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1B" w:rsidRPr="0095501B" w:rsidRDefault="0095501B" w:rsidP="0095501B">
      <w:pPr>
        <w:jc w:val="center"/>
        <w:rPr>
          <w:sz w:val="32"/>
          <w:szCs w:val="32"/>
        </w:rPr>
      </w:pPr>
      <w:r>
        <w:rPr>
          <w:noProof/>
          <w:sz w:val="32"/>
          <w:szCs w:val="32"/>
        </w:rPr>
        <w:drawing>
          <wp:inline distT="0" distB="0" distL="0" distR="0">
            <wp:extent cx="647065" cy="810895"/>
            <wp:effectExtent l="0" t="0" r="635" b="825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810895"/>
                    </a:xfrm>
                    <a:prstGeom prst="rect">
                      <a:avLst/>
                    </a:prstGeom>
                    <a:noFill/>
                    <a:ln>
                      <a:noFill/>
                    </a:ln>
                  </pic:spPr>
                </pic:pic>
              </a:graphicData>
            </a:graphic>
          </wp:inline>
        </w:drawing>
      </w:r>
    </w:p>
    <w:p w:rsidR="0095501B" w:rsidRPr="0095501B" w:rsidRDefault="0095501B" w:rsidP="0095501B">
      <w:pPr>
        <w:autoSpaceDE w:val="0"/>
        <w:autoSpaceDN w:val="0"/>
        <w:adjustRightInd w:val="0"/>
        <w:spacing w:line="240" w:lineRule="auto"/>
        <w:jc w:val="center"/>
        <w:rPr>
          <w:b/>
          <w:bCs/>
          <w:sz w:val="32"/>
          <w:szCs w:val="32"/>
        </w:rPr>
      </w:pPr>
      <w:proofErr w:type="gramStart"/>
      <w:r w:rsidRPr="0095501B">
        <w:rPr>
          <w:b/>
          <w:bCs/>
          <w:sz w:val="32"/>
          <w:szCs w:val="32"/>
        </w:rPr>
        <w:t>П</w:t>
      </w:r>
      <w:proofErr w:type="gramEnd"/>
      <w:r w:rsidRPr="0095501B">
        <w:rPr>
          <w:b/>
          <w:bCs/>
          <w:sz w:val="32"/>
          <w:szCs w:val="32"/>
        </w:rPr>
        <w:t xml:space="preserve"> О С Т А Н О В Л Е Н И Е</w:t>
      </w:r>
    </w:p>
    <w:p w:rsidR="0095501B" w:rsidRPr="0095501B" w:rsidRDefault="0095501B" w:rsidP="0095501B">
      <w:pPr>
        <w:autoSpaceDE w:val="0"/>
        <w:autoSpaceDN w:val="0"/>
        <w:adjustRightInd w:val="0"/>
        <w:spacing w:line="240" w:lineRule="auto"/>
        <w:jc w:val="center"/>
        <w:rPr>
          <w:b/>
          <w:bCs/>
          <w:szCs w:val="28"/>
        </w:rPr>
      </w:pPr>
    </w:p>
    <w:p w:rsidR="0095501B" w:rsidRPr="0095501B" w:rsidRDefault="0095501B" w:rsidP="0095501B">
      <w:pPr>
        <w:autoSpaceDE w:val="0"/>
        <w:autoSpaceDN w:val="0"/>
        <w:adjustRightInd w:val="0"/>
        <w:spacing w:line="240" w:lineRule="auto"/>
        <w:jc w:val="center"/>
        <w:rPr>
          <w:b/>
          <w:bCs/>
          <w:szCs w:val="28"/>
          <w:lang w:val="en-US"/>
        </w:rPr>
      </w:pPr>
      <w:r w:rsidRPr="0095501B">
        <w:rPr>
          <w:b/>
          <w:bCs/>
          <w:szCs w:val="28"/>
        </w:rPr>
        <w:t>ПРАВИТЕЛЬСТВА</w:t>
      </w:r>
      <w:r w:rsidRPr="0095501B">
        <w:rPr>
          <w:b/>
          <w:bCs/>
          <w:szCs w:val="28"/>
          <w:lang w:val="en-US"/>
        </w:rPr>
        <w:t xml:space="preserve"> </w:t>
      </w:r>
    </w:p>
    <w:p w:rsidR="0095501B" w:rsidRPr="0095501B" w:rsidRDefault="0095501B" w:rsidP="0095501B">
      <w:pPr>
        <w:autoSpaceDE w:val="0"/>
        <w:autoSpaceDN w:val="0"/>
        <w:adjustRightInd w:val="0"/>
        <w:spacing w:line="240" w:lineRule="auto"/>
        <w:jc w:val="center"/>
        <w:rPr>
          <w:b/>
          <w:bCs/>
          <w:szCs w:val="28"/>
        </w:rPr>
      </w:pPr>
      <w:r w:rsidRPr="0095501B">
        <w:rPr>
          <w:b/>
          <w:bCs/>
          <w:szCs w:val="28"/>
        </w:rPr>
        <w:t>КАМЧАТСКОГО КРАЯ</w:t>
      </w:r>
    </w:p>
    <w:p w:rsidR="0095501B" w:rsidRPr="0095501B" w:rsidRDefault="0095501B" w:rsidP="0095501B">
      <w:pPr>
        <w:jc w:val="center"/>
        <w:rPr>
          <w:sz w:val="16"/>
          <w:szCs w:val="16"/>
        </w:rPr>
      </w:pPr>
    </w:p>
    <w:p w:rsidR="0095501B" w:rsidRPr="0095501B" w:rsidRDefault="0095501B" w:rsidP="0095501B">
      <w:pPr>
        <w:jc w:val="center"/>
        <w:rPr>
          <w:sz w:val="16"/>
          <w:szCs w:val="16"/>
        </w:rPr>
      </w:pPr>
    </w:p>
    <w:tbl>
      <w:tblPr>
        <w:tblW w:w="0" w:type="auto"/>
        <w:tblInd w:w="108" w:type="dxa"/>
        <w:tblLayout w:type="fixed"/>
        <w:tblLook w:val="0000" w:firstRow="0" w:lastRow="0" w:firstColumn="0" w:lastColumn="0" w:noHBand="0" w:noVBand="0"/>
      </w:tblPr>
      <w:tblGrid>
        <w:gridCol w:w="2977"/>
        <w:gridCol w:w="425"/>
        <w:gridCol w:w="993"/>
      </w:tblGrid>
      <w:tr w:rsidR="0095501B" w:rsidRPr="0095501B" w:rsidTr="00F839FC">
        <w:tc>
          <w:tcPr>
            <w:tcW w:w="2977" w:type="dxa"/>
            <w:tcBorders>
              <w:bottom w:val="single" w:sz="4" w:space="0" w:color="auto"/>
            </w:tcBorders>
          </w:tcPr>
          <w:p w:rsidR="0095501B" w:rsidRPr="0095501B" w:rsidRDefault="0095501B" w:rsidP="0095501B">
            <w:pPr>
              <w:spacing w:line="240" w:lineRule="auto"/>
              <w:rPr>
                <w:sz w:val="24"/>
                <w:szCs w:val="24"/>
              </w:rPr>
            </w:pPr>
          </w:p>
        </w:tc>
        <w:tc>
          <w:tcPr>
            <w:tcW w:w="425" w:type="dxa"/>
          </w:tcPr>
          <w:p w:rsidR="0095501B" w:rsidRPr="0095501B" w:rsidRDefault="0095501B" w:rsidP="0095501B">
            <w:pPr>
              <w:spacing w:line="240" w:lineRule="auto"/>
              <w:rPr>
                <w:sz w:val="24"/>
                <w:szCs w:val="24"/>
              </w:rPr>
            </w:pPr>
            <w:r w:rsidRPr="0095501B">
              <w:rPr>
                <w:sz w:val="24"/>
                <w:szCs w:val="24"/>
              </w:rPr>
              <w:t>№</w:t>
            </w:r>
          </w:p>
        </w:tc>
        <w:tc>
          <w:tcPr>
            <w:tcW w:w="993" w:type="dxa"/>
            <w:tcBorders>
              <w:bottom w:val="single" w:sz="4" w:space="0" w:color="auto"/>
            </w:tcBorders>
          </w:tcPr>
          <w:p w:rsidR="0095501B" w:rsidRPr="0095501B" w:rsidRDefault="0095501B" w:rsidP="0095501B">
            <w:pPr>
              <w:spacing w:line="240" w:lineRule="auto"/>
              <w:rPr>
                <w:b/>
                <w:sz w:val="24"/>
                <w:szCs w:val="24"/>
                <w:lang w:val="en-US"/>
              </w:rPr>
            </w:pPr>
          </w:p>
        </w:tc>
      </w:tr>
    </w:tbl>
    <w:p w:rsidR="0095501B" w:rsidRPr="0095501B" w:rsidRDefault="0095501B" w:rsidP="0095501B">
      <w:pPr>
        <w:spacing w:line="240" w:lineRule="auto"/>
        <w:rPr>
          <w:sz w:val="36"/>
          <w:szCs w:val="24"/>
          <w:vertAlign w:val="superscript"/>
        </w:rPr>
      </w:pPr>
      <w:r w:rsidRPr="0095501B">
        <w:rPr>
          <w:sz w:val="36"/>
          <w:szCs w:val="24"/>
          <w:vertAlign w:val="superscript"/>
        </w:rPr>
        <w:t xml:space="preserve">             г. Петропавловск-Камчатский</w:t>
      </w:r>
    </w:p>
    <w:p w:rsidR="0095501B" w:rsidRPr="0095501B" w:rsidRDefault="0095501B" w:rsidP="0095501B">
      <w:pPr>
        <w:spacing w:line="240" w:lineRule="auto"/>
        <w:rPr>
          <w:sz w:val="16"/>
          <w:szCs w:val="16"/>
          <w:vertAlign w:val="superscript"/>
        </w:rPr>
      </w:pPr>
    </w:p>
    <w:tbl>
      <w:tblPr>
        <w:tblW w:w="0" w:type="auto"/>
        <w:tblInd w:w="8" w:type="dxa"/>
        <w:tblLayout w:type="fixed"/>
        <w:tblLook w:val="0000" w:firstRow="0" w:lastRow="0" w:firstColumn="0" w:lastColumn="0" w:noHBand="0" w:noVBand="0"/>
      </w:tblPr>
      <w:tblGrid>
        <w:gridCol w:w="4900"/>
      </w:tblGrid>
      <w:tr w:rsidR="0095501B" w:rsidRPr="0095501B" w:rsidTr="00F839FC">
        <w:tc>
          <w:tcPr>
            <w:tcW w:w="4900" w:type="dxa"/>
          </w:tcPr>
          <w:p w:rsidR="0095501B" w:rsidRPr="0095501B" w:rsidRDefault="0095501B" w:rsidP="00BA1C7C">
            <w:pPr>
              <w:autoSpaceDE w:val="0"/>
              <w:autoSpaceDN w:val="0"/>
              <w:adjustRightInd w:val="0"/>
              <w:spacing w:line="240" w:lineRule="auto"/>
              <w:ind w:left="-15"/>
              <w:rPr>
                <w:szCs w:val="28"/>
              </w:rPr>
            </w:pPr>
            <w:r w:rsidRPr="0095501B">
              <w:rPr>
                <w:szCs w:val="28"/>
              </w:rPr>
              <w:t>О внесении изменен</w:t>
            </w:r>
            <w:r w:rsidR="00BA1C7C">
              <w:rPr>
                <w:szCs w:val="28"/>
              </w:rPr>
              <w:t>ий</w:t>
            </w:r>
            <w:r w:rsidRPr="0095501B">
              <w:rPr>
                <w:szCs w:val="28"/>
              </w:rPr>
              <w:t xml:space="preserve"> в приложение            к постановлению Правительства Камчатского края от </w:t>
            </w:r>
            <w:r w:rsidR="0007581D">
              <w:rPr>
                <w:szCs w:val="28"/>
              </w:rPr>
              <w:t>08</w:t>
            </w:r>
            <w:r w:rsidRPr="0095501B">
              <w:rPr>
                <w:szCs w:val="28"/>
              </w:rPr>
              <w:t>.</w:t>
            </w:r>
            <w:r w:rsidR="0007581D">
              <w:rPr>
                <w:szCs w:val="28"/>
              </w:rPr>
              <w:t>08</w:t>
            </w:r>
            <w:r w:rsidRPr="0095501B">
              <w:rPr>
                <w:szCs w:val="28"/>
              </w:rPr>
              <w:t>.201</w:t>
            </w:r>
            <w:r w:rsidR="0007581D">
              <w:rPr>
                <w:szCs w:val="28"/>
              </w:rPr>
              <w:t>6</w:t>
            </w:r>
            <w:r w:rsidRPr="0095501B">
              <w:rPr>
                <w:szCs w:val="28"/>
              </w:rPr>
              <w:t xml:space="preserve"> № </w:t>
            </w:r>
            <w:r w:rsidR="0007581D">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sidR="0007581D">
              <w:rPr>
                <w:szCs w:val="28"/>
              </w:rPr>
              <w:t>Аппарату Губернатора и Правительства Камчатского края</w:t>
            </w:r>
            <w:r w:rsidRPr="0095501B">
              <w:rPr>
                <w:szCs w:val="28"/>
              </w:rPr>
              <w:t>»</w:t>
            </w:r>
          </w:p>
        </w:tc>
      </w:tr>
    </w:tbl>
    <w:p w:rsidR="0095501B" w:rsidRPr="0095501B" w:rsidRDefault="0095501B" w:rsidP="0095501B">
      <w:pPr>
        <w:tabs>
          <w:tab w:val="left" w:pos="3240"/>
          <w:tab w:val="left" w:pos="9360"/>
        </w:tabs>
        <w:spacing w:line="240" w:lineRule="auto"/>
        <w:ind w:firstLine="720"/>
        <w:outlineLvl w:val="0"/>
        <w:rPr>
          <w:szCs w:val="28"/>
        </w:rPr>
      </w:pPr>
    </w:p>
    <w:p w:rsidR="0095501B" w:rsidRPr="0095501B" w:rsidRDefault="0095501B" w:rsidP="0095501B">
      <w:pPr>
        <w:tabs>
          <w:tab w:val="left" w:pos="1515"/>
          <w:tab w:val="left" w:pos="3240"/>
        </w:tabs>
        <w:spacing w:line="240" w:lineRule="auto"/>
        <w:ind w:firstLine="720"/>
        <w:outlineLvl w:val="0"/>
        <w:rPr>
          <w:szCs w:val="28"/>
        </w:rPr>
      </w:pPr>
      <w:r w:rsidRPr="0095501B">
        <w:rPr>
          <w:szCs w:val="28"/>
        </w:rPr>
        <w:t xml:space="preserve">ПРАВИТЕЛЬСТВО ПОСТАНОВЛЯЕТ: </w:t>
      </w:r>
    </w:p>
    <w:p w:rsidR="0095501B" w:rsidRPr="0095501B" w:rsidRDefault="0095501B" w:rsidP="0095501B">
      <w:pPr>
        <w:autoSpaceDE w:val="0"/>
        <w:autoSpaceDN w:val="0"/>
        <w:adjustRightInd w:val="0"/>
        <w:spacing w:line="240" w:lineRule="auto"/>
        <w:ind w:firstLine="720"/>
        <w:rPr>
          <w:szCs w:val="28"/>
        </w:rPr>
      </w:pPr>
    </w:p>
    <w:p w:rsidR="0095501B" w:rsidRPr="0095501B" w:rsidRDefault="0095501B" w:rsidP="0095501B">
      <w:pPr>
        <w:autoSpaceDE w:val="0"/>
        <w:autoSpaceDN w:val="0"/>
        <w:adjustRightInd w:val="0"/>
        <w:spacing w:line="240" w:lineRule="auto"/>
        <w:ind w:firstLine="709"/>
        <w:rPr>
          <w:szCs w:val="28"/>
        </w:rPr>
      </w:pPr>
      <w:r w:rsidRPr="0095501B">
        <w:rPr>
          <w:szCs w:val="28"/>
        </w:rPr>
        <w:t xml:space="preserve">1. Внести в приложение к постановлению Правительства Камчатского края от </w:t>
      </w:r>
      <w:r w:rsidR="0007581D">
        <w:rPr>
          <w:szCs w:val="28"/>
        </w:rPr>
        <w:t>08</w:t>
      </w:r>
      <w:r w:rsidRPr="0095501B">
        <w:rPr>
          <w:szCs w:val="28"/>
        </w:rPr>
        <w:t>.</w:t>
      </w:r>
      <w:r w:rsidR="0007581D">
        <w:rPr>
          <w:szCs w:val="28"/>
        </w:rPr>
        <w:t>08</w:t>
      </w:r>
      <w:r w:rsidRPr="0095501B">
        <w:rPr>
          <w:szCs w:val="28"/>
        </w:rPr>
        <w:t>.201</w:t>
      </w:r>
      <w:r w:rsidR="0007581D">
        <w:rPr>
          <w:szCs w:val="28"/>
        </w:rPr>
        <w:t>6</w:t>
      </w:r>
      <w:r w:rsidRPr="0095501B">
        <w:rPr>
          <w:szCs w:val="28"/>
        </w:rPr>
        <w:t xml:space="preserve"> № </w:t>
      </w:r>
      <w:r w:rsidR="0007581D">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sidR="0007581D">
        <w:rPr>
          <w:szCs w:val="28"/>
        </w:rPr>
        <w:t>Аппарату Губернатора и Правительства</w:t>
      </w:r>
      <w:r w:rsidRPr="0095501B">
        <w:rPr>
          <w:szCs w:val="28"/>
        </w:rPr>
        <w:t xml:space="preserve"> Камчатского края» изменение, изложив раздел 2 в следующей редакции:</w:t>
      </w:r>
    </w:p>
    <w:p w:rsidR="0007581D" w:rsidRDefault="0095501B" w:rsidP="0007581D">
      <w:pPr>
        <w:autoSpaceDE w:val="0"/>
        <w:autoSpaceDN w:val="0"/>
        <w:adjustRightInd w:val="0"/>
        <w:spacing w:line="240" w:lineRule="auto"/>
        <w:ind w:firstLine="540"/>
        <w:rPr>
          <w:szCs w:val="28"/>
          <w:lang w:eastAsia="en-US"/>
        </w:rPr>
      </w:pPr>
      <w:r w:rsidRPr="0095501B">
        <w:rPr>
          <w:szCs w:val="28"/>
        </w:rPr>
        <w:t xml:space="preserve">«2.1. </w:t>
      </w:r>
      <w:r w:rsidR="0007581D">
        <w:rPr>
          <w:szCs w:val="28"/>
          <w:lang w:eastAsia="en-US"/>
        </w:rPr>
        <w:t>Рекомендуемые размеры окладов (должностных окладов) работников учреждений, осуществляющих деятельность по видам экономической деятельности "Деятельность гостиниц и прочих мест для временного проживания", "Управление имуществом, находящимся в государственной собственности", устанавливаются:</w:t>
      </w:r>
    </w:p>
    <w:p w:rsidR="0007581D" w:rsidRDefault="0007581D" w:rsidP="0007581D">
      <w:pPr>
        <w:autoSpaceDE w:val="0"/>
        <w:autoSpaceDN w:val="0"/>
        <w:adjustRightInd w:val="0"/>
        <w:spacing w:line="240" w:lineRule="auto"/>
        <w:ind w:firstLine="540"/>
        <w:rPr>
          <w:szCs w:val="28"/>
          <w:lang w:eastAsia="en-US"/>
        </w:rPr>
      </w:pPr>
      <w:r>
        <w:rPr>
          <w:szCs w:val="28"/>
          <w:lang w:eastAsia="en-US"/>
        </w:rPr>
        <w:t>1) на основе отнесения занимаемых ими должностей к ПКГ по должностям служащих, утвержденным:</w:t>
      </w:r>
    </w:p>
    <w:p w:rsidR="0007581D" w:rsidRDefault="0007581D" w:rsidP="0007581D">
      <w:pPr>
        <w:autoSpaceDE w:val="0"/>
        <w:autoSpaceDN w:val="0"/>
        <w:adjustRightInd w:val="0"/>
        <w:spacing w:before="280" w:line="240" w:lineRule="auto"/>
        <w:ind w:firstLine="540"/>
        <w:rPr>
          <w:szCs w:val="28"/>
          <w:lang w:eastAsia="en-US"/>
        </w:rPr>
      </w:pPr>
      <w:r>
        <w:rPr>
          <w:szCs w:val="28"/>
          <w:lang w:eastAsia="en-US"/>
        </w:rPr>
        <w:t xml:space="preserve">а) </w:t>
      </w:r>
      <w:hyperlink r:id="rId7"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r w:rsidR="00831279">
        <w:rPr>
          <w:szCs w:val="28"/>
          <w:lang w:eastAsia="en-US"/>
        </w:rPr>
        <w:t>»</w:t>
      </w:r>
      <w:r>
        <w:rPr>
          <w:szCs w:val="28"/>
          <w:lang w:eastAsia="en-US"/>
        </w:rPr>
        <w:t>:</w:t>
      </w:r>
    </w:p>
    <w:p w:rsidR="0007581D" w:rsidRDefault="0007581D" w:rsidP="0007581D">
      <w:pPr>
        <w:autoSpaceDE w:val="0"/>
        <w:autoSpaceDN w:val="0"/>
        <w:adjustRightInd w:val="0"/>
        <w:spacing w:before="280" w:line="240" w:lineRule="auto"/>
        <w:ind w:firstLine="540"/>
        <w:rPr>
          <w:szCs w:val="28"/>
          <w:lang w:eastAsia="en-US"/>
        </w:rPr>
      </w:pPr>
    </w:p>
    <w:p w:rsidR="0095501B" w:rsidRPr="0095501B" w:rsidRDefault="0095501B" w:rsidP="0007581D">
      <w:pPr>
        <w:autoSpaceDE w:val="0"/>
        <w:autoSpaceDN w:val="0"/>
        <w:adjustRightInd w:val="0"/>
        <w:spacing w:line="240" w:lineRule="auto"/>
        <w:ind w:firstLine="708"/>
        <w:outlineLvl w:val="0"/>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95501B" w:rsidRPr="0095501B" w:rsidTr="00280CAE">
        <w:tc>
          <w:tcPr>
            <w:tcW w:w="3828"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lastRenderedPageBreak/>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t>Рекомендуемые размеры окладов</w:t>
            </w:r>
          </w:p>
          <w:p w:rsidR="0095501B" w:rsidRPr="0095501B" w:rsidRDefault="0095501B" w:rsidP="00580299">
            <w:pPr>
              <w:autoSpaceDE w:val="0"/>
              <w:autoSpaceDN w:val="0"/>
              <w:adjustRightInd w:val="0"/>
              <w:spacing w:line="240" w:lineRule="auto"/>
              <w:jc w:val="center"/>
              <w:rPr>
                <w:szCs w:val="28"/>
              </w:rPr>
            </w:pPr>
            <w:r w:rsidRPr="0095501B">
              <w:rPr>
                <w:szCs w:val="28"/>
              </w:rPr>
              <w:t>(должностных окладов), рублей</w:t>
            </w:r>
          </w:p>
        </w:tc>
      </w:tr>
      <w:tr w:rsidR="005854C1" w:rsidRPr="0095501B" w:rsidTr="00280CAE">
        <w:trPr>
          <w:trHeight w:val="720"/>
        </w:trPr>
        <w:tc>
          <w:tcPr>
            <w:tcW w:w="3828" w:type="dxa"/>
            <w:vMerge w:val="restart"/>
            <w:tcBorders>
              <w:top w:val="single" w:sz="4" w:space="0" w:color="auto"/>
              <w:left w:val="single" w:sz="4" w:space="0" w:color="auto"/>
              <w:right w:val="single" w:sz="4" w:space="0" w:color="auto"/>
            </w:tcBorders>
            <w:vAlign w:val="center"/>
          </w:tcPr>
          <w:p w:rsidR="005854C1" w:rsidRPr="005854C1" w:rsidRDefault="005854C1" w:rsidP="00580299">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5854C1" w:rsidRPr="0095501B"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lang w:eastAsia="en-US"/>
              </w:rPr>
            </w:pPr>
            <w:r>
              <w:rPr>
                <w:szCs w:val="28"/>
                <w:lang w:eastAsia="en-US"/>
              </w:rPr>
              <w:t>4809</w:t>
            </w:r>
          </w:p>
        </w:tc>
      </w:tr>
      <w:tr w:rsidR="005854C1" w:rsidRPr="0095501B" w:rsidTr="00280CAE">
        <w:trPr>
          <w:trHeight w:val="435"/>
        </w:trPr>
        <w:tc>
          <w:tcPr>
            <w:tcW w:w="3828" w:type="dxa"/>
            <w:vMerge/>
            <w:tcBorders>
              <w:left w:val="single" w:sz="4" w:space="0" w:color="auto"/>
              <w:bottom w:val="single" w:sz="4" w:space="0" w:color="auto"/>
              <w:right w:val="single" w:sz="4" w:space="0" w:color="auto"/>
            </w:tcBorders>
            <w:vAlign w:val="center"/>
          </w:tcPr>
          <w:p w:rsidR="005854C1" w:rsidRPr="005854C1" w:rsidRDefault="005854C1" w:rsidP="0058029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lang w:eastAsia="en-US"/>
              </w:rPr>
            </w:pPr>
            <w:r>
              <w:rPr>
                <w:szCs w:val="28"/>
                <w:lang w:eastAsia="en-US"/>
              </w:rPr>
              <w:t>5285</w:t>
            </w:r>
          </w:p>
        </w:tc>
      </w:tr>
      <w:tr w:rsidR="005854C1" w:rsidRPr="0095501B" w:rsidTr="00280CAE">
        <w:trPr>
          <w:trHeight w:val="258"/>
        </w:trPr>
        <w:tc>
          <w:tcPr>
            <w:tcW w:w="3828" w:type="dxa"/>
            <w:vMerge w:val="restart"/>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p w:rsidR="005854C1" w:rsidRDefault="005854C1" w:rsidP="00580299">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rPr>
            </w:pPr>
            <w:r>
              <w:rPr>
                <w:szCs w:val="28"/>
              </w:rPr>
              <w:t>5817</w:t>
            </w:r>
          </w:p>
        </w:tc>
      </w:tr>
      <w:tr w:rsidR="005854C1" w:rsidRPr="0095501B" w:rsidTr="00280CAE">
        <w:trPr>
          <w:trHeight w:val="217"/>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rPr>
            </w:pPr>
            <w:r>
              <w:rPr>
                <w:szCs w:val="28"/>
              </w:rPr>
              <w:t>6976</w:t>
            </w:r>
          </w:p>
        </w:tc>
      </w:tr>
      <w:tr w:rsidR="005854C1" w:rsidRPr="0095501B" w:rsidTr="00280CAE">
        <w:trPr>
          <w:trHeight w:val="285"/>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rPr>
            </w:pPr>
            <w:r>
              <w:rPr>
                <w:szCs w:val="28"/>
              </w:rPr>
              <w:t>7968</w:t>
            </w:r>
          </w:p>
        </w:tc>
      </w:tr>
      <w:tr w:rsidR="005854C1" w:rsidRPr="0095501B" w:rsidTr="00280CAE">
        <w:trPr>
          <w:trHeight w:val="231"/>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rPr>
            </w:pPr>
            <w:r>
              <w:rPr>
                <w:szCs w:val="28"/>
              </w:rPr>
              <w:t>8375</w:t>
            </w:r>
          </w:p>
        </w:tc>
      </w:tr>
      <w:tr w:rsidR="005854C1" w:rsidRPr="0095501B" w:rsidTr="00280CAE">
        <w:trPr>
          <w:trHeight w:val="662"/>
        </w:trPr>
        <w:tc>
          <w:tcPr>
            <w:tcW w:w="3828" w:type="dxa"/>
            <w:vMerge/>
            <w:tcBorders>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9F6BCC" w:rsidP="00580299">
            <w:pPr>
              <w:autoSpaceDE w:val="0"/>
              <w:autoSpaceDN w:val="0"/>
              <w:adjustRightInd w:val="0"/>
              <w:spacing w:line="240" w:lineRule="auto"/>
              <w:jc w:val="center"/>
              <w:rPr>
                <w:szCs w:val="28"/>
              </w:rPr>
            </w:pPr>
            <w:r>
              <w:rPr>
                <w:szCs w:val="28"/>
              </w:rPr>
              <w:t>8712</w:t>
            </w:r>
          </w:p>
        </w:tc>
      </w:tr>
      <w:tr w:rsidR="00580299" w:rsidRPr="0095501B" w:rsidTr="00280CAE">
        <w:tc>
          <w:tcPr>
            <w:tcW w:w="3828" w:type="dxa"/>
            <w:vMerge w:val="restart"/>
            <w:tcBorders>
              <w:top w:val="single" w:sz="4" w:space="0" w:color="auto"/>
              <w:left w:val="single" w:sz="4" w:space="0" w:color="auto"/>
              <w:bottom w:val="single" w:sz="4" w:space="0" w:color="auto"/>
              <w:right w:val="single" w:sz="4" w:space="0" w:color="auto"/>
            </w:tcBorders>
            <w:vAlign w:val="center"/>
          </w:tcPr>
          <w:p w:rsidR="00580299" w:rsidRPr="0095501B" w:rsidRDefault="00580299" w:rsidP="00580299">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7464</w:t>
            </w:r>
          </w:p>
        </w:tc>
      </w:tr>
      <w:tr w:rsidR="00580299" w:rsidRPr="0095501B" w:rsidTr="00280CAE">
        <w:trPr>
          <w:trHeight w:val="176"/>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8293</w:t>
            </w:r>
          </w:p>
        </w:tc>
      </w:tr>
      <w:tr w:rsidR="00580299" w:rsidRPr="0095501B" w:rsidTr="00280CAE">
        <w:trPr>
          <w:trHeight w:val="298"/>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8712</w:t>
            </w:r>
          </w:p>
        </w:tc>
      </w:tr>
      <w:tr w:rsidR="00580299" w:rsidRPr="0095501B" w:rsidTr="00280CAE">
        <w:trPr>
          <w:trHeight w:val="448"/>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CA341C">
            <w:pPr>
              <w:autoSpaceDE w:val="0"/>
              <w:autoSpaceDN w:val="0"/>
              <w:adjustRightInd w:val="0"/>
              <w:spacing w:line="240" w:lineRule="auto"/>
              <w:jc w:val="center"/>
              <w:rPr>
                <w:szCs w:val="28"/>
              </w:rPr>
            </w:pPr>
            <w:r>
              <w:rPr>
                <w:szCs w:val="28"/>
              </w:rPr>
              <w:t>9120</w:t>
            </w:r>
          </w:p>
        </w:tc>
      </w:tr>
      <w:tr w:rsidR="00580299" w:rsidRPr="0095501B" w:rsidTr="00280CAE">
        <w:trPr>
          <w:trHeight w:val="503"/>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10033</w:t>
            </w:r>
          </w:p>
        </w:tc>
      </w:tr>
      <w:tr w:rsidR="00580299" w:rsidRPr="0095501B" w:rsidTr="00280CAE">
        <w:trPr>
          <w:trHeight w:val="322"/>
        </w:trPr>
        <w:tc>
          <w:tcPr>
            <w:tcW w:w="3828" w:type="dxa"/>
            <w:vMerge w:val="restart"/>
            <w:tcBorders>
              <w:top w:val="single" w:sz="4" w:space="0" w:color="auto"/>
              <w:left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8712</w:t>
            </w:r>
          </w:p>
        </w:tc>
      </w:tr>
      <w:tr w:rsidR="00580299" w:rsidRPr="0095501B" w:rsidTr="00280CAE">
        <w:trPr>
          <w:trHeight w:val="749"/>
        </w:trPr>
        <w:tc>
          <w:tcPr>
            <w:tcW w:w="3828" w:type="dxa"/>
            <w:vMerge/>
            <w:tcBorders>
              <w:left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sidRPr="0095501B">
              <w:rPr>
                <w:szCs w:val="28"/>
              </w:rPr>
              <w:t>2 квалификационный уровень</w:t>
            </w:r>
          </w:p>
          <w:p w:rsidR="00580299" w:rsidRDefault="00580299" w:rsidP="00580299">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9F6BCC" w:rsidP="00580299">
            <w:pPr>
              <w:autoSpaceDE w:val="0"/>
              <w:autoSpaceDN w:val="0"/>
              <w:adjustRightInd w:val="0"/>
              <w:spacing w:line="240" w:lineRule="auto"/>
              <w:jc w:val="center"/>
              <w:rPr>
                <w:szCs w:val="28"/>
              </w:rPr>
            </w:pPr>
            <w:r>
              <w:rPr>
                <w:szCs w:val="28"/>
              </w:rPr>
              <w:t>9120</w:t>
            </w:r>
          </w:p>
        </w:tc>
      </w:tr>
      <w:tr w:rsidR="00580299" w:rsidRPr="0095501B" w:rsidTr="00280CAE">
        <w:trPr>
          <w:trHeight w:val="475"/>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580299" w:rsidRPr="0095501B" w:rsidRDefault="00580299" w:rsidP="00580299">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580299" w:rsidRDefault="009F6BCC" w:rsidP="00580299">
            <w:pPr>
              <w:autoSpaceDE w:val="0"/>
              <w:autoSpaceDN w:val="0"/>
              <w:adjustRightInd w:val="0"/>
              <w:spacing w:line="240" w:lineRule="auto"/>
              <w:jc w:val="center"/>
              <w:rPr>
                <w:szCs w:val="28"/>
              </w:rPr>
            </w:pPr>
            <w:r>
              <w:rPr>
                <w:szCs w:val="28"/>
              </w:rPr>
              <w:t>10033</w:t>
            </w:r>
          </w:p>
        </w:tc>
      </w:tr>
    </w:tbl>
    <w:p w:rsidR="0095501B" w:rsidRDefault="0095501B" w:rsidP="0095501B">
      <w:pPr>
        <w:tabs>
          <w:tab w:val="left" w:pos="9639"/>
        </w:tabs>
        <w:autoSpaceDE w:val="0"/>
        <w:autoSpaceDN w:val="0"/>
        <w:adjustRightInd w:val="0"/>
        <w:spacing w:line="240" w:lineRule="auto"/>
        <w:ind w:left="9072" w:firstLine="132"/>
        <w:jc w:val="left"/>
        <w:rPr>
          <w:szCs w:val="28"/>
        </w:rPr>
      </w:pPr>
      <w:r w:rsidRPr="0095501B">
        <w:rPr>
          <w:szCs w:val="28"/>
        </w:rPr>
        <w:t xml:space="preserve">   </w:t>
      </w:r>
    </w:p>
    <w:p w:rsidR="00280CAE" w:rsidRDefault="00280CAE" w:rsidP="00280CAE">
      <w:pPr>
        <w:autoSpaceDE w:val="0"/>
        <w:autoSpaceDN w:val="0"/>
        <w:adjustRightInd w:val="0"/>
        <w:spacing w:line="240" w:lineRule="auto"/>
        <w:ind w:firstLine="540"/>
        <w:rPr>
          <w:szCs w:val="28"/>
          <w:lang w:eastAsia="en-US"/>
        </w:rPr>
      </w:pPr>
      <w:r>
        <w:rPr>
          <w:szCs w:val="28"/>
          <w:lang w:eastAsia="en-US"/>
        </w:rPr>
        <w:t xml:space="preserve">б) </w:t>
      </w:r>
      <w:hyperlink r:id="rId8"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r w:rsidR="00CA1C66">
        <w:rPr>
          <w:szCs w:val="28"/>
          <w:lang w:eastAsia="en-US"/>
        </w:rPr>
        <w:t>»</w:t>
      </w:r>
      <w:r>
        <w:rPr>
          <w:szCs w:val="28"/>
          <w:lang w:eastAsia="en-US"/>
        </w:rPr>
        <w:t>:</w:t>
      </w:r>
    </w:p>
    <w:p w:rsidR="00CA1C66" w:rsidRDefault="00CA1C66" w:rsidP="00280CAE">
      <w:pPr>
        <w:autoSpaceDE w:val="0"/>
        <w:autoSpaceDN w:val="0"/>
        <w:adjustRightInd w:val="0"/>
        <w:spacing w:line="240" w:lineRule="auto"/>
        <w:ind w:firstLine="540"/>
        <w:rPr>
          <w:szCs w:val="28"/>
          <w:lang w:eastAsia="en-US"/>
        </w:rPr>
      </w:pPr>
    </w:p>
    <w:tbl>
      <w:tblPr>
        <w:tblStyle w:val="a5"/>
        <w:tblW w:w="0" w:type="auto"/>
        <w:tblLook w:val="04A0" w:firstRow="1" w:lastRow="0" w:firstColumn="1" w:lastColumn="0" w:noHBand="0" w:noVBand="1"/>
      </w:tblPr>
      <w:tblGrid>
        <w:gridCol w:w="3190"/>
        <w:gridCol w:w="3190"/>
        <w:gridCol w:w="3191"/>
      </w:tblGrid>
      <w:tr w:rsidR="00280CAE" w:rsidTr="00F839F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3191"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280CAE" w:rsidTr="00F839F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"Средний медицинский и фармацевтический персонал" </w:t>
            </w:r>
          </w:p>
        </w:t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3191" w:type="dxa"/>
            <w:vAlign w:val="center"/>
          </w:tcPr>
          <w:p w:rsidR="00280CAE" w:rsidRDefault="009F6BCC">
            <w:pPr>
              <w:autoSpaceDE w:val="0"/>
              <w:autoSpaceDN w:val="0"/>
              <w:adjustRightInd w:val="0"/>
              <w:spacing w:line="240" w:lineRule="auto"/>
              <w:jc w:val="center"/>
              <w:rPr>
                <w:szCs w:val="28"/>
                <w:lang w:eastAsia="en-US"/>
              </w:rPr>
            </w:pPr>
            <w:r>
              <w:rPr>
                <w:szCs w:val="28"/>
                <w:lang w:eastAsia="en-US"/>
              </w:rPr>
              <w:t>5817</w:t>
            </w:r>
          </w:p>
        </w:tc>
      </w:tr>
    </w:tbl>
    <w:p w:rsidR="00280CAE" w:rsidRDefault="00280CAE" w:rsidP="00280CAE">
      <w:pPr>
        <w:autoSpaceDE w:val="0"/>
        <w:autoSpaceDN w:val="0"/>
        <w:adjustRightInd w:val="0"/>
        <w:spacing w:line="240" w:lineRule="auto"/>
        <w:ind w:firstLine="540"/>
        <w:rPr>
          <w:szCs w:val="28"/>
          <w:lang w:eastAsia="en-US"/>
        </w:rPr>
      </w:pPr>
    </w:p>
    <w:p w:rsidR="00BF3627" w:rsidRDefault="00BF3627" w:rsidP="00280CAE">
      <w:pPr>
        <w:autoSpaceDE w:val="0"/>
        <w:autoSpaceDN w:val="0"/>
        <w:adjustRightInd w:val="0"/>
        <w:spacing w:line="240" w:lineRule="auto"/>
        <w:ind w:firstLine="540"/>
        <w:rPr>
          <w:szCs w:val="28"/>
          <w:lang w:eastAsia="en-US"/>
        </w:rPr>
      </w:pPr>
      <w:r>
        <w:rPr>
          <w:szCs w:val="28"/>
          <w:lang w:eastAsia="en-US"/>
        </w:rPr>
        <w:t xml:space="preserve">в) Приказом Министерства здравоохранения и социального развития Российской Федерации от 18.07.2008 № 342н «Об утверждении профессиональных квалификационных </w:t>
      </w:r>
      <w:proofErr w:type="gramStart"/>
      <w:r>
        <w:rPr>
          <w:szCs w:val="28"/>
          <w:lang w:eastAsia="en-US"/>
        </w:rPr>
        <w:t>групп должностей работников печатных средств массовой информации</w:t>
      </w:r>
      <w:proofErr w:type="gramEnd"/>
      <w:r>
        <w:rPr>
          <w:szCs w:val="28"/>
          <w:lang w:eastAsia="en-US"/>
        </w:rPr>
        <w:t>»:</w:t>
      </w:r>
    </w:p>
    <w:p w:rsidR="00280CAE" w:rsidRDefault="00280CAE" w:rsidP="0095501B">
      <w:pPr>
        <w:tabs>
          <w:tab w:val="left" w:pos="9639"/>
        </w:tabs>
        <w:autoSpaceDE w:val="0"/>
        <w:autoSpaceDN w:val="0"/>
        <w:adjustRightInd w:val="0"/>
        <w:spacing w:line="240" w:lineRule="auto"/>
        <w:ind w:left="9072" w:firstLine="132"/>
        <w:jc w:val="left"/>
        <w:rPr>
          <w:szCs w:val="2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287"/>
        <w:gridCol w:w="3152"/>
      </w:tblGrid>
      <w:tr w:rsidR="008D2C44" w:rsidTr="008D2C44">
        <w:trPr>
          <w:trHeight w:val="135"/>
        </w:trPr>
        <w:tc>
          <w:tcPr>
            <w:tcW w:w="3030" w:type="dxa"/>
            <w:vAlign w:val="center"/>
          </w:tcPr>
          <w:p w:rsidR="008D2C44" w:rsidRDefault="008D2C44" w:rsidP="008D2C44">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287" w:type="dxa"/>
            <w:vAlign w:val="center"/>
          </w:tcPr>
          <w:p w:rsidR="008D2C44" w:rsidRDefault="008D2C44" w:rsidP="008D2C44">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3152" w:type="dxa"/>
            <w:vAlign w:val="center"/>
          </w:tcPr>
          <w:p w:rsidR="008D2C44" w:rsidRDefault="008D2C44">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8D2C44" w:rsidTr="008D2C44">
        <w:trPr>
          <w:trHeight w:val="537"/>
        </w:trPr>
        <w:tc>
          <w:tcPr>
            <w:tcW w:w="3030" w:type="dxa"/>
            <w:vAlign w:val="center"/>
          </w:tcPr>
          <w:p w:rsidR="008D2C44" w:rsidRDefault="008D2C44">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информации 3 уровня» </w:t>
            </w:r>
          </w:p>
        </w:tc>
        <w:tc>
          <w:tcPr>
            <w:tcW w:w="3287" w:type="dxa"/>
            <w:vAlign w:val="center"/>
          </w:tcPr>
          <w:p w:rsidR="008D2C44" w:rsidRDefault="008D2C44">
            <w:pPr>
              <w:autoSpaceDE w:val="0"/>
              <w:autoSpaceDN w:val="0"/>
              <w:adjustRightInd w:val="0"/>
              <w:spacing w:line="240" w:lineRule="auto"/>
              <w:jc w:val="center"/>
              <w:rPr>
                <w:szCs w:val="28"/>
                <w:lang w:eastAsia="en-US"/>
              </w:rPr>
            </w:pPr>
            <w:r>
              <w:rPr>
                <w:szCs w:val="28"/>
                <w:lang w:eastAsia="en-US"/>
              </w:rPr>
              <w:t>3 квалификационный уровень</w:t>
            </w:r>
          </w:p>
        </w:tc>
        <w:tc>
          <w:tcPr>
            <w:tcW w:w="3152" w:type="dxa"/>
            <w:vAlign w:val="center"/>
          </w:tcPr>
          <w:p w:rsidR="008D2C44" w:rsidRDefault="008D2C44">
            <w:pPr>
              <w:autoSpaceDE w:val="0"/>
              <w:autoSpaceDN w:val="0"/>
              <w:adjustRightInd w:val="0"/>
              <w:spacing w:line="240" w:lineRule="auto"/>
              <w:jc w:val="center"/>
              <w:rPr>
                <w:szCs w:val="28"/>
                <w:lang w:eastAsia="en-US"/>
              </w:rPr>
            </w:pPr>
            <w:r>
              <w:rPr>
                <w:szCs w:val="28"/>
                <w:lang w:eastAsia="en-US"/>
              </w:rPr>
              <w:t>5977</w:t>
            </w:r>
          </w:p>
        </w:tc>
      </w:tr>
    </w:tbl>
    <w:p w:rsidR="00280CAE" w:rsidRDefault="00831279" w:rsidP="0095501B">
      <w:pPr>
        <w:autoSpaceDE w:val="0"/>
        <w:autoSpaceDN w:val="0"/>
        <w:adjustRightInd w:val="0"/>
        <w:spacing w:line="240" w:lineRule="auto"/>
        <w:ind w:firstLine="709"/>
        <w:rPr>
          <w:szCs w:val="28"/>
        </w:rPr>
      </w:pPr>
      <w:r>
        <w:rPr>
          <w:szCs w:val="28"/>
        </w:rPr>
        <w:t xml:space="preserve">                                                                                                       »;</w:t>
      </w:r>
    </w:p>
    <w:p w:rsidR="005A5E29" w:rsidRDefault="00831279" w:rsidP="005A5E29">
      <w:pPr>
        <w:autoSpaceDE w:val="0"/>
        <w:autoSpaceDN w:val="0"/>
        <w:adjustRightInd w:val="0"/>
        <w:spacing w:line="240" w:lineRule="auto"/>
        <w:ind w:firstLine="540"/>
        <w:rPr>
          <w:szCs w:val="28"/>
          <w:lang w:eastAsia="en-US"/>
        </w:rPr>
      </w:pPr>
      <w:r>
        <w:rPr>
          <w:szCs w:val="28"/>
          <w:lang w:eastAsia="en-US"/>
        </w:rPr>
        <w:t>«</w:t>
      </w:r>
      <w:r w:rsidR="005A5E29">
        <w:rPr>
          <w:szCs w:val="28"/>
          <w:lang w:eastAsia="en-US"/>
        </w:rPr>
        <w:t xml:space="preserve">2.2. </w:t>
      </w:r>
      <w:proofErr w:type="gramStart"/>
      <w:r w:rsidR="005A5E29">
        <w:rPr>
          <w:szCs w:val="28"/>
          <w:lang w:eastAsia="en-US"/>
        </w:rPr>
        <w:t xml:space="preserve">Рекомендуемые размеры окладов (должностных окладов) работников учреждений, осуществляющих деятельность по виду экономической деятельности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 устанавливаются на основе отнесения занимаемых ими должностей к ПКГ по должностям служащих, утвержденным </w:t>
      </w:r>
      <w:hyperlink r:id="rId9" w:history="1">
        <w:r w:rsidR="005A5E29">
          <w:rPr>
            <w:color w:val="0000FF"/>
            <w:szCs w:val="28"/>
            <w:lang w:eastAsia="en-US"/>
          </w:rPr>
          <w:t>Приказом</w:t>
        </w:r>
      </w:hyperlink>
      <w:r w:rsidR="005A5E29">
        <w:rPr>
          <w:szCs w:val="28"/>
          <w:lang w:eastAsia="en-US"/>
        </w:rPr>
        <w:t xml:space="preserve"> Министерства здравоохранения и социального развития Российской Федерации от</w:t>
      </w:r>
      <w:proofErr w:type="gramEnd"/>
      <w:r w:rsidR="005A5E29">
        <w:rPr>
          <w:szCs w:val="28"/>
          <w:lang w:eastAsia="en-US"/>
        </w:rPr>
        <w:t xml:space="preserve"> 29.05.2008 N 247н "Об утверждении профессиональных квалификационных групп общеотраслевых должностей руководителей, специалистов и служащих</w:t>
      </w:r>
      <w:r w:rsidR="006B04A6">
        <w:rPr>
          <w:szCs w:val="28"/>
          <w:lang w:eastAsia="en-US"/>
        </w:rPr>
        <w:t>»</w:t>
      </w:r>
      <w:r w:rsidR="005A5E29">
        <w:rPr>
          <w:szCs w:val="28"/>
          <w:lang w:eastAsia="en-US"/>
        </w:rPr>
        <w:t>:</w:t>
      </w:r>
    </w:p>
    <w:p w:rsidR="005A5E29" w:rsidRDefault="005A5E29"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B04A6" w:rsidRPr="0095501B" w:rsidTr="00F839FC">
        <w:tc>
          <w:tcPr>
            <w:tcW w:w="3828"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Рекомендуемые размеры окладов</w:t>
            </w:r>
          </w:p>
          <w:p w:rsidR="006B04A6" w:rsidRPr="0095501B" w:rsidRDefault="006B04A6"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6B04A6"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6B04A6" w:rsidRPr="005854C1" w:rsidRDefault="006B04A6"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lang w:eastAsia="en-US"/>
              </w:rPr>
            </w:pPr>
            <w:r>
              <w:rPr>
                <w:szCs w:val="28"/>
                <w:lang w:eastAsia="en-US"/>
              </w:rPr>
              <w:t>6943</w:t>
            </w:r>
          </w:p>
        </w:tc>
      </w:tr>
      <w:tr w:rsidR="006B04A6"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6B04A6" w:rsidRPr="005854C1" w:rsidRDefault="006B04A6"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lang w:eastAsia="en-US"/>
              </w:rPr>
            </w:pPr>
            <w:r>
              <w:rPr>
                <w:szCs w:val="28"/>
                <w:lang w:eastAsia="en-US"/>
              </w:rPr>
              <w:t>7377</w:t>
            </w:r>
          </w:p>
        </w:tc>
      </w:tr>
      <w:tr w:rsidR="006B04A6"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p w:rsidR="006B04A6" w:rsidRDefault="006B04A6"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7702</w:t>
            </w:r>
          </w:p>
        </w:tc>
      </w:tr>
      <w:tr w:rsidR="006B04A6"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8136</w:t>
            </w:r>
          </w:p>
        </w:tc>
      </w:tr>
      <w:tr w:rsidR="006B04A6"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8570</w:t>
            </w:r>
          </w:p>
        </w:tc>
      </w:tr>
      <w:tr w:rsidR="006B04A6"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9004</w:t>
            </w:r>
          </w:p>
        </w:tc>
      </w:tr>
      <w:tr w:rsidR="006B04A6"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9492</w:t>
            </w:r>
          </w:p>
        </w:tc>
      </w:tr>
      <w:tr w:rsidR="006B04A6"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6B04A6" w:rsidRPr="0095501B" w:rsidRDefault="006B04A6"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10447</w:t>
            </w:r>
          </w:p>
        </w:tc>
      </w:tr>
      <w:tr w:rsidR="006B04A6"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11027</w:t>
            </w:r>
          </w:p>
        </w:tc>
      </w:tr>
      <w:tr w:rsidR="006B04A6"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12188</w:t>
            </w:r>
          </w:p>
        </w:tc>
      </w:tr>
      <w:tr w:rsidR="006B04A6"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13000</w:t>
            </w:r>
          </w:p>
        </w:tc>
      </w:tr>
      <w:tr w:rsidR="006B04A6"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13929</w:t>
            </w:r>
          </w:p>
        </w:tc>
      </w:tr>
      <w:tr w:rsidR="006B04A6" w:rsidRPr="0095501B" w:rsidTr="00F839FC">
        <w:trPr>
          <w:trHeight w:val="322"/>
        </w:trPr>
        <w:tc>
          <w:tcPr>
            <w:tcW w:w="3828" w:type="dxa"/>
            <w:vMerge w:val="restart"/>
            <w:tcBorders>
              <w:top w:val="single" w:sz="4" w:space="0" w:color="auto"/>
              <w:left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16250</w:t>
            </w:r>
          </w:p>
        </w:tc>
      </w:tr>
      <w:tr w:rsidR="006B04A6" w:rsidRPr="0095501B" w:rsidTr="00F839FC">
        <w:trPr>
          <w:trHeight w:val="749"/>
        </w:trPr>
        <w:tc>
          <w:tcPr>
            <w:tcW w:w="3828" w:type="dxa"/>
            <w:vMerge/>
            <w:tcBorders>
              <w:left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p w:rsidR="006B04A6" w:rsidRDefault="006B04A6"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2D56C1" w:rsidP="00F839FC">
            <w:pPr>
              <w:autoSpaceDE w:val="0"/>
              <w:autoSpaceDN w:val="0"/>
              <w:adjustRightInd w:val="0"/>
              <w:spacing w:line="240" w:lineRule="auto"/>
              <w:jc w:val="center"/>
              <w:rPr>
                <w:szCs w:val="28"/>
              </w:rPr>
            </w:pPr>
            <w:r>
              <w:rPr>
                <w:szCs w:val="28"/>
              </w:rPr>
              <w:t>20660</w:t>
            </w:r>
          </w:p>
        </w:tc>
      </w:tr>
      <w:tr w:rsidR="006B04A6"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6B04A6" w:rsidRPr="0095501B" w:rsidRDefault="006B04A6"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2D56C1" w:rsidP="00F839FC">
            <w:pPr>
              <w:autoSpaceDE w:val="0"/>
              <w:autoSpaceDN w:val="0"/>
              <w:adjustRightInd w:val="0"/>
              <w:spacing w:line="240" w:lineRule="auto"/>
              <w:jc w:val="center"/>
              <w:rPr>
                <w:szCs w:val="28"/>
              </w:rPr>
            </w:pPr>
            <w:r>
              <w:rPr>
                <w:szCs w:val="28"/>
              </w:rPr>
              <w:t>25535</w:t>
            </w:r>
          </w:p>
        </w:tc>
      </w:tr>
    </w:tbl>
    <w:p w:rsidR="006B04A6" w:rsidRDefault="00831279" w:rsidP="00831279">
      <w:pPr>
        <w:autoSpaceDE w:val="0"/>
        <w:autoSpaceDN w:val="0"/>
        <w:adjustRightInd w:val="0"/>
        <w:spacing w:line="240" w:lineRule="auto"/>
        <w:ind w:firstLine="709"/>
        <w:jc w:val="right"/>
        <w:rPr>
          <w:szCs w:val="28"/>
        </w:rPr>
      </w:pPr>
      <w:r>
        <w:rPr>
          <w:szCs w:val="28"/>
        </w:rPr>
        <w:t xml:space="preserve"> »;</w:t>
      </w:r>
    </w:p>
    <w:p w:rsidR="006B04A6" w:rsidRDefault="006B04A6" w:rsidP="0095501B">
      <w:pPr>
        <w:autoSpaceDE w:val="0"/>
        <w:autoSpaceDN w:val="0"/>
        <w:adjustRightInd w:val="0"/>
        <w:spacing w:line="240" w:lineRule="auto"/>
        <w:ind w:firstLine="709"/>
        <w:rPr>
          <w:szCs w:val="28"/>
        </w:rPr>
      </w:pPr>
    </w:p>
    <w:p w:rsidR="006B04A6" w:rsidRDefault="00831279" w:rsidP="006B04A6">
      <w:pPr>
        <w:autoSpaceDE w:val="0"/>
        <w:autoSpaceDN w:val="0"/>
        <w:adjustRightInd w:val="0"/>
        <w:spacing w:line="240" w:lineRule="auto"/>
        <w:ind w:firstLine="540"/>
        <w:rPr>
          <w:szCs w:val="28"/>
          <w:lang w:eastAsia="en-US"/>
        </w:rPr>
      </w:pPr>
      <w:r>
        <w:rPr>
          <w:szCs w:val="28"/>
          <w:lang w:eastAsia="en-US"/>
        </w:rPr>
        <w:t>«</w:t>
      </w:r>
      <w:r w:rsidR="006B04A6">
        <w:rPr>
          <w:szCs w:val="28"/>
          <w:lang w:eastAsia="en-US"/>
        </w:rPr>
        <w:t>2.3. Рекомендуемые размеры окладов (должностных окладов) работников учреждений, осуществляющих деятельность по виду экономической деятельности "Перевозки пассажиров сухопутным транспортом нерегулярные", устанавливаются на основе отнесения занимаемых ими должностей к ПКГ по должностям служащих, утвержденным:</w:t>
      </w:r>
    </w:p>
    <w:p w:rsidR="005A5E29" w:rsidRDefault="005A5E29" w:rsidP="0095501B">
      <w:pPr>
        <w:autoSpaceDE w:val="0"/>
        <w:autoSpaceDN w:val="0"/>
        <w:adjustRightInd w:val="0"/>
        <w:spacing w:line="240" w:lineRule="auto"/>
        <w:ind w:firstLine="709"/>
        <w:rPr>
          <w:szCs w:val="28"/>
        </w:rPr>
      </w:pPr>
    </w:p>
    <w:p w:rsidR="0097064A" w:rsidRDefault="0097064A" w:rsidP="0097064A">
      <w:pPr>
        <w:autoSpaceDE w:val="0"/>
        <w:autoSpaceDN w:val="0"/>
        <w:adjustRightInd w:val="0"/>
        <w:spacing w:line="240" w:lineRule="auto"/>
        <w:ind w:firstLine="540"/>
        <w:rPr>
          <w:szCs w:val="28"/>
          <w:lang w:eastAsia="en-US"/>
        </w:rPr>
      </w:pPr>
      <w:r>
        <w:rPr>
          <w:szCs w:val="28"/>
          <w:lang w:eastAsia="en-US"/>
        </w:rPr>
        <w:t xml:space="preserve">1) </w:t>
      </w:r>
      <w:hyperlink r:id="rId10"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97064A" w:rsidRPr="0095501B" w:rsidTr="00F839FC">
        <w:tc>
          <w:tcPr>
            <w:tcW w:w="3828"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Рекомендуемые размеры окладов</w:t>
            </w:r>
          </w:p>
          <w:p w:rsidR="0097064A" w:rsidRPr="0095501B" w:rsidRDefault="0097064A"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97064A"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97064A" w:rsidRPr="005854C1" w:rsidRDefault="0097064A"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lang w:eastAsia="en-US"/>
              </w:rPr>
            </w:pPr>
            <w:r>
              <w:rPr>
                <w:szCs w:val="28"/>
                <w:lang w:eastAsia="en-US"/>
              </w:rPr>
              <w:t>4014</w:t>
            </w:r>
          </w:p>
        </w:tc>
      </w:tr>
      <w:tr w:rsidR="0097064A"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97064A" w:rsidRPr="005854C1" w:rsidRDefault="0097064A"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lang w:eastAsia="en-US"/>
              </w:rPr>
            </w:pPr>
            <w:r>
              <w:rPr>
                <w:szCs w:val="28"/>
                <w:lang w:eastAsia="en-US"/>
              </w:rPr>
              <w:t>4031</w:t>
            </w:r>
          </w:p>
        </w:tc>
      </w:tr>
      <w:tr w:rsidR="0097064A"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p w:rsidR="0097064A" w:rsidRDefault="0097064A"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4044</w:t>
            </w:r>
          </w:p>
        </w:tc>
      </w:tr>
      <w:tr w:rsidR="0097064A"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4970</w:t>
            </w:r>
          </w:p>
        </w:tc>
      </w:tr>
      <w:tr w:rsidR="0097064A"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8910</w:t>
            </w:r>
          </w:p>
        </w:tc>
      </w:tr>
      <w:tr w:rsidR="0097064A"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9114</w:t>
            </w:r>
          </w:p>
        </w:tc>
      </w:tr>
      <w:tr w:rsidR="0097064A"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9161</w:t>
            </w:r>
          </w:p>
        </w:tc>
      </w:tr>
      <w:tr w:rsidR="0097064A"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97064A" w:rsidRPr="0095501B" w:rsidRDefault="0097064A"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9277</w:t>
            </w:r>
          </w:p>
        </w:tc>
      </w:tr>
      <w:tr w:rsidR="0097064A"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9311</w:t>
            </w:r>
          </w:p>
        </w:tc>
      </w:tr>
      <w:tr w:rsidR="0097064A"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9346</w:t>
            </w:r>
          </w:p>
        </w:tc>
      </w:tr>
      <w:tr w:rsidR="0097064A"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9380</w:t>
            </w:r>
          </w:p>
        </w:tc>
      </w:tr>
      <w:tr w:rsidR="0097064A"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9415</w:t>
            </w:r>
          </w:p>
        </w:tc>
      </w:tr>
      <w:tr w:rsidR="0097064A" w:rsidRPr="0095501B" w:rsidTr="00F839FC">
        <w:trPr>
          <w:trHeight w:val="322"/>
        </w:trPr>
        <w:tc>
          <w:tcPr>
            <w:tcW w:w="3828" w:type="dxa"/>
            <w:vMerge w:val="restart"/>
            <w:tcBorders>
              <w:top w:val="single" w:sz="4" w:space="0" w:color="auto"/>
              <w:left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9415</w:t>
            </w:r>
          </w:p>
        </w:tc>
      </w:tr>
      <w:tr w:rsidR="0097064A" w:rsidRPr="0095501B" w:rsidTr="00F839FC">
        <w:trPr>
          <w:trHeight w:val="749"/>
        </w:trPr>
        <w:tc>
          <w:tcPr>
            <w:tcW w:w="3828" w:type="dxa"/>
            <w:vMerge/>
            <w:tcBorders>
              <w:left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p w:rsidR="0097064A" w:rsidRDefault="0097064A"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5E34AC" w:rsidP="00F839FC">
            <w:pPr>
              <w:autoSpaceDE w:val="0"/>
              <w:autoSpaceDN w:val="0"/>
              <w:adjustRightInd w:val="0"/>
              <w:spacing w:line="240" w:lineRule="auto"/>
              <w:jc w:val="center"/>
              <w:rPr>
                <w:szCs w:val="28"/>
              </w:rPr>
            </w:pPr>
            <w:r>
              <w:rPr>
                <w:szCs w:val="28"/>
              </w:rPr>
              <w:t>27477</w:t>
            </w:r>
          </w:p>
        </w:tc>
      </w:tr>
      <w:tr w:rsidR="0097064A"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97064A" w:rsidRPr="0095501B" w:rsidRDefault="0097064A"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5E34AC" w:rsidP="00F839FC">
            <w:pPr>
              <w:autoSpaceDE w:val="0"/>
              <w:autoSpaceDN w:val="0"/>
              <w:adjustRightInd w:val="0"/>
              <w:spacing w:line="240" w:lineRule="auto"/>
              <w:jc w:val="center"/>
              <w:rPr>
                <w:szCs w:val="28"/>
              </w:rPr>
            </w:pPr>
            <w:r>
              <w:rPr>
                <w:szCs w:val="28"/>
              </w:rPr>
              <w:t>29852</w:t>
            </w:r>
          </w:p>
        </w:tc>
      </w:tr>
    </w:tbl>
    <w:p w:rsidR="006B04A6" w:rsidRDefault="006B04A6" w:rsidP="0095501B">
      <w:pPr>
        <w:autoSpaceDE w:val="0"/>
        <w:autoSpaceDN w:val="0"/>
        <w:adjustRightInd w:val="0"/>
        <w:spacing w:line="240" w:lineRule="auto"/>
        <w:ind w:firstLine="709"/>
        <w:rPr>
          <w:szCs w:val="28"/>
        </w:rPr>
      </w:pPr>
    </w:p>
    <w:p w:rsidR="00377721" w:rsidRDefault="00377721" w:rsidP="00377721">
      <w:pPr>
        <w:autoSpaceDE w:val="0"/>
        <w:autoSpaceDN w:val="0"/>
        <w:adjustRightInd w:val="0"/>
        <w:spacing w:line="240" w:lineRule="auto"/>
        <w:ind w:firstLine="540"/>
        <w:rPr>
          <w:szCs w:val="28"/>
          <w:lang w:eastAsia="en-US"/>
        </w:rPr>
      </w:pPr>
      <w:r>
        <w:rPr>
          <w:szCs w:val="28"/>
          <w:lang w:eastAsia="en-US"/>
        </w:rPr>
        <w:t xml:space="preserve">2) </w:t>
      </w:r>
      <w:hyperlink r:id="rId11"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377721" w:rsidRDefault="00377721" w:rsidP="00377721">
      <w:pPr>
        <w:autoSpaceDE w:val="0"/>
        <w:autoSpaceDN w:val="0"/>
        <w:adjustRightInd w:val="0"/>
        <w:spacing w:line="240" w:lineRule="auto"/>
        <w:ind w:firstLine="540"/>
        <w:rPr>
          <w:szCs w:val="28"/>
          <w:lang w:eastAsia="en-US"/>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377721" w:rsidRPr="0095501B" w:rsidTr="00AC738F">
        <w:tc>
          <w:tcPr>
            <w:tcW w:w="3828"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Рекомендуемые размеры окладов</w:t>
            </w:r>
          </w:p>
          <w:p w:rsidR="00377721" w:rsidRPr="0095501B" w:rsidRDefault="00377721" w:rsidP="00AC738F">
            <w:pPr>
              <w:autoSpaceDE w:val="0"/>
              <w:autoSpaceDN w:val="0"/>
              <w:adjustRightInd w:val="0"/>
              <w:spacing w:line="240" w:lineRule="auto"/>
              <w:jc w:val="center"/>
              <w:rPr>
                <w:szCs w:val="28"/>
              </w:rPr>
            </w:pPr>
            <w:r w:rsidRPr="0095501B">
              <w:rPr>
                <w:szCs w:val="28"/>
              </w:rPr>
              <w:t>(должностных окладов), рублей</w:t>
            </w:r>
          </w:p>
        </w:tc>
      </w:tr>
      <w:tr w:rsidR="00377721" w:rsidTr="00377721">
        <w:trPr>
          <w:trHeight w:val="720"/>
        </w:trPr>
        <w:tc>
          <w:tcPr>
            <w:tcW w:w="3828" w:type="dxa"/>
            <w:tcBorders>
              <w:top w:val="single" w:sz="4" w:space="0" w:color="auto"/>
              <w:left w:val="single" w:sz="4" w:space="0" w:color="auto"/>
              <w:bottom w:val="single" w:sz="4" w:space="0" w:color="auto"/>
              <w:right w:val="single" w:sz="4" w:space="0" w:color="auto"/>
            </w:tcBorders>
            <w:vAlign w:val="center"/>
          </w:tcPr>
          <w:p w:rsidR="00377721" w:rsidRDefault="00377721">
            <w:pPr>
              <w:autoSpaceDE w:val="0"/>
              <w:autoSpaceDN w:val="0"/>
              <w:adjustRightInd w:val="0"/>
              <w:spacing w:line="240" w:lineRule="auto"/>
              <w:jc w:val="center"/>
              <w:rPr>
                <w:szCs w:val="28"/>
                <w:lang w:eastAsia="en-US"/>
              </w:rPr>
            </w:pPr>
            <w:r>
              <w:rPr>
                <w:szCs w:val="28"/>
                <w:lang w:eastAsia="en-US"/>
              </w:rPr>
              <w:t xml:space="preserve">"Средний медицинский и фармацевтический персонал" </w:t>
            </w:r>
          </w:p>
        </w:tc>
        <w:tc>
          <w:tcPr>
            <w:tcW w:w="3118" w:type="dxa"/>
            <w:tcBorders>
              <w:top w:val="single" w:sz="4" w:space="0" w:color="auto"/>
              <w:left w:val="single" w:sz="4" w:space="0" w:color="auto"/>
              <w:bottom w:val="single" w:sz="4" w:space="0" w:color="auto"/>
              <w:right w:val="single" w:sz="4" w:space="0" w:color="auto"/>
            </w:tcBorders>
            <w:vAlign w:val="center"/>
          </w:tcPr>
          <w:p w:rsidR="00377721" w:rsidRDefault="00377721">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377721" w:rsidRDefault="005E34AC">
            <w:pPr>
              <w:autoSpaceDE w:val="0"/>
              <w:autoSpaceDN w:val="0"/>
              <w:adjustRightInd w:val="0"/>
              <w:spacing w:line="240" w:lineRule="auto"/>
              <w:jc w:val="center"/>
              <w:rPr>
                <w:szCs w:val="28"/>
                <w:lang w:eastAsia="en-US"/>
              </w:rPr>
            </w:pPr>
            <w:r>
              <w:rPr>
                <w:szCs w:val="28"/>
                <w:lang w:eastAsia="en-US"/>
              </w:rPr>
              <w:t>5767</w:t>
            </w:r>
          </w:p>
        </w:tc>
      </w:tr>
    </w:tbl>
    <w:p w:rsidR="00377721" w:rsidRDefault="00831279" w:rsidP="00831279">
      <w:pPr>
        <w:autoSpaceDE w:val="0"/>
        <w:autoSpaceDN w:val="0"/>
        <w:adjustRightInd w:val="0"/>
        <w:spacing w:line="240" w:lineRule="auto"/>
        <w:ind w:firstLine="709"/>
        <w:jc w:val="right"/>
        <w:rPr>
          <w:szCs w:val="28"/>
        </w:rPr>
      </w:pPr>
      <w:r>
        <w:rPr>
          <w:szCs w:val="28"/>
        </w:rPr>
        <w:t>»;</w:t>
      </w:r>
    </w:p>
    <w:p w:rsidR="00A71F23" w:rsidRDefault="00831279" w:rsidP="00A71F23">
      <w:pPr>
        <w:autoSpaceDE w:val="0"/>
        <w:autoSpaceDN w:val="0"/>
        <w:adjustRightInd w:val="0"/>
        <w:spacing w:line="240" w:lineRule="auto"/>
        <w:ind w:firstLine="540"/>
        <w:rPr>
          <w:szCs w:val="28"/>
          <w:lang w:eastAsia="en-US"/>
        </w:rPr>
      </w:pPr>
      <w:r>
        <w:rPr>
          <w:szCs w:val="28"/>
          <w:lang w:eastAsia="en-US"/>
        </w:rPr>
        <w:t>«</w:t>
      </w:r>
      <w:r w:rsidR="00A71F23">
        <w:rPr>
          <w:szCs w:val="28"/>
          <w:lang w:eastAsia="en-US"/>
        </w:rPr>
        <w:t xml:space="preserve">2.4. Рекомендуемые размеры окладов (должностных окладов) работников учреждений, осуществляющим деятельность по видам экономической деятельности "Деятельность в области исполнительских искусств", "Деятельность вспомогательная, связанная с исполнительскими </w:t>
      </w:r>
      <w:r w:rsidR="00A71F23">
        <w:rPr>
          <w:szCs w:val="28"/>
          <w:lang w:eastAsia="en-US"/>
        </w:rPr>
        <w:lastRenderedPageBreak/>
        <w:t>искусствами", устанавливаются на основе отнесения занимаемых ими должностей к ПКГ по должностям служащих, утвержденным:</w:t>
      </w:r>
    </w:p>
    <w:p w:rsidR="00A71F23" w:rsidRDefault="00A71F23" w:rsidP="00A71F23">
      <w:pPr>
        <w:autoSpaceDE w:val="0"/>
        <w:autoSpaceDN w:val="0"/>
        <w:adjustRightInd w:val="0"/>
        <w:spacing w:before="280" w:line="240" w:lineRule="auto"/>
        <w:ind w:firstLine="540"/>
        <w:rPr>
          <w:szCs w:val="28"/>
          <w:lang w:eastAsia="en-US"/>
        </w:rPr>
      </w:pPr>
      <w:r>
        <w:rPr>
          <w:szCs w:val="28"/>
          <w:lang w:eastAsia="en-US"/>
        </w:rPr>
        <w:t xml:space="preserve">1) </w:t>
      </w:r>
      <w:hyperlink r:id="rId12"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A71F23" w:rsidRPr="0095501B" w:rsidTr="00EB60CF">
        <w:trPr>
          <w:trHeight w:val="1190"/>
        </w:trPr>
        <w:tc>
          <w:tcPr>
            <w:tcW w:w="3855" w:type="dxa"/>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36" w:type="dxa"/>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Квалификационный уровень</w:t>
            </w:r>
          </w:p>
        </w:tc>
        <w:tc>
          <w:tcPr>
            <w:tcW w:w="2709" w:type="dxa"/>
            <w:gridSpan w:val="2"/>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Рекомендуемые размеры окладов</w:t>
            </w:r>
          </w:p>
          <w:p w:rsidR="00A71F23" w:rsidRPr="0095501B" w:rsidRDefault="00A71F23" w:rsidP="00A71F23">
            <w:pPr>
              <w:autoSpaceDE w:val="0"/>
              <w:autoSpaceDN w:val="0"/>
              <w:adjustRightInd w:val="0"/>
              <w:spacing w:line="240" w:lineRule="auto"/>
              <w:jc w:val="center"/>
              <w:rPr>
                <w:szCs w:val="28"/>
              </w:rPr>
            </w:pPr>
            <w:r w:rsidRPr="0095501B">
              <w:rPr>
                <w:szCs w:val="28"/>
              </w:rPr>
              <w:t>(должностных окладов), рублей</w:t>
            </w:r>
          </w:p>
        </w:tc>
      </w:tr>
      <w:tr w:rsidR="00A71F23" w:rsidTr="00EB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tcPr>
          <w:p w:rsidR="00A71F23" w:rsidRPr="00A5677F" w:rsidRDefault="00A71F23" w:rsidP="00842AA3">
            <w:pPr>
              <w:spacing w:line="240" w:lineRule="auto"/>
            </w:pPr>
            <w:r w:rsidRPr="00A5677F">
              <w:t>«Общеотраслевые должности служащих четвертого уровня»</w:t>
            </w:r>
          </w:p>
        </w:tc>
        <w:tc>
          <w:tcPr>
            <w:tcW w:w="3143" w:type="dxa"/>
            <w:gridSpan w:val="2"/>
          </w:tcPr>
          <w:p w:rsidR="00A71F23" w:rsidRPr="00A5677F" w:rsidRDefault="00EB60CF" w:rsidP="00842AA3">
            <w:pPr>
              <w:spacing w:line="240" w:lineRule="auto"/>
            </w:pPr>
            <w:r>
              <w:t>3</w:t>
            </w:r>
            <w:r w:rsidR="00A71F23" w:rsidRPr="00A5677F">
              <w:t xml:space="preserve"> квалификационный уровень</w:t>
            </w:r>
          </w:p>
        </w:tc>
        <w:tc>
          <w:tcPr>
            <w:tcW w:w="2702" w:type="dxa"/>
          </w:tcPr>
          <w:p w:rsidR="00EB60CF" w:rsidRDefault="00EB60CF" w:rsidP="00EB60CF">
            <w:pPr>
              <w:jc w:val="center"/>
            </w:pPr>
          </w:p>
          <w:p w:rsidR="00A71F23" w:rsidRDefault="005E34AC" w:rsidP="00EB60CF">
            <w:pPr>
              <w:jc w:val="center"/>
            </w:pPr>
            <w:r>
              <w:t>27415</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AB283B" w:rsidRDefault="00AB283B" w:rsidP="00AB283B">
      <w:pPr>
        <w:autoSpaceDE w:val="0"/>
        <w:autoSpaceDN w:val="0"/>
        <w:adjustRightInd w:val="0"/>
        <w:spacing w:line="240" w:lineRule="auto"/>
        <w:ind w:firstLine="540"/>
        <w:rPr>
          <w:szCs w:val="28"/>
          <w:lang w:eastAsia="en-US"/>
        </w:rPr>
      </w:pPr>
      <w:r>
        <w:rPr>
          <w:szCs w:val="28"/>
          <w:lang w:eastAsia="en-US"/>
        </w:rPr>
        <w:t xml:space="preserve">2) </w:t>
      </w:r>
      <w:hyperlink r:id="rId13"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5811"/>
      </w:tblGrid>
      <w:tr w:rsidR="005E34AC" w:rsidRPr="0095501B" w:rsidTr="00E850E2">
        <w:tc>
          <w:tcPr>
            <w:tcW w:w="3828" w:type="dxa"/>
            <w:tcBorders>
              <w:top w:val="single" w:sz="4" w:space="0" w:color="auto"/>
              <w:left w:val="single" w:sz="4" w:space="0" w:color="auto"/>
              <w:bottom w:val="single" w:sz="4" w:space="0" w:color="auto"/>
              <w:right w:val="single" w:sz="4" w:space="0" w:color="auto"/>
            </w:tcBorders>
          </w:tcPr>
          <w:p w:rsidR="005E34AC" w:rsidRPr="0095501B" w:rsidRDefault="005E34AC" w:rsidP="00AB283B">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5811" w:type="dxa"/>
            <w:tcBorders>
              <w:top w:val="single" w:sz="4" w:space="0" w:color="auto"/>
              <w:left w:val="single" w:sz="4" w:space="0" w:color="auto"/>
              <w:bottom w:val="single" w:sz="4" w:space="0" w:color="auto"/>
              <w:right w:val="single" w:sz="4" w:space="0" w:color="auto"/>
            </w:tcBorders>
            <w:vAlign w:val="center"/>
          </w:tcPr>
          <w:p w:rsidR="005E34AC" w:rsidRPr="0095501B" w:rsidRDefault="005E34AC" w:rsidP="00AB283B">
            <w:pPr>
              <w:autoSpaceDE w:val="0"/>
              <w:autoSpaceDN w:val="0"/>
              <w:adjustRightInd w:val="0"/>
              <w:spacing w:line="240" w:lineRule="auto"/>
              <w:jc w:val="center"/>
              <w:rPr>
                <w:szCs w:val="28"/>
              </w:rPr>
            </w:pPr>
            <w:r w:rsidRPr="0095501B">
              <w:rPr>
                <w:szCs w:val="28"/>
              </w:rPr>
              <w:t>Рекомендуемые размеры окладов</w:t>
            </w:r>
          </w:p>
          <w:p w:rsidR="005E34AC" w:rsidRPr="0095501B" w:rsidRDefault="005E34AC" w:rsidP="00AB283B">
            <w:pPr>
              <w:autoSpaceDE w:val="0"/>
              <w:autoSpaceDN w:val="0"/>
              <w:adjustRightInd w:val="0"/>
              <w:spacing w:line="240" w:lineRule="auto"/>
              <w:jc w:val="center"/>
              <w:rPr>
                <w:szCs w:val="28"/>
              </w:rPr>
            </w:pPr>
            <w:r w:rsidRPr="0095501B">
              <w:rPr>
                <w:szCs w:val="28"/>
              </w:rPr>
              <w:t>(должностных окладов), рублей</w:t>
            </w:r>
          </w:p>
        </w:tc>
      </w:tr>
      <w:tr w:rsidR="005E34AC" w:rsidRPr="0095501B" w:rsidTr="00E850E2">
        <w:trPr>
          <w:trHeight w:val="730"/>
        </w:trPr>
        <w:tc>
          <w:tcPr>
            <w:tcW w:w="3828" w:type="dxa"/>
            <w:tcBorders>
              <w:top w:val="single" w:sz="4" w:space="0" w:color="auto"/>
              <w:left w:val="single" w:sz="4" w:space="0" w:color="auto"/>
              <w:right w:val="single" w:sz="4" w:space="0" w:color="auto"/>
            </w:tcBorders>
            <w:vAlign w:val="center"/>
          </w:tcPr>
          <w:p w:rsidR="005E34AC" w:rsidRPr="00AB283B" w:rsidRDefault="005E34AC" w:rsidP="00AB283B">
            <w:pPr>
              <w:autoSpaceDE w:val="0"/>
              <w:autoSpaceDN w:val="0"/>
              <w:adjustRightInd w:val="0"/>
              <w:spacing w:line="240" w:lineRule="auto"/>
              <w:jc w:val="center"/>
              <w:rPr>
                <w:szCs w:val="28"/>
              </w:rPr>
            </w:pPr>
            <w:r>
              <w:rPr>
                <w:szCs w:val="28"/>
                <w:lang w:eastAsia="en-US"/>
              </w:rPr>
              <w:t>«</w:t>
            </w:r>
            <w:r w:rsidRPr="00AB283B">
              <w:rPr>
                <w:szCs w:val="28"/>
                <w:lang w:eastAsia="en-US"/>
              </w:rPr>
              <w:t>Должности работников культуры, искусства и кинематографии ведущего звена</w:t>
            </w:r>
            <w:r>
              <w:rPr>
                <w:szCs w:val="28"/>
                <w:lang w:eastAsia="en-US"/>
              </w:rPr>
              <w:t>»</w:t>
            </w:r>
            <w:r w:rsidRPr="00AB283B">
              <w:rPr>
                <w:szCs w:val="28"/>
                <w:lang w:eastAsia="en-US"/>
              </w:rPr>
              <w:t xml:space="preserve"> </w:t>
            </w:r>
          </w:p>
        </w:tc>
        <w:tc>
          <w:tcPr>
            <w:tcW w:w="5811" w:type="dxa"/>
            <w:tcBorders>
              <w:top w:val="single" w:sz="4" w:space="0" w:color="auto"/>
              <w:left w:val="single" w:sz="4" w:space="0" w:color="auto"/>
              <w:bottom w:val="single" w:sz="4" w:space="0" w:color="auto"/>
              <w:right w:val="single" w:sz="4" w:space="0" w:color="auto"/>
            </w:tcBorders>
            <w:vAlign w:val="bottom"/>
          </w:tcPr>
          <w:p w:rsidR="005E34AC" w:rsidRDefault="005E34AC" w:rsidP="00AB283B">
            <w:pPr>
              <w:autoSpaceDE w:val="0"/>
              <w:autoSpaceDN w:val="0"/>
              <w:adjustRightInd w:val="0"/>
              <w:spacing w:line="240" w:lineRule="auto"/>
              <w:jc w:val="center"/>
              <w:rPr>
                <w:szCs w:val="28"/>
                <w:lang w:eastAsia="en-US"/>
              </w:rPr>
            </w:pPr>
            <w:r>
              <w:rPr>
                <w:szCs w:val="28"/>
                <w:lang w:eastAsia="en-US"/>
              </w:rPr>
              <w:t>9648-25359</w:t>
            </w:r>
          </w:p>
        </w:tc>
      </w:tr>
      <w:tr w:rsidR="005E34AC" w:rsidRPr="0095501B" w:rsidTr="00E850E2">
        <w:trPr>
          <w:trHeight w:val="258"/>
        </w:trPr>
        <w:tc>
          <w:tcPr>
            <w:tcW w:w="3828" w:type="dxa"/>
            <w:tcBorders>
              <w:top w:val="single" w:sz="4" w:space="0" w:color="auto"/>
              <w:left w:val="single" w:sz="4" w:space="0" w:color="auto"/>
              <w:right w:val="single" w:sz="4" w:space="0" w:color="auto"/>
            </w:tcBorders>
            <w:vAlign w:val="center"/>
          </w:tcPr>
          <w:p w:rsidR="005E34AC" w:rsidRDefault="005E34AC" w:rsidP="00AB283B">
            <w:pPr>
              <w:autoSpaceDE w:val="0"/>
              <w:autoSpaceDN w:val="0"/>
              <w:adjustRightInd w:val="0"/>
              <w:spacing w:line="240" w:lineRule="auto"/>
              <w:jc w:val="center"/>
              <w:rPr>
                <w:szCs w:val="28"/>
              </w:rPr>
            </w:pPr>
            <w:r w:rsidRPr="00AB283B">
              <w:rPr>
                <w:szCs w:val="28"/>
              </w:rPr>
              <w:t>"Должности руководящего состава учреждений культуры, искусства и кинематографии"</w:t>
            </w:r>
          </w:p>
        </w:tc>
        <w:tc>
          <w:tcPr>
            <w:tcW w:w="5811" w:type="dxa"/>
            <w:tcBorders>
              <w:top w:val="single" w:sz="4" w:space="0" w:color="auto"/>
              <w:left w:val="single" w:sz="4" w:space="0" w:color="auto"/>
              <w:bottom w:val="single" w:sz="4" w:space="0" w:color="auto"/>
              <w:right w:val="single" w:sz="4" w:space="0" w:color="auto"/>
            </w:tcBorders>
            <w:vAlign w:val="bottom"/>
          </w:tcPr>
          <w:p w:rsidR="005E34AC" w:rsidRDefault="005E34AC" w:rsidP="00AB283B">
            <w:pPr>
              <w:autoSpaceDE w:val="0"/>
              <w:autoSpaceDN w:val="0"/>
              <w:adjustRightInd w:val="0"/>
              <w:spacing w:line="240" w:lineRule="auto"/>
              <w:jc w:val="center"/>
              <w:rPr>
                <w:szCs w:val="28"/>
                <w:lang w:eastAsia="en-US"/>
              </w:rPr>
            </w:pPr>
            <w:r>
              <w:rPr>
                <w:szCs w:val="28"/>
                <w:lang w:eastAsia="en-US"/>
              </w:rPr>
              <w:t>10789-17337</w:t>
            </w:r>
          </w:p>
        </w:tc>
      </w:tr>
      <w:tr w:rsidR="00AB283B" w:rsidTr="00AB283B">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5811" w:type="dxa"/>
          <w:trHeight w:val="100"/>
        </w:trPr>
        <w:tc>
          <w:tcPr>
            <w:tcW w:w="3828" w:type="dxa"/>
            <w:tcBorders>
              <w:top w:val="single" w:sz="4" w:space="0" w:color="auto"/>
            </w:tcBorders>
          </w:tcPr>
          <w:p w:rsidR="00AB283B" w:rsidRDefault="00AB283B" w:rsidP="00AB283B">
            <w:pPr>
              <w:autoSpaceDE w:val="0"/>
              <w:autoSpaceDN w:val="0"/>
              <w:adjustRightInd w:val="0"/>
              <w:spacing w:line="240" w:lineRule="auto"/>
              <w:rPr>
                <w:szCs w:val="28"/>
              </w:rPr>
            </w:pPr>
          </w:p>
        </w:tc>
      </w:tr>
    </w:tbl>
    <w:p w:rsidR="006B04A6" w:rsidRDefault="006B04A6" w:rsidP="0095501B">
      <w:pPr>
        <w:autoSpaceDE w:val="0"/>
        <w:autoSpaceDN w:val="0"/>
        <w:adjustRightInd w:val="0"/>
        <w:spacing w:line="240" w:lineRule="auto"/>
        <w:ind w:firstLine="709"/>
        <w:rPr>
          <w:szCs w:val="28"/>
        </w:rPr>
      </w:pPr>
    </w:p>
    <w:p w:rsidR="007F05D8" w:rsidRDefault="007F05D8" w:rsidP="007F05D8">
      <w:pPr>
        <w:autoSpaceDE w:val="0"/>
        <w:autoSpaceDN w:val="0"/>
        <w:adjustRightInd w:val="0"/>
        <w:spacing w:line="240" w:lineRule="auto"/>
        <w:ind w:firstLine="540"/>
        <w:rPr>
          <w:szCs w:val="28"/>
          <w:lang w:eastAsia="en-US"/>
        </w:rPr>
      </w:pPr>
      <w:r>
        <w:rPr>
          <w:szCs w:val="28"/>
          <w:lang w:eastAsia="en-US"/>
        </w:rPr>
        <w:t xml:space="preserve">3) </w:t>
      </w:r>
      <w:hyperlink r:id="rId14"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14.03.2008 N 121н "Об утверждении профессиональных квалификационных групп профессий рабочих культуры, искусства и кинематографии":</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7F05D8" w:rsidRPr="0095501B" w:rsidTr="00F839FC">
        <w:trPr>
          <w:trHeight w:val="1190"/>
        </w:trPr>
        <w:tc>
          <w:tcPr>
            <w:tcW w:w="3855" w:type="dxa"/>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lastRenderedPageBreak/>
              <w:t xml:space="preserve">Профессиональная квалификационная группа </w:t>
            </w:r>
          </w:p>
        </w:tc>
        <w:tc>
          <w:tcPr>
            <w:tcW w:w="3136" w:type="dxa"/>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Должности служащих </w:t>
            </w:r>
          </w:p>
        </w:tc>
        <w:tc>
          <w:tcPr>
            <w:tcW w:w="2709" w:type="dxa"/>
            <w:gridSpan w:val="2"/>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7F05D8" w:rsidTr="00F83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"Профессии рабочих культуры, искусства и кинематографии первого уровня" </w:t>
            </w:r>
          </w:p>
        </w:tc>
        <w:tc>
          <w:tcPr>
            <w:tcW w:w="3143" w:type="dxa"/>
            <w:gridSpan w:val="2"/>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Костюмер </w:t>
            </w:r>
          </w:p>
        </w:tc>
        <w:tc>
          <w:tcPr>
            <w:tcW w:w="2702" w:type="dxa"/>
            <w:vAlign w:val="center"/>
          </w:tcPr>
          <w:p w:rsidR="007F05D8" w:rsidRDefault="005E34AC">
            <w:pPr>
              <w:autoSpaceDE w:val="0"/>
              <w:autoSpaceDN w:val="0"/>
              <w:adjustRightInd w:val="0"/>
              <w:spacing w:line="240" w:lineRule="auto"/>
              <w:jc w:val="center"/>
              <w:rPr>
                <w:szCs w:val="28"/>
                <w:lang w:eastAsia="en-US"/>
              </w:rPr>
            </w:pPr>
            <w:r>
              <w:rPr>
                <w:szCs w:val="28"/>
                <w:lang w:eastAsia="en-US"/>
              </w:rPr>
              <w:t>8849</w:t>
            </w:r>
          </w:p>
        </w:tc>
      </w:tr>
    </w:tbl>
    <w:p w:rsidR="006B04A6" w:rsidRDefault="006B04A6" w:rsidP="0095501B">
      <w:pPr>
        <w:autoSpaceDE w:val="0"/>
        <w:autoSpaceDN w:val="0"/>
        <w:adjustRightInd w:val="0"/>
        <w:spacing w:line="240" w:lineRule="auto"/>
        <w:ind w:firstLine="709"/>
        <w:rPr>
          <w:szCs w:val="28"/>
        </w:rPr>
      </w:pPr>
    </w:p>
    <w:p w:rsidR="006B04A6" w:rsidRDefault="00831279" w:rsidP="00831279">
      <w:pPr>
        <w:autoSpaceDE w:val="0"/>
        <w:autoSpaceDN w:val="0"/>
        <w:adjustRightInd w:val="0"/>
        <w:spacing w:line="240" w:lineRule="auto"/>
        <w:ind w:firstLine="709"/>
        <w:jc w:val="right"/>
        <w:rPr>
          <w:szCs w:val="28"/>
        </w:rPr>
      </w:pPr>
      <w:r>
        <w:rPr>
          <w:szCs w:val="28"/>
        </w:rPr>
        <w:t>»;</w:t>
      </w:r>
    </w:p>
    <w:p w:rsidR="00147C0D" w:rsidRDefault="00831279" w:rsidP="00147C0D">
      <w:pPr>
        <w:autoSpaceDE w:val="0"/>
        <w:autoSpaceDN w:val="0"/>
        <w:adjustRightInd w:val="0"/>
        <w:spacing w:line="240" w:lineRule="auto"/>
        <w:ind w:firstLine="540"/>
        <w:rPr>
          <w:szCs w:val="28"/>
          <w:lang w:eastAsia="en-US"/>
        </w:rPr>
      </w:pPr>
      <w:r>
        <w:rPr>
          <w:szCs w:val="28"/>
          <w:lang w:eastAsia="en-US"/>
        </w:rPr>
        <w:t>«</w:t>
      </w:r>
      <w:r w:rsidR="00147C0D">
        <w:rPr>
          <w:szCs w:val="28"/>
          <w:lang w:eastAsia="en-US"/>
        </w:rPr>
        <w:t>2.5. Рекомендуемые размеры окладов (должностных окладов) работников учреждений, осуществляющим деятельность по виду экономической деятельности "Деятельность информационных агентств", устанавливаются:</w:t>
      </w:r>
    </w:p>
    <w:p w:rsidR="00147C0D" w:rsidRDefault="00147C0D" w:rsidP="00147C0D">
      <w:pPr>
        <w:autoSpaceDE w:val="0"/>
        <w:autoSpaceDN w:val="0"/>
        <w:adjustRightInd w:val="0"/>
        <w:spacing w:before="280" w:line="240" w:lineRule="auto"/>
        <w:ind w:firstLine="540"/>
        <w:rPr>
          <w:szCs w:val="28"/>
          <w:lang w:eastAsia="en-US"/>
        </w:rPr>
      </w:pPr>
      <w:r>
        <w:rPr>
          <w:szCs w:val="28"/>
          <w:lang w:eastAsia="en-US"/>
        </w:rPr>
        <w:t>1) на основе отнесения занимаемых ими должностей к ПКГ по должностям служащих, утвержденным:</w:t>
      </w:r>
    </w:p>
    <w:p w:rsidR="00147C0D" w:rsidRDefault="00147C0D" w:rsidP="00147C0D">
      <w:pPr>
        <w:autoSpaceDE w:val="0"/>
        <w:autoSpaceDN w:val="0"/>
        <w:adjustRightInd w:val="0"/>
        <w:spacing w:before="280" w:line="240" w:lineRule="auto"/>
        <w:ind w:firstLine="540"/>
        <w:rPr>
          <w:szCs w:val="28"/>
          <w:lang w:eastAsia="en-US"/>
        </w:rPr>
      </w:pPr>
      <w:r>
        <w:rPr>
          <w:szCs w:val="28"/>
          <w:lang w:eastAsia="en-US"/>
        </w:rPr>
        <w:t xml:space="preserve">а) </w:t>
      </w:r>
      <w:hyperlink r:id="rId15"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147C0D" w:rsidRPr="0095501B" w:rsidTr="00F839FC">
        <w:tc>
          <w:tcPr>
            <w:tcW w:w="3828"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Рекомендуемые размеры окладов</w:t>
            </w:r>
          </w:p>
          <w:p w:rsidR="00147C0D" w:rsidRPr="0095501B" w:rsidRDefault="00147C0D"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147C0D"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147C0D" w:rsidRPr="005854C1" w:rsidRDefault="00147C0D"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lang w:eastAsia="en-US"/>
              </w:rPr>
            </w:pPr>
            <w:r>
              <w:rPr>
                <w:szCs w:val="28"/>
                <w:lang w:eastAsia="en-US"/>
              </w:rPr>
              <w:t>7377</w:t>
            </w:r>
          </w:p>
        </w:tc>
      </w:tr>
      <w:tr w:rsidR="00147C0D"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147C0D" w:rsidRPr="005854C1" w:rsidRDefault="00147C0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lang w:eastAsia="en-US"/>
              </w:rPr>
            </w:pPr>
            <w:r>
              <w:rPr>
                <w:szCs w:val="28"/>
                <w:lang w:eastAsia="en-US"/>
              </w:rPr>
              <w:t>7594</w:t>
            </w:r>
          </w:p>
        </w:tc>
      </w:tr>
      <w:tr w:rsidR="00147C0D"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p w:rsidR="00147C0D" w:rsidRDefault="00147C0D"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t>7740</w:t>
            </w:r>
          </w:p>
        </w:tc>
      </w:tr>
      <w:tr w:rsidR="00147C0D"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t>7895</w:t>
            </w:r>
          </w:p>
        </w:tc>
      </w:tr>
      <w:tr w:rsidR="00147C0D"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t>8049</w:t>
            </w:r>
          </w:p>
        </w:tc>
      </w:tr>
      <w:tr w:rsidR="00147C0D"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w:t>
            </w:r>
            <w:r w:rsidRPr="0095501B">
              <w:rPr>
                <w:szCs w:val="28"/>
              </w:rPr>
              <w:lastRenderedPageBreak/>
              <w:t>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lastRenderedPageBreak/>
              <w:t>8205</w:t>
            </w:r>
          </w:p>
        </w:tc>
      </w:tr>
      <w:tr w:rsidR="00147C0D"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t>8360</w:t>
            </w:r>
          </w:p>
        </w:tc>
      </w:tr>
      <w:tr w:rsidR="00147C0D"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147C0D" w:rsidRPr="0095501B" w:rsidRDefault="00147C0D"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8724</w:t>
            </w:r>
          </w:p>
        </w:tc>
      </w:tr>
      <w:tr w:rsidR="00147C0D"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9160</w:t>
            </w:r>
          </w:p>
        </w:tc>
      </w:tr>
      <w:tr w:rsidR="00147C0D"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10101</w:t>
            </w:r>
          </w:p>
        </w:tc>
      </w:tr>
      <w:tr w:rsidR="00147C0D"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10573</w:t>
            </w:r>
          </w:p>
        </w:tc>
      </w:tr>
      <w:tr w:rsidR="00147C0D"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11047</w:t>
            </w:r>
          </w:p>
        </w:tc>
      </w:tr>
      <w:tr w:rsidR="00147C0D" w:rsidRPr="0095501B" w:rsidTr="00F839FC">
        <w:trPr>
          <w:trHeight w:val="322"/>
        </w:trPr>
        <w:tc>
          <w:tcPr>
            <w:tcW w:w="3828" w:type="dxa"/>
            <w:vMerge w:val="restart"/>
            <w:tcBorders>
              <w:top w:val="single" w:sz="4" w:space="0" w:color="auto"/>
              <w:left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11519</w:t>
            </w:r>
          </w:p>
        </w:tc>
      </w:tr>
      <w:tr w:rsidR="00147C0D" w:rsidRPr="0095501B" w:rsidTr="00F839FC">
        <w:trPr>
          <w:trHeight w:val="749"/>
        </w:trPr>
        <w:tc>
          <w:tcPr>
            <w:tcW w:w="3828" w:type="dxa"/>
            <w:vMerge/>
            <w:tcBorders>
              <w:left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p w:rsidR="00147C0D" w:rsidRDefault="00147C0D"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4A6261" w:rsidP="00F839FC">
            <w:pPr>
              <w:autoSpaceDE w:val="0"/>
              <w:autoSpaceDN w:val="0"/>
              <w:adjustRightInd w:val="0"/>
              <w:spacing w:line="240" w:lineRule="auto"/>
              <w:jc w:val="center"/>
              <w:rPr>
                <w:szCs w:val="28"/>
              </w:rPr>
            </w:pPr>
            <w:r>
              <w:rPr>
                <w:szCs w:val="28"/>
              </w:rPr>
              <w:t>11993</w:t>
            </w:r>
          </w:p>
        </w:tc>
      </w:tr>
      <w:tr w:rsidR="00147C0D"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147C0D" w:rsidRPr="0095501B" w:rsidRDefault="00147C0D"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4A6261" w:rsidP="00F839FC">
            <w:pPr>
              <w:autoSpaceDE w:val="0"/>
              <w:autoSpaceDN w:val="0"/>
              <w:adjustRightInd w:val="0"/>
              <w:spacing w:line="240" w:lineRule="auto"/>
              <w:jc w:val="center"/>
              <w:rPr>
                <w:szCs w:val="28"/>
              </w:rPr>
            </w:pPr>
            <w:r>
              <w:rPr>
                <w:szCs w:val="28"/>
              </w:rPr>
              <w:t>12466</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AC098E" w:rsidRDefault="00AC098E" w:rsidP="00AC098E">
      <w:pPr>
        <w:autoSpaceDE w:val="0"/>
        <w:autoSpaceDN w:val="0"/>
        <w:adjustRightInd w:val="0"/>
        <w:spacing w:line="240" w:lineRule="auto"/>
        <w:ind w:firstLine="540"/>
        <w:rPr>
          <w:szCs w:val="28"/>
          <w:lang w:eastAsia="en-US"/>
        </w:rPr>
      </w:pPr>
      <w:r>
        <w:rPr>
          <w:szCs w:val="28"/>
          <w:lang w:eastAsia="en-US"/>
        </w:rPr>
        <w:t xml:space="preserve">б) </w:t>
      </w:r>
      <w:hyperlink r:id="rId16"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18.07.2008 N 341н "Об утверждении профессиональных квалификационных групп должностей работников телевидения (радиовещания):</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AC098E" w:rsidRPr="0095501B" w:rsidTr="00F839FC">
        <w:tc>
          <w:tcPr>
            <w:tcW w:w="3828"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Рекомендуемые размеры окладов</w:t>
            </w:r>
          </w:p>
          <w:p w:rsidR="00AC098E" w:rsidRPr="0095501B" w:rsidRDefault="00AC098E"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AC098E" w:rsidRPr="0095501B" w:rsidTr="00AC098E">
        <w:trPr>
          <w:trHeight w:val="720"/>
        </w:trPr>
        <w:tc>
          <w:tcPr>
            <w:tcW w:w="3828" w:type="dxa"/>
            <w:tcBorders>
              <w:top w:val="single" w:sz="4" w:space="0" w:color="auto"/>
              <w:left w:val="single" w:sz="4" w:space="0" w:color="auto"/>
              <w:bottom w:val="single" w:sz="4" w:space="0" w:color="auto"/>
              <w:right w:val="single" w:sz="4" w:space="0" w:color="auto"/>
            </w:tcBorders>
          </w:tcPr>
          <w:p w:rsidR="00AC098E" w:rsidRDefault="00AC098E" w:rsidP="00AC098E">
            <w:pPr>
              <w:autoSpaceDE w:val="0"/>
              <w:autoSpaceDN w:val="0"/>
              <w:adjustRightInd w:val="0"/>
              <w:spacing w:line="240" w:lineRule="auto"/>
              <w:jc w:val="center"/>
              <w:rPr>
                <w:szCs w:val="28"/>
                <w:lang w:eastAsia="en-US"/>
              </w:rPr>
            </w:pPr>
            <w:r>
              <w:rPr>
                <w:szCs w:val="28"/>
                <w:lang w:eastAsia="en-US"/>
              </w:rPr>
              <w:t xml:space="preserve">"Должности работников телевидения (радиовещания) первого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lang w:eastAsia="en-US"/>
              </w:rPr>
            </w:pPr>
            <w:r>
              <w:rPr>
                <w:szCs w:val="28"/>
                <w:lang w:eastAsia="en-US"/>
              </w:rPr>
              <w:t>7594</w:t>
            </w:r>
          </w:p>
        </w:tc>
      </w:tr>
      <w:tr w:rsidR="00AC098E" w:rsidRPr="0095501B" w:rsidTr="00F839FC">
        <w:trPr>
          <w:trHeight w:val="690"/>
        </w:trPr>
        <w:tc>
          <w:tcPr>
            <w:tcW w:w="3828" w:type="dxa"/>
            <w:vMerge w:val="restart"/>
            <w:tcBorders>
              <w:top w:val="single" w:sz="4" w:space="0" w:color="auto"/>
              <w:left w:val="single" w:sz="4" w:space="0" w:color="auto"/>
              <w:right w:val="single" w:sz="4" w:space="0" w:color="auto"/>
            </w:tcBorders>
            <w:vAlign w:val="center"/>
          </w:tcPr>
          <w:p w:rsidR="00AC098E" w:rsidRPr="005854C1" w:rsidRDefault="00AC098E" w:rsidP="00AC098E">
            <w:pPr>
              <w:autoSpaceDE w:val="0"/>
              <w:autoSpaceDN w:val="0"/>
              <w:adjustRightInd w:val="0"/>
              <w:spacing w:line="240" w:lineRule="auto"/>
              <w:jc w:val="center"/>
              <w:rPr>
                <w:szCs w:val="28"/>
                <w:lang w:eastAsia="en-US"/>
              </w:rPr>
            </w:pPr>
            <w:r>
              <w:rPr>
                <w:szCs w:val="28"/>
                <w:lang w:eastAsia="en-US"/>
              </w:rPr>
              <w:lastRenderedPageBreak/>
              <w:t xml:space="preserve">"Должности работников телевидения (радиовещания)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r w:rsidRPr="00AC098E">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lang w:eastAsia="en-US"/>
              </w:rPr>
            </w:pPr>
            <w:r>
              <w:rPr>
                <w:szCs w:val="28"/>
                <w:lang w:eastAsia="en-US"/>
              </w:rPr>
              <w:t>7740</w:t>
            </w:r>
          </w:p>
        </w:tc>
      </w:tr>
      <w:tr w:rsidR="00AC098E" w:rsidRPr="0095501B" w:rsidTr="00F839FC">
        <w:trPr>
          <w:trHeight w:val="771"/>
        </w:trPr>
        <w:tc>
          <w:tcPr>
            <w:tcW w:w="3828" w:type="dxa"/>
            <w:vMerge/>
            <w:tcBorders>
              <w:left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Pr="00AC098E" w:rsidRDefault="00AC098E" w:rsidP="00AC098E">
            <w:pPr>
              <w:autoSpaceDE w:val="0"/>
              <w:autoSpaceDN w:val="0"/>
              <w:adjustRightInd w:val="0"/>
              <w:spacing w:line="240" w:lineRule="auto"/>
              <w:jc w:val="center"/>
              <w:rPr>
                <w:szCs w:val="28"/>
                <w:lang w:eastAsia="en-US"/>
              </w:rPr>
            </w:pPr>
            <w:r w:rsidRPr="00AC098E">
              <w:rPr>
                <w:szCs w:val="28"/>
                <w:lang w:eastAsia="en-US"/>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lang w:eastAsia="en-US"/>
              </w:rPr>
            </w:pPr>
            <w:r>
              <w:rPr>
                <w:szCs w:val="28"/>
                <w:lang w:eastAsia="en-US"/>
              </w:rPr>
              <w:t>8049</w:t>
            </w:r>
          </w:p>
        </w:tc>
      </w:tr>
      <w:tr w:rsidR="00AC098E" w:rsidRPr="0095501B" w:rsidTr="00F839FC">
        <w:trPr>
          <w:trHeight w:val="832"/>
        </w:trPr>
        <w:tc>
          <w:tcPr>
            <w:tcW w:w="3828" w:type="dxa"/>
            <w:vMerge/>
            <w:tcBorders>
              <w:left w:val="single" w:sz="4" w:space="0" w:color="auto"/>
              <w:bottom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Pr="00AC098E" w:rsidRDefault="00AC098E" w:rsidP="00AC098E">
            <w:pPr>
              <w:autoSpaceDE w:val="0"/>
              <w:autoSpaceDN w:val="0"/>
              <w:adjustRightInd w:val="0"/>
              <w:spacing w:line="240" w:lineRule="auto"/>
              <w:jc w:val="center"/>
              <w:rPr>
                <w:szCs w:val="28"/>
                <w:lang w:eastAsia="en-US"/>
              </w:rPr>
            </w:pPr>
            <w:r w:rsidRPr="00AC098E">
              <w:rPr>
                <w:szCs w:val="28"/>
                <w:lang w:eastAsia="en-US"/>
              </w:rPr>
              <w:t>3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lang w:eastAsia="en-US"/>
              </w:rPr>
            </w:pPr>
            <w:r>
              <w:rPr>
                <w:szCs w:val="28"/>
                <w:lang w:eastAsia="en-US"/>
              </w:rPr>
              <w:t>8360</w:t>
            </w:r>
          </w:p>
        </w:tc>
      </w:tr>
      <w:tr w:rsidR="00AC098E" w:rsidRPr="0095501B" w:rsidTr="00F839FC">
        <w:trPr>
          <w:trHeight w:val="258"/>
        </w:trPr>
        <w:tc>
          <w:tcPr>
            <w:tcW w:w="3828" w:type="dxa"/>
            <w:vMerge w:val="restart"/>
            <w:tcBorders>
              <w:top w:val="single" w:sz="4" w:space="0" w:color="auto"/>
              <w:left w:val="single" w:sz="4" w:space="0" w:color="auto"/>
              <w:right w:val="single" w:sz="4" w:space="0" w:color="auto"/>
            </w:tcBorders>
          </w:tcPr>
          <w:p w:rsidR="00AC098E" w:rsidRDefault="00AC098E">
            <w:pPr>
              <w:autoSpaceDE w:val="0"/>
              <w:autoSpaceDN w:val="0"/>
              <w:adjustRightInd w:val="0"/>
              <w:spacing w:line="240" w:lineRule="auto"/>
              <w:jc w:val="left"/>
              <w:rPr>
                <w:sz w:val="24"/>
                <w:szCs w:val="24"/>
                <w:lang w:eastAsia="en-US"/>
              </w:rPr>
            </w:pPr>
          </w:p>
          <w:p w:rsidR="00AC098E" w:rsidRDefault="00AC098E">
            <w:pPr>
              <w:autoSpaceDE w:val="0"/>
              <w:autoSpaceDN w:val="0"/>
              <w:adjustRightInd w:val="0"/>
              <w:spacing w:line="240" w:lineRule="auto"/>
              <w:jc w:val="left"/>
              <w:rPr>
                <w:sz w:val="24"/>
                <w:szCs w:val="24"/>
                <w:lang w:eastAsia="en-US"/>
              </w:rPr>
            </w:pPr>
            <w:r>
              <w:rPr>
                <w:szCs w:val="28"/>
                <w:lang w:eastAsia="en-US"/>
              </w:rPr>
              <w:t xml:space="preserve">"Должности работников телевидения (радиовещания) третьего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rPr>
            </w:pPr>
            <w:r>
              <w:rPr>
                <w:szCs w:val="28"/>
              </w:rPr>
              <w:t>8724</w:t>
            </w:r>
          </w:p>
        </w:tc>
      </w:tr>
      <w:tr w:rsidR="00AC098E" w:rsidRPr="0095501B" w:rsidTr="00F839FC">
        <w:trPr>
          <w:trHeight w:val="217"/>
        </w:trPr>
        <w:tc>
          <w:tcPr>
            <w:tcW w:w="3828" w:type="dxa"/>
            <w:vMerge/>
            <w:tcBorders>
              <w:top w:val="single" w:sz="4" w:space="0" w:color="auto"/>
              <w:left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rPr>
            </w:pPr>
            <w:r>
              <w:rPr>
                <w:szCs w:val="28"/>
              </w:rPr>
              <w:t>9160</w:t>
            </w:r>
          </w:p>
        </w:tc>
      </w:tr>
      <w:tr w:rsidR="00AC098E"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rPr>
            </w:pPr>
            <w:r>
              <w:rPr>
                <w:szCs w:val="28"/>
              </w:rPr>
              <w:t>10101</w:t>
            </w:r>
          </w:p>
        </w:tc>
      </w:tr>
      <w:tr w:rsidR="00AC098E" w:rsidRPr="0095501B" w:rsidTr="00F839FC">
        <w:trPr>
          <w:trHeight w:val="231"/>
        </w:trPr>
        <w:tc>
          <w:tcPr>
            <w:tcW w:w="3828" w:type="dxa"/>
            <w:vMerge/>
            <w:tcBorders>
              <w:top w:val="single" w:sz="4" w:space="0" w:color="auto"/>
              <w:left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rPr>
            </w:pPr>
            <w:r>
              <w:rPr>
                <w:szCs w:val="28"/>
              </w:rPr>
              <w:t>10573</w:t>
            </w:r>
          </w:p>
        </w:tc>
      </w:tr>
      <w:tr w:rsidR="00AC098E" w:rsidRPr="0095501B" w:rsidTr="00F839FC">
        <w:trPr>
          <w:trHeight w:val="662"/>
        </w:trPr>
        <w:tc>
          <w:tcPr>
            <w:tcW w:w="3828" w:type="dxa"/>
            <w:vMerge/>
            <w:tcBorders>
              <w:left w:val="single" w:sz="4" w:space="0" w:color="auto"/>
              <w:bottom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4A6261" w:rsidP="00F839FC">
            <w:pPr>
              <w:autoSpaceDE w:val="0"/>
              <w:autoSpaceDN w:val="0"/>
              <w:adjustRightInd w:val="0"/>
              <w:spacing w:line="240" w:lineRule="auto"/>
              <w:jc w:val="center"/>
              <w:rPr>
                <w:szCs w:val="28"/>
              </w:rPr>
            </w:pPr>
            <w:r>
              <w:rPr>
                <w:szCs w:val="28"/>
              </w:rPr>
              <w:t>11047</w:t>
            </w:r>
          </w:p>
        </w:tc>
      </w:tr>
      <w:tr w:rsidR="00AC098E" w:rsidRPr="0095501B" w:rsidTr="00F839FC">
        <w:tc>
          <w:tcPr>
            <w:tcW w:w="3828" w:type="dxa"/>
            <w:vMerge w:val="restart"/>
            <w:tcBorders>
              <w:top w:val="single" w:sz="4" w:space="0" w:color="auto"/>
              <w:left w:val="single" w:sz="4" w:space="0" w:color="auto"/>
              <w:bottom w:val="single" w:sz="4" w:space="0" w:color="auto"/>
              <w:right w:val="single" w:sz="4" w:space="0" w:color="auto"/>
            </w:tcBorders>
          </w:tcPr>
          <w:p w:rsidR="00AC098E" w:rsidRDefault="00AC098E">
            <w:pPr>
              <w:autoSpaceDE w:val="0"/>
              <w:autoSpaceDN w:val="0"/>
              <w:adjustRightInd w:val="0"/>
              <w:spacing w:line="240" w:lineRule="auto"/>
              <w:jc w:val="left"/>
              <w:rPr>
                <w:sz w:val="24"/>
                <w:szCs w:val="24"/>
                <w:lang w:eastAsia="en-US"/>
              </w:rPr>
            </w:pPr>
          </w:p>
          <w:p w:rsidR="00AC098E" w:rsidRDefault="00AC098E">
            <w:pPr>
              <w:autoSpaceDE w:val="0"/>
              <w:autoSpaceDN w:val="0"/>
              <w:adjustRightInd w:val="0"/>
              <w:spacing w:line="240" w:lineRule="auto"/>
              <w:jc w:val="left"/>
              <w:rPr>
                <w:sz w:val="24"/>
                <w:szCs w:val="24"/>
                <w:lang w:eastAsia="en-US"/>
              </w:rPr>
            </w:pPr>
            <w:r>
              <w:rPr>
                <w:szCs w:val="28"/>
                <w:lang w:eastAsia="en-US"/>
              </w:rPr>
              <w:t xml:space="preserve">"Должности работников телевидения (радиовещания) четвертого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4A6261" w:rsidP="00F839FC">
            <w:pPr>
              <w:autoSpaceDE w:val="0"/>
              <w:autoSpaceDN w:val="0"/>
              <w:adjustRightInd w:val="0"/>
              <w:spacing w:line="240" w:lineRule="auto"/>
              <w:jc w:val="center"/>
              <w:rPr>
                <w:szCs w:val="28"/>
              </w:rPr>
            </w:pPr>
            <w:r>
              <w:rPr>
                <w:szCs w:val="28"/>
              </w:rPr>
              <w:t>11519</w:t>
            </w:r>
          </w:p>
        </w:tc>
      </w:tr>
      <w:tr w:rsidR="00AC098E"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4A6261" w:rsidP="00F839FC">
            <w:pPr>
              <w:autoSpaceDE w:val="0"/>
              <w:autoSpaceDN w:val="0"/>
              <w:adjustRightInd w:val="0"/>
              <w:spacing w:line="240" w:lineRule="auto"/>
              <w:jc w:val="center"/>
              <w:rPr>
                <w:szCs w:val="28"/>
              </w:rPr>
            </w:pPr>
            <w:r>
              <w:rPr>
                <w:szCs w:val="28"/>
              </w:rPr>
              <w:t>11993</w:t>
            </w:r>
          </w:p>
        </w:tc>
      </w:tr>
      <w:tr w:rsidR="00AC098E"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vAlign w:val="center"/>
          </w:tcPr>
          <w:p w:rsidR="00AC098E" w:rsidRPr="0095501B" w:rsidRDefault="00AC098E"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4A6261" w:rsidP="00F839FC">
            <w:pPr>
              <w:autoSpaceDE w:val="0"/>
              <w:autoSpaceDN w:val="0"/>
              <w:adjustRightInd w:val="0"/>
              <w:spacing w:line="240" w:lineRule="auto"/>
              <w:jc w:val="center"/>
              <w:rPr>
                <w:szCs w:val="28"/>
              </w:rPr>
            </w:pPr>
            <w:r>
              <w:rPr>
                <w:szCs w:val="28"/>
              </w:rPr>
              <w:t>12466</w:t>
            </w:r>
          </w:p>
        </w:tc>
      </w:tr>
    </w:tbl>
    <w:p w:rsidR="004A6261" w:rsidRDefault="004A6261" w:rsidP="00F11289">
      <w:pPr>
        <w:autoSpaceDE w:val="0"/>
        <w:autoSpaceDN w:val="0"/>
        <w:adjustRightInd w:val="0"/>
        <w:spacing w:line="240" w:lineRule="auto"/>
        <w:ind w:firstLine="540"/>
        <w:rPr>
          <w:szCs w:val="28"/>
          <w:lang w:eastAsia="en-US"/>
        </w:rPr>
      </w:pPr>
    </w:p>
    <w:p w:rsidR="00F11289" w:rsidRDefault="00F11289" w:rsidP="00F11289">
      <w:pPr>
        <w:autoSpaceDE w:val="0"/>
        <w:autoSpaceDN w:val="0"/>
        <w:adjustRightInd w:val="0"/>
        <w:spacing w:line="240" w:lineRule="auto"/>
        <w:ind w:firstLine="540"/>
        <w:rPr>
          <w:szCs w:val="28"/>
          <w:lang w:eastAsia="en-US"/>
        </w:rPr>
      </w:pPr>
      <w:r>
        <w:rPr>
          <w:szCs w:val="28"/>
          <w:lang w:eastAsia="en-US"/>
        </w:rPr>
        <w:t xml:space="preserve">в) </w:t>
      </w:r>
      <w:hyperlink r:id="rId17"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18.07.2008 N 342н "Об утверждении профессиональных квалификационных </w:t>
      </w:r>
      <w:proofErr w:type="gramStart"/>
      <w:r>
        <w:rPr>
          <w:szCs w:val="28"/>
          <w:lang w:eastAsia="en-US"/>
        </w:rPr>
        <w:t>групп должностей работников печатных средств массовой информации</w:t>
      </w:r>
      <w:proofErr w:type="gramEnd"/>
      <w:r>
        <w:rPr>
          <w:szCs w:val="28"/>
          <w:lang w:eastAsia="en-US"/>
        </w:rPr>
        <w:t>":</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F11289" w:rsidRPr="0095501B" w:rsidTr="00F839FC">
        <w:tc>
          <w:tcPr>
            <w:tcW w:w="3828"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Рекомендуемые размеры окладов</w:t>
            </w:r>
          </w:p>
          <w:p w:rsidR="00F11289" w:rsidRPr="0095501B" w:rsidRDefault="00F11289"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F11289" w:rsidTr="00F839FC">
        <w:trPr>
          <w:trHeight w:val="720"/>
        </w:trPr>
        <w:tc>
          <w:tcPr>
            <w:tcW w:w="3828" w:type="dxa"/>
            <w:tcBorders>
              <w:top w:val="single" w:sz="4" w:space="0" w:color="auto"/>
              <w:left w:val="single" w:sz="4" w:space="0" w:color="auto"/>
              <w:bottom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w:t>
            </w:r>
            <w:r>
              <w:rPr>
                <w:szCs w:val="28"/>
                <w:lang w:eastAsia="en-US"/>
              </w:rPr>
              <w:lastRenderedPageBreak/>
              <w:t xml:space="preserve">информации первого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4A6261">
            <w:pPr>
              <w:autoSpaceDE w:val="0"/>
              <w:autoSpaceDN w:val="0"/>
              <w:adjustRightInd w:val="0"/>
              <w:spacing w:line="240" w:lineRule="auto"/>
              <w:jc w:val="center"/>
              <w:rPr>
                <w:szCs w:val="28"/>
                <w:lang w:eastAsia="en-US"/>
              </w:rPr>
            </w:pPr>
            <w:r>
              <w:rPr>
                <w:szCs w:val="28"/>
                <w:lang w:eastAsia="en-US"/>
              </w:rPr>
              <w:t>4373</w:t>
            </w:r>
          </w:p>
        </w:tc>
      </w:tr>
      <w:tr w:rsidR="00F11289" w:rsidTr="00F839FC">
        <w:trPr>
          <w:trHeight w:val="690"/>
        </w:trPr>
        <w:tc>
          <w:tcPr>
            <w:tcW w:w="3828" w:type="dxa"/>
            <w:vMerge w:val="restart"/>
            <w:tcBorders>
              <w:top w:val="single" w:sz="4" w:space="0" w:color="auto"/>
              <w:left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lastRenderedPageBreak/>
              <w:t xml:space="preserve">"Должности работников печатных средств массовой информации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lang w:eastAsia="en-US"/>
              </w:rPr>
            </w:pPr>
            <w:r w:rsidRPr="00AC098E">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4A6261">
            <w:pPr>
              <w:autoSpaceDE w:val="0"/>
              <w:autoSpaceDN w:val="0"/>
              <w:adjustRightInd w:val="0"/>
              <w:spacing w:line="240" w:lineRule="auto"/>
              <w:jc w:val="center"/>
              <w:rPr>
                <w:szCs w:val="28"/>
                <w:lang w:eastAsia="en-US"/>
              </w:rPr>
            </w:pPr>
            <w:r>
              <w:rPr>
                <w:szCs w:val="28"/>
                <w:lang w:eastAsia="en-US"/>
              </w:rPr>
              <w:t>4698</w:t>
            </w:r>
          </w:p>
        </w:tc>
      </w:tr>
      <w:tr w:rsidR="00F11289" w:rsidTr="00F839FC">
        <w:trPr>
          <w:trHeight w:val="771"/>
        </w:trPr>
        <w:tc>
          <w:tcPr>
            <w:tcW w:w="3828" w:type="dxa"/>
            <w:vMerge/>
            <w:tcBorders>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Pr="00AC098E" w:rsidRDefault="00F11289" w:rsidP="00F839FC">
            <w:pPr>
              <w:autoSpaceDE w:val="0"/>
              <w:autoSpaceDN w:val="0"/>
              <w:adjustRightInd w:val="0"/>
              <w:spacing w:line="240" w:lineRule="auto"/>
              <w:jc w:val="center"/>
              <w:rPr>
                <w:szCs w:val="28"/>
                <w:lang w:eastAsia="en-US"/>
              </w:rPr>
            </w:pPr>
            <w:r w:rsidRPr="00AC098E">
              <w:rPr>
                <w:szCs w:val="28"/>
                <w:lang w:eastAsia="en-US"/>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5705</w:t>
            </w:r>
          </w:p>
        </w:tc>
      </w:tr>
      <w:tr w:rsidR="00F11289" w:rsidTr="00F839FC">
        <w:trPr>
          <w:trHeight w:val="832"/>
        </w:trPr>
        <w:tc>
          <w:tcPr>
            <w:tcW w:w="3828" w:type="dxa"/>
            <w:vMerge/>
            <w:tcBorders>
              <w:left w:val="single" w:sz="4" w:space="0" w:color="auto"/>
              <w:bottom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Pr="00AC098E" w:rsidRDefault="00F11289" w:rsidP="00F839FC">
            <w:pPr>
              <w:autoSpaceDE w:val="0"/>
              <w:autoSpaceDN w:val="0"/>
              <w:adjustRightInd w:val="0"/>
              <w:spacing w:line="240" w:lineRule="auto"/>
              <w:jc w:val="center"/>
              <w:rPr>
                <w:szCs w:val="28"/>
                <w:lang w:eastAsia="en-US"/>
              </w:rPr>
            </w:pPr>
            <w:r w:rsidRPr="00AC098E">
              <w:rPr>
                <w:szCs w:val="28"/>
                <w:lang w:eastAsia="en-US"/>
              </w:rPr>
              <w:t>3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6711</w:t>
            </w:r>
          </w:p>
        </w:tc>
      </w:tr>
      <w:tr w:rsidR="00F11289" w:rsidTr="00F839FC">
        <w:trPr>
          <w:trHeight w:val="258"/>
        </w:trPr>
        <w:tc>
          <w:tcPr>
            <w:tcW w:w="3828" w:type="dxa"/>
            <w:vMerge w:val="restart"/>
            <w:tcBorders>
              <w:top w:val="single" w:sz="4" w:space="0" w:color="auto"/>
              <w:left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информации третьего уровня" </w:t>
            </w:r>
          </w:p>
          <w:p w:rsidR="00F11289" w:rsidRDefault="00F11289">
            <w:pPr>
              <w:autoSpaceDE w:val="0"/>
              <w:autoSpaceDN w:val="0"/>
              <w:adjustRightInd w:val="0"/>
              <w:spacing w:line="240" w:lineRule="auto"/>
              <w:jc w:val="center"/>
              <w:rPr>
                <w:szCs w:val="28"/>
                <w:lang w:eastAsia="en-US"/>
              </w:rPr>
            </w:pPr>
          </w:p>
          <w:p w:rsidR="00F11289" w:rsidRDefault="00F11289">
            <w:pPr>
              <w:autoSpaceDE w:val="0"/>
              <w:autoSpaceDN w:val="0"/>
              <w:adjustRightInd w:val="0"/>
              <w:spacing w:line="240" w:lineRule="auto"/>
              <w:jc w:val="center"/>
              <w:rPr>
                <w:szCs w:val="28"/>
                <w:lang w:eastAsia="en-US"/>
              </w:rPr>
            </w:pPr>
          </w:p>
          <w:p w:rsidR="00F11289" w:rsidRDefault="00F11289">
            <w:pPr>
              <w:autoSpaceDE w:val="0"/>
              <w:autoSpaceDN w:val="0"/>
              <w:adjustRightInd w:val="0"/>
              <w:spacing w:line="240" w:lineRule="auto"/>
              <w:jc w:val="center"/>
              <w:rPr>
                <w:szCs w:val="28"/>
                <w:lang w:eastAsia="en-US"/>
              </w:rPr>
            </w:pPr>
            <w:r>
              <w:rPr>
                <w:szCs w:val="28"/>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7718</w:t>
            </w:r>
          </w:p>
        </w:tc>
      </w:tr>
      <w:tr w:rsidR="00F11289" w:rsidTr="00F839FC">
        <w:trPr>
          <w:trHeight w:val="217"/>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8724</w:t>
            </w:r>
          </w:p>
        </w:tc>
      </w:tr>
      <w:tr w:rsidR="00F11289" w:rsidTr="00F839FC">
        <w:trPr>
          <w:trHeight w:val="285"/>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9473</w:t>
            </w:r>
          </w:p>
        </w:tc>
      </w:tr>
      <w:tr w:rsidR="00F11289" w:rsidTr="00F839FC">
        <w:trPr>
          <w:trHeight w:val="231"/>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10221</w:t>
            </w:r>
          </w:p>
        </w:tc>
      </w:tr>
      <w:tr w:rsidR="00F11289" w:rsidRPr="0095501B" w:rsidTr="00F839FC">
        <w:tc>
          <w:tcPr>
            <w:tcW w:w="3828" w:type="dxa"/>
            <w:vMerge w:val="restart"/>
            <w:tcBorders>
              <w:top w:val="single" w:sz="4" w:space="0" w:color="auto"/>
              <w:left w:val="single" w:sz="4" w:space="0" w:color="auto"/>
              <w:bottom w:val="single" w:sz="4" w:space="0" w:color="auto"/>
              <w:right w:val="single" w:sz="4" w:space="0" w:color="auto"/>
            </w:tcBorders>
          </w:tcPr>
          <w:p w:rsidR="00F11289" w:rsidRDefault="00F11289" w:rsidP="00F11289">
            <w:pPr>
              <w:autoSpaceDE w:val="0"/>
              <w:autoSpaceDN w:val="0"/>
              <w:adjustRightInd w:val="0"/>
              <w:spacing w:line="240" w:lineRule="auto"/>
              <w:jc w:val="center"/>
              <w:rPr>
                <w:szCs w:val="28"/>
                <w:lang w:eastAsia="en-US"/>
              </w:rPr>
            </w:pPr>
            <w:r>
              <w:rPr>
                <w:szCs w:val="28"/>
                <w:lang w:eastAsia="en-US"/>
              </w:rPr>
              <w:t>"Должности работников</w:t>
            </w:r>
          </w:p>
          <w:p w:rsidR="00F11289" w:rsidRDefault="00F11289" w:rsidP="00F11289">
            <w:pPr>
              <w:autoSpaceDE w:val="0"/>
              <w:autoSpaceDN w:val="0"/>
              <w:adjustRightInd w:val="0"/>
              <w:spacing w:line="240" w:lineRule="auto"/>
              <w:jc w:val="center"/>
              <w:rPr>
                <w:sz w:val="24"/>
                <w:szCs w:val="24"/>
                <w:lang w:eastAsia="en-US"/>
              </w:rPr>
            </w:pPr>
            <w:r>
              <w:rPr>
                <w:szCs w:val="28"/>
                <w:lang w:eastAsia="en-US"/>
              </w:rPr>
              <w:t>печатных средств массовой информации четвертого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10970</w:t>
            </w:r>
          </w:p>
        </w:tc>
      </w:tr>
      <w:tr w:rsidR="00F11289"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11719</w:t>
            </w:r>
          </w:p>
        </w:tc>
      </w:tr>
      <w:tr w:rsidR="00F11289"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vAlign w:val="center"/>
          </w:tcPr>
          <w:p w:rsidR="00F11289" w:rsidRPr="0095501B" w:rsidRDefault="00F11289"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150F24">
            <w:pPr>
              <w:autoSpaceDE w:val="0"/>
              <w:autoSpaceDN w:val="0"/>
              <w:adjustRightInd w:val="0"/>
              <w:spacing w:line="240" w:lineRule="auto"/>
              <w:jc w:val="center"/>
              <w:rPr>
                <w:szCs w:val="28"/>
                <w:lang w:eastAsia="en-US"/>
              </w:rPr>
            </w:pPr>
            <w:r>
              <w:rPr>
                <w:szCs w:val="28"/>
                <w:lang w:eastAsia="en-US"/>
              </w:rPr>
              <w:t>12466</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862FF4" w:rsidRDefault="00862FF4" w:rsidP="00862FF4">
      <w:pPr>
        <w:autoSpaceDE w:val="0"/>
        <w:autoSpaceDN w:val="0"/>
        <w:adjustRightInd w:val="0"/>
        <w:spacing w:line="240" w:lineRule="auto"/>
        <w:ind w:firstLine="540"/>
        <w:rPr>
          <w:szCs w:val="28"/>
          <w:lang w:eastAsia="en-US"/>
        </w:rPr>
      </w:pPr>
      <w:r>
        <w:rPr>
          <w:szCs w:val="28"/>
          <w:lang w:eastAsia="en-US"/>
        </w:rPr>
        <w:t>2) по должностям, не вошедшим в ПКГ</w:t>
      </w:r>
      <w:r w:rsidR="00150F24">
        <w:rPr>
          <w:szCs w:val="28"/>
          <w:lang w:eastAsia="en-US"/>
        </w:rPr>
        <w:t xml:space="preserve"> и утвержденным Приказом Министерства труда и социальной защиты Российской Федерации от 17.01.2017 № 40н «Об утверждении профессионального стандарта «Графический дизайнер»</w:t>
      </w:r>
      <w:r>
        <w:rPr>
          <w:szCs w:val="28"/>
          <w:lang w:eastAsia="en-US"/>
        </w:rPr>
        <w:t>:</w:t>
      </w:r>
    </w:p>
    <w:p w:rsidR="00150F24" w:rsidRDefault="00150F24" w:rsidP="00862FF4">
      <w:pPr>
        <w:autoSpaceDE w:val="0"/>
        <w:autoSpaceDN w:val="0"/>
        <w:adjustRightInd w:val="0"/>
        <w:spacing w:line="240" w:lineRule="auto"/>
        <w:ind w:firstLine="540"/>
        <w:rPr>
          <w:szCs w:val="28"/>
          <w:lang w:eastAsia="en-US"/>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7"/>
        <w:gridCol w:w="3152"/>
      </w:tblGrid>
      <w:tr w:rsidR="00611E1D" w:rsidTr="00F839FC">
        <w:trPr>
          <w:trHeight w:val="135"/>
        </w:trPr>
        <w:tc>
          <w:tcPr>
            <w:tcW w:w="6317" w:type="dxa"/>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Наименование должности </w:t>
            </w:r>
          </w:p>
        </w:tc>
        <w:tc>
          <w:tcPr>
            <w:tcW w:w="3152" w:type="dxa"/>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11E1D" w:rsidTr="00505147">
        <w:trPr>
          <w:trHeight w:val="635"/>
        </w:trPr>
        <w:tc>
          <w:tcPr>
            <w:tcW w:w="6317" w:type="dxa"/>
            <w:tcBorders>
              <w:bottom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Дизайнер-верстальщик</w:t>
            </w:r>
          </w:p>
        </w:tc>
        <w:tc>
          <w:tcPr>
            <w:tcW w:w="3152" w:type="dxa"/>
            <w:vAlign w:val="center"/>
          </w:tcPr>
          <w:p w:rsidR="00611E1D" w:rsidRDefault="000E2D03" w:rsidP="00F839FC">
            <w:pPr>
              <w:autoSpaceDE w:val="0"/>
              <w:autoSpaceDN w:val="0"/>
              <w:adjustRightInd w:val="0"/>
              <w:spacing w:line="240" w:lineRule="auto"/>
              <w:jc w:val="center"/>
              <w:rPr>
                <w:szCs w:val="28"/>
                <w:lang w:eastAsia="en-US"/>
              </w:rPr>
            </w:pPr>
            <w:r>
              <w:rPr>
                <w:szCs w:val="28"/>
                <w:lang w:eastAsia="en-US"/>
              </w:rPr>
              <w:t>7836</w:t>
            </w:r>
          </w:p>
        </w:tc>
      </w:tr>
    </w:tbl>
    <w:p w:rsidR="006B04A6" w:rsidRDefault="006B04A6" w:rsidP="0095501B">
      <w:pPr>
        <w:autoSpaceDE w:val="0"/>
        <w:autoSpaceDN w:val="0"/>
        <w:adjustRightInd w:val="0"/>
        <w:spacing w:line="240" w:lineRule="auto"/>
        <w:ind w:firstLine="709"/>
        <w:rPr>
          <w:szCs w:val="28"/>
        </w:rPr>
      </w:pPr>
    </w:p>
    <w:p w:rsidR="00611E1D" w:rsidRDefault="00831279" w:rsidP="00831279">
      <w:pPr>
        <w:autoSpaceDE w:val="0"/>
        <w:autoSpaceDN w:val="0"/>
        <w:adjustRightInd w:val="0"/>
        <w:spacing w:line="240" w:lineRule="auto"/>
        <w:ind w:firstLine="709"/>
        <w:jc w:val="right"/>
        <w:rPr>
          <w:szCs w:val="28"/>
        </w:rPr>
      </w:pPr>
      <w:r>
        <w:rPr>
          <w:szCs w:val="28"/>
        </w:rPr>
        <w:lastRenderedPageBreak/>
        <w:t>».</w:t>
      </w:r>
    </w:p>
    <w:p w:rsidR="005C751F" w:rsidRPr="0095501B" w:rsidRDefault="005C751F" w:rsidP="005C751F">
      <w:pPr>
        <w:autoSpaceDE w:val="0"/>
        <w:autoSpaceDN w:val="0"/>
        <w:adjustRightInd w:val="0"/>
        <w:spacing w:line="240" w:lineRule="auto"/>
        <w:ind w:firstLine="709"/>
        <w:rPr>
          <w:szCs w:val="28"/>
        </w:rPr>
      </w:pPr>
      <w:r>
        <w:rPr>
          <w:szCs w:val="28"/>
        </w:rPr>
        <w:t>2</w:t>
      </w:r>
      <w:r w:rsidRPr="0095501B">
        <w:rPr>
          <w:szCs w:val="28"/>
        </w:rPr>
        <w:t xml:space="preserve">. Внести в приложение к постановлению Правительства Камчатского края от </w:t>
      </w:r>
      <w:r>
        <w:rPr>
          <w:szCs w:val="28"/>
        </w:rPr>
        <w:t>08</w:t>
      </w:r>
      <w:r w:rsidRPr="0095501B">
        <w:rPr>
          <w:szCs w:val="28"/>
        </w:rPr>
        <w:t>.</w:t>
      </w:r>
      <w:r>
        <w:rPr>
          <w:szCs w:val="28"/>
        </w:rPr>
        <w:t>08</w:t>
      </w:r>
      <w:r w:rsidRPr="0095501B">
        <w:rPr>
          <w:szCs w:val="28"/>
        </w:rPr>
        <w:t>.201</w:t>
      </w:r>
      <w:r>
        <w:rPr>
          <w:szCs w:val="28"/>
        </w:rPr>
        <w:t>6</w:t>
      </w:r>
      <w:r w:rsidRPr="0095501B">
        <w:rPr>
          <w:szCs w:val="28"/>
        </w:rPr>
        <w:t xml:space="preserve"> № </w:t>
      </w:r>
      <w:r>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Pr>
          <w:szCs w:val="28"/>
        </w:rPr>
        <w:t>Аппарату Губернатора и Правительства</w:t>
      </w:r>
      <w:r w:rsidRPr="0095501B">
        <w:rPr>
          <w:szCs w:val="28"/>
        </w:rPr>
        <w:t xml:space="preserve"> Камчатского края» изменение, изложив раздел </w:t>
      </w:r>
      <w:r>
        <w:rPr>
          <w:szCs w:val="28"/>
        </w:rPr>
        <w:t>3</w:t>
      </w:r>
      <w:r w:rsidRPr="0095501B">
        <w:rPr>
          <w:szCs w:val="28"/>
        </w:rPr>
        <w:t xml:space="preserve"> в следующей редакции:</w:t>
      </w:r>
    </w:p>
    <w:p w:rsidR="005C751F" w:rsidRDefault="005C751F" w:rsidP="0095501B">
      <w:pPr>
        <w:autoSpaceDE w:val="0"/>
        <w:autoSpaceDN w:val="0"/>
        <w:adjustRightInd w:val="0"/>
        <w:spacing w:line="240" w:lineRule="auto"/>
        <w:ind w:firstLine="709"/>
        <w:rPr>
          <w:szCs w:val="28"/>
        </w:rPr>
      </w:pPr>
    </w:p>
    <w:p w:rsidR="005C751F" w:rsidRDefault="00831279" w:rsidP="005C751F">
      <w:pPr>
        <w:autoSpaceDE w:val="0"/>
        <w:autoSpaceDN w:val="0"/>
        <w:adjustRightInd w:val="0"/>
        <w:spacing w:line="240" w:lineRule="auto"/>
        <w:ind w:firstLine="540"/>
        <w:rPr>
          <w:szCs w:val="28"/>
          <w:lang w:eastAsia="en-US"/>
        </w:rPr>
      </w:pPr>
      <w:r>
        <w:rPr>
          <w:szCs w:val="28"/>
          <w:lang w:eastAsia="en-US"/>
        </w:rPr>
        <w:t>«</w:t>
      </w:r>
      <w:r w:rsidR="005C751F">
        <w:rPr>
          <w:szCs w:val="28"/>
          <w:lang w:eastAsia="en-US"/>
        </w:rPr>
        <w:t xml:space="preserve">3.1. </w:t>
      </w:r>
      <w:proofErr w:type="gramStart"/>
      <w:r w:rsidR="005C751F">
        <w:rPr>
          <w:szCs w:val="28"/>
          <w:lang w:eastAsia="en-US"/>
        </w:rPr>
        <w:t xml:space="preserve">Рекомендуемые размеры окладов (должностных окладов) работников учреждений, осуществляющих деятельность по видам экономической деятельности "Деятельность гостиниц и прочих мест для временного проживания", "Управление имуществом, находящимся в государственной собственности", устанавливаются на основе отнесения занимаемых ими должностей к ПКГ профессий рабочих, утвержденным </w:t>
      </w:r>
      <w:hyperlink r:id="rId18" w:history="1">
        <w:r w:rsidR="005C751F">
          <w:rPr>
            <w:color w:val="0000FF"/>
            <w:szCs w:val="28"/>
            <w:lang w:eastAsia="en-US"/>
          </w:rPr>
          <w:t>Приказом</w:t>
        </w:r>
      </w:hyperlink>
      <w:r w:rsidR="005C751F">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r w:rsidR="00607B43">
        <w:rPr>
          <w:szCs w:val="28"/>
          <w:lang w:eastAsia="en-US"/>
        </w:rPr>
        <w:t>»</w:t>
      </w:r>
      <w:r w:rsidR="005C751F">
        <w:rPr>
          <w:szCs w:val="28"/>
          <w:lang w:eastAsia="en-US"/>
        </w:rPr>
        <w:t>:</w:t>
      </w:r>
      <w:proofErr w:type="gramEnd"/>
    </w:p>
    <w:p w:rsidR="005C751F" w:rsidRDefault="005C751F"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5C751F"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5C751F"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5C751F" w:rsidRDefault="005C751F">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4190</w:t>
            </w:r>
          </w:p>
        </w:tc>
      </w:tr>
      <w:tr w:rsidR="005C751F" w:rsidRPr="0095501B" w:rsidTr="00F839FC">
        <w:trPr>
          <w:trHeight w:val="163"/>
        </w:trPr>
        <w:tc>
          <w:tcPr>
            <w:tcW w:w="3828" w:type="dxa"/>
            <w:vMerge/>
            <w:tcBorders>
              <w:top w:val="single" w:sz="4" w:space="0" w:color="auto"/>
              <w:left w:val="single" w:sz="4" w:space="0" w:color="auto"/>
              <w:right w:val="single" w:sz="4" w:space="0" w:color="auto"/>
            </w:tcBorders>
          </w:tcPr>
          <w:p w:rsidR="005C751F" w:rsidRDefault="005C751F"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4624</w:t>
            </w:r>
          </w:p>
        </w:tc>
      </w:tr>
      <w:tr w:rsidR="005C751F"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5C751F" w:rsidRDefault="005C751F" w:rsidP="005C751F">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5475</w:t>
            </w:r>
          </w:p>
        </w:tc>
      </w:tr>
      <w:tr w:rsidR="005C751F" w:rsidRPr="0095501B" w:rsidTr="005C751F">
        <w:trPr>
          <w:trHeight w:val="694"/>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5761</w:t>
            </w:r>
          </w:p>
        </w:tc>
      </w:tr>
      <w:tr w:rsidR="005C751F"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6195</w:t>
            </w:r>
          </w:p>
        </w:tc>
      </w:tr>
      <w:tr w:rsidR="005C751F"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256B93">
            <w:pPr>
              <w:autoSpaceDE w:val="0"/>
              <w:autoSpaceDN w:val="0"/>
              <w:adjustRightInd w:val="0"/>
              <w:spacing w:line="240" w:lineRule="auto"/>
              <w:jc w:val="center"/>
              <w:rPr>
                <w:szCs w:val="28"/>
                <w:lang w:eastAsia="en-US"/>
              </w:rPr>
            </w:pPr>
            <w:r>
              <w:rPr>
                <w:szCs w:val="28"/>
                <w:lang w:eastAsia="en-US"/>
              </w:rPr>
              <w:t>6736</w:t>
            </w:r>
          </w:p>
        </w:tc>
      </w:tr>
      <w:tr w:rsidR="005C751F"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5C751F" w:rsidRDefault="005C751F" w:rsidP="00F839FC">
            <w:pPr>
              <w:autoSpaceDE w:val="0"/>
              <w:autoSpaceDN w:val="0"/>
              <w:adjustRightInd w:val="0"/>
              <w:spacing w:line="240" w:lineRule="auto"/>
              <w:rPr>
                <w:szCs w:val="28"/>
              </w:rPr>
            </w:pPr>
          </w:p>
        </w:tc>
      </w:tr>
    </w:tbl>
    <w:p w:rsidR="005C751F" w:rsidRDefault="00831279" w:rsidP="00831279">
      <w:pPr>
        <w:autoSpaceDE w:val="0"/>
        <w:autoSpaceDN w:val="0"/>
        <w:adjustRightInd w:val="0"/>
        <w:spacing w:line="240" w:lineRule="auto"/>
        <w:ind w:firstLine="709"/>
        <w:jc w:val="right"/>
        <w:rPr>
          <w:szCs w:val="28"/>
        </w:rPr>
      </w:pPr>
      <w:r>
        <w:rPr>
          <w:szCs w:val="28"/>
        </w:rPr>
        <w:t>»;</w:t>
      </w:r>
    </w:p>
    <w:p w:rsidR="00607B43" w:rsidRDefault="00831279" w:rsidP="00607B43">
      <w:pPr>
        <w:autoSpaceDE w:val="0"/>
        <w:autoSpaceDN w:val="0"/>
        <w:adjustRightInd w:val="0"/>
        <w:spacing w:line="240" w:lineRule="auto"/>
        <w:ind w:firstLine="540"/>
        <w:rPr>
          <w:szCs w:val="28"/>
          <w:lang w:eastAsia="en-US"/>
        </w:rPr>
      </w:pPr>
      <w:r>
        <w:rPr>
          <w:szCs w:val="28"/>
          <w:lang w:eastAsia="en-US"/>
        </w:rPr>
        <w:t>«</w:t>
      </w:r>
      <w:r w:rsidR="00607B43">
        <w:rPr>
          <w:szCs w:val="28"/>
          <w:lang w:eastAsia="en-US"/>
        </w:rPr>
        <w:t xml:space="preserve">3.2. </w:t>
      </w:r>
      <w:proofErr w:type="gramStart"/>
      <w:r w:rsidR="00607B43">
        <w:rPr>
          <w:szCs w:val="28"/>
          <w:lang w:eastAsia="en-US"/>
        </w:rPr>
        <w:t xml:space="preserve">Рекомендуемые размеры окладов (должностных окладов) работников учреждений, осуществляющих деятельность по виду экономической деятельности "Деятельность органов государственной власти субъектов Российской Федерации (республик, краев, областей), кроме </w:t>
      </w:r>
      <w:r w:rsidR="00607B43">
        <w:rPr>
          <w:szCs w:val="28"/>
          <w:lang w:eastAsia="en-US"/>
        </w:rPr>
        <w:lastRenderedPageBreak/>
        <w:t xml:space="preserve">судебной власти, представительств исполнительных органов государственной власти субъектов Российской Федерации при Президенте Российской Федерации", устанавливаются на основе отнесения занимаемых ими должностей к ПКГ профессий рабочих, утвержденным </w:t>
      </w:r>
      <w:hyperlink r:id="rId19" w:history="1">
        <w:r w:rsidR="00607B43">
          <w:rPr>
            <w:color w:val="0000FF"/>
            <w:szCs w:val="28"/>
            <w:lang w:eastAsia="en-US"/>
          </w:rPr>
          <w:t>Приказом</w:t>
        </w:r>
      </w:hyperlink>
      <w:r w:rsidR="00607B43">
        <w:rPr>
          <w:szCs w:val="28"/>
          <w:lang w:eastAsia="en-US"/>
        </w:rPr>
        <w:t xml:space="preserve"> Министерства здравоохранения и социального развития Российской Федерации от 29.05.2008</w:t>
      </w:r>
      <w:proofErr w:type="gramEnd"/>
      <w:r w:rsidR="00607B43">
        <w:rPr>
          <w:szCs w:val="28"/>
          <w:lang w:eastAsia="en-US"/>
        </w:rPr>
        <w:t xml:space="preserve"> N 248н "Об утверждении профессиональных квалификационных групп общеотраслевых профессий рабочих»:</w:t>
      </w:r>
    </w:p>
    <w:p w:rsidR="00607B43" w:rsidRDefault="00607B43"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07B43"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07B43"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607B43" w:rsidRDefault="00607B43"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10739</w:t>
            </w:r>
          </w:p>
        </w:tc>
      </w:tr>
      <w:tr w:rsidR="00607B43" w:rsidRPr="0095501B" w:rsidTr="00F839FC">
        <w:trPr>
          <w:trHeight w:val="163"/>
        </w:trPr>
        <w:tc>
          <w:tcPr>
            <w:tcW w:w="3828" w:type="dxa"/>
            <w:vMerge/>
            <w:tcBorders>
              <w:top w:val="single" w:sz="4" w:space="0" w:color="auto"/>
              <w:left w:val="single" w:sz="4" w:space="0" w:color="auto"/>
              <w:right w:val="single" w:sz="4" w:space="0" w:color="auto"/>
            </w:tcBorders>
          </w:tcPr>
          <w:p w:rsidR="00607B43" w:rsidRDefault="00607B43"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11282</w:t>
            </w:r>
          </w:p>
        </w:tc>
      </w:tr>
      <w:tr w:rsidR="00607B43"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12471</w:t>
            </w:r>
          </w:p>
        </w:tc>
      </w:tr>
      <w:tr w:rsidR="00607B43" w:rsidRPr="0095501B" w:rsidTr="00F839FC">
        <w:trPr>
          <w:trHeight w:val="694"/>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13093</w:t>
            </w:r>
          </w:p>
        </w:tc>
      </w:tr>
      <w:tr w:rsidR="00607B43"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13748</w:t>
            </w:r>
          </w:p>
        </w:tc>
      </w:tr>
      <w:tr w:rsidR="00607B43"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256B93">
            <w:pPr>
              <w:autoSpaceDE w:val="0"/>
              <w:autoSpaceDN w:val="0"/>
              <w:adjustRightInd w:val="0"/>
              <w:spacing w:line="240" w:lineRule="auto"/>
              <w:jc w:val="center"/>
              <w:rPr>
                <w:szCs w:val="28"/>
                <w:lang w:eastAsia="en-US"/>
              </w:rPr>
            </w:pPr>
            <w:r>
              <w:rPr>
                <w:szCs w:val="28"/>
                <w:lang w:eastAsia="en-US"/>
              </w:rPr>
              <w:t>14437</w:t>
            </w:r>
          </w:p>
        </w:tc>
      </w:tr>
      <w:tr w:rsidR="00607B43"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607B43" w:rsidRDefault="00607B43" w:rsidP="00F839FC">
            <w:pPr>
              <w:autoSpaceDE w:val="0"/>
              <w:autoSpaceDN w:val="0"/>
              <w:adjustRightInd w:val="0"/>
              <w:spacing w:line="240" w:lineRule="auto"/>
              <w:rPr>
                <w:szCs w:val="28"/>
              </w:rPr>
            </w:pPr>
          </w:p>
        </w:tc>
      </w:tr>
    </w:tbl>
    <w:p w:rsidR="005C751F" w:rsidRDefault="00831279" w:rsidP="00831279">
      <w:pPr>
        <w:autoSpaceDE w:val="0"/>
        <w:autoSpaceDN w:val="0"/>
        <w:adjustRightInd w:val="0"/>
        <w:spacing w:line="240" w:lineRule="auto"/>
        <w:ind w:firstLine="709"/>
        <w:jc w:val="right"/>
        <w:rPr>
          <w:szCs w:val="28"/>
        </w:rPr>
      </w:pPr>
      <w:r>
        <w:rPr>
          <w:szCs w:val="28"/>
        </w:rPr>
        <w:t>»;</w:t>
      </w:r>
    </w:p>
    <w:p w:rsidR="00611E1D" w:rsidRDefault="00831279" w:rsidP="00611E1D">
      <w:pPr>
        <w:autoSpaceDE w:val="0"/>
        <w:autoSpaceDN w:val="0"/>
        <w:adjustRightInd w:val="0"/>
        <w:spacing w:line="240" w:lineRule="auto"/>
        <w:ind w:firstLine="540"/>
        <w:rPr>
          <w:szCs w:val="28"/>
          <w:lang w:eastAsia="en-US"/>
        </w:rPr>
      </w:pPr>
      <w:r>
        <w:rPr>
          <w:szCs w:val="28"/>
          <w:lang w:eastAsia="en-US"/>
        </w:rPr>
        <w:t>«</w:t>
      </w:r>
      <w:r w:rsidR="00611E1D">
        <w:rPr>
          <w:szCs w:val="28"/>
          <w:lang w:eastAsia="en-US"/>
        </w:rPr>
        <w:t xml:space="preserve">3.3. Рекомендуемые размеры окладов (должностных окладов) работников учреждений, осуществляющим деятельность по виду экономической деятельности "Перевозки пассажиров сухопутным транспортом нерегулярные", устанавливаются на основе отнесения занимаемых ими должностей к ПКГ профессий рабочих, утвержденным </w:t>
      </w:r>
      <w:hyperlink r:id="rId20" w:history="1">
        <w:r w:rsidR="00611E1D">
          <w:rPr>
            <w:color w:val="0000FF"/>
            <w:szCs w:val="28"/>
            <w:lang w:eastAsia="en-US"/>
          </w:rPr>
          <w:t>Приказом</w:t>
        </w:r>
      </w:hyperlink>
      <w:r w:rsidR="00611E1D">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11E1D"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11E1D"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lastRenderedPageBreak/>
              <w:t xml:space="preserve">"Общеотраслевые профессии рабочих первого уровня" </w:t>
            </w:r>
          </w:p>
          <w:p w:rsidR="00611E1D" w:rsidRDefault="00611E1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3436</w:t>
            </w:r>
          </w:p>
        </w:tc>
      </w:tr>
      <w:tr w:rsidR="00611E1D" w:rsidRPr="0095501B" w:rsidTr="00F839FC">
        <w:trPr>
          <w:trHeight w:val="163"/>
        </w:trPr>
        <w:tc>
          <w:tcPr>
            <w:tcW w:w="3828" w:type="dxa"/>
            <w:vMerge/>
            <w:tcBorders>
              <w:top w:val="single" w:sz="4" w:space="0" w:color="auto"/>
              <w:left w:val="single" w:sz="4" w:space="0" w:color="auto"/>
              <w:right w:val="single" w:sz="4" w:space="0" w:color="auto"/>
            </w:tcBorders>
          </w:tcPr>
          <w:p w:rsidR="00611E1D" w:rsidRDefault="00611E1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3740</w:t>
            </w:r>
          </w:p>
        </w:tc>
      </w:tr>
      <w:tr w:rsidR="00611E1D"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4044</w:t>
            </w:r>
          </w:p>
        </w:tc>
      </w:tr>
      <w:tr w:rsidR="00611E1D" w:rsidRPr="0095501B" w:rsidTr="00F839FC">
        <w:trPr>
          <w:trHeight w:val="694"/>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4970</w:t>
            </w:r>
          </w:p>
        </w:tc>
      </w:tr>
      <w:tr w:rsidR="00611E1D"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6108</w:t>
            </w:r>
          </w:p>
        </w:tc>
      </w:tr>
      <w:tr w:rsidR="00611E1D"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0A03F2">
            <w:pPr>
              <w:autoSpaceDE w:val="0"/>
              <w:autoSpaceDN w:val="0"/>
              <w:adjustRightInd w:val="0"/>
              <w:spacing w:line="240" w:lineRule="auto"/>
              <w:jc w:val="center"/>
              <w:rPr>
                <w:szCs w:val="28"/>
                <w:lang w:eastAsia="en-US"/>
              </w:rPr>
            </w:pPr>
            <w:r>
              <w:rPr>
                <w:szCs w:val="28"/>
                <w:lang w:eastAsia="en-US"/>
              </w:rPr>
              <w:t>7507</w:t>
            </w:r>
          </w:p>
        </w:tc>
      </w:tr>
      <w:tr w:rsidR="00611E1D"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611E1D" w:rsidRDefault="00611E1D" w:rsidP="00F839FC">
            <w:pPr>
              <w:autoSpaceDE w:val="0"/>
              <w:autoSpaceDN w:val="0"/>
              <w:adjustRightInd w:val="0"/>
              <w:spacing w:line="240" w:lineRule="auto"/>
              <w:rPr>
                <w:szCs w:val="28"/>
              </w:rPr>
            </w:pPr>
          </w:p>
        </w:tc>
      </w:tr>
    </w:tbl>
    <w:p w:rsidR="00611E1D" w:rsidRDefault="00831279" w:rsidP="00831279">
      <w:pPr>
        <w:autoSpaceDE w:val="0"/>
        <w:autoSpaceDN w:val="0"/>
        <w:adjustRightInd w:val="0"/>
        <w:spacing w:line="240" w:lineRule="auto"/>
        <w:ind w:firstLine="709"/>
        <w:jc w:val="right"/>
        <w:rPr>
          <w:szCs w:val="28"/>
        </w:rPr>
      </w:pPr>
      <w:r>
        <w:rPr>
          <w:szCs w:val="28"/>
        </w:rPr>
        <w:t>»;</w:t>
      </w:r>
    </w:p>
    <w:p w:rsidR="00611E1D" w:rsidRDefault="00831279" w:rsidP="00611E1D">
      <w:pPr>
        <w:autoSpaceDE w:val="0"/>
        <w:autoSpaceDN w:val="0"/>
        <w:adjustRightInd w:val="0"/>
        <w:spacing w:line="240" w:lineRule="auto"/>
        <w:ind w:firstLine="540"/>
        <w:rPr>
          <w:szCs w:val="28"/>
          <w:lang w:eastAsia="en-US"/>
        </w:rPr>
      </w:pPr>
      <w:r>
        <w:rPr>
          <w:szCs w:val="28"/>
          <w:lang w:eastAsia="en-US"/>
        </w:rPr>
        <w:t>«</w:t>
      </w:r>
      <w:r w:rsidR="00611E1D">
        <w:rPr>
          <w:szCs w:val="28"/>
          <w:lang w:eastAsia="en-US"/>
        </w:rPr>
        <w:t xml:space="preserve">3.4. </w:t>
      </w:r>
      <w:proofErr w:type="gramStart"/>
      <w:r w:rsidR="00611E1D">
        <w:rPr>
          <w:szCs w:val="28"/>
          <w:lang w:eastAsia="en-US"/>
        </w:rPr>
        <w:t xml:space="preserve">Рекомендуемые размеры окладов (должностных окладов) работников учреждений, осуществляющим деятельность по видам экономической деятельности "Деятельность в области исполнительских искусств", "Деятельность вспомогательная, связанная с исполнительскими искусствами", устанавливаются на основе отнесения занимаемых ими должностей к ПКГ профессий рабочих, утвержденным </w:t>
      </w:r>
      <w:hyperlink r:id="rId21" w:history="1">
        <w:r w:rsidR="00611E1D">
          <w:rPr>
            <w:color w:val="0000FF"/>
            <w:szCs w:val="28"/>
            <w:lang w:eastAsia="en-US"/>
          </w:rPr>
          <w:t>Приказом</w:t>
        </w:r>
      </w:hyperlink>
      <w:r w:rsidR="00611E1D">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r w:rsidR="00C709A6">
        <w:rPr>
          <w:szCs w:val="28"/>
          <w:lang w:eastAsia="en-US"/>
        </w:rPr>
        <w:t>»</w:t>
      </w:r>
      <w:r w:rsidR="00611E1D">
        <w:rPr>
          <w:szCs w:val="28"/>
          <w:lang w:eastAsia="en-US"/>
        </w:rPr>
        <w:t>:</w:t>
      </w:r>
      <w:proofErr w:type="gramEnd"/>
    </w:p>
    <w:p w:rsidR="00611E1D" w:rsidRDefault="00611E1D"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611E1D" w:rsidRPr="0095501B" w:rsidTr="00F839FC">
        <w:trPr>
          <w:trHeight w:val="1190"/>
        </w:trPr>
        <w:tc>
          <w:tcPr>
            <w:tcW w:w="3855" w:type="dxa"/>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36" w:type="dxa"/>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709" w:type="dxa"/>
            <w:gridSpan w:val="2"/>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11E1D" w:rsidTr="00F83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tc>
        <w:tc>
          <w:tcPr>
            <w:tcW w:w="3143" w:type="dxa"/>
            <w:gridSpan w:val="2"/>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702" w:type="dxa"/>
            <w:vAlign w:val="center"/>
          </w:tcPr>
          <w:p w:rsidR="00611E1D" w:rsidRDefault="000A03F2">
            <w:pPr>
              <w:autoSpaceDE w:val="0"/>
              <w:autoSpaceDN w:val="0"/>
              <w:adjustRightInd w:val="0"/>
              <w:spacing w:line="240" w:lineRule="auto"/>
              <w:jc w:val="center"/>
              <w:rPr>
                <w:szCs w:val="28"/>
                <w:lang w:eastAsia="en-US"/>
              </w:rPr>
            </w:pPr>
            <w:r>
              <w:rPr>
                <w:szCs w:val="28"/>
                <w:lang w:eastAsia="en-US"/>
              </w:rPr>
              <w:t>3991</w:t>
            </w:r>
          </w:p>
        </w:tc>
      </w:tr>
    </w:tbl>
    <w:p w:rsidR="00611E1D" w:rsidRDefault="00831279" w:rsidP="00831279">
      <w:pPr>
        <w:autoSpaceDE w:val="0"/>
        <w:autoSpaceDN w:val="0"/>
        <w:adjustRightInd w:val="0"/>
        <w:spacing w:line="240" w:lineRule="auto"/>
        <w:ind w:firstLine="709"/>
        <w:jc w:val="right"/>
        <w:rPr>
          <w:szCs w:val="28"/>
        </w:rPr>
      </w:pPr>
      <w:r>
        <w:rPr>
          <w:szCs w:val="28"/>
        </w:rPr>
        <w:t>»;</w:t>
      </w:r>
    </w:p>
    <w:p w:rsidR="00C709A6" w:rsidRDefault="00C709A6" w:rsidP="0095501B">
      <w:pPr>
        <w:autoSpaceDE w:val="0"/>
        <w:autoSpaceDN w:val="0"/>
        <w:adjustRightInd w:val="0"/>
        <w:spacing w:line="240" w:lineRule="auto"/>
        <w:ind w:firstLine="709"/>
        <w:rPr>
          <w:szCs w:val="28"/>
        </w:rPr>
      </w:pPr>
    </w:p>
    <w:p w:rsidR="00C709A6" w:rsidRDefault="00831279" w:rsidP="00C709A6">
      <w:pPr>
        <w:autoSpaceDE w:val="0"/>
        <w:autoSpaceDN w:val="0"/>
        <w:adjustRightInd w:val="0"/>
        <w:spacing w:line="240" w:lineRule="auto"/>
        <w:ind w:firstLine="540"/>
        <w:rPr>
          <w:szCs w:val="28"/>
          <w:lang w:eastAsia="en-US"/>
        </w:rPr>
      </w:pPr>
      <w:r>
        <w:rPr>
          <w:szCs w:val="28"/>
          <w:lang w:eastAsia="en-US"/>
        </w:rPr>
        <w:t>«</w:t>
      </w:r>
      <w:r w:rsidR="00C709A6">
        <w:rPr>
          <w:szCs w:val="28"/>
          <w:lang w:eastAsia="en-US"/>
        </w:rPr>
        <w:t xml:space="preserve">3.5. Рекомендуемые размеры окладов (должностных окладов) работников учреждений, осуществляющим деятельность по виду экономической деятельности "Деятельность информационных агентств", устанавливаются на основе отнесения занимаемых ими должностей к ПКГ профессий рабочих, утвержденным </w:t>
      </w:r>
      <w:hyperlink r:id="rId22" w:history="1">
        <w:r w:rsidR="00C709A6">
          <w:rPr>
            <w:color w:val="0000FF"/>
            <w:szCs w:val="28"/>
            <w:lang w:eastAsia="en-US"/>
          </w:rPr>
          <w:t>Приказом</w:t>
        </w:r>
      </w:hyperlink>
      <w:r w:rsidR="00C709A6">
        <w:rPr>
          <w:szCs w:val="28"/>
          <w:lang w:eastAsia="en-US"/>
        </w:rPr>
        <w:t xml:space="preserve"> Министерства здравоохранения и социального развития Российской Федерации от </w:t>
      </w:r>
      <w:r w:rsidR="00C709A6">
        <w:rPr>
          <w:szCs w:val="28"/>
          <w:lang w:eastAsia="en-US"/>
        </w:rPr>
        <w:lastRenderedPageBreak/>
        <w:t>29.05.2008 N 248н "Об утверждении профессиональных квалификационных групп общеотраслевых профессий рабочих»:</w:t>
      </w:r>
    </w:p>
    <w:p w:rsidR="00F839FC" w:rsidRDefault="00F839FC" w:rsidP="00C709A6">
      <w:pPr>
        <w:autoSpaceDE w:val="0"/>
        <w:autoSpaceDN w:val="0"/>
        <w:adjustRightInd w:val="0"/>
        <w:spacing w:line="240" w:lineRule="auto"/>
        <w:ind w:firstLine="540"/>
        <w:rPr>
          <w:szCs w:val="28"/>
          <w:lang w:eastAsia="en-US"/>
        </w:rPr>
      </w:pPr>
    </w:p>
    <w:tbl>
      <w:tblPr>
        <w:tblpPr w:leftFromText="180" w:rightFromText="180" w:vertAnchor="text" w:tblpY="1"/>
        <w:tblOverlap w:val="neve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C709A6" w:rsidRPr="0095501B" w:rsidTr="00831279">
        <w:tc>
          <w:tcPr>
            <w:tcW w:w="382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C709A6" w:rsidRPr="0095501B" w:rsidTr="00831279">
        <w:trPr>
          <w:trHeight w:val="730"/>
        </w:trPr>
        <w:tc>
          <w:tcPr>
            <w:tcW w:w="3828" w:type="dxa"/>
            <w:vMerge w:val="restart"/>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C709A6" w:rsidRDefault="00C709A6" w:rsidP="0083127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4703</w:t>
            </w:r>
          </w:p>
        </w:tc>
      </w:tr>
      <w:tr w:rsidR="00C709A6" w:rsidRPr="0095501B" w:rsidTr="00831279">
        <w:trPr>
          <w:trHeight w:val="163"/>
        </w:trPr>
        <w:tc>
          <w:tcPr>
            <w:tcW w:w="3828" w:type="dxa"/>
            <w:vMerge/>
            <w:tcBorders>
              <w:top w:val="single" w:sz="4" w:space="0" w:color="auto"/>
              <w:left w:val="single" w:sz="4" w:space="0" w:color="auto"/>
              <w:right w:val="single" w:sz="4" w:space="0" w:color="auto"/>
            </w:tcBorders>
          </w:tcPr>
          <w:p w:rsidR="00C709A6" w:rsidRDefault="00C709A6" w:rsidP="0083127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4877</w:t>
            </w:r>
          </w:p>
        </w:tc>
      </w:tr>
      <w:tr w:rsidR="00C709A6" w:rsidRPr="0095501B" w:rsidTr="00831279">
        <w:trPr>
          <w:trHeight w:val="258"/>
        </w:trPr>
        <w:tc>
          <w:tcPr>
            <w:tcW w:w="3828" w:type="dxa"/>
            <w:vMerge w:val="restart"/>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5051</w:t>
            </w:r>
          </w:p>
        </w:tc>
      </w:tr>
      <w:tr w:rsidR="00C709A6" w:rsidRPr="0095501B" w:rsidTr="00831279">
        <w:trPr>
          <w:trHeight w:val="694"/>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5224</w:t>
            </w:r>
          </w:p>
        </w:tc>
      </w:tr>
      <w:tr w:rsidR="00C709A6" w:rsidRPr="0095501B" w:rsidTr="00831279">
        <w:trPr>
          <w:trHeight w:val="142"/>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5397</w:t>
            </w:r>
          </w:p>
        </w:tc>
      </w:tr>
      <w:tr w:rsidR="00C709A6" w:rsidRPr="0095501B" w:rsidTr="00831279">
        <w:trPr>
          <w:trHeight w:val="285"/>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2E22BD" w:rsidP="00831279">
            <w:pPr>
              <w:autoSpaceDE w:val="0"/>
              <w:autoSpaceDN w:val="0"/>
              <w:adjustRightInd w:val="0"/>
              <w:spacing w:line="240" w:lineRule="auto"/>
              <w:jc w:val="center"/>
              <w:rPr>
                <w:szCs w:val="28"/>
                <w:lang w:eastAsia="en-US"/>
              </w:rPr>
            </w:pPr>
            <w:r>
              <w:rPr>
                <w:szCs w:val="28"/>
                <w:lang w:eastAsia="en-US"/>
              </w:rPr>
              <w:t>5571</w:t>
            </w:r>
          </w:p>
        </w:tc>
      </w:tr>
      <w:tr w:rsidR="00C709A6" w:rsidTr="00831279">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C709A6" w:rsidRDefault="00C709A6" w:rsidP="00831279">
            <w:pPr>
              <w:autoSpaceDE w:val="0"/>
              <w:autoSpaceDN w:val="0"/>
              <w:adjustRightInd w:val="0"/>
              <w:spacing w:line="240" w:lineRule="auto"/>
              <w:rPr>
                <w:szCs w:val="28"/>
              </w:rPr>
            </w:pPr>
          </w:p>
        </w:tc>
      </w:tr>
    </w:tbl>
    <w:p w:rsidR="00C709A6" w:rsidRDefault="00831279" w:rsidP="0095501B">
      <w:pPr>
        <w:autoSpaceDE w:val="0"/>
        <w:autoSpaceDN w:val="0"/>
        <w:adjustRightInd w:val="0"/>
        <w:spacing w:line="240" w:lineRule="auto"/>
        <w:ind w:firstLine="709"/>
        <w:rPr>
          <w:szCs w:val="28"/>
        </w:rPr>
      </w:pPr>
      <w:r>
        <w:rPr>
          <w:szCs w:val="28"/>
        </w:rPr>
        <w:t xml:space="preserve">                                                                                                          ».</w:t>
      </w:r>
      <w:r>
        <w:rPr>
          <w:szCs w:val="28"/>
        </w:rPr>
        <w:br w:type="textWrapping" w:clear="all"/>
      </w:r>
    </w:p>
    <w:p w:rsidR="0095501B" w:rsidRPr="0095501B" w:rsidRDefault="002E22BD" w:rsidP="0095501B">
      <w:pPr>
        <w:autoSpaceDE w:val="0"/>
        <w:autoSpaceDN w:val="0"/>
        <w:adjustRightInd w:val="0"/>
        <w:spacing w:line="240" w:lineRule="auto"/>
        <w:ind w:firstLine="709"/>
        <w:rPr>
          <w:szCs w:val="28"/>
        </w:rPr>
      </w:pPr>
      <w:r>
        <w:rPr>
          <w:szCs w:val="28"/>
        </w:rPr>
        <w:t>3</w:t>
      </w:r>
      <w:r w:rsidR="0095501B" w:rsidRPr="0095501B">
        <w:rPr>
          <w:szCs w:val="28"/>
        </w:rPr>
        <w:t>. Настоящее постановление вступает в силу через 10 дней после дня его официального опубликования и распространяется на правоотношения, возникающие с 1 января 201</w:t>
      </w:r>
      <w:r>
        <w:rPr>
          <w:szCs w:val="28"/>
        </w:rPr>
        <w:t>9</w:t>
      </w:r>
      <w:r w:rsidR="0095501B" w:rsidRPr="0095501B">
        <w:rPr>
          <w:szCs w:val="28"/>
        </w:rPr>
        <w:t xml:space="preserve"> года.</w:t>
      </w: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r w:rsidRPr="0095501B">
        <w:rPr>
          <w:szCs w:val="28"/>
        </w:rPr>
        <w:t>Губернатор Камчатского края</w:t>
      </w:r>
      <w:r w:rsidRPr="0095501B">
        <w:rPr>
          <w:szCs w:val="28"/>
        </w:rPr>
        <w:tab/>
      </w:r>
      <w:r w:rsidRPr="0095501B">
        <w:rPr>
          <w:szCs w:val="28"/>
        </w:rPr>
        <w:tab/>
      </w:r>
      <w:r w:rsidRPr="0095501B">
        <w:rPr>
          <w:szCs w:val="28"/>
        </w:rPr>
        <w:tab/>
      </w:r>
      <w:r w:rsidRPr="0095501B">
        <w:rPr>
          <w:szCs w:val="28"/>
        </w:rPr>
        <w:tab/>
      </w:r>
      <w:r w:rsidRPr="0095501B">
        <w:rPr>
          <w:szCs w:val="28"/>
        </w:rPr>
        <w:tab/>
        <w:t xml:space="preserve">   В.И. Илюхин</w:t>
      </w: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pacing w:line="240" w:lineRule="auto"/>
        <w:jc w:val="left"/>
        <w:rPr>
          <w:szCs w:val="28"/>
        </w:rPr>
      </w:pPr>
      <w:r w:rsidRPr="0095501B">
        <w:rPr>
          <w:szCs w:val="28"/>
        </w:rPr>
        <w:lastRenderedPageBreak/>
        <w:t>СОГЛАСОВАНО:</w:t>
      </w:r>
    </w:p>
    <w:p w:rsidR="0095501B" w:rsidRPr="0095501B" w:rsidRDefault="0095501B" w:rsidP="0095501B">
      <w:pPr>
        <w:spacing w:line="240" w:lineRule="auto"/>
        <w:jc w:val="left"/>
        <w:rPr>
          <w:b/>
          <w:szCs w:val="28"/>
        </w:rPr>
      </w:pPr>
    </w:p>
    <w:p w:rsidR="0095501B" w:rsidRDefault="0095501B" w:rsidP="0095501B">
      <w:pPr>
        <w:spacing w:line="240" w:lineRule="auto"/>
        <w:jc w:val="left"/>
        <w:rPr>
          <w:b/>
          <w:szCs w:val="28"/>
        </w:rPr>
      </w:pPr>
    </w:p>
    <w:tbl>
      <w:tblPr>
        <w:tblW w:w="0" w:type="auto"/>
        <w:tblLook w:val="01E0" w:firstRow="1" w:lastRow="1" w:firstColumn="1" w:lastColumn="1" w:noHBand="0" w:noVBand="0"/>
      </w:tblPr>
      <w:tblGrid>
        <w:gridCol w:w="7076"/>
        <w:gridCol w:w="2495"/>
      </w:tblGrid>
      <w:tr w:rsidR="00280CAE" w:rsidRPr="0095501B" w:rsidTr="00280CAE">
        <w:trPr>
          <w:trHeight w:val="124"/>
        </w:trPr>
        <w:tc>
          <w:tcPr>
            <w:tcW w:w="7076" w:type="dxa"/>
            <w:tcBorders>
              <w:top w:val="single" w:sz="4" w:space="0" w:color="auto"/>
            </w:tcBorders>
            <w:shd w:val="clear" w:color="auto" w:fill="auto"/>
          </w:tcPr>
          <w:p w:rsidR="002E22BD" w:rsidRDefault="002E22BD" w:rsidP="0095501B">
            <w:pPr>
              <w:spacing w:line="240" w:lineRule="auto"/>
              <w:jc w:val="left"/>
              <w:rPr>
                <w:szCs w:val="28"/>
              </w:rPr>
            </w:pPr>
            <w:r>
              <w:rPr>
                <w:szCs w:val="28"/>
              </w:rPr>
              <w:t xml:space="preserve">Вице-губернатор </w:t>
            </w:r>
            <w:r w:rsidR="006C49A1">
              <w:rPr>
                <w:szCs w:val="28"/>
              </w:rPr>
              <w:t xml:space="preserve">Камчатского края </w:t>
            </w:r>
            <w:r>
              <w:rPr>
                <w:szCs w:val="28"/>
              </w:rPr>
              <w:t>–</w:t>
            </w:r>
            <w:r w:rsidR="006C49A1">
              <w:rPr>
                <w:szCs w:val="28"/>
              </w:rPr>
              <w:t xml:space="preserve"> </w:t>
            </w:r>
          </w:p>
          <w:p w:rsidR="002E22BD" w:rsidRDefault="006C49A1" w:rsidP="0095501B">
            <w:pPr>
              <w:spacing w:line="240" w:lineRule="auto"/>
              <w:jc w:val="left"/>
              <w:rPr>
                <w:szCs w:val="28"/>
              </w:rPr>
            </w:pPr>
            <w:r>
              <w:rPr>
                <w:szCs w:val="28"/>
              </w:rPr>
              <w:t>руководитель Аппарата</w:t>
            </w:r>
            <w:r w:rsidR="002E22BD">
              <w:rPr>
                <w:szCs w:val="28"/>
              </w:rPr>
              <w:t xml:space="preserve"> </w:t>
            </w:r>
            <w:r>
              <w:rPr>
                <w:szCs w:val="28"/>
              </w:rPr>
              <w:t xml:space="preserve">Губернатора </w:t>
            </w:r>
          </w:p>
          <w:p w:rsidR="006C49A1" w:rsidRPr="0095501B" w:rsidRDefault="006C49A1" w:rsidP="002E22BD">
            <w:pPr>
              <w:spacing w:line="240" w:lineRule="auto"/>
              <w:jc w:val="left"/>
              <w:rPr>
                <w:szCs w:val="28"/>
              </w:rPr>
            </w:pPr>
            <w:r>
              <w:rPr>
                <w:szCs w:val="28"/>
              </w:rPr>
              <w:t>и Правительства Камчатского</w:t>
            </w:r>
            <w:r w:rsidR="002E22BD">
              <w:rPr>
                <w:szCs w:val="28"/>
              </w:rPr>
              <w:t xml:space="preserve"> </w:t>
            </w:r>
            <w:r>
              <w:rPr>
                <w:szCs w:val="28"/>
              </w:rPr>
              <w:t xml:space="preserve">края  </w:t>
            </w:r>
          </w:p>
        </w:tc>
        <w:tc>
          <w:tcPr>
            <w:tcW w:w="2495" w:type="dxa"/>
            <w:shd w:val="clear" w:color="auto" w:fill="auto"/>
          </w:tcPr>
          <w:p w:rsidR="006C49A1" w:rsidRDefault="006C49A1" w:rsidP="0095501B">
            <w:pPr>
              <w:spacing w:line="240" w:lineRule="auto"/>
              <w:jc w:val="right"/>
              <w:rPr>
                <w:szCs w:val="28"/>
              </w:rPr>
            </w:pPr>
          </w:p>
          <w:p w:rsidR="002E22BD" w:rsidRDefault="002E22BD" w:rsidP="006C49A1">
            <w:pPr>
              <w:rPr>
                <w:szCs w:val="28"/>
              </w:rPr>
            </w:pPr>
          </w:p>
          <w:p w:rsidR="00280CAE" w:rsidRPr="006C49A1" w:rsidRDefault="006C49A1" w:rsidP="006C49A1">
            <w:pPr>
              <w:rPr>
                <w:szCs w:val="28"/>
              </w:rPr>
            </w:pPr>
            <w:r>
              <w:rPr>
                <w:szCs w:val="28"/>
              </w:rPr>
              <w:t xml:space="preserve">        </w:t>
            </w:r>
            <w:r w:rsidR="002E22BD">
              <w:rPr>
                <w:szCs w:val="28"/>
              </w:rPr>
              <w:t xml:space="preserve"> </w:t>
            </w:r>
            <w:r w:rsidRPr="006C49A1">
              <w:rPr>
                <w:szCs w:val="28"/>
              </w:rPr>
              <w:t>А.Ю. Войтов</w:t>
            </w:r>
          </w:p>
        </w:tc>
      </w:tr>
      <w:tr w:rsidR="0095501B" w:rsidRPr="0095501B" w:rsidTr="00280CAE">
        <w:tc>
          <w:tcPr>
            <w:tcW w:w="7076" w:type="dxa"/>
            <w:shd w:val="clear" w:color="auto" w:fill="auto"/>
          </w:tcPr>
          <w:p w:rsidR="0095501B" w:rsidRPr="0095501B" w:rsidRDefault="0095501B" w:rsidP="0095501B">
            <w:pPr>
              <w:spacing w:line="240" w:lineRule="auto"/>
              <w:jc w:val="left"/>
              <w:rPr>
                <w:b/>
                <w:szCs w:val="28"/>
              </w:rPr>
            </w:pPr>
          </w:p>
        </w:tc>
        <w:tc>
          <w:tcPr>
            <w:tcW w:w="2495" w:type="dxa"/>
            <w:shd w:val="clear" w:color="auto" w:fill="auto"/>
          </w:tcPr>
          <w:p w:rsidR="0095501B" w:rsidRPr="0095501B" w:rsidRDefault="0095501B" w:rsidP="0095501B">
            <w:pPr>
              <w:spacing w:line="240" w:lineRule="auto"/>
              <w:jc w:val="right"/>
              <w:rPr>
                <w:b/>
                <w:szCs w:val="28"/>
              </w:rPr>
            </w:pPr>
          </w:p>
        </w:tc>
      </w:tr>
      <w:tr w:rsidR="0095501B" w:rsidRPr="0095501B" w:rsidTr="00280CAE">
        <w:tc>
          <w:tcPr>
            <w:tcW w:w="7076" w:type="dxa"/>
            <w:shd w:val="clear" w:color="auto" w:fill="auto"/>
          </w:tcPr>
          <w:p w:rsidR="0095501B" w:rsidRPr="0095501B" w:rsidRDefault="0095501B" w:rsidP="0095501B">
            <w:pPr>
              <w:spacing w:line="240" w:lineRule="auto"/>
              <w:jc w:val="left"/>
              <w:rPr>
                <w:szCs w:val="28"/>
              </w:rPr>
            </w:pPr>
            <w:r w:rsidRPr="0095501B">
              <w:rPr>
                <w:szCs w:val="28"/>
              </w:rPr>
              <w:t xml:space="preserve">Министр </w:t>
            </w:r>
            <w:proofErr w:type="gramStart"/>
            <w:r w:rsidRPr="0095501B">
              <w:rPr>
                <w:szCs w:val="28"/>
              </w:rPr>
              <w:t>социального</w:t>
            </w:r>
            <w:proofErr w:type="gramEnd"/>
            <w:r w:rsidRPr="0095501B">
              <w:rPr>
                <w:szCs w:val="28"/>
              </w:rPr>
              <w:t xml:space="preserve"> </w:t>
            </w:r>
          </w:p>
          <w:p w:rsidR="0095501B" w:rsidRPr="0095501B" w:rsidRDefault="0095501B" w:rsidP="0095501B">
            <w:pPr>
              <w:spacing w:line="240" w:lineRule="auto"/>
              <w:jc w:val="left"/>
              <w:rPr>
                <w:szCs w:val="28"/>
              </w:rPr>
            </w:pPr>
            <w:r w:rsidRPr="0095501B">
              <w:rPr>
                <w:szCs w:val="28"/>
              </w:rPr>
              <w:t>развития и труда Камчатского края</w:t>
            </w:r>
            <w:r w:rsidRPr="0095501B">
              <w:rPr>
                <w:szCs w:val="28"/>
              </w:rPr>
              <w:tab/>
            </w:r>
          </w:p>
          <w:p w:rsidR="0095501B" w:rsidRPr="0095501B" w:rsidRDefault="0095501B" w:rsidP="0095501B">
            <w:pPr>
              <w:spacing w:line="240" w:lineRule="auto"/>
              <w:jc w:val="left"/>
              <w:rPr>
                <w:b/>
                <w:szCs w:val="28"/>
              </w:rPr>
            </w:pPr>
          </w:p>
        </w:tc>
        <w:tc>
          <w:tcPr>
            <w:tcW w:w="2495" w:type="dxa"/>
            <w:shd w:val="clear" w:color="auto" w:fill="auto"/>
          </w:tcPr>
          <w:p w:rsidR="00B82F42" w:rsidRDefault="00B82F42" w:rsidP="0095501B">
            <w:pPr>
              <w:spacing w:line="240" w:lineRule="auto"/>
              <w:jc w:val="right"/>
              <w:rPr>
                <w:szCs w:val="28"/>
              </w:rPr>
            </w:pPr>
          </w:p>
          <w:p w:rsidR="0095501B" w:rsidRPr="0095501B" w:rsidRDefault="0095501B" w:rsidP="0095501B">
            <w:pPr>
              <w:spacing w:line="240" w:lineRule="auto"/>
              <w:jc w:val="right"/>
              <w:rPr>
                <w:szCs w:val="28"/>
              </w:rPr>
            </w:pPr>
            <w:r w:rsidRPr="0095501B">
              <w:rPr>
                <w:szCs w:val="28"/>
              </w:rPr>
              <w:t xml:space="preserve">И.Э. </w:t>
            </w:r>
            <w:proofErr w:type="spellStart"/>
            <w:r w:rsidRPr="0095501B">
              <w:rPr>
                <w:szCs w:val="28"/>
              </w:rPr>
              <w:t>Койрович</w:t>
            </w:r>
            <w:proofErr w:type="spellEnd"/>
            <w:r w:rsidRPr="0095501B">
              <w:rPr>
                <w:szCs w:val="28"/>
              </w:rPr>
              <w:t xml:space="preserve"> </w:t>
            </w:r>
          </w:p>
        </w:tc>
      </w:tr>
      <w:tr w:rsidR="0095501B" w:rsidRPr="0095501B" w:rsidTr="00280CAE">
        <w:tc>
          <w:tcPr>
            <w:tcW w:w="7076" w:type="dxa"/>
            <w:shd w:val="clear" w:color="auto" w:fill="auto"/>
          </w:tcPr>
          <w:p w:rsidR="0095501B" w:rsidRPr="0095501B" w:rsidRDefault="0095501B" w:rsidP="0095501B">
            <w:pPr>
              <w:spacing w:line="240" w:lineRule="auto"/>
              <w:jc w:val="left"/>
              <w:rPr>
                <w:szCs w:val="28"/>
              </w:rPr>
            </w:pPr>
            <w:r w:rsidRPr="0095501B">
              <w:rPr>
                <w:szCs w:val="28"/>
              </w:rPr>
              <w:t xml:space="preserve">Начальник Главного правового </w:t>
            </w:r>
          </w:p>
          <w:p w:rsidR="0095501B" w:rsidRPr="0095501B" w:rsidRDefault="0095501B" w:rsidP="0095501B">
            <w:pPr>
              <w:spacing w:line="240" w:lineRule="auto"/>
              <w:jc w:val="left"/>
              <w:rPr>
                <w:szCs w:val="28"/>
              </w:rPr>
            </w:pPr>
            <w:r w:rsidRPr="0095501B">
              <w:rPr>
                <w:szCs w:val="28"/>
              </w:rPr>
              <w:t xml:space="preserve">управления Губернатора и </w:t>
            </w:r>
          </w:p>
          <w:p w:rsidR="0095501B" w:rsidRPr="0095501B" w:rsidRDefault="0095501B" w:rsidP="0095501B">
            <w:pPr>
              <w:spacing w:line="240" w:lineRule="auto"/>
              <w:jc w:val="left"/>
              <w:rPr>
                <w:b/>
                <w:szCs w:val="28"/>
              </w:rPr>
            </w:pPr>
            <w:r w:rsidRPr="0095501B">
              <w:rPr>
                <w:szCs w:val="28"/>
              </w:rPr>
              <w:t>Правительства Камчатского края</w:t>
            </w:r>
            <w:r w:rsidRPr="0095501B">
              <w:rPr>
                <w:szCs w:val="28"/>
              </w:rPr>
              <w:tab/>
            </w:r>
          </w:p>
        </w:tc>
        <w:tc>
          <w:tcPr>
            <w:tcW w:w="2495" w:type="dxa"/>
            <w:shd w:val="clear" w:color="auto" w:fill="auto"/>
          </w:tcPr>
          <w:p w:rsidR="0095501B" w:rsidRPr="0095501B" w:rsidRDefault="0095501B" w:rsidP="0095501B">
            <w:pPr>
              <w:spacing w:line="240" w:lineRule="auto"/>
              <w:jc w:val="right"/>
              <w:rPr>
                <w:szCs w:val="28"/>
              </w:rPr>
            </w:pPr>
          </w:p>
          <w:p w:rsidR="0095501B" w:rsidRPr="0095501B" w:rsidRDefault="0095501B" w:rsidP="0095501B">
            <w:pPr>
              <w:spacing w:line="240" w:lineRule="auto"/>
              <w:jc w:val="right"/>
              <w:rPr>
                <w:szCs w:val="28"/>
              </w:rPr>
            </w:pPr>
          </w:p>
          <w:p w:rsidR="0095501B" w:rsidRPr="0095501B" w:rsidRDefault="0095501B" w:rsidP="00D9343A">
            <w:pPr>
              <w:spacing w:line="240" w:lineRule="auto"/>
              <w:jc w:val="right"/>
              <w:rPr>
                <w:szCs w:val="28"/>
              </w:rPr>
            </w:pPr>
            <w:r w:rsidRPr="0095501B">
              <w:rPr>
                <w:szCs w:val="28"/>
              </w:rPr>
              <w:t>С.</w:t>
            </w:r>
            <w:r w:rsidR="00D9343A">
              <w:rPr>
                <w:szCs w:val="28"/>
              </w:rPr>
              <w:t>Н</w:t>
            </w:r>
            <w:r w:rsidRPr="0095501B">
              <w:rPr>
                <w:szCs w:val="28"/>
              </w:rPr>
              <w:t xml:space="preserve">. </w:t>
            </w:r>
            <w:proofErr w:type="spellStart"/>
            <w:r w:rsidRPr="0095501B">
              <w:rPr>
                <w:szCs w:val="28"/>
              </w:rPr>
              <w:t>Гудин</w:t>
            </w:r>
            <w:proofErr w:type="spellEnd"/>
          </w:p>
        </w:tc>
      </w:tr>
    </w:tbl>
    <w:p w:rsidR="0095501B" w:rsidRPr="0095501B" w:rsidRDefault="0095501B" w:rsidP="0095501B">
      <w:pPr>
        <w:spacing w:line="240" w:lineRule="auto"/>
        <w:jc w:val="left"/>
        <w:rPr>
          <w:b/>
          <w:szCs w:val="28"/>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tbl>
      <w:tblPr>
        <w:tblW w:w="0" w:type="auto"/>
        <w:tblLook w:val="01E0" w:firstRow="1" w:lastRow="1" w:firstColumn="1" w:lastColumn="1" w:noHBand="0" w:noVBand="0"/>
      </w:tblPr>
      <w:tblGrid>
        <w:gridCol w:w="7076"/>
        <w:gridCol w:w="2495"/>
      </w:tblGrid>
      <w:tr w:rsidR="00B82F42" w:rsidRPr="0095501B" w:rsidTr="00B82F42">
        <w:tc>
          <w:tcPr>
            <w:tcW w:w="7076" w:type="dxa"/>
            <w:shd w:val="clear" w:color="auto" w:fill="auto"/>
          </w:tcPr>
          <w:p w:rsidR="00B82F42" w:rsidRPr="0095501B" w:rsidRDefault="00B82F42" w:rsidP="00B82F42">
            <w:pPr>
              <w:spacing w:line="240" w:lineRule="auto"/>
              <w:jc w:val="left"/>
              <w:rPr>
                <w:szCs w:val="28"/>
              </w:rPr>
            </w:pPr>
            <w:r>
              <w:rPr>
                <w:szCs w:val="28"/>
              </w:rPr>
              <w:t xml:space="preserve">ВрИО </w:t>
            </w:r>
            <w:r w:rsidRPr="0095501B">
              <w:rPr>
                <w:szCs w:val="28"/>
              </w:rPr>
              <w:t>Министр</w:t>
            </w:r>
            <w:r>
              <w:rPr>
                <w:szCs w:val="28"/>
              </w:rPr>
              <w:t>а</w:t>
            </w:r>
            <w:r w:rsidRPr="0095501B">
              <w:rPr>
                <w:szCs w:val="28"/>
              </w:rPr>
              <w:t xml:space="preserve"> финансов Камчатского края</w:t>
            </w:r>
          </w:p>
          <w:p w:rsidR="00B82F42" w:rsidRPr="0095501B" w:rsidRDefault="00B82F42" w:rsidP="00B82F42">
            <w:pPr>
              <w:spacing w:line="240" w:lineRule="auto"/>
              <w:jc w:val="left"/>
              <w:rPr>
                <w:szCs w:val="28"/>
              </w:rPr>
            </w:pPr>
          </w:p>
          <w:p w:rsidR="00B82F42" w:rsidRPr="0095501B" w:rsidRDefault="00B82F42" w:rsidP="00B82F42">
            <w:pPr>
              <w:spacing w:line="240" w:lineRule="auto"/>
              <w:jc w:val="left"/>
              <w:rPr>
                <w:b/>
                <w:szCs w:val="28"/>
              </w:rPr>
            </w:pPr>
          </w:p>
        </w:tc>
        <w:tc>
          <w:tcPr>
            <w:tcW w:w="2495" w:type="dxa"/>
            <w:shd w:val="clear" w:color="auto" w:fill="auto"/>
          </w:tcPr>
          <w:p w:rsidR="00B82F42" w:rsidRPr="0095501B" w:rsidRDefault="00B82F42" w:rsidP="00B82F42">
            <w:pPr>
              <w:spacing w:line="240" w:lineRule="auto"/>
              <w:jc w:val="right"/>
              <w:rPr>
                <w:b/>
                <w:szCs w:val="28"/>
              </w:rPr>
            </w:pPr>
            <w:r>
              <w:rPr>
                <w:szCs w:val="28"/>
              </w:rPr>
              <w:t xml:space="preserve">С.Л. </w:t>
            </w:r>
            <w:proofErr w:type="spellStart"/>
            <w:r>
              <w:rPr>
                <w:szCs w:val="28"/>
              </w:rPr>
              <w:t>Течко</w:t>
            </w:r>
            <w:proofErr w:type="spellEnd"/>
          </w:p>
        </w:tc>
      </w:tr>
    </w:tbl>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Default="0095501B"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Default="007172E0" w:rsidP="0095501B">
      <w:pPr>
        <w:autoSpaceDE w:val="0"/>
        <w:autoSpaceDN w:val="0"/>
        <w:adjustRightInd w:val="0"/>
        <w:spacing w:line="240" w:lineRule="auto"/>
        <w:rPr>
          <w:sz w:val="20"/>
        </w:rPr>
      </w:pPr>
    </w:p>
    <w:p w:rsidR="007172E0" w:rsidRPr="0095501B" w:rsidRDefault="007172E0"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7172E0" w:rsidRDefault="007172E0" w:rsidP="007172E0">
      <w:pPr>
        <w:spacing w:line="240" w:lineRule="auto"/>
        <w:jc w:val="center"/>
      </w:pPr>
      <w:r>
        <w:lastRenderedPageBreak/>
        <w:t>Пояснительная записка</w:t>
      </w:r>
    </w:p>
    <w:p w:rsidR="007172E0" w:rsidRDefault="007172E0" w:rsidP="007172E0">
      <w:pPr>
        <w:spacing w:line="240" w:lineRule="auto"/>
        <w:jc w:val="center"/>
      </w:pPr>
      <w:r>
        <w:t>к проекту постановления Правительства Камчатского края «О внесении</w:t>
      </w:r>
    </w:p>
    <w:p w:rsidR="007172E0" w:rsidRDefault="007172E0" w:rsidP="007172E0">
      <w:pPr>
        <w:spacing w:line="240" w:lineRule="auto"/>
        <w:jc w:val="center"/>
      </w:pPr>
      <w:r>
        <w:t>изменения в приложение к постановлению Правительства Камчатского края                      от 08.08.2016 № 311-П «Об утверждении Примерного положения о системе оплаты труда работников краевых государственных учреждений, подведомственных Аппарату Губернатора и Правительства  Камчатского края»</w:t>
      </w:r>
    </w:p>
    <w:p w:rsidR="007172E0" w:rsidRDefault="007172E0" w:rsidP="007172E0">
      <w:pPr>
        <w:spacing w:line="240" w:lineRule="auto"/>
        <w:ind w:firstLine="708"/>
      </w:pPr>
      <w:proofErr w:type="gramStart"/>
      <w:r>
        <w:t>Настоящий проект постановления разработан в соответствии со статьей 6 Закона Камчатского края от 19.11.2018  № 272 «О краевом бюджете на 2019 год и на плановый период 2020 и 2021 годов» (далее – Закон о краевом бюджете на 2019 год) в целях индексации с 1 января 2019 года на 4,3 % заработной платы работников краевых государственных учреждений, подведомственных Аппарату Губернатора и Правительства  Камчатского края.</w:t>
      </w:r>
      <w:proofErr w:type="gramEnd"/>
    </w:p>
    <w:p w:rsidR="007172E0" w:rsidRDefault="007172E0" w:rsidP="007172E0">
      <w:pPr>
        <w:spacing w:line="240" w:lineRule="auto"/>
        <w:ind w:firstLine="708"/>
      </w:pPr>
      <w:r>
        <w:t>Реализация настоящего постановления Правительства Камчатского края потребует дополнительного финансирования из краевого бюджета, данные ассигнования предусмотрены Законом о краевом бюджете на 2019 год.</w:t>
      </w:r>
      <w:bookmarkStart w:id="0" w:name="_GoBack"/>
      <w:bookmarkEnd w:id="0"/>
    </w:p>
    <w:p w:rsidR="007172E0" w:rsidRDefault="007172E0" w:rsidP="007172E0">
      <w:pPr>
        <w:spacing w:line="240" w:lineRule="auto"/>
        <w:ind w:firstLine="708"/>
      </w:pPr>
      <w:r>
        <w:t xml:space="preserve">04.12.2018 </w:t>
      </w:r>
      <w:r>
        <w:t xml:space="preserve">проект постановления размещен на официальном сайте исполнительных органов государственной власти Камчатского края в сети «Интернет» для проведения в срок </w:t>
      </w:r>
      <w:r>
        <w:t>13.12.2018</w:t>
      </w:r>
      <w:r>
        <w:t xml:space="preserve"> включительно независимой антикоррупционной экспертизы. По итогам ее проведения экспертных заключений не поступало.</w:t>
      </w:r>
    </w:p>
    <w:p w:rsidR="007172E0" w:rsidRPr="00243448" w:rsidRDefault="007172E0" w:rsidP="007172E0">
      <w:pPr>
        <w:pStyle w:val="a6"/>
        <w:ind w:firstLine="708"/>
        <w:jc w:val="both"/>
        <w:rPr>
          <w:sz w:val="28"/>
          <w:szCs w:val="28"/>
        </w:rPr>
      </w:pPr>
      <w:r w:rsidRPr="00243448">
        <w:rPr>
          <w:sz w:val="28"/>
          <w:szCs w:val="28"/>
        </w:rPr>
        <w:t xml:space="preserve">Проект постановления не подлежит оценке регулирующего воздействия в соответствии с постановлением правительства Камчатского края от 06.06.2013 № 233-П «Об утверждении </w:t>
      </w:r>
      <w:proofErr w:type="gramStart"/>
      <w:r w:rsidRPr="00243448">
        <w:rPr>
          <w:sz w:val="28"/>
          <w:szCs w:val="28"/>
        </w:rPr>
        <w:t>Порядка проведения оценки регулирующего воздействия проектов нормативных правовых актов</w:t>
      </w:r>
      <w:proofErr w:type="gramEnd"/>
      <w:r w:rsidRPr="00243448">
        <w:rPr>
          <w:sz w:val="28"/>
          <w:szCs w:val="28"/>
        </w:rPr>
        <w:t xml:space="preserve"> Камчатского края и экспертизы нормативных правовых актов Камчатского края».</w:t>
      </w: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sectPr w:rsidR="0095501B" w:rsidRPr="00955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88"/>
    <w:rsid w:val="0007581D"/>
    <w:rsid w:val="000A03F2"/>
    <w:rsid w:val="000D13CE"/>
    <w:rsid w:val="000E2D03"/>
    <w:rsid w:val="00147C0D"/>
    <w:rsid w:val="00150F24"/>
    <w:rsid w:val="00256B93"/>
    <w:rsid w:val="00280CAE"/>
    <w:rsid w:val="002D56C1"/>
    <w:rsid w:val="002E22BD"/>
    <w:rsid w:val="00377721"/>
    <w:rsid w:val="004340B4"/>
    <w:rsid w:val="004A6261"/>
    <w:rsid w:val="00505147"/>
    <w:rsid w:val="00560398"/>
    <w:rsid w:val="00580299"/>
    <w:rsid w:val="005854C1"/>
    <w:rsid w:val="005A5E29"/>
    <w:rsid w:val="005C24A4"/>
    <w:rsid w:val="005C751F"/>
    <w:rsid w:val="005E34AC"/>
    <w:rsid w:val="00607B43"/>
    <w:rsid w:val="00611E1D"/>
    <w:rsid w:val="00633409"/>
    <w:rsid w:val="006B04A6"/>
    <w:rsid w:val="006C49A1"/>
    <w:rsid w:val="007172E0"/>
    <w:rsid w:val="00792366"/>
    <w:rsid w:val="007958D6"/>
    <w:rsid w:val="007F05D8"/>
    <w:rsid w:val="00831279"/>
    <w:rsid w:val="00842AA3"/>
    <w:rsid w:val="00862FF4"/>
    <w:rsid w:val="008D2C44"/>
    <w:rsid w:val="008E6ABA"/>
    <w:rsid w:val="009039C3"/>
    <w:rsid w:val="00924203"/>
    <w:rsid w:val="0095501B"/>
    <w:rsid w:val="0097064A"/>
    <w:rsid w:val="009F6BCC"/>
    <w:rsid w:val="00A1650A"/>
    <w:rsid w:val="00A36658"/>
    <w:rsid w:val="00A404C8"/>
    <w:rsid w:val="00A71F23"/>
    <w:rsid w:val="00AB283B"/>
    <w:rsid w:val="00AC098E"/>
    <w:rsid w:val="00AC4258"/>
    <w:rsid w:val="00AC738F"/>
    <w:rsid w:val="00AD1A28"/>
    <w:rsid w:val="00B16D9F"/>
    <w:rsid w:val="00B61FB8"/>
    <w:rsid w:val="00B82F42"/>
    <w:rsid w:val="00BA1C7C"/>
    <w:rsid w:val="00BF3627"/>
    <w:rsid w:val="00C23F00"/>
    <w:rsid w:val="00C43788"/>
    <w:rsid w:val="00C709A6"/>
    <w:rsid w:val="00C92347"/>
    <w:rsid w:val="00CA1C66"/>
    <w:rsid w:val="00CA341C"/>
    <w:rsid w:val="00CE395E"/>
    <w:rsid w:val="00D0272E"/>
    <w:rsid w:val="00D341F6"/>
    <w:rsid w:val="00D42054"/>
    <w:rsid w:val="00D70277"/>
    <w:rsid w:val="00D9343A"/>
    <w:rsid w:val="00DD2753"/>
    <w:rsid w:val="00DE1A28"/>
    <w:rsid w:val="00E850E2"/>
    <w:rsid w:val="00EB60CF"/>
    <w:rsid w:val="00F11289"/>
    <w:rsid w:val="00F8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58"/>
    <w:pPr>
      <w:spacing w:after="0" w:line="360" w:lineRule="auto"/>
      <w:jc w:val="both"/>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0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01B"/>
    <w:rPr>
      <w:rFonts w:ascii="Tahoma" w:hAnsi="Tahoma" w:cs="Tahoma"/>
      <w:sz w:val="16"/>
      <w:szCs w:val="16"/>
      <w:lang w:eastAsia="ru-RU"/>
    </w:rPr>
  </w:style>
  <w:style w:type="table" w:styleId="a5">
    <w:name w:val="Table Grid"/>
    <w:basedOn w:val="a1"/>
    <w:uiPriority w:val="59"/>
    <w:rsid w:val="0028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D13CE"/>
  </w:style>
  <w:style w:type="paragraph" w:customStyle="1" w:styleId="ConsPlusNormal">
    <w:name w:val="ConsPlusNormal"/>
    <w:rsid w:val="00A1650A"/>
    <w:pPr>
      <w:widowControl w:val="0"/>
      <w:autoSpaceDE w:val="0"/>
      <w:autoSpaceDN w:val="0"/>
      <w:spacing w:after="0" w:line="240" w:lineRule="auto"/>
    </w:pPr>
    <w:rPr>
      <w:rFonts w:ascii="Times New Roman" w:hAnsi="Times New Roman" w:cs="Times New Roman"/>
      <w:sz w:val="28"/>
      <w:szCs w:val="20"/>
      <w:lang w:eastAsia="ru-RU"/>
    </w:rPr>
  </w:style>
  <w:style w:type="paragraph" w:styleId="a6">
    <w:name w:val="Normal (Web)"/>
    <w:basedOn w:val="a"/>
    <w:uiPriority w:val="99"/>
    <w:semiHidden/>
    <w:unhideWhenUsed/>
    <w:rsid w:val="007172E0"/>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58"/>
    <w:pPr>
      <w:spacing w:after="0" w:line="360" w:lineRule="auto"/>
      <w:jc w:val="both"/>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0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01B"/>
    <w:rPr>
      <w:rFonts w:ascii="Tahoma" w:hAnsi="Tahoma" w:cs="Tahoma"/>
      <w:sz w:val="16"/>
      <w:szCs w:val="16"/>
      <w:lang w:eastAsia="ru-RU"/>
    </w:rPr>
  </w:style>
  <w:style w:type="table" w:styleId="a5">
    <w:name w:val="Table Grid"/>
    <w:basedOn w:val="a1"/>
    <w:uiPriority w:val="59"/>
    <w:rsid w:val="0028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D13CE"/>
  </w:style>
  <w:style w:type="paragraph" w:customStyle="1" w:styleId="ConsPlusNormal">
    <w:name w:val="ConsPlusNormal"/>
    <w:rsid w:val="00A1650A"/>
    <w:pPr>
      <w:widowControl w:val="0"/>
      <w:autoSpaceDE w:val="0"/>
      <w:autoSpaceDN w:val="0"/>
      <w:spacing w:after="0" w:line="240" w:lineRule="auto"/>
    </w:pPr>
    <w:rPr>
      <w:rFonts w:ascii="Times New Roman" w:hAnsi="Times New Roman" w:cs="Times New Roman"/>
      <w:sz w:val="28"/>
      <w:szCs w:val="20"/>
      <w:lang w:eastAsia="ru-RU"/>
    </w:rPr>
  </w:style>
  <w:style w:type="paragraph" w:styleId="a6">
    <w:name w:val="Normal (Web)"/>
    <w:basedOn w:val="a"/>
    <w:uiPriority w:val="99"/>
    <w:semiHidden/>
    <w:unhideWhenUsed/>
    <w:rsid w:val="007172E0"/>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878A2E5DD11F873D45F7D79E52F2DBD6CF7C937EBDB7EA3F8608687DW1W3X" TargetMode="External"/><Relationship Id="rId13" Type="http://schemas.openxmlformats.org/officeDocument/2006/relationships/hyperlink" Target="consultantplus://offline/ref=0D653C6C15A1892D02629B49553204C0F47BEDE0E2734504C63780FCF0r7X" TargetMode="External"/><Relationship Id="rId18" Type="http://schemas.openxmlformats.org/officeDocument/2006/relationships/hyperlink" Target="consultantplus://offline/ref=EDBB893B0DB2928A976203A605AEF71EF038AA8C443A05A4DA4A315CoCG7B" TargetMode="External"/><Relationship Id="rId3" Type="http://schemas.microsoft.com/office/2007/relationships/stylesWithEffects" Target="stylesWithEffects.xml"/><Relationship Id="rId21" Type="http://schemas.openxmlformats.org/officeDocument/2006/relationships/hyperlink" Target="consultantplus://offline/ref=1F627DE573E54E0AC82F6DBB78AAB48EB23609D61B0FC214EF8CF797VFM8B" TargetMode="External"/><Relationship Id="rId7" Type="http://schemas.openxmlformats.org/officeDocument/2006/relationships/hyperlink" Target="consultantplus://offline/ref=5A0463B278709E6400A81574A44B8B638BB3F5BC6A10ED1D1EE2D25DFAI9X" TargetMode="External"/><Relationship Id="rId12" Type="http://schemas.openxmlformats.org/officeDocument/2006/relationships/hyperlink" Target="consultantplus://offline/ref=E23B09B96A365EF45ED1252BD138CA42B6A1C4E92713834C342374DEh5mCX" TargetMode="External"/><Relationship Id="rId17" Type="http://schemas.openxmlformats.org/officeDocument/2006/relationships/hyperlink" Target="consultantplus://offline/ref=C4F220338EF7C3363F001C83D51B00FD09CB249C80E1C90B8920CFA6PF49X" TargetMode="External"/><Relationship Id="rId2" Type="http://schemas.openxmlformats.org/officeDocument/2006/relationships/styles" Target="styles.xml"/><Relationship Id="rId16" Type="http://schemas.openxmlformats.org/officeDocument/2006/relationships/hyperlink" Target="consultantplus://offline/ref=F2398BF5B71D6143781BCF763BED870008A21AD8EC011CB83967F779z900X" TargetMode="External"/><Relationship Id="rId20" Type="http://schemas.openxmlformats.org/officeDocument/2006/relationships/hyperlink" Target="consultantplus://offline/ref=15E1942894FA96CD664C98C3260278064DFBF5159746B11C59165158OAL0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87972AFE1E6DFB2B4FF3C49CD691D44EFD43089179B57E3E40383CB81U8u3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D17120F104C7D76FBD05A1E30C2252142D3036919BED681E96307AX8xFX" TargetMode="External"/><Relationship Id="rId23" Type="http://schemas.openxmlformats.org/officeDocument/2006/relationships/fontTable" Target="fontTable.xml"/><Relationship Id="rId10" Type="http://schemas.openxmlformats.org/officeDocument/2006/relationships/hyperlink" Target="consultantplus://offline/ref=580B08FF3B7611F947F19F6A12B0D519EACEF6F04B32AB84E5459FF9a7jEX" TargetMode="External"/><Relationship Id="rId19" Type="http://schemas.openxmlformats.org/officeDocument/2006/relationships/hyperlink" Target="consultantplus://offline/ref=AF3B118F8AF93BBCBDD8CFB0E186F06039204218F24B4701C5564F725FJAB" TargetMode="External"/><Relationship Id="rId4" Type="http://schemas.openxmlformats.org/officeDocument/2006/relationships/settings" Target="settings.xml"/><Relationship Id="rId9" Type="http://schemas.openxmlformats.org/officeDocument/2006/relationships/hyperlink" Target="consultantplus://offline/ref=C3F2D878DC4F6611D731443BC66B6488C2D83ABF96AF1BD427EBFD61s5eCX" TargetMode="External"/><Relationship Id="rId14" Type="http://schemas.openxmlformats.org/officeDocument/2006/relationships/hyperlink" Target="consultantplus://offline/ref=CC2E1FFC999BA200BEE83DA5AC22C27C62ACAEDC25BD97E780C229325CvDX" TargetMode="External"/><Relationship Id="rId22" Type="http://schemas.openxmlformats.org/officeDocument/2006/relationships/hyperlink" Target="consultantplus://offline/ref=DD05F66D53680FFA5FF00091676C9AD54F8A7874A991E05DF28E907367O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B462-6059-4712-A32F-345DBCF1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17</Pages>
  <Words>3190</Words>
  <Characters>18188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Николаевна</dc:creator>
  <cp:keywords/>
  <dc:description/>
  <cp:lastModifiedBy>Никитина Юлия Николаевна</cp:lastModifiedBy>
  <cp:revision>42</cp:revision>
  <cp:lastPrinted>2018-12-03T02:42:00Z</cp:lastPrinted>
  <dcterms:created xsi:type="dcterms:W3CDTF">2017-11-28T22:59:00Z</dcterms:created>
  <dcterms:modified xsi:type="dcterms:W3CDTF">2018-12-03T04:00:00Z</dcterms:modified>
</cp:coreProperties>
</file>