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4E153A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C533DF">
        <w:trPr>
          <w:trHeight w:val="348"/>
        </w:trPr>
        <w:tc>
          <w:tcPr>
            <w:tcW w:w="9781" w:type="dxa"/>
          </w:tcPr>
          <w:p w:rsidR="006E593A" w:rsidRPr="00C533DF" w:rsidRDefault="008B2162" w:rsidP="00C533DF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 w:rsidR="00500FDA"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остановлени</w:t>
            </w:r>
            <w:r w:rsidR="007C7BBB"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Правительства </w:t>
            </w:r>
            <w:r w:rsidR="00500FDA"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 от 21.10.2013 №</w:t>
            </w:r>
            <w:r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462-П </w:t>
            </w:r>
            <w:r w:rsidR="00500FDA"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</w:t>
            </w:r>
            <w:r w:rsid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ином недвижимом имуществе, находящихся в собственности Камчатского края или муниципальной собственно</w:t>
            </w:r>
            <w:r w:rsidR="00500FDA" w:rsidRPr="00C53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сти, и вносимых в них изменений»</w:t>
            </w:r>
          </w:p>
        </w:tc>
      </w:tr>
    </w:tbl>
    <w:p w:rsidR="004549E8" w:rsidRPr="004549E8" w:rsidRDefault="004549E8" w:rsidP="00C6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C6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C62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2D793C" w:rsidRDefault="00576D34" w:rsidP="00C62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0552E9" w:rsidRDefault="007C7BBB" w:rsidP="00C62047">
      <w:pPr>
        <w:pStyle w:val="ad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91EFC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</w:t>
      </w:r>
      <w:r w:rsidR="00CD00C8" w:rsidRPr="00055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849" w:rsidRPr="000552E9">
        <w:rPr>
          <w:rFonts w:ascii="Times New Roman" w:hAnsi="Times New Roman" w:cs="Times New Roman"/>
          <w:bCs/>
          <w:sz w:val="28"/>
          <w:szCs w:val="28"/>
        </w:rPr>
        <w:t xml:space="preserve">(далее – постановление) </w:t>
      </w:r>
      <w:r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82849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52E9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E9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52E9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 </w:t>
      </w:r>
      <w:r w:rsidR="00D91EFC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82849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EFC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47A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82849" w:rsidRPr="000552E9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постановления</w:t>
      </w:r>
      <w:r w:rsidR="002D793C" w:rsidRPr="000552E9">
        <w:rPr>
          <w:rFonts w:ascii="Times New Roman" w:hAnsi="Times New Roman" w:cs="Times New Roman"/>
          <w:sz w:val="28"/>
          <w:szCs w:val="28"/>
        </w:rPr>
        <w:t>.</w:t>
      </w:r>
    </w:p>
    <w:p w:rsidR="00673A8F" w:rsidRDefault="00A82849" w:rsidP="00C62047">
      <w:pPr>
        <w:pStyle w:val="ad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93C" w:rsidRPr="002D793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34D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793C" w:rsidRPr="002D793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D793C" w:rsidRPr="002D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CD00C8" w:rsidRDefault="00A82849" w:rsidP="00C62047">
      <w:pPr>
        <w:pStyle w:val="ad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B434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 к постановлению </w:t>
      </w:r>
      <w:r w:rsidR="005F27D8">
        <w:rPr>
          <w:rFonts w:ascii="Times New Roman" w:hAnsi="Times New Roman" w:cs="Times New Roman"/>
          <w:bCs/>
          <w:sz w:val="28"/>
          <w:szCs w:val="28"/>
        </w:rPr>
        <w:t>признать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утратившим силу.</w:t>
      </w:r>
    </w:p>
    <w:p w:rsidR="004E153A" w:rsidRPr="004A1AB1" w:rsidRDefault="004E153A" w:rsidP="004E153A">
      <w:pPr>
        <w:pStyle w:val="ad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</w:t>
      </w:r>
      <w:r w:rsidRPr="006E6A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A1AB1">
        <w:rPr>
          <w:rFonts w:ascii="Times New Roman" w:hAnsi="Times New Roman" w:cs="Times New Roman"/>
          <w:sz w:val="28"/>
          <w:szCs w:val="28"/>
        </w:rPr>
        <w:t>образований</w:t>
      </w:r>
      <w:r w:rsidRPr="00A77BEC">
        <w:rPr>
          <w:rFonts w:ascii="Times New Roman" w:hAnsi="Times New Roman" w:cs="Times New Roman"/>
          <w:sz w:val="28"/>
          <w:szCs w:val="28"/>
        </w:rPr>
        <w:t xml:space="preserve"> </w:t>
      </w:r>
      <w:r w:rsidRPr="00452B68">
        <w:rPr>
          <w:rFonts w:ascii="Times New Roman" w:hAnsi="Times New Roman" w:cs="Times New Roman"/>
          <w:sz w:val="28"/>
          <w:szCs w:val="28"/>
        </w:rPr>
        <w:t>в Камчатском крае в срок до 1 декабря 2023 года актуализировать схемы размещения рекламных к</w:t>
      </w:r>
      <w:r>
        <w:rPr>
          <w:rFonts w:ascii="Times New Roman" w:hAnsi="Times New Roman" w:cs="Times New Roman"/>
          <w:sz w:val="28"/>
          <w:szCs w:val="28"/>
        </w:rPr>
        <w:t xml:space="preserve">онструкций </w:t>
      </w:r>
      <w:r w:rsidRPr="00452B68">
        <w:rPr>
          <w:rFonts w:ascii="Times New Roman" w:hAnsi="Times New Roman" w:cs="Times New Roman"/>
          <w:sz w:val="28"/>
          <w:szCs w:val="28"/>
        </w:rPr>
        <w:t>и направить на согласование в уполномоченных орган в соответствии с Порядком предварительного согласования рекламных конструкций, используемых в Камчатском крае, согласно приложению к настоящему постановлению.</w:t>
      </w:r>
    </w:p>
    <w:bookmarkEnd w:id="1"/>
    <w:p w:rsidR="004A1AB1" w:rsidRDefault="004A1AB1" w:rsidP="004A1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AB1" w:rsidRDefault="004A1AB1" w:rsidP="004A1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AB1" w:rsidRDefault="004A1AB1" w:rsidP="004A1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AB1" w:rsidRDefault="004A1AB1" w:rsidP="004A1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AB1" w:rsidRPr="004A1AB1" w:rsidRDefault="004A1AB1" w:rsidP="004A1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93C" w:rsidRPr="002D793C" w:rsidRDefault="002D793C" w:rsidP="00C62047">
      <w:pPr>
        <w:pStyle w:val="ad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93C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</w:t>
      </w:r>
      <w:r w:rsidRPr="002D79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A8F" w:rsidRDefault="00673A8F" w:rsidP="00C62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024" w:rsidRDefault="00E57024" w:rsidP="00C62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024" w:rsidRDefault="00E57024" w:rsidP="00C62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4111"/>
      </w:tblGrid>
      <w:tr w:rsidR="00673A8F" w:rsidRPr="00076132" w:rsidTr="00D66897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C6204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C6204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3A8F" w:rsidRDefault="00673A8F" w:rsidP="00C6204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D66897" w:rsidRDefault="00D66897" w:rsidP="00C62047">
            <w:pPr>
              <w:pStyle w:val="1"/>
              <w:ind w:right="142"/>
              <w:rPr>
                <w:szCs w:val="28"/>
              </w:rPr>
            </w:pPr>
            <w:r w:rsidRPr="00D66897">
              <w:t>Е.А. Чекин</w:t>
            </w:r>
          </w:p>
        </w:tc>
      </w:tr>
    </w:tbl>
    <w:p w:rsidR="00A82849" w:rsidRDefault="00673A8F" w:rsidP="00C533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C533DF" w:rsidRPr="00C533DF" w:rsidRDefault="00C533DF" w:rsidP="00C533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A82849" w:rsidRDefault="00A82849" w:rsidP="00EC0F33">
      <w:pPr>
        <w:pageBreakBefore/>
        <w:widowControl w:val="0"/>
        <w:spacing w:after="0" w:line="240" w:lineRule="auto"/>
        <w:ind w:left="5245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A82849" w:rsidRDefault="00A82849" w:rsidP="00EC0F33">
      <w:pPr>
        <w:widowControl w:val="0"/>
        <w:spacing w:after="0" w:line="240" w:lineRule="auto"/>
        <w:ind w:left="5245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437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723"/>
        <w:gridCol w:w="396"/>
        <w:gridCol w:w="1670"/>
      </w:tblGrid>
      <w:tr w:rsidR="004E153A" w:rsidTr="004E153A">
        <w:tc>
          <w:tcPr>
            <w:tcW w:w="709" w:type="dxa"/>
            <w:hideMark/>
          </w:tcPr>
          <w:p w:rsidR="004E153A" w:rsidRDefault="004E153A" w:rsidP="004E153A">
            <w:pPr>
              <w:spacing w:after="6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  <w:hideMark/>
          </w:tcPr>
          <w:p w:rsidR="004E153A" w:rsidRDefault="004E153A" w:rsidP="00105979">
            <w:pPr>
              <w:spacing w:after="60"/>
              <w:ind w:right="-1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38" w:type="dxa"/>
            <w:hideMark/>
          </w:tcPr>
          <w:p w:rsidR="004E153A" w:rsidRDefault="004E153A" w:rsidP="004E153A">
            <w:pPr>
              <w:spacing w:after="60"/>
              <w:ind w:right="-1" w:hanging="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hideMark/>
          </w:tcPr>
          <w:p w:rsidR="004E153A" w:rsidRDefault="004E153A" w:rsidP="00105979">
            <w:pPr>
              <w:spacing w:after="60"/>
              <w:ind w:right="-1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82849" w:rsidRPr="00A82849" w:rsidRDefault="00A82849" w:rsidP="00A8284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82849" w:rsidRPr="00A82849" w:rsidRDefault="00A82849" w:rsidP="00A828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3" w:name="P42"/>
      <w:bookmarkEnd w:id="3"/>
      <w:r w:rsidRPr="00A82849">
        <w:rPr>
          <w:rFonts w:ascii="Times New Roman" w:hAnsi="Times New Roman" w:cs="Times New Roman"/>
          <w:b w:val="0"/>
          <w:sz w:val="28"/>
        </w:rPr>
        <w:t>Порядок</w:t>
      </w:r>
    </w:p>
    <w:p w:rsidR="00A82849" w:rsidRPr="00A82849" w:rsidRDefault="00A82849" w:rsidP="00A828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82849">
        <w:rPr>
          <w:rFonts w:ascii="Times New Roman" w:hAnsi="Times New Roman" w:cs="Times New Roman"/>
          <w:b w:val="0"/>
          <w:sz w:val="28"/>
        </w:rPr>
        <w:t>предварительного согласования схем размещения</w:t>
      </w:r>
    </w:p>
    <w:p w:rsidR="00A82849" w:rsidRPr="00A82849" w:rsidRDefault="00A82849" w:rsidP="00A828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82849">
        <w:rPr>
          <w:rFonts w:ascii="Times New Roman" w:hAnsi="Times New Roman" w:cs="Times New Roman"/>
          <w:b w:val="0"/>
          <w:sz w:val="28"/>
        </w:rPr>
        <w:t>рекламных конструкций на земельных участках независимо</w:t>
      </w:r>
      <w:r w:rsidR="004E153A">
        <w:rPr>
          <w:rFonts w:ascii="Times New Roman" w:hAnsi="Times New Roman" w:cs="Times New Roman"/>
          <w:b w:val="0"/>
          <w:sz w:val="28"/>
        </w:rPr>
        <w:t xml:space="preserve"> </w:t>
      </w:r>
      <w:r w:rsidRPr="00A82849">
        <w:rPr>
          <w:rFonts w:ascii="Times New Roman" w:hAnsi="Times New Roman" w:cs="Times New Roman"/>
          <w:b w:val="0"/>
          <w:sz w:val="28"/>
        </w:rPr>
        <w:t>от форм собственности, а также на зданиях или</w:t>
      </w:r>
      <w:r w:rsidR="004E153A">
        <w:rPr>
          <w:rFonts w:ascii="Times New Roman" w:hAnsi="Times New Roman" w:cs="Times New Roman"/>
          <w:b w:val="0"/>
          <w:sz w:val="28"/>
        </w:rPr>
        <w:t xml:space="preserve"> </w:t>
      </w:r>
      <w:r w:rsidRPr="00A82849">
        <w:rPr>
          <w:rFonts w:ascii="Times New Roman" w:hAnsi="Times New Roman" w:cs="Times New Roman"/>
          <w:b w:val="0"/>
          <w:sz w:val="28"/>
        </w:rPr>
        <w:t>ином недвижимом имуществе, находящихся в собственности</w:t>
      </w:r>
      <w:r w:rsidR="004E153A">
        <w:rPr>
          <w:rFonts w:ascii="Times New Roman" w:hAnsi="Times New Roman" w:cs="Times New Roman"/>
          <w:b w:val="0"/>
          <w:sz w:val="28"/>
        </w:rPr>
        <w:t xml:space="preserve"> </w:t>
      </w:r>
      <w:r w:rsidRPr="00A82849">
        <w:rPr>
          <w:rFonts w:ascii="Times New Roman" w:hAnsi="Times New Roman" w:cs="Times New Roman"/>
          <w:b w:val="0"/>
          <w:sz w:val="28"/>
        </w:rPr>
        <w:t>Камчатского края или муниципальной собственности,</w:t>
      </w:r>
      <w:r w:rsidR="004E153A">
        <w:rPr>
          <w:rFonts w:ascii="Times New Roman" w:hAnsi="Times New Roman" w:cs="Times New Roman"/>
          <w:b w:val="0"/>
          <w:sz w:val="28"/>
        </w:rPr>
        <w:t xml:space="preserve"> </w:t>
      </w:r>
      <w:r w:rsidRPr="00A82849">
        <w:rPr>
          <w:rFonts w:ascii="Times New Roman" w:hAnsi="Times New Roman" w:cs="Times New Roman"/>
          <w:b w:val="0"/>
          <w:sz w:val="28"/>
        </w:rPr>
        <w:t>и вносимых в них изменений</w:t>
      </w:r>
    </w:p>
    <w:p w:rsidR="00A82849" w:rsidRDefault="00A82849" w:rsidP="00A8284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5F5B17" w:rsidRDefault="005F5B17" w:rsidP="005F5B17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1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C5CDF">
        <w:rPr>
          <w:rFonts w:ascii="Times New Roman" w:hAnsi="Times New Roman" w:cs="Times New Roman"/>
          <w:sz w:val="28"/>
          <w:szCs w:val="28"/>
        </w:rPr>
        <w:t>определяет</w:t>
      </w:r>
      <w:r w:rsidRPr="005F5B17">
        <w:rPr>
          <w:rFonts w:ascii="Times New Roman" w:hAnsi="Times New Roman" w:cs="Times New Roman"/>
          <w:sz w:val="28"/>
          <w:szCs w:val="28"/>
        </w:rPr>
        <w:t xml:space="preserve"> процедуру предварительного согласования </w:t>
      </w:r>
      <w:r w:rsidR="00CB1029" w:rsidRPr="002E7414">
        <w:rPr>
          <w:rFonts w:ascii="Times New Roman" w:hAnsi="Times New Roman" w:cs="Times New Roman"/>
          <w:sz w:val="28"/>
        </w:rPr>
        <w:t>орган</w:t>
      </w:r>
      <w:r w:rsidR="00CB1029">
        <w:rPr>
          <w:rFonts w:ascii="Times New Roman" w:hAnsi="Times New Roman" w:cs="Times New Roman"/>
          <w:sz w:val="28"/>
        </w:rPr>
        <w:t>ами</w:t>
      </w:r>
      <w:r w:rsidR="00CB1029" w:rsidRPr="002E7414">
        <w:rPr>
          <w:rFonts w:ascii="Times New Roman" w:hAnsi="Times New Roman" w:cs="Times New Roman"/>
          <w:sz w:val="28"/>
        </w:rPr>
        <w:t xml:space="preserve"> местного самоуправления муниципальных образований в Камчатском крае </w:t>
      </w:r>
      <w:r w:rsidRPr="005F5B17">
        <w:rPr>
          <w:rFonts w:ascii="Times New Roman" w:hAnsi="Times New Roman" w:cs="Times New Roman"/>
          <w:sz w:val="28"/>
          <w:szCs w:val="28"/>
        </w:rPr>
        <w:t xml:space="preserve">схем размещения рекламных конструкций </w:t>
      </w:r>
      <w:r w:rsidR="00D70CED" w:rsidRPr="005F5B17">
        <w:rPr>
          <w:rFonts w:ascii="Times New Roman" w:hAnsi="Times New Roman" w:cs="Times New Roman"/>
          <w:sz w:val="28"/>
          <w:szCs w:val="28"/>
        </w:rPr>
        <w:t>и вносимых в н</w:t>
      </w:r>
      <w:r w:rsidR="00D70CED">
        <w:rPr>
          <w:rFonts w:ascii="Times New Roman" w:hAnsi="Times New Roman" w:cs="Times New Roman"/>
          <w:sz w:val="28"/>
          <w:szCs w:val="28"/>
        </w:rPr>
        <w:t>их</w:t>
      </w:r>
      <w:r w:rsidR="00D70CED" w:rsidRPr="005F5B17">
        <w:rPr>
          <w:rFonts w:ascii="Times New Roman" w:hAnsi="Times New Roman" w:cs="Times New Roman"/>
          <w:sz w:val="28"/>
          <w:szCs w:val="28"/>
        </w:rPr>
        <w:t xml:space="preserve"> изменений (далее –</w:t>
      </w:r>
      <w:r w:rsidR="00D70CED">
        <w:rPr>
          <w:rFonts w:ascii="Times New Roman" w:hAnsi="Times New Roman" w:cs="Times New Roman"/>
          <w:sz w:val="28"/>
          <w:szCs w:val="28"/>
        </w:rPr>
        <w:t xml:space="preserve"> с</w:t>
      </w:r>
      <w:r w:rsidR="00D70CED" w:rsidRPr="005F5B17">
        <w:rPr>
          <w:rFonts w:ascii="Times New Roman" w:hAnsi="Times New Roman" w:cs="Times New Roman"/>
          <w:sz w:val="28"/>
          <w:szCs w:val="28"/>
        </w:rPr>
        <w:t>хемы</w:t>
      </w:r>
      <w:r w:rsidR="00D70CED">
        <w:rPr>
          <w:rFonts w:ascii="Times New Roman" w:hAnsi="Times New Roman" w:cs="Times New Roman"/>
          <w:sz w:val="28"/>
          <w:szCs w:val="28"/>
        </w:rPr>
        <w:t xml:space="preserve"> </w:t>
      </w:r>
      <w:r w:rsidR="00D70CED" w:rsidRPr="002E7414">
        <w:rPr>
          <w:rFonts w:ascii="Times New Roman" w:hAnsi="Times New Roman" w:cs="Times New Roman"/>
          <w:sz w:val="28"/>
        </w:rPr>
        <w:t>размещения рекламных конструкций</w:t>
      </w:r>
      <w:r w:rsidR="00D70CED" w:rsidRPr="005F5B17">
        <w:rPr>
          <w:rFonts w:ascii="Times New Roman" w:hAnsi="Times New Roman" w:cs="Times New Roman"/>
          <w:sz w:val="28"/>
          <w:szCs w:val="28"/>
        </w:rPr>
        <w:t>)</w:t>
      </w:r>
      <w:r w:rsidR="00D70CED">
        <w:rPr>
          <w:rFonts w:ascii="Times New Roman" w:hAnsi="Times New Roman" w:cs="Times New Roman"/>
          <w:sz w:val="28"/>
          <w:szCs w:val="28"/>
        </w:rPr>
        <w:t xml:space="preserve"> </w:t>
      </w:r>
      <w:r w:rsidRPr="005F5B17"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="00D70CED">
        <w:rPr>
          <w:rFonts w:ascii="Times New Roman" w:hAnsi="Times New Roman" w:cs="Times New Roman"/>
          <w:sz w:val="28"/>
          <w:szCs w:val="28"/>
        </w:rPr>
        <w:t>, расположенных на территории Камчатского края,</w:t>
      </w:r>
      <w:r w:rsidRPr="005F5B17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а также на зданиях или ином недвижимом имуществе, находящ</w:t>
      </w:r>
      <w:r w:rsidRPr="00956CE6">
        <w:rPr>
          <w:rFonts w:ascii="Times New Roman" w:hAnsi="Times New Roman" w:cs="Times New Roman"/>
          <w:sz w:val="28"/>
          <w:szCs w:val="28"/>
        </w:rPr>
        <w:t>их</w:t>
      </w:r>
      <w:r w:rsidRPr="005F5B17">
        <w:rPr>
          <w:rFonts w:ascii="Times New Roman" w:hAnsi="Times New Roman" w:cs="Times New Roman"/>
          <w:sz w:val="28"/>
          <w:szCs w:val="28"/>
        </w:rPr>
        <w:t>ся в собственности Камчатского края или муниципальной собственности</w:t>
      </w:r>
      <w:r w:rsidR="00D70CED">
        <w:rPr>
          <w:rFonts w:ascii="Times New Roman" w:hAnsi="Times New Roman" w:cs="Times New Roman"/>
          <w:sz w:val="28"/>
          <w:szCs w:val="28"/>
        </w:rPr>
        <w:t xml:space="preserve"> с исполнительным органом Камчатского края, уполномоченным на согласование схем размещения рекламных конструкций.</w:t>
      </w:r>
    </w:p>
    <w:p w:rsidR="002817F1" w:rsidRDefault="005F5B17" w:rsidP="002817F1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17">
        <w:rPr>
          <w:rFonts w:ascii="Times New Roman" w:hAnsi="Times New Roman" w:cs="Times New Roman"/>
          <w:sz w:val="28"/>
          <w:szCs w:val="28"/>
        </w:rPr>
        <w:t xml:space="preserve">Уполномоченным исполнительным органом Камчатского края </w:t>
      </w:r>
      <w:r w:rsidR="0026092A">
        <w:rPr>
          <w:rFonts w:ascii="Times New Roman" w:hAnsi="Times New Roman" w:cs="Times New Roman"/>
          <w:sz w:val="28"/>
          <w:szCs w:val="28"/>
        </w:rPr>
        <w:br/>
      </w:r>
      <w:r w:rsidRPr="005F5B17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</w:t>
      </w:r>
      <w:r w:rsidR="0026092A">
        <w:rPr>
          <w:rFonts w:ascii="Times New Roman" w:hAnsi="Times New Roman" w:cs="Times New Roman"/>
          <w:sz w:val="28"/>
          <w:szCs w:val="28"/>
        </w:rPr>
        <w:t>с</w:t>
      </w:r>
      <w:r w:rsidRPr="005F5B17">
        <w:rPr>
          <w:rFonts w:ascii="Times New Roman" w:hAnsi="Times New Roman" w:cs="Times New Roman"/>
          <w:sz w:val="28"/>
          <w:szCs w:val="28"/>
        </w:rPr>
        <w:t>хем</w:t>
      </w:r>
      <w:r w:rsidR="002E7414">
        <w:rPr>
          <w:rFonts w:ascii="Times New Roman" w:hAnsi="Times New Roman" w:cs="Times New Roman"/>
          <w:sz w:val="28"/>
          <w:szCs w:val="28"/>
        </w:rPr>
        <w:t xml:space="preserve"> </w:t>
      </w:r>
      <w:r w:rsidR="002E7414" w:rsidRPr="002E7414">
        <w:rPr>
          <w:rFonts w:ascii="Times New Roman" w:hAnsi="Times New Roman" w:cs="Times New Roman"/>
          <w:sz w:val="28"/>
        </w:rPr>
        <w:t>размещения рекламных конструкций</w:t>
      </w:r>
      <w:r w:rsidRPr="005F5B17">
        <w:rPr>
          <w:rFonts w:ascii="Times New Roman" w:hAnsi="Times New Roman" w:cs="Times New Roman"/>
          <w:sz w:val="28"/>
          <w:szCs w:val="28"/>
        </w:rPr>
        <w:t xml:space="preserve"> является Администрация Губернатора Камчатского края </w:t>
      </w:r>
      <w:r w:rsidR="00553A3D">
        <w:rPr>
          <w:rFonts w:ascii="Times New Roman" w:hAnsi="Times New Roman" w:cs="Times New Roman"/>
          <w:sz w:val="28"/>
          <w:szCs w:val="28"/>
        </w:rPr>
        <w:br/>
      </w:r>
      <w:r w:rsidRPr="005F5B17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2E7414" w:rsidRPr="002817F1" w:rsidRDefault="005F5B17" w:rsidP="002817F1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F1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2E7414" w:rsidRPr="002817F1">
        <w:rPr>
          <w:rFonts w:ascii="Times New Roman" w:hAnsi="Times New Roman" w:cs="Times New Roman"/>
          <w:sz w:val="28"/>
        </w:rPr>
        <w:t xml:space="preserve">размещения рекламных конструкций </w:t>
      </w:r>
      <w:r w:rsidRPr="002817F1">
        <w:rPr>
          <w:rFonts w:ascii="Times New Roman" w:hAnsi="Times New Roman" w:cs="Times New Roman"/>
          <w:sz w:val="28"/>
          <w:szCs w:val="28"/>
        </w:rPr>
        <w:t>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</w:t>
      </w:r>
      <w:bookmarkStart w:id="4" w:name="Par3"/>
      <w:bookmarkEnd w:id="4"/>
      <w:r w:rsidR="00790C3C" w:rsidRPr="002817F1">
        <w:rPr>
          <w:rFonts w:ascii="Times New Roman" w:hAnsi="Times New Roman" w:cs="Times New Roman"/>
          <w:sz w:val="28"/>
          <w:szCs w:val="28"/>
        </w:rPr>
        <w:t>.</w:t>
      </w:r>
      <w:r w:rsidR="002817F1" w:rsidRPr="002817F1">
        <w:rPr>
          <w:rFonts w:ascii="Times New Roman" w:hAnsi="Times New Roman" w:cs="Times New Roman"/>
          <w:sz w:val="28"/>
          <w:szCs w:val="28"/>
        </w:rPr>
        <w:t xml:space="preserve">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2E7414" w:rsidRPr="00340E36" w:rsidRDefault="002E7414" w:rsidP="002E7414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E7414">
        <w:rPr>
          <w:rFonts w:ascii="Times New Roman" w:hAnsi="Times New Roman" w:cs="Times New Roman"/>
          <w:sz w:val="28"/>
        </w:rPr>
        <w:t xml:space="preserve">Для согласования </w:t>
      </w:r>
      <w:r w:rsidR="0026092A">
        <w:rPr>
          <w:rFonts w:ascii="Times New Roman" w:hAnsi="Times New Roman" w:cs="Times New Roman"/>
          <w:sz w:val="28"/>
        </w:rPr>
        <w:t>с</w:t>
      </w:r>
      <w:r w:rsidR="00553A3D">
        <w:rPr>
          <w:rFonts w:ascii="Times New Roman" w:hAnsi="Times New Roman" w:cs="Times New Roman"/>
          <w:sz w:val="28"/>
        </w:rPr>
        <w:t>хем</w:t>
      </w:r>
      <w:r w:rsidRPr="002E7414">
        <w:rPr>
          <w:rFonts w:ascii="Times New Roman" w:hAnsi="Times New Roman" w:cs="Times New Roman"/>
          <w:sz w:val="28"/>
        </w:rPr>
        <w:t xml:space="preserve"> размещения рекламных конструкций органы местного самоуправления муниципальных образований в Камчатском крае представляют в </w:t>
      </w:r>
      <w:r>
        <w:rPr>
          <w:rFonts w:ascii="Times New Roman" w:hAnsi="Times New Roman" w:cs="Times New Roman"/>
          <w:sz w:val="28"/>
        </w:rPr>
        <w:t xml:space="preserve">уполномоченный орган </w:t>
      </w:r>
      <w:r w:rsidR="000C5CDF">
        <w:rPr>
          <w:rFonts w:ascii="Times New Roman" w:hAnsi="Times New Roman" w:cs="Times New Roman"/>
          <w:sz w:val="28"/>
        </w:rPr>
        <w:t xml:space="preserve">в электронном виде </w:t>
      </w:r>
      <w:r w:rsidRPr="003E098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color w:val="252525"/>
          <w:sz w:val="28"/>
          <w:szCs w:val="28"/>
        </w:rPr>
        <w:t>г</w:t>
      </w:r>
      <w:r w:rsidRPr="003E0986">
        <w:rPr>
          <w:rFonts w:ascii="Times New Roman" w:hAnsi="Times New Roman" w:cs="Times New Roman"/>
          <w:color w:val="252525"/>
          <w:sz w:val="28"/>
          <w:szCs w:val="28"/>
        </w:rPr>
        <w:t xml:space="preserve">осударственной информационной системы Камчатского края </w:t>
      </w:r>
      <w:r w:rsidR="004E153A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3E0986">
        <w:rPr>
          <w:rFonts w:ascii="Times New Roman" w:hAnsi="Times New Roman" w:cs="Times New Roman"/>
          <w:color w:val="252525"/>
          <w:sz w:val="28"/>
          <w:szCs w:val="28"/>
        </w:rPr>
        <w:t>«Единая система электронного доку</w:t>
      </w:r>
      <w:r w:rsidR="009407CB">
        <w:rPr>
          <w:rFonts w:ascii="Times New Roman" w:hAnsi="Times New Roman" w:cs="Times New Roman"/>
          <w:color w:val="252525"/>
          <w:sz w:val="28"/>
          <w:szCs w:val="28"/>
        </w:rPr>
        <w:t xml:space="preserve">ментооборота Камчатского края» </w:t>
      </w:r>
      <w:r w:rsidR="000C5CDF">
        <w:rPr>
          <w:rFonts w:ascii="Times New Roman" w:hAnsi="Times New Roman" w:cs="Times New Roman"/>
          <w:color w:val="252525"/>
          <w:sz w:val="28"/>
          <w:szCs w:val="28"/>
        </w:rPr>
        <w:t>следующие документы и материалы</w:t>
      </w:r>
      <w:r w:rsidRPr="002E7414">
        <w:rPr>
          <w:rFonts w:ascii="Times New Roman" w:hAnsi="Times New Roman" w:cs="Times New Roman"/>
          <w:sz w:val="28"/>
        </w:rPr>
        <w:t>:</w:t>
      </w:r>
    </w:p>
    <w:p w:rsidR="001D49AA" w:rsidRDefault="001D49AA" w:rsidP="001D49AA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5CDF" w:rsidRPr="000C5CDF">
        <w:rPr>
          <w:rFonts w:ascii="Times New Roman" w:hAnsi="Times New Roman" w:cs="Times New Roman"/>
          <w:sz w:val="28"/>
          <w:szCs w:val="28"/>
        </w:rPr>
        <w:t xml:space="preserve">льбом схемы размещения рекламных конструкций </w:t>
      </w:r>
      <w:r w:rsidR="0051777B">
        <w:rPr>
          <w:rFonts w:ascii="Times New Roman" w:hAnsi="Times New Roman" w:cs="Times New Roman"/>
          <w:sz w:val="28"/>
          <w:szCs w:val="28"/>
        </w:rPr>
        <w:br/>
      </w:r>
      <w:r w:rsidR="000C5CDF" w:rsidRPr="000C5CDF">
        <w:rPr>
          <w:rFonts w:ascii="Times New Roman" w:hAnsi="Times New Roman" w:cs="Times New Roman"/>
          <w:sz w:val="28"/>
          <w:szCs w:val="28"/>
        </w:rPr>
        <w:t xml:space="preserve">(прошитый, пронумерованный, скрепленный печатью соответствующего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0C5CDF" w:rsidRPr="000C5CDF">
        <w:rPr>
          <w:rFonts w:ascii="Times New Roman" w:hAnsi="Times New Roman" w:cs="Times New Roman"/>
          <w:sz w:val="28"/>
          <w:szCs w:val="28"/>
        </w:rPr>
        <w:t xml:space="preserve"> и подписью уполномоченного лица), который должен содержать:</w:t>
      </w:r>
    </w:p>
    <w:p w:rsidR="001D49AA" w:rsidRPr="00AF2589" w:rsidRDefault="000C5CDF" w:rsidP="001D49A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t>титульный лист альбома схемы размещения рекламных конструкций;</w:t>
      </w:r>
    </w:p>
    <w:p w:rsidR="001D49AA" w:rsidRDefault="000C5CDF" w:rsidP="001D49A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lastRenderedPageBreak/>
        <w:t xml:space="preserve">схему размещения рекламных конструкций, нанесенную на картографические материалы (масштаб 1:2500) на листах формата A3 </w:t>
      </w:r>
      <w:r w:rsidR="004E153A">
        <w:rPr>
          <w:rFonts w:ascii="Times New Roman" w:hAnsi="Times New Roman" w:cs="Times New Roman"/>
          <w:sz w:val="28"/>
          <w:szCs w:val="28"/>
        </w:rPr>
        <w:br/>
      </w:r>
      <w:r w:rsidRPr="001D49AA">
        <w:rPr>
          <w:rFonts w:ascii="Times New Roman" w:hAnsi="Times New Roman" w:cs="Times New Roman"/>
          <w:sz w:val="28"/>
          <w:szCs w:val="28"/>
        </w:rPr>
        <w:t>с разметкой рекламных конструкций в соответствии с предусмотренными для каждого типа конструкций графическими и цветовыми обозначениями;</w:t>
      </w:r>
    </w:p>
    <w:p w:rsidR="001D49AA" w:rsidRDefault="000C5CDF" w:rsidP="001D49A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t>картографические материалы в отношении автомобильных дорог, включающие схематическое изображение магистралей с названием и указанием километровой разметки и точки отсчета, по которым предполагается установка и эксплуатация рекламных конструкций, схематическое изображение местности вдоль магистралей, в том числе изображение домов с их номерами;</w:t>
      </w:r>
    </w:p>
    <w:p w:rsidR="001D49AA" w:rsidRDefault="000C5CDF" w:rsidP="001D49A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t>обозначения конструкций, включая информацию о площади рекламного поля, количестве сторон, технологическую характеристику и иметь сквозную нумерацию;</w:t>
      </w:r>
    </w:p>
    <w:p w:rsidR="000C5CDF" w:rsidRPr="001D49AA" w:rsidRDefault="000C5CDF" w:rsidP="001D49A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t>информацию о размещении дорожных знаков и иметь графичес</w:t>
      </w:r>
      <w:r w:rsidR="001D49AA">
        <w:rPr>
          <w:rFonts w:ascii="Times New Roman" w:hAnsi="Times New Roman" w:cs="Times New Roman"/>
          <w:sz w:val="28"/>
          <w:szCs w:val="28"/>
        </w:rPr>
        <w:t>кое обозначение дорожных знаков;</w:t>
      </w:r>
    </w:p>
    <w:p w:rsidR="000C5CDF" w:rsidRPr="000C5CDF" w:rsidRDefault="001D49AA" w:rsidP="001D49AA">
      <w:pPr>
        <w:pStyle w:val="ad"/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5CDF" w:rsidRPr="000C5CDF">
        <w:rPr>
          <w:rFonts w:ascii="Times New Roman" w:hAnsi="Times New Roman" w:cs="Times New Roman"/>
          <w:sz w:val="28"/>
          <w:szCs w:val="28"/>
        </w:rPr>
        <w:t xml:space="preserve">дресную программу (перечень адресов установки и эксплуатации рекламных конструкций) по </w:t>
      </w:r>
      <w:hyperlink r:id="rId9" w:history="1">
        <w:r w:rsidR="000C5CDF" w:rsidRPr="001D49AA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5F27D8">
          <w:rPr>
            <w:rFonts w:ascii="Times New Roman" w:hAnsi="Times New Roman" w:cs="Times New Roman"/>
            <w:sz w:val="28"/>
            <w:szCs w:val="28"/>
          </w:rPr>
          <w:t>согласно приложению</w:t>
        </w:r>
        <w:r w:rsidR="000C5CDF" w:rsidRPr="001D49A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E0150">
        <w:rPr>
          <w:rFonts w:ascii="Times New Roman" w:hAnsi="Times New Roman" w:cs="Times New Roman"/>
          <w:sz w:val="28"/>
          <w:szCs w:val="28"/>
        </w:rPr>
        <w:t>1</w:t>
      </w:r>
      <w:r w:rsidR="000C5CDF" w:rsidRPr="000C5CDF">
        <w:rPr>
          <w:rFonts w:ascii="Times New Roman" w:hAnsi="Times New Roman" w:cs="Times New Roman"/>
          <w:sz w:val="28"/>
          <w:szCs w:val="28"/>
        </w:rPr>
        <w:t xml:space="preserve"> к настоящему Порядку, которая должна содержать:</w:t>
      </w:r>
    </w:p>
    <w:p w:rsidR="001D49AA" w:rsidRDefault="000C5CDF" w:rsidP="001D49AA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DF">
        <w:rPr>
          <w:rFonts w:ascii="Times New Roman" w:hAnsi="Times New Roman" w:cs="Times New Roman"/>
          <w:sz w:val="28"/>
          <w:szCs w:val="28"/>
        </w:rPr>
        <w:t>адресную характеристику (адрес предполагаемого места установки и эксплуатации рекламной конструкции, указание соответствующей альбому нумерации рекламной конструкции);</w:t>
      </w:r>
    </w:p>
    <w:p w:rsidR="001D49AA" w:rsidRPr="004E153A" w:rsidRDefault="000C5CDF" w:rsidP="001D49AA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t>технологическую характеристику (</w:t>
      </w:r>
      <w:r w:rsidR="00606335" w:rsidRPr="00606335">
        <w:rPr>
          <w:rFonts w:ascii="Times New Roman" w:hAnsi="Times New Roman" w:cs="Times New Roman"/>
          <w:sz w:val="28"/>
          <w:szCs w:val="28"/>
        </w:rPr>
        <w:t>условное обозначение рекламной конструкции</w:t>
      </w:r>
      <w:r w:rsidRPr="00606335">
        <w:rPr>
          <w:rFonts w:ascii="Times New Roman" w:hAnsi="Times New Roman" w:cs="Times New Roman"/>
          <w:sz w:val="28"/>
          <w:szCs w:val="28"/>
        </w:rPr>
        <w:t xml:space="preserve">, размер, количество сторон, </w:t>
      </w:r>
      <w:r w:rsidRPr="004E153A">
        <w:rPr>
          <w:rFonts w:ascii="Times New Roman" w:hAnsi="Times New Roman" w:cs="Times New Roman"/>
          <w:sz w:val="28"/>
          <w:szCs w:val="28"/>
        </w:rPr>
        <w:t>площадь</w:t>
      </w:r>
      <w:r w:rsidR="001F1BA8" w:rsidRPr="004E153A">
        <w:rPr>
          <w:rFonts w:ascii="Times New Roman" w:hAnsi="Times New Roman" w:cs="Times New Roman"/>
          <w:sz w:val="28"/>
          <w:szCs w:val="28"/>
        </w:rPr>
        <w:t xml:space="preserve"> инф</w:t>
      </w:r>
      <w:r w:rsidR="004E153A" w:rsidRPr="004E153A">
        <w:rPr>
          <w:rFonts w:ascii="Times New Roman" w:hAnsi="Times New Roman" w:cs="Times New Roman"/>
          <w:sz w:val="28"/>
          <w:szCs w:val="28"/>
        </w:rPr>
        <w:t>ормационного поля</w:t>
      </w:r>
      <w:r w:rsidRPr="004E153A">
        <w:rPr>
          <w:rFonts w:ascii="Times New Roman" w:hAnsi="Times New Roman" w:cs="Times New Roman"/>
          <w:sz w:val="28"/>
          <w:szCs w:val="28"/>
        </w:rPr>
        <w:t>);</w:t>
      </w:r>
    </w:p>
    <w:p w:rsidR="001D49AA" w:rsidRDefault="000C5CDF" w:rsidP="001D49AA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3A">
        <w:rPr>
          <w:rFonts w:ascii="Times New Roman" w:hAnsi="Times New Roman" w:cs="Times New Roman"/>
          <w:sz w:val="28"/>
          <w:szCs w:val="28"/>
        </w:rPr>
        <w:t>имущественную характеристику (наименование собственник</w:t>
      </w:r>
      <w:r w:rsidRPr="001D49AA">
        <w:rPr>
          <w:rFonts w:ascii="Times New Roman" w:hAnsi="Times New Roman" w:cs="Times New Roman"/>
          <w:sz w:val="28"/>
          <w:szCs w:val="28"/>
        </w:rPr>
        <w:t xml:space="preserve">а или законного владельца имущества, к которому присоединяется рекламная конструкция, кадастровый номер земельного </w:t>
      </w:r>
      <w:r w:rsidRPr="0060633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06335" w:rsidRPr="00606335">
        <w:rPr>
          <w:rFonts w:ascii="Times New Roman" w:hAnsi="Times New Roman" w:cs="Times New Roman"/>
          <w:sz w:val="28"/>
          <w:szCs w:val="28"/>
        </w:rPr>
        <w:t>(объекта недвижимости</w:t>
      </w:r>
      <w:r w:rsidR="00606335">
        <w:rPr>
          <w:rFonts w:ascii="Times New Roman" w:hAnsi="Times New Roman" w:cs="Times New Roman"/>
          <w:szCs w:val="28"/>
        </w:rPr>
        <w:t>)</w:t>
      </w:r>
      <w:r w:rsidR="00606335" w:rsidRPr="001D49AA">
        <w:rPr>
          <w:rFonts w:ascii="Times New Roman" w:hAnsi="Times New Roman" w:cs="Times New Roman"/>
          <w:sz w:val="28"/>
          <w:szCs w:val="28"/>
        </w:rPr>
        <w:t xml:space="preserve"> </w:t>
      </w:r>
      <w:r w:rsidRPr="001D49AA">
        <w:rPr>
          <w:rFonts w:ascii="Times New Roman" w:hAnsi="Times New Roman" w:cs="Times New Roman"/>
          <w:sz w:val="28"/>
          <w:szCs w:val="28"/>
        </w:rPr>
        <w:t>(при наличии такового);</w:t>
      </w:r>
    </w:p>
    <w:p w:rsidR="000C5CDF" w:rsidRPr="001D49AA" w:rsidRDefault="000C5CDF" w:rsidP="001D49AA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t>экономическую</w:t>
      </w:r>
      <w:r w:rsidR="001D49AA">
        <w:rPr>
          <w:rFonts w:ascii="Times New Roman" w:hAnsi="Times New Roman" w:cs="Times New Roman"/>
          <w:sz w:val="28"/>
          <w:szCs w:val="28"/>
        </w:rPr>
        <w:t xml:space="preserve"> характеристику (срок договора);</w:t>
      </w:r>
    </w:p>
    <w:p w:rsidR="001D49AA" w:rsidRDefault="001D49AA" w:rsidP="001D49AA">
      <w:pPr>
        <w:pStyle w:val="ad"/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5CDF" w:rsidRPr="000C5CDF">
        <w:rPr>
          <w:rFonts w:ascii="Times New Roman" w:hAnsi="Times New Roman" w:cs="Times New Roman"/>
          <w:sz w:val="28"/>
          <w:szCs w:val="28"/>
        </w:rPr>
        <w:t xml:space="preserve">отоматериалы по </w:t>
      </w:r>
      <w:hyperlink r:id="rId10" w:history="1">
        <w:r w:rsidR="000C5CDF" w:rsidRPr="001D49AA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Pr="001D49AA">
          <w:rPr>
            <w:rFonts w:ascii="Times New Roman" w:hAnsi="Times New Roman" w:cs="Times New Roman"/>
            <w:sz w:val="28"/>
            <w:szCs w:val="28"/>
          </w:rPr>
          <w:t xml:space="preserve">согласно приложению </w:t>
        </w:r>
      </w:hyperlink>
      <w:r w:rsidR="006E0150">
        <w:rPr>
          <w:rFonts w:ascii="Times New Roman" w:hAnsi="Times New Roman" w:cs="Times New Roman"/>
          <w:sz w:val="28"/>
          <w:szCs w:val="28"/>
        </w:rPr>
        <w:t>2</w:t>
      </w:r>
      <w:r w:rsidR="000C5CDF" w:rsidRPr="000C5CD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1777B" w:rsidRDefault="000C5CDF" w:rsidP="0051777B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AA">
        <w:rPr>
          <w:rFonts w:ascii="Times New Roman" w:hAnsi="Times New Roman" w:cs="Times New Roman"/>
          <w:sz w:val="28"/>
          <w:szCs w:val="28"/>
        </w:rPr>
        <w:t>Фотоматериалы должны содержать номер места установки и эксплуатации рекламной конструкции, соответствующий номеру в адресной п</w:t>
      </w:r>
      <w:r w:rsidR="001D49AA">
        <w:rPr>
          <w:rFonts w:ascii="Times New Roman" w:hAnsi="Times New Roman" w:cs="Times New Roman"/>
          <w:sz w:val="28"/>
          <w:szCs w:val="28"/>
        </w:rPr>
        <w:t>рограмме и номеру в альбоме со с</w:t>
      </w:r>
      <w:r w:rsidRPr="001D49AA">
        <w:rPr>
          <w:rFonts w:ascii="Times New Roman" w:hAnsi="Times New Roman" w:cs="Times New Roman"/>
          <w:sz w:val="28"/>
          <w:szCs w:val="28"/>
        </w:rPr>
        <w:t>хемой размещения</w:t>
      </w:r>
      <w:r w:rsidR="0051777B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 w:rsidRPr="001D49AA">
        <w:rPr>
          <w:rFonts w:ascii="Times New Roman" w:hAnsi="Times New Roman" w:cs="Times New Roman"/>
          <w:sz w:val="28"/>
          <w:szCs w:val="28"/>
        </w:rPr>
        <w:t>, адрес установки и эксплуа</w:t>
      </w:r>
      <w:r w:rsidR="00606335">
        <w:rPr>
          <w:rFonts w:ascii="Times New Roman" w:hAnsi="Times New Roman" w:cs="Times New Roman"/>
          <w:sz w:val="28"/>
          <w:szCs w:val="28"/>
        </w:rPr>
        <w:t>тации рекламной конструкции,</w:t>
      </w:r>
      <w:r w:rsidRPr="001D49AA">
        <w:rPr>
          <w:rFonts w:ascii="Times New Roman" w:hAnsi="Times New Roman" w:cs="Times New Roman"/>
          <w:sz w:val="28"/>
          <w:szCs w:val="28"/>
        </w:rPr>
        <w:t xml:space="preserve"> фотографии с привязкой (дизайн-макетом) конструкции в масштабе.</w:t>
      </w:r>
    </w:p>
    <w:p w:rsidR="000C5CDF" w:rsidRPr="004E153A" w:rsidRDefault="000C5CDF" w:rsidP="0051777B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Фотографии должны быть выпо</w:t>
      </w:r>
      <w:r w:rsidR="0051777B">
        <w:rPr>
          <w:rFonts w:ascii="Times New Roman" w:hAnsi="Times New Roman" w:cs="Times New Roman"/>
          <w:sz w:val="28"/>
          <w:szCs w:val="28"/>
        </w:rPr>
        <w:t xml:space="preserve">лнены с обзором местности </w:t>
      </w:r>
      <w:r w:rsidR="00D711D8">
        <w:rPr>
          <w:rFonts w:ascii="Times New Roman" w:hAnsi="Times New Roman" w:cs="Times New Roman"/>
          <w:sz w:val="28"/>
          <w:szCs w:val="28"/>
        </w:rPr>
        <w:br/>
      </w:r>
      <w:r w:rsidR="0051777B">
        <w:rPr>
          <w:rFonts w:ascii="Times New Roman" w:hAnsi="Times New Roman" w:cs="Times New Roman"/>
          <w:sz w:val="28"/>
          <w:szCs w:val="28"/>
        </w:rPr>
        <w:t>за 50–</w:t>
      </w:r>
      <w:r w:rsidRPr="0051777B">
        <w:rPr>
          <w:rFonts w:ascii="Times New Roman" w:hAnsi="Times New Roman" w:cs="Times New Roman"/>
          <w:sz w:val="28"/>
          <w:szCs w:val="28"/>
        </w:rPr>
        <w:t xml:space="preserve">80 </w:t>
      </w:r>
      <w:r w:rsidRPr="004E153A">
        <w:rPr>
          <w:rFonts w:ascii="Times New Roman" w:hAnsi="Times New Roman" w:cs="Times New Roman"/>
          <w:sz w:val="28"/>
          <w:szCs w:val="28"/>
        </w:rPr>
        <w:t>метров до предполагаемого места установки и эксплуатации рекламной конструкции для оценки архит</w:t>
      </w:r>
      <w:r w:rsidR="0051777B" w:rsidRPr="004E153A">
        <w:rPr>
          <w:rFonts w:ascii="Times New Roman" w:hAnsi="Times New Roman" w:cs="Times New Roman"/>
          <w:sz w:val="28"/>
          <w:szCs w:val="28"/>
        </w:rPr>
        <w:t>ектурной и ландшафтной ситуации.</w:t>
      </w:r>
    </w:p>
    <w:p w:rsidR="00C24466" w:rsidRPr="00BC2287" w:rsidRDefault="004E153A" w:rsidP="00BC2287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87">
        <w:rPr>
          <w:rFonts w:ascii="Times New Roman" w:hAnsi="Times New Roman" w:cs="Times New Roman"/>
          <w:sz w:val="28"/>
          <w:szCs w:val="28"/>
        </w:rPr>
        <w:t>После получения</w:t>
      </w:r>
      <w:r w:rsidR="003E0986" w:rsidRPr="00BC2287">
        <w:rPr>
          <w:rFonts w:ascii="Times New Roman" w:hAnsi="Times New Roman" w:cs="Times New Roman"/>
          <w:sz w:val="28"/>
          <w:szCs w:val="28"/>
        </w:rPr>
        <w:t xml:space="preserve"> </w:t>
      </w:r>
      <w:r w:rsidR="0026092A" w:rsidRPr="00BC2287">
        <w:rPr>
          <w:rFonts w:ascii="Times New Roman" w:hAnsi="Times New Roman" w:cs="Times New Roman"/>
          <w:sz w:val="28"/>
          <w:szCs w:val="28"/>
        </w:rPr>
        <w:t>документов, указанных в части 4 настоящего Порядка,</w:t>
      </w:r>
      <w:r w:rsidR="00CD0BD4" w:rsidRPr="00BC2287">
        <w:rPr>
          <w:rFonts w:ascii="Times New Roman" w:hAnsi="Times New Roman" w:cs="Times New Roman"/>
          <w:sz w:val="28"/>
          <w:szCs w:val="28"/>
        </w:rPr>
        <w:t xml:space="preserve"> </w:t>
      </w:r>
      <w:r w:rsidR="005F5B17" w:rsidRPr="00BC2287">
        <w:rPr>
          <w:rFonts w:ascii="Times New Roman" w:hAnsi="Times New Roman" w:cs="Times New Roman"/>
          <w:sz w:val="28"/>
          <w:szCs w:val="28"/>
        </w:rPr>
        <w:t>уполномо</w:t>
      </w:r>
      <w:r w:rsidR="0026092A" w:rsidRPr="00BC2287">
        <w:rPr>
          <w:rFonts w:ascii="Times New Roman" w:hAnsi="Times New Roman" w:cs="Times New Roman"/>
          <w:sz w:val="28"/>
          <w:szCs w:val="28"/>
        </w:rPr>
        <w:t xml:space="preserve">ченный орган </w:t>
      </w:r>
      <w:r w:rsidR="00BC2287" w:rsidRPr="00BC228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26092A" w:rsidRPr="00BC2287">
        <w:rPr>
          <w:rFonts w:ascii="Times New Roman" w:hAnsi="Times New Roman" w:cs="Times New Roman"/>
          <w:sz w:val="28"/>
          <w:szCs w:val="28"/>
        </w:rPr>
        <w:t>направ</w:t>
      </w:r>
      <w:r w:rsidR="00BC2287" w:rsidRPr="00BC2287">
        <w:rPr>
          <w:rFonts w:ascii="Times New Roman" w:hAnsi="Times New Roman" w:cs="Times New Roman"/>
          <w:sz w:val="28"/>
          <w:szCs w:val="28"/>
        </w:rPr>
        <w:t>ить</w:t>
      </w:r>
      <w:r w:rsidR="0026092A" w:rsidRPr="00BC2287">
        <w:rPr>
          <w:rFonts w:ascii="Times New Roman" w:hAnsi="Times New Roman" w:cs="Times New Roman"/>
          <w:sz w:val="28"/>
          <w:szCs w:val="28"/>
        </w:rPr>
        <w:t xml:space="preserve"> </w:t>
      </w:r>
      <w:r w:rsidR="00BC2287">
        <w:rPr>
          <w:rFonts w:ascii="Times New Roman" w:hAnsi="Times New Roman" w:cs="Times New Roman"/>
          <w:sz w:val="28"/>
          <w:szCs w:val="28"/>
        </w:rPr>
        <w:t xml:space="preserve">их </w:t>
      </w:r>
      <w:r w:rsidRPr="00BC2287">
        <w:rPr>
          <w:rFonts w:ascii="Times New Roman" w:hAnsi="Times New Roman" w:cs="Times New Roman"/>
          <w:sz w:val="28"/>
          <w:szCs w:val="28"/>
        </w:rPr>
        <w:t xml:space="preserve">в компетентные </w:t>
      </w:r>
      <w:r w:rsidR="00BC2287" w:rsidRPr="00BC2287">
        <w:rPr>
          <w:rFonts w:ascii="Times New Roman" w:hAnsi="Times New Roman" w:cs="Times New Roman"/>
          <w:sz w:val="28"/>
          <w:szCs w:val="28"/>
        </w:rPr>
        <w:t xml:space="preserve">по рассмотрению указанных документов </w:t>
      </w:r>
      <w:r w:rsidRPr="00BC2287">
        <w:rPr>
          <w:rFonts w:ascii="Times New Roman" w:hAnsi="Times New Roman" w:cs="Times New Roman"/>
          <w:sz w:val="28"/>
          <w:szCs w:val="28"/>
        </w:rPr>
        <w:t>органы</w:t>
      </w:r>
      <w:r w:rsidR="00BC2287" w:rsidRPr="00BC2287">
        <w:rPr>
          <w:rFonts w:ascii="Times New Roman" w:hAnsi="Times New Roman" w:cs="Times New Roman"/>
          <w:sz w:val="28"/>
          <w:szCs w:val="28"/>
        </w:rPr>
        <w:t xml:space="preserve">, а также в комиссию </w:t>
      </w:r>
      <w:r w:rsidR="00BC2287" w:rsidRPr="00BC2287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</w:t>
      </w:r>
      <w:r w:rsidR="00BC2287" w:rsidRPr="00BC2287">
        <w:rPr>
          <w:rFonts w:ascii="Times New Roman" w:hAnsi="Times New Roman" w:cs="Times New Roman"/>
          <w:sz w:val="28"/>
          <w:szCs w:val="28"/>
          <w:highlight w:val="white"/>
        </w:rPr>
        <w:t>органов публичной власти в Камчатском крае по вопросам размещения рекламы и иной информации</w:t>
      </w:r>
      <w:r w:rsidR="00BC2287" w:rsidRPr="00BC2287">
        <w:rPr>
          <w:rFonts w:ascii="Times New Roman" w:hAnsi="Times New Roman" w:cs="Times New Roman"/>
          <w:sz w:val="28"/>
          <w:szCs w:val="28"/>
        </w:rPr>
        <w:t xml:space="preserve"> на архитектурных объектах</w:t>
      </w:r>
      <w:r w:rsidR="00553A3D">
        <w:rPr>
          <w:rFonts w:ascii="Times New Roman" w:hAnsi="Times New Roman" w:cs="Times New Roman"/>
          <w:sz w:val="28"/>
        </w:rPr>
        <w:t xml:space="preserve"> </w:t>
      </w:r>
      <w:r w:rsidR="004A1AB1">
        <w:rPr>
          <w:rFonts w:ascii="Times New Roman" w:hAnsi="Times New Roman" w:cs="Times New Roman"/>
          <w:sz w:val="28"/>
        </w:rPr>
        <w:br/>
        <w:t xml:space="preserve">(далее – компетентные органы) </w:t>
      </w:r>
      <w:r w:rsidR="003E0986" w:rsidRPr="00CB1029">
        <w:rPr>
          <w:rFonts w:ascii="Times New Roman" w:hAnsi="Times New Roman" w:cs="Times New Roman"/>
          <w:sz w:val="28"/>
          <w:szCs w:val="28"/>
        </w:rPr>
        <w:t xml:space="preserve">для проверки соответствия </w:t>
      </w:r>
      <w:r w:rsidR="00BC2287">
        <w:rPr>
          <w:rFonts w:ascii="Times New Roman" w:hAnsi="Times New Roman" w:cs="Times New Roman"/>
          <w:sz w:val="28"/>
          <w:szCs w:val="28"/>
        </w:rPr>
        <w:t xml:space="preserve">схемы размещения рекламной конструкции </w:t>
      </w:r>
      <w:r w:rsidR="003E0986" w:rsidRPr="00CB1029">
        <w:rPr>
          <w:rFonts w:ascii="Times New Roman" w:hAnsi="Times New Roman" w:cs="Times New Roman"/>
          <w:sz w:val="28"/>
          <w:szCs w:val="28"/>
        </w:rPr>
        <w:t xml:space="preserve">документам территориального планирования </w:t>
      </w:r>
      <w:r w:rsidR="009321A2" w:rsidRPr="00CB1029"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="003E0986" w:rsidRPr="00CB1029">
        <w:rPr>
          <w:rFonts w:ascii="Times New Roman" w:hAnsi="Times New Roman" w:cs="Times New Roman"/>
          <w:sz w:val="28"/>
          <w:szCs w:val="28"/>
        </w:rPr>
        <w:t xml:space="preserve">, проверки обеспечения </w:t>
      </w:r>
      <w:r w:rsidR="003E0986" w:rsidRPr="00BC2287">
        <w:rPr>
          <w:rFonts w:ascii="Times New Roman" w:hAnsi="Times New Roman" w:cs="Times New Roman"/>
          <w:sz w:val="28"/>
          <w:szCs w:val="28"/>
        </w:rPr>
        <w:t xml:space="preserve">соблюдения внешнего архитектурного облика сложившейся застройки, градостроительных норм и правил, </w:t>
      </w:r>
      <w:r w:rsidR="004A1AB1">
        <w:rPr>
          <w:rFonts w:ascii="Times New Roman" w:hAnsi="Times New Roman" w:cs="Times New Roman"/>
          <w:sz w:val="28"/>
          <w:szCs w:val="28"/>
        </w:rPr>
        <w:br/>
      </w:r>
      <w:r w:rsidR="00712FB4" w:rsidRPr="00BC22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E0986" w:rsidRPr="00BC2287">
        <w:rPr>
          <w:rFonts w:ascii="Times New Roman" w:hAnsi="Times New Roman" w:cs="Times New Roman"/>
          <w:sz w:val="28"/>
          <w:szCs w:val="28"/>
        </w:rPr>
        <w:t>требований безопасности</w:t>
      </w:r>
      <w:r w:rsidR="00BC2287" w:rsidRPr="00BC2287">
        <w:rPr>
          <w:rFonts w:ascii="Times New Roman" w:hAnsi="Times New Roman" w:cs="Times New Roman"/>
          <w:sz w:val="28"/>
          <w:szCs w:val="28"/>
        </w:rPr>
        <w:t>.</w:t>
      </w:r>
      <w:r w:rsidR="009321A2" w:rsidRPr="00BC2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8"/>
      <w:bookmarkEnd w:id="5"/>
    </w:p>
    <w:p w:rsidR="00C24466" w:rsidRPr="00BC2287" w:rsidRDefault="00BC2287" w:rsidP="0051777B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C2287">
        <w:rPr>
          <w:rFonts w:ascii="Times New Roman" w:hAnsi="Times New Roman" w:cs="Times New Roman"/>
          <w:sz w:val="28"/>
          <w:szCs w:val="28"/>
        </w:rPr>
        <w:t>К</w:t>
      </w:r>
      <w:r w:rsidR="00256FCA" w:rsidRPr="00BC2287">
        <w:rPr>
          <w:rFonts w:ascii="Times New Roman" w:hAnsi="Times New Roman" w:cs="Times New Roman"/>
          <w:sz w:val="28"/>
          <w:szCs w:val="28"/>
        </w:rPr>
        <w:t>омпетентные органы</w:t>
      </w:r>
      <w:r w:rsidR="004A1AB1">
        <w:rPr>
          <w:rFonts w:ascii="Times New Roman" w:hAnsi="Times New Roman" w:cs="Times New Roman"/>
          <w:sz w:val="28"/>
          <w:szCs w:val="28"/>
        </w:rPr>
        <w:t xml:space="preserve"> </w:t>
      </w:r>
      <w:r w:rsidR="005F5B17" w:rsidRPr="00BC2287">
        <w:rPr>
          <w:rFonts w:ascii="Times New Roman" w:hAnsi="Times New Roman" w:cs="Times New Roman"/>
          <w:sz w:val="28"/>
          <w:szCs w:val="28"/>
        </w:rPr>
        <w:t>рассматрива</w:t>
      </w:r>
      <w:r w:rsidR="00C24466" w:rsidRPr="00BC2287">
        <w:rPr>
          <w:rFonts w:ascii="Times New Roman" w:hAnsi="Times New Roman" w:cs="Times New Roman"/>
          <w:sz w:val="28"/>
          <w:szCs w:val="28"/>
        </w:rPr>
        <w:t>ю</w:t>
      </w:r>
      <w:r w:rsidR="005F5B17" w:rsidRPr="00BC2287">
        <w:rPr>
          <w:rFonts w:ascii="Times New Roman" w:hAnsi="Times New Roman" w:cs="Times New Roman"/>
          <w:sz w:val="28"/>
          <w:szCs w:val="28"/>
        </w:rPr>
        <w:t xml:space="preserve">т </w:t>
      </w:r>
      <w:r w:rsidRPr="00BC2287">
        <w:rPr>
          <w:rFonts w:ascii="Times New Roman" w:hAnsi="Times New Roman" w:cs="Times New Roman"/>
          <w:sz w:val="28"/>
          <w:szCs w:val="28"/>
        </w:rPr>
        <w:t>полученные документы</w:t>
      </w:r>
      <w:r w:rsidR="005F5B17" w:rsidRPr="00BC2287">
        <w:rPr>
          <w:rFonts w:ascii="Times New Roman" w:hAnsi="Times New Roman" w:cs="Times New Roman"/>
          <w:sz w:val="28"/>
          <w:szCs w:val="28"/>
        </w:rPr>
        <w:t xml:space="preserve"> </w:t>
      </w:r>
      <w:r w:rsidR="004A1AB1">
        <w:rPr>
          <w:rFonts w:ascii="Times New Roman" w:hAnsi="Times New Roman" w:cs="Times New Roman"/>
          <w:sz w:val="28"/>
          <w:szCs w:val="28"/>
        </w:rPr>
        <w:br/>
      </w:r>
      <w:r w:rsidR="005F5B17" w:rsidRPr="00BC2287">
        <w:rPr>
          <w:rFonts w:ascii="Times New Roman" w:hAnsi="Times New Roman" w:cs="Times New Roman"/>
          <w:sz w:val="28"/>
          <w:szCs w:val="28"/>
        </w:rPr>
        <w:t>и направля</w:t>
      </w:r>
      <w:r w:rsidR="00C24466" w:rsidRPr="00BC2287">
        <w:rPr>
          <w:rFonts w:ascii="Times New Roman" w:hAnsi="Times New Roman" w:cs="Times New Roman"/>
          <w:sz w:val="28"/>
          <w:szCs w:val="28"/>
        </w:rPr>
        <w:t>ю</w:t>
      </w:r>
      <w:r w:rsidR="005F5B17" w:rsidRPr="00BC2287">
        <w:rPr>
          <w:rFonts w:ascii="Times New Roman" w:hAnsi="Times New Roman" w:cs="Times New Roman"/>
          <w:sz w:val="28"/>
          <w:szCs w:val="28"/>
        </w:rPr>
        <w:t xml:space="preserve">т в уполномоченный орган предложения о </w:t>
      </w:r>
      <w:r w:rsidR="00712FB4" w:rsidRPr="00BC2287">
        <w:rPr>
          <w:rFonts w:ascii="Times New Roman" w:hAnsi="Times New Roman" w:cs="Times New Roman"/>
          <w:sz w:val="28"/>
          <w:szCs w:val="28"/>
        </w:rPr>
        <w:t>согласовании с</w:t>
      </w:r>
      <w:r w:rsidR="005F5B17" w:rsidRPr="00BC2287">
        <w:rPr>
          <w:rFonts w:ascii="Times New Roman" w:hAnsi="Times New Roman" w:cs="Times New Roman"/>
          <w:sz w:val="28"/>
          <w:szCs w:val="28"/>
        </w:rPr>
        <w:t xml:space="preserve">хемы </w:t>
      </w:r>
      <w:r w:rsidR="00CD0BD4" w:rsidRPr="00BC2287">
        <w:rPr>
          <w:rFonts w:ascii="Times New Roman" w:hAnsi="Times New Roman" w:cs="Times New Roman"/>
          <w:sz w:val="28"/>
        </w:rPr>
        <w:t>размещения рекламных конструкций</w:t>
      </w:r>
      <w:r w:rsidR="00553A3D" w:rsidRPr="00BC2287">
        <w:rPr>
          <w:rFonts w:ascii="Times New Roman" w:hAnsi="Times New Roman" w:cs="Times New Roman"/>
          <w:sz w:val="28"/>
        </w:rPr>
        <w:t xml:space="preserve"> </w:t>
      </w:r>
      <w:r w:rsidR="00712FB4" w:rsidRPr="00BC2287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5F5B17" w:rsidRPr="00BC2287">
        <w:rPr>
          <w:rFonts w:ascii="Times New Roman" w:hAnsi="Times New Roman" w:cs="Times New Roman"/>
          <w:sz w:val="28"/>
          <w:szCs w:val="28"/>
        </w:rPr>
        <w:t>согласовании с указани</w:t>
      </w:r>
      <w:r w:rsidR="00712FB4" w:rsidRPr="00BC2287">
        <w:rPr>
          <w:rFonts w:ascii="Times New Roman" w:hAnsi="Times New Roman" w:cs="Times New Roman"/>
          <w:sz w:val="28"/>
          <w:szCs w:val="28"/>
        </w:rPr>
        <w:t xml:space="preserve">ем предложений и замечаний по </w:t>
      </w:r>
      <w:r w:rsidR="00606335" w:rsidRPr="00BC2287">
        <w:rPr>
          <w:rFonts w:ascii="Times New Roman" w:hAnsi="Times New Roman" w:cs="Times New Roman"/>
          <w:sz w:val="28"/>
          <w:szCs w:val="28"/>
        </w:rPr>
        <w:t xml:space="preserve">ее </w:t>
      </w:r>
      <w:r w:rsidR="005F5B17" w:rsidRPr="00BC2287">
        <w:rPr>
          <w:rFonts w:ascii="Times New Roman" w:hAnsi="Times New Roman" w:cs="Times New Roman"/>
          <w:sz w:val="28"/>
          <w:szCs w:val="28"/>
        </w:rPr>
        <w:t>доработке.</w:t>
      </w:r>
    </w:p>
    <w:p w:rsidR="00C24466" w:rsidRPr="00C24466" w:rsidRDefault="005F5B17" w:rsidP="0051777B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24466">
        <w:rPr>
          <w:rFonts w:ascii="Times New Roman" w:hAnsi="Times New Roman" w:cs="Times New Roman"/>
          <w:sz w:val="28"/>
          <w:szCs w:val="28"/>
        </w:rPr>
        <w:t>Уполномоченный орган по результат</w:t>
      </w:r>
      <w:r w:rsidR="00712FB4">
        <w:rPr>
          <w:rFonts w:ascii="Times New Roman" w:hAnsi="Times New Roman" w:cs="Times New Roman"/>
          <w:sz w:val="28"/>
          <w:szCs w:val="28"/>
        </w:rPr>
        <w:t>ам рассмотрения представленной с</w:t>
      </w:r>
      <w:r w:rsidRPr="00C24466">
        <w:rPr>
          <w:rFonts w:ascii="Times New Roman" w:hAnsi="Times New Roman" w:cs="Times New Roman"/>
          <w:sz w:val="28"/>
          <w:szCs w:val="28"/>
        </w:rPr>
        <w:t xml:space="preserve">хемы </w:t>
      </w:r>
      <w:r w:rsidR="00CD0BD4" w:rsidRPr="002E7414">
        <w:rPr>
          <w:rFonts w:ascii="Times New Roman" w:hAnsi="Times New Roman" w:cs="Times New Roman"/>
          <w:sz w:val="28"/>
        </w:rPr>
        <w:t>размещения рекламных конструкций</w:t>
      </w:r>
      <w:r w:rsidR="00553A3D">
        <w:rPr>
          <w:rFonts w:ascii="Times New Roman" w:hAnsi="Times New Roman" w:cs="Times New Roman"/>
          <w:sz w:val="28"/>
        </w:rPr>
        <w:t xml:space="preserve"> </w:t>
      </w:r>
      <w:r w:rsidRPr="00C24466">
        <w:rPr>
          <w:rFonts w:ascii="Times New Roman" w:hAnsi="Times New Roman" w:cs="Times New Roman"/>
          <w:sz w:val="28"/>
          <w:szCs w:val="28"/>
        </w:rPr>
        <w:t xml:space="preserve">на предмет ее соответствия требованиям, </w:t>
      </w:r>
      <w:r w:rsidRPr="002817F1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2817F1" w:rsidRPr="002817F1"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Par3" w:history="1">
        <w:r w:rsidR="002817F1" w:rsidRPr="002817F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817F1">
        <w:rPr>
          <w:rFonts w:ascii="Times New Roman" w:hAnsi="Times New Roman" w:cs="Times New Roman"/>
          <w:sz w:val="28"/>
          <w:szCs w:val="28"/>
        </w:rPr>
        <w:t xml:space="preserve"> </w:t>
      </w:r>
      <w:r w:rsidR="004A4017" w:rsidRPr="002817F1">
        <w:rPr>
          <w:rFonts w:ascii="Times New Roman" w:hAnsi="Times New Roman" w:cs="Times New Roman"/>
          <w:sz w:val="28"/>
          <w:szCs w:val="28"/>
        </w:rPr>
        <w:t>настоящего</w:t>
      </w:r>
      <w:r w:rsidR="004A4017">
        <w:rPr>
          <w:rFonts w:ascii="Times New Roman" w:hAnsi="Times New Roman" w:cs="Times New Roman"/>
          <w:sz w:val="28"/>
          <w:szCs w:val="28"/>
        </w:rPr>
        <w:t xml:space="preserve"> </w:t>
      </w:r>
      <w:r w:rsidRPr="00C24466">
        <w:rPr>
          <w:rFonts w:ascii="Times New Roman" w:hAnsi="Times New Roman" w:cs="Times New Roman"/>
          <w:sz w:val="28"/>
          <w:szCs w:val="28"/>
        </w:rPr>
        <w:t xml:space="preserve">Порядка, с учетом представленных предложений </w:t>
      </w:r>
      <w:r w:rsidR="00256FCA">
        <w:rPr>
          <w:rFonts w:ascii="Times New Roman" w:hAnsi="Times New Roman" w:cs="Times New Roman"/>
          <w:sz w:val="28"/>
          <w:szCs w:val="28"/>
        </w:rPr>
        <w:t>компетентных органов</w:t>
      </w:r>
      <w:r w:rsidRPr="00C24466">
        <w:rPr>
          <w:rFonts w:ascii="Times New Roman" w:hAnsi="Times New Roman" w:cs="Times New Roman"/>
          <w:sz w:val="28"/>
          <w:szCs w:val="28"/>
        </w:rPr>
        <w:t>,</w:t>
      </w:r>
      <w:r w:rsidR="00CD0BD4">
        <w:rPr>
          <w:rFonts w:ascii="Times New Roman" w:hAnsi="Times New Roman" w:cs="Times New Roman"/>
          <w:sz w:val="28"/>
          <w:szCs w:val="28"/>
        </w:rPr>
        <w:t xml:space="preserve"> </w:t>
      </w:r>
      <w:r w:rsidRPr="00C24466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BC2287">
        <w:rPr>
          <w:rFonts w:ascii="Times New Roman" w:hAnsi="Times New Roman" w:cs="Times New Roman"/>
          <w:sz w:val="28"/>
          <w:szCs w:val="28"/>
        </w:rPr>
        <w:br/>
      </w:r>
      <w:r w:rsidRPr="00C24466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712FB4">
        <w:rPr>
          <w:rFonts w:ascii="Times New Roman" w:hAnsi="Times New Roman" w:cs="Times New Roman"/>
          <w:sz w:val="28"/>
          <w:szCs w:val="28"/>
        </w:rPr>
        <w:t>с</w:t>
      </w:r>
      <w:r w:rsidRPr="00C24466">
        <w:rPr>
          <w:rFonts w:ascii="Times New Roman" w:hAnsi="Times New Roman" w:cs="Times New Roman"/>
          <w:sz w:val="28"/>
          <w:szCs w:val="28"/>
        </w:rPr>
        <w:t xml:space="preserve">хемы </w:t>
      </w:r>
      <w:r w:rsidR="00CD0BD4" w:rsidRPr="002E7414">
        <w:rPr>
          <w:rFonts w:ascii="Times New Roman" w:hAnsi="Times New Roman" w:cs="Times New Roman"/>
          <w:sz w:val="28"/>
        </w:rPr>
        <w:t>размещения рекламных конструкций</w:t>
      </w:r>
      <w:r w:rsidR="00CD0BD4" w:rsidRPr="00C24466">
        <w:rPr>
          <w:rFonts w:ascii="Times New Roman" w:hAnsi="Times New Roman" w:cs="Times New Roman"/>
          <w:sz w:val="28"/>
          <w:szCs w:val="28"/>
        </w:rPr>
        <w:t xml:space="preserve"> </w:t>
      </w:r>
      <w:r w:rsidR="00BC2287">
        <w:rPr>
          <w:rFonts w:ascii="Times New Roman" w:hAnsi="Times New Roman" w:cs="Times New Roman"/>
          <w:sz w:val="28"/>
          <w:szCs w:val="28"/>
        </w:rPr>
        <w:br/>
      </w:r>
      <w:r w:rsidRPr="00C24466">
        <w:rPr>
          <w:rFonts w:ascii="Times New Roman" w:hAnsi="Times New Roman" w:cs="Times New Roman"/>
          <w:sz w:val="28"/>
          <w:szCs w:val="28"/>
        </w:rPr>
        <w:t>или об отказе в согласовании</w:t>
      </w:r>
      <w:r w:rsidR="00553A3D">
        <w:rPr>
          <w:rFonts w:ascii="Times New Roman" w:hAnsi="Times New Roman" w:cs="Times New Roman"/>
          <w:sz w:val="28"/>
          <w:szCs w:val="28"/>
        </w:rPr>
        <w:t xml:space="preserve"> </w:t>
      </w:r>
      <w:r w:rsidRPr="00C24466">
        <w:rPr>
          <w:rFonts w:ascii="Times New Roman" w:hAnsi="Times New Roman" w:cs="Times New Roman"/>
          <w:sz w:val="28"/>
          <w:szCs w:val="28"/>
        </w:rPr>
        <w:t xml:space="preserve">с указанием оснований отказа, </w:t>
      </w:r>
      <w:r w:rsidR="00BC2287">
        <w:rPr>
          <w:rFonts w:ascii="Times New Roman" w:hAnsi="Times New Roman" w:cs="Times New Roman"/>
          <w:sz w:val="28"/>
          <w:szCs w:val="28"/>
        </w:rPr>
        <w:br/>
      </w:r>
      <w:r w:rsidRPr="00C24466">
        <w:rPr>
          <w:rFonts w:ascii="Times New Roman" w:hAnsi="Times New Roman" w:cs="Times New Roman"/>
          <w:sz w:val="28"/>
          <w:szCs w:val="28"/>
        </w:rPr>
        <w:t>предложений и замечаний по ее доработке.</w:t>
      </w:r>
    </w:p>
    <w:p w:rsidR="00C24466" w:rsidRPr="002817F1" w:rsidRDefault="005F5B17" w:rsidP="0051777B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817F1">
        <w:rPr>
          <w:rFonts w:ascii="Times New Roman" w:hAnsi="Times New Roman" w:cs="Times New Roman"/>
          <w:sz w:val="28"/>
          <w:szCs w:val="28"/>
        </w:rPr>
        <w:t xml:space="preserve">Основанием для отказа в согласовании </w:t>
      </w:r>
      <w:r w:rsidR="00712FB4" w:rsidRPr="002817F1">
        <w:rPr>
          <w:rFonts w:ascii="Times New Roman" w:hAnsi="Times New Roman" w:cs="Times New Roman"/>
          <w:sz w:val="28"/>
          <w:szCs w:val="28"/>
        </w:rPr>
        <w:t>с</w:t>
      </w:r>
      <w:r w:rsidRPr="002817F1">
        <w:rPr>
          <w:rFonts w:ascii="Times New Roman" w:hAnsi="Times New Roman" w:cs="Times New Roman"/>
          <w:sz w:val="28"/>
          <w:szCs w:val="28"/>
        </w:rPr>
        <w:t xml:space="preserve">хемы </w:t>
      </w:r>
      <w:r w:rsidR="00CD0BD4" w:rsidRPr="002817F1">
        <w:rPr>
          <w:rFonts w:ascii="Times New Roman" w:hAnsi="Times New Roman" w:cs="Times New Roman"/>
          <w:sz w:val="28"/>
        </w:rPr>
        <w:t>размещения рекламных конструкций</w:t>
      </w:r>
      <w:r w:rsidR="00553A3D" w:rsidRPr="002817F1">
        <w:rPr>
          <w:rFonts w:ascii="Times New Roman" w:hAnsi="Times New Roman" w:cs="Times New Roman"/>
          <w:sz w:val="28"/>
        </w:rPr>
        <w:t xml:space="preserve"> </w:t>
      </w:r>
      <w:r w:rsidRPr="002817F1">
        <w:rPr>
          <w:rFonts w:ascii="Times New Roman" w:hAnsi="Times New Roman" w:cs="Times New Roman"/>
          <w:sz w:val="28"/>
          <w:szCs w:val="28"/>
        </w:rPr>
        <w:t>уполномоченным о</w:t>
      </w:r>
      <w:r w:rsidR="00712FB4" w:rsidRPr="002817F1">
        <w:rPr>
          <w:rFonts w:ascii="Times New Roman" w:hAnsi="Times New Roman" w:cs="Times New Roman"/>
          <w:sz w:val="28"/>
          <w:szCs w:val="28"/>
        </w:rPr>
        <w:t xml:space="preserve">рганом является несоответствие </w:t>
      </w:r>
      <w:r w:rsidRPr="002817F1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hyperlink w:anchor="Par3" w:history="1">
        <w:r w:rsidR="004A4017" w:rsidRPr="002817F1">
          <w:rPr>
            <w:rFonts w:ascii="Times New Roman" w:hAnsi="Times New Roman" w:cs="Times New Roman"/>
            <w:sz w:val="28"/>
            <w:szCs w:val="28"/>
          </w:rPr>
          <w:t>ч</w:t>
        </w:r>
        <w:r w:rsidR="00E136E2" w:rsidRPr="002817F1">
          <w:rPr>
            <w:rFonts w:ascii="Times New Roman" w:hAnsi="Times New Roman" w:cs="Times New Roman"/>
            <w:sz w:val="28"/>
            <w:szCs w:val="28"/>
          </w:rPr>
          <w:t>аст</w:t>
        </w:r>
        <w:r w:rsidR="00105979" w:rsidRPr="002817F1">
          <w:rPr>
            <w:rFonts w:ascii="Times New Roman" w:hAnsi="Times New Roman" w:cs="Times New Roman"/>
            <w:sz w:val="28"/>
            <w:szCs w:val="28"/>
          </w:rPr>
          <w:t>ью</w:t>
        </w:r>
        <w:r w:rsidRPr="002817F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817F1" w:rsidRPr="002817F1">
        <w:rPr>
          <w:rFonts w:ascii="Times New Roman" w:hAnsi="Times New Roman" w:cs="Times New Roman"/>
          <w:sz w:val="28"/>
          <w:szCs w:val="28"/>
        </w:rPr>
        <w:t>3</w:t>
      </w:r>
      <w:r w:rsidRPr="002817F1">
        <w:rPr>
          <w:rFonts w:ascii="Times New Roman" w:hAnsi="Times New Roman" w:cs="Times New Roman"/>
          <w:sz w:val="28"/>
          <w:szCs w:val="28"/>
        </w:rPr>
        <w:t xml:space="preserve"> </w:t>
      </w:r>
      <w:r w:rsidR="004A4017" w:rsidRPr="002817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817F1">
        <w:rPr>
          <w:rFonts w:ascii="Times New Roman" w:hAnsi="Times New Roman" w:cs="Times New Roman"/>
          <w:sz w:val="28"/>
          <w:szCs w:val="28"/>
        </w:rPr>
        <w:t>Порядка.</w:t>
      </w:r>
    </w:p>
    <w:p w:rsidR="00C24466" w:rsidRPr="004A1AB1" w:rsidRDefault="005F5B17" w:rsidP="0051777B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A1AB1">
        <w:rPr>
          <w:rFonts w:ascii="Times New Roman" w:hAnsi="Times New Roman" w:cs="Times New Roman"/>
          <w:sz w:val="28"/>
          <w:szCs w:val="28"/>
        </w:rPr>
        <w:t>П</w:t>
      </w:r>
      <w:r w:rsidR="004D1D2C" w:rsidRPr="004A1AB1">
        <w:rPr>
          <w:rFonts w:ascii="Times New Roman" w:hAnsi="Times New Roman" w:cs="Times New Roman"/>
          <w:sz w:val="28"/>
          <w:szCs w:val="28"/>
        </w:rPr>
        <w:t>ринятое решение о согласовании с</w:t>
      </w:r>
      <w:r w:rsidRPr="004A1AB1">
        <w:rPr>
          <w:rFonts w:ascii="Times New Roman" w:hAnsi="Times New Roman" w:cs="Times New Roman"/>
          <w:sz w:val="28"/>
          <w:szCs w:val="28"/>
        </w:rPr>
        <w:t xml:space="preserve">хемы </w:t>
      </w:r>
      <w:r w:rsidR="00CD0BD4" w:rsidRPr="004A1AB1">
        <w:rPr>
          <w:rFonts w:ascii="Times New Roman" w:hAnsi="Times New Roman" w:cs="Times New Roman"/>
          <w:sz w:val="28"/>
        </w:rPr>
        <w:t>размещения рекламных конструкций</w:t>
      </w:r>
      <w:r w:rsidR="00553A3D" w:rsidRPr="004A1AB1">
        <w:rPr>
          <w:rFonts w:ascii="Times New Roman" w:hAnsi="Times New Roman" w:cs="Times New Roman"/>
          <w:sz w:val="28"/>
        </w:rPr>
        <w:t xml:space="preserve"> </w:t>
      </w:r>
      <w:r w:rsidRPr="004A1AB1">
        <w:rPr>
          <w:rFonts w:ascii="Times New Roman" w:hAnsi="Times New Roman" w:cs="Times New Roman"/>
          <w:sz w:val="28"/>
          <w:szCs w:val="28"/>
        </w:rPr>
        <w:t>или об отказе в согласовании с указанием оснований отказа, предложений и замечаний по ее доработке направляется уполномоченным органом в</w:t>
      </w:r>
      <w:r w:rsidR="00807227" w:rsidRPr="004A1AB1">
        <w:rPr>
          <w:rFonts w:ascii="Times New Roman" w:hAnsi="Times New Roman" w:cs="Times New Roman"/>
          <w:sz w:val="28"/>
        </w:rPr>
        <w:t xml:space="preserve"> </w:t>
      </w:r>
      <w:r w:rsidR="004D1D2C" w:rsidRPr="004A1AB1">
        <w:rPr>
          <w:rFonts w:ascii="Times New Roman" w:hAnsi="Times New Roman" w:cs="Times New Roman"/>
          <w:sz w:val="28"/>
        </w:rPr>
        <w:t xml:space="preserve">соответствующий </w:t>
      </w:r>
      <w:r w:rsidR="00807227" w:rsidRPr="004A1AB1">
        <w:rPr>
          <w:rFonts w:ascii="Times New Roman" w:hAnsi="Times New Roman" w:cs="Times New Roman"/>
          <w:sz w:val="28"/>
        </w:rPr>
        <w:t>орган местного самоуправления муниципального образования в Камчатском крае</w:t>
      </w:r>
      <w:r w:rsidRPr="004A1AB1">
        <w:rPr>
          <w:rFonts w:ascii="Times New Roman" w:hAnsi="Times New Roman" w:cs="Times New Roman"/>
          <w:sz w:val="28"/>
          <w:szCs w:val="28"/>
        </w:rPr>
        <w:t>.</w:t>
      </w:r>
    </w:p>
    <w:p w:rsidR="00C24466" w:rsidRPr="00C24466" w:rsidRDefault="004D1D2C" w:rsidP="0051777B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согласовании с</w:t>
      </w:r>
      <w:r w:rsidR="005F5B17" w:rsidRPr="00C24466">
        <w:rPr>
          <w:rFonts w:ascii="Times New Roman" w:hAnsi="Times New Roman" w:cs="Times New Roman"/>
          <w:sz w:val="28"/>
          <w:szCs w:val="28"/>
        </w:rPr>
        <w:t xml:space="preserve">хемы </w:t>
      </w:r>
      <w:r w:rsidR="00CD0BD4" w:rsidRPr="002E7414">
        <w:rPr>
          <w:rFonts w:ascii="Times New Roman" w:hAnsi="Times New Roman" w:cs="Times New Roman"/>
          <w:sz w:val="28"/>
        </w:rPr>
        <w:t>размещения рекламных конструкций</w:t>
      </w:r>
      <w:r w:rsidR="00CD0BD4" w:rsidRPr="00C24466">
        <w:rPr>
          <w:rFonts w:ascii="Times New Roman" w:hAnsi="Times New Roman" w:cs="Times New Roman"/>
          <w:sz w:val="28"/>
          <w:szCs w:val="28"/>
        </w:rPr>
        <w:t xml:space="preserve"> </w:t>
      </w:r>
      <w:r w:rsidR="005F5B17" w:rsidRPr="00C24466">
        <w:rPr>
          <w:rFonts w:ascii="Times New Roman" w:hAnsi="Times New Roman" w:cs="Times New Roman"/>
          <w:sz w:val="28"/>
          <w:szCs w:val="28"/>
        </w:rPr>
        <w:t xml:space="preserve">не препятствует </w:t>
      </w:r>
      <w:r w:rsidR="00553A3D">
        <w:rPr>
          <w:rFonts w:ascii="Times New Roman" w:hAnsi="Times New Roman" w:cs="Times New Roman"/>
          <w:sz w:val="28"/>
          <w:szCs w:val="28"/>
        </w:rPr>
        <w:t xml:space="preserve">ее </w:t>
      </w:r>
      <w:r w:rsidR="005F5B17" w:rsidRPr="00C24466">
        <w:rPr>
          <w:rFonts w:ascii="Times New Roman" w:hAnsi="Times New Roman" w:cs="Times New Roman"/>
          <w:sz w:val="28"/>
          <w:szCs w:val="28"/>
        </w:rPr>
        <w:t xml:space="preserve">повторному направлению на согласование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F5B17" w:rsidRPr="00C24466">
        <w:rPr>
          <w:rFonts w:ascii="Times New Roman" w:hAnsi="Times New Roman" w:cs="Times New Roman"/>
          <w:sz w:val="28"/>
          <w:szCs w:val="28"/>
        </w:rPr>
        <w:t>доработки с учетом предложений и замечаний.</w:t>
      </w:r>
    </w:p>
    <w:p w:rsidR="00CE593C" w:rsidRDefault="004D1D2C" w:rsidP="0051777B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E593C" w:rsidSect="00136EA0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Согласование доработанной с</w:t>
      </w:r>
      <w:r w:rsidR="005F5B17" w:rsidRPr="00C24466">
        <w:rPr>
          <w:rFonts w:ascii="Times New Roman" w:hAnsi="Times New Roman" w:cs="Times New Roman"/>
          <w:sz w:val="28"/>
          <w:szCs w:val="28"/>
        </w:rPr>
        <w:t>хемы</w:t>
      </w:r>
      <w:r w:rsidR="00CD0BD4">
        <w:rPr>
          <w:rFonts w:ascii="Times New Roman" w:hAnsi="Times New Roman" w:cs="Times New Roman"/>
          <w:sz w:val="28"/>
          <w:szCs w:val="28"/>
        </w:rPr>
        <w:t xml:space="preserve"> </w:t>
      </w:r>
      <w:r w:rsidR="00CD0BD4" w:rsidRPr="002E7414">
        <w:rPr>
          <w:rFonts w:ascii="Times New Roman" w:hAnsi="Times New Roman" w:cs="Times New Roman"/>
          <w:sz w:val="28"/>
        </w:rPr>
        <w:t>размещения рекламных конструкций</w:t>
      </w:r>
      <w:r w:rsidR="001B4BFE">
        <w:rPr>
          <w:rFonts w:ascii="Times New Roman" w:hAnsi="Times New Roman" w:cs="Times New Roman"/>
          <w:sz w:val="28"/>
          <w:szCs w:val="28"/>
        </w:rPr>
        <w:t xml:space="preserve"> </w:t>
      </w:r>
      <w:r w:rsidR="005F5B17" w:rsidRPr="00C24466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4A4017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5F5B17" w:rsidRPr="00C24466">
        <w:rPr>
          <w:rFonts w:ascii="Times New Roman" w:hAnsi="Times New Roman" w:cs="Times New Roman"/>
          <w:sz w:val="28"/>
          <w:szCs w:val="28"/>
        </w:rPr>
        <w:t xml:space="preserve"> </w:t>
      </w:r>
      <w:r w:rsidR="00CE593C">
        <w:rPr>
          <w:rFonts w:ascii="Times New Roman" w:hAnsi="Times New Roman" w:cs="Times New Roman"/>
          <w:sz w:val="28"/>
          <w:szCs w:val="28"/>
        </w:rPr>
        <w:t>Порядко</w:t>
      </w:r>
      <w:r w:rsidR="006E0150">
        <w:rPr>
          <w:rFonts w:ascii="Times New Roman" w:hAnsi="Times New Roman" w:cs="Times New Roman"/>
          <w:sz w:val="28"/>
          <w:szCs w:val="28"/>
        </w:rPr>
        <w:t>м.</w:t>
      </w:r>
    </w:p>
    <w:p w:rsidR="00105979" w:rsidRPr="00A82849" w:rsidRDefault="005F27D8" w:rsidP="008B34D8">
      <w:pPr>
        <w:pStyle w:val="ConsPlusNormal"/>
        <w:ind w:left="8789"/>
        <w:jc w:val="both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593C">
        <w:rPr>
          <w:rFonts w:ascii="Times New Roman" w:hAnsi="Times New Roman" w:cs="Times New Roman"/>
          <w:sz w:val="28"/>
          <w:szCs w:val="28"/>
        </w:rPr>
        <w:t xml:space="preserve"> 1</w:t>
      </w:r>
      <w:r w:rsidR="008B34D8">
        <w:rPr>
          <w:rFonts w:ascii="Times New Roman" w:hAnsi="Times New Roman" w:cs="Times New Roman"/>
          <w:sz w:val="28"/>
          <w:szCs w:val="28"/>
        </w:rPr>
        <w:t xml:space="preserve"> </w:t>
      </w:r>
      <w:r w:rsidR="00105979">
        <w:rPr>
          <w:rFonts w:ascii="Times New Roman" w:hAnsi="Times New Roman" w:cs="Times New Roman"/>
          <w:sz w:val="28"/>
        </w:rPr>
        <w:t xml:space="preserve">к </w:t>
      </w:r>
      <w:r w:rsidR="00105979" w:rsidRPr="00A82849">
        <w:rPr>
          <w:rFonts w:ascii="Times New Roman" w:hAnsi="Times New Roman" w:cs="Times New Roman"/>
          <w:sz w:val="28"/>
        </w:rPr>
        <w:t>Порядк</w:t>
      </w:r>
      <w:r w:rsidR="00105979">
        <w:rPr>
          <w:rFonts w:ascii="Times New Roman" w:hAnsi="Times New Roman" w:cs="Times New Roman"/>
          <w:sz w:val="28"/>
        </w:rPr>
        <w:t xml:space="preserve">у </w:t>
      </w:r>
      <w:r w:rsidR="00105979" w:rsidRPr="00A82849">
        <w:rPr>
          <w:rFonts w:ascii="Times New Roman" w:hAnsi="Times New Roman" w:cs="Times New Roman"/>
          <w:sz w:val="28"/>
        </w:rPr>
        <w:t>предварительного согласования схем размещения</w:t>
      </w:r>
      <w:r w:rsidR="00105979">
        <w:rPr>
          <w:rFonts w:ascii="Times New Roman" w:hAnsi="Times New Roman" w:cs="Times New Roman"/>
          <w:sz w:val="28"/>
        </w:rPr>
        <w:t xml:space="preserve"> </w:t>
      </w:r>
      <w:r w:rsidR="00105979" w:rsidRPr="00A82849">
        <w:rPr>
          <w:rFonts w:ascii="Times New Roman" w:hAnsi="Times New Roman" w:cs="Times New Roman"/>
          <w:sz w:val="28"/>
        </w:rPr>
        <w:t>рекламных конструкций на земельных участках независимо</w:t>
      </w:r>
      <w:r w:rsidR="00105979">
        <w:rPr>
          <w:rFonts w:ascii="Times New Roman" w:hAnsi="Times New Roman" w:cs="Times New Roman"/>
          <w:sz w:val="28"/>
        </w:rPr>
        <w:t xml:space="preserve"> </w:t>
      </w:r>
      <w:r w:rsidR="00105979" w:rsidRPr="00A82849">
        <w:rPr>
          <w:rFonts w:ascii="Times New Roman" w:hAnsi="Times New Roman" w:cs="Times New Roman"/>
          <w:sz w:val="28"/>
        </w:rPr>
        <w:t>от форм собственности, а также на зданиях или</w:t>
      </w:r>
      <w:r w:rsidR="00105979">
        <w:rPr>
          <w:rFonts w:ascii="Times New Roman" w:hAnsi="Times New Roman" w:cs="Times New Roman"/>
          <w:sz w:val="28"/>
        </w:rPr>
        <w:t xml:space="preserve"> </w:t>
      </w:r>
      <w:r w:rsidR="00105979" w:rsidRPr="00A82849">
        <w:rPr>
          <w:rFonts w:ascii="Times New Roman" w:hAnsi="Times New Roman" w:cs="Times New Roman"/>
          <w:sz w:val="28"/>
        </w:rPr>
        <w:t>ином недвижимом имуществе, находящихся в собственности</w:t>
      </w:r>
      <w:r w:rsidR="00105979">
        <w:rPr>
          <w:rFonts w:ascii="Times New Roman" w:hAnsi="Times New Roman" w:cs="Times New Roman"/>
          <w:sz w:val="28"/>
        </w:rPr>
        <w:t xml:space="preserve"> </w:t>
      </w:r>
      <w:r w:rsidR="00105979" w:rsidRPr="00A82849">
        <w:rPr>
          <w:rFonts w:ascii="Times New Roman" w:hAnsi="Times New Roman" w:cs="Times New Roman"/>
          <w:sz w:val="28"/>
        </w:rPr>
        <w:t>Камчатского края или муниципальной собственности,</w:t>
      </w:r>
      <w:r w:rsidR="00105979">
        <w:rPr>
          <w:rFonts w:ascii="Times New Roman" w:hAnsi="Times New Roman" w:cs="Times New Roman"/>
          <w:sz w:val="28"/>
        </w:rPr>
        <w:t xml:space="preserve"> </w:t>
      </w:r>
      <w:r w:rsidR="00105979" w:rsidRPr="00A82849">
        <w:rPr>
          <w:rFonts w:ascii="Times New Roman" w:hAnsi="Times New Roman" w:cs="Times New Roman"/>
          <w:sz w:val="28"/>
        </w:rPr>
        <w:t>и вносимых в них изменений</w:t>
      </w:r>
    </w:p>
    <w:p w:rsidR="00A76338" w:rsidRPr="00105979" w:rsidRDefault="00A76338" w:rsidP="00CE593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</w:p>
    <w:p w:rsidR="00105979" w:rsidRPr="00CE593C" w:rsidRDefault="00CE593C" w:rsidP="0010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148"/>
      <w:bookmarkEnd w:id="7"/>
      <w:r w:rsidRPr="00CE593C">
        <w:rPr>
          <w:rFonts w:ascii="Times New Roman" w:hAnsi="Times New Roman" w:cs="Times New Roman"/>
          <w:b w:val="0"/>
          <w:sz w:val="28"/>
          <w:szCs w:val="28"/>
        </w:rPr>
        <w:t>Адресная программа</w:t>
      </w:r>
    </w:p>
    <w:p w:rsidR="00105979" w:rsidRDefault="00CE593C" w:rsidP="00CE59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93C">
        <w:rPr>
          <w:rFonts w:ascii="Times New Roman" w:hAnsi="Times New Roman" w:cs="Times New Roman"/>
          <w:b w:val="0"/>
          <w:sz w:val="28"/>
          <w:szCs w:val="28"/>
        </w:rPr>
        <w:t>установки и эксплуатации рекламных конструкций</w:t>
      </w:r>
      <w:r w:rsidR="006E0150">
        <w:rPr>
          <w:rFonts w:ascii="Times New Roman" w:hAnsi="Times New Roman" w:cs="Times New Roman"/>
          <w:b w:val="0"/>
          <w:sz w:val="28"/>
          <w:szCs w:val="28"/>
        </w:rPr>
        <w:t xml:space="preserve"> (РК)</w:t>
      </w:r>
    </w:p>
    <w:p w:rsidR="00A76338" w:rsidRDefault="00A76338" w:rsidP="00CE59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38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134"/>
        <w:gridCol w:w="1418"/>
        <w:gridCol w:w="850"/>
        <w:gridCol w:w="1276"/>
        <w:gridCol w:w="1843"/>
        <w:gridCol w:w="2410"/>
        <w:gridCol w:w="1842"/>
        <w:gridCol w:w="1560"/>
      </w:tblGrid>
      <w:tr w:rsidR="00D31D0B" w:rsidRPr="00801AE9" w:rsidTr="00D31D0B"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Адрес установки и эксплуатации РК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 xml:space="preserve">№ РК </w:t>
            </w:r>
            <w:r w:rsidRPr="00801AE9">
              <w:rPr>
                <w:rFonts w:ascii="Times New Roman" w:hAnsi="Times New Roman" w:cs="Times New Roman"/>
                <w:szCs w:val="28"/>
              </w:rPr>
              <w:br/>
              <w:t>по карте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31D0B" w:rsidRPr="009A3AC8" w:rsidRDefault="001F1BA8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виды</w:t>
            </w:r>
            <w:r w:rsidR="00E1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B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A1AB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Размер </w:t>
            </w:r>
            <w:r w:rsidRPr="00801AE9">
              <w:rPr>
                <w:rFonts w:ascii="Times New Roman" w:hAnsi="Times New Roman" w:cs="Times New Roman"/>
                <w:szCs w:val="28"/>
              </w:rPr>
              <w:t>РК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сторон </w:t>
            </w:r>
            <w:r w:rsidRPr="00801AE9">
              <w:rPr>
                <w:rFonts w:ascii="Times New Roman" w:hAnsi="Times New Roman" w:cs="Times New Roman"/>
                <w:szCs w:val="28"/>
              </w:rPr>
              <w:t>РК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Общая площадь информационного поля РК, кв. м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9A3AC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Кадастровый номер участка</w:t>
            </w:r>
            <w:r>
              <w:rPr>
                <w:rFonts w:ascii="Times New Roman" w:hAnsi="Times New Roman" w:cs="Times New Roman"/>
                <w:szCs w:val="28"/>
              </w:rPr>
              <w:t xml:space="preserve"> (объекта недвижимости)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Срок договор</w:t>
            </w:r>
            <w:r>
              <w:rPr>
                <w:rFonts w:ascii="Times New Roman" w:hAnsi="Times New Roman" w:cs="Times New Roman"/>
                <w:szCs w:val="28"/>
              </w:rPr>
              <w:t xml:space="preserve">а на установку и эксплуатацию </w:t>
            </w:r>
            <w:r w:rsidRPr="00801AE9">
              <w:rPr>
                <w:rFonts w:ascii="Times New Roman" w:hAnsi="Times New Roman" w:cs="Times New Roman"/>
                <w:szCs w:val="28"/>
              </w:rPr>
              <w:t>РК</w:t>
            </w:r>
          </w:p>
        </w:tc>
      </w:tr>
      <w:tr w:rsidR="00A76338" w:rsidRPr="00801AE9" w:rsidTr="00A76338">
        <w:tc>
          <w:tcPr>
            <w:tcW w:w="14596" w:type="dxa"/>
            <w:gridSpan w:val="10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A76338" w:rsidRPr="00FB434D" w:rsidRDefault="00A76338" w:rsidP="00A76338">
            <w:pPr>
              <w:pStyle w:val="ConsPlusNormal"/>
              <w:tabs>
                <w:tab w:val="left" w:pos="13305"/>
              </w:tabs>
              <w:rPr>
                <w:rFonts w:ascii="Times New Roman" w:hAnsi="Times New Roman" w:cs="Times New Roman"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sz w:val="2"/>
                <w:szCs w:val="28"/>
              </w:rPr>
              <w:tab/>
            </w:r>
          </w:p>
        </w:tc>
      </w:tr>
      <w:tr w:rsidR="00D31D0B" w:rsidRPr="00801AE9" w:rsidTr="00D31D0B">
        <w:trPr>
          <w:trHeight w:val="76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D31D0B" w:rsidRPr="00801AE9" w:rsidTr="00D31D0B">
        <w:tc>
          <w:tcPr>
            <w:tcW w:w="421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1AE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1F1BA8" w:rsidRPr="00801AE9" w:rsidRDefault="001F1BA8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16BC5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31D0B" w:rsidRPr="00801AE9" w:rsidRDefault="00D31D0B" w:rsidP="00A7633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76338" w:rsidRDefault="00A76338" w:rsidP="00CE59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34D" w:rsidRPr="00105979" w:rsidRDefault="00FB434D" w:rsidP="00CE5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FB434D" w:rsidRPr="00105979" w:rsidSect="00136EA0">
          <w:headerReference w:type="first" r:id="rId12"/>
          <w:pgSz w:w="16838" w:h="11905" w:orient="landscape"/>
          <w:pgMar w:top="1134" w:right="1134" w:bottom="851" w:left="1134" w:header="675" w:footer="680" w:gutter="0"/>
          <w:cols w:space="720"/>
          <w:titlePg/>
          <w:docGrid w:linePitch="299"/>
        </w:sectPr>
      </w:pPr>
    </w:p>
    <w:p w:rsidR="006E0150" w:rsidRPr="008B34D8" w:rsidRDefault="006E0150" w:rsidP="008B34D8">
      <w:pPr>
        <w:pStyle w:val="ConsPlusNormal"/>
        <w:pageBreakBefore/>
        <w:ind w:left="8789"/>
        <w:jc w:val="both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B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r w:rsidRPr="00A82849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 xml:space="preserve">у </w:t>
      </w:r>
      <w:r w:rsidRPr="00A82849">
        <w:rPr>
          <w:rFonts w:ascii="Times New Roman" w:hAnsi="Times New Roman" w:cs="Times New Roman"/>
          <w:sz w:val="28"/>
        </w:rPr>
        <w:t>предварительного согласования схем размещения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A82849">
        <w:rPr>
          <w:rFonts w:ascii="Times New Roman" w:hAnsi="Times New Roman" w:cs="Times New Roman"/>
          <w:sz w:val="28"/>
        </w:rPr>
        <w:t>рекламных конструкций на земельных участках независимо</w:t>
      </w:r>
      <w:r>
        <w:rPr>
          <w:rFonts w:ascii="Times New Roman" w:hAnsi="Times New Roman" w:cs="Times New Roman"/>
          <w:sz w:val="28"/>
        </w:rPr>
        <w:t xml:space="preserve"> </w:t>
      </w:r>
      <w:r w:rsidRPr="00A82849">
        <w:rPr>
          <w:rFonts w:ascii="Times New Roman" w:hAnsi="Times New Roman" w:cs="Times New Roman"/>
          <w:sz w:val="28"/>
        </w:rPr>
        <w:t>от форм собственности, а также на зданиях или</w:t>
      </w:r>
      <w:r>
        <w:rPr>
          <w:rFonts w:ascii="Times New Roman" w:hAnsi="Times New Roman" w:cs="Times New Roman"/>
          <w:sz w:val="28"/>
        </w:rPr>
        <w:t xml:space="preserve"> </w:t>
      </w:r>
      <w:r w:rsidRPr="00A82849">
        <w:rPr>
          <w:rFonts w:ascii="Times New Roman" w:hAnsi="Times New Roman" w:cs="Times New Roman"/>
          <w:sz w:val="28"/>
        </w:rPr>
        <w:t>ином недвижимом имуществе, находящихся в собственности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82849">
        <w:rPr>
          <w:rFonts w:ascii="Times New Roman" w:hAnsi="Times New Roman" w:cs="Times New Roman"/>
          <w:sz w:val="28"/>
        </w:rPr>
        <w:t>Камчатского края или муниципальной собственности,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A82849">
        <w:rPr>
          <w:rFonts w:ascii="Times New Roman" w:hAnsi="Times New Roman" w:cs="Times New Roman"/>
          <w:sz w:val="28"/>
        </w:rPr>
        <w:t>и вносимых в них изменений</w:t>
      </w:r>
    </w:p>
    <w:p w:rsidR="00A76338" w:rsidRPr="00105979" w:rsidRDefault="00A76338" w:rsidP="00105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979" w:rsidRPr="005F27D8" w:rsidRDefault="005F27D8" w:rsidP="0010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198"/>
      <w:bookmarkEnd w:id="8"/>
      <w:r w:rsidRPr="005F27D8">
        <w:rPr>
          <w:rFonts w:ascii="Times New Roman" w:hAnsi="Times New Roman" w:cs="Times New Roman"/>
          <w:b w:val="0"/>
          <w:sz w:val="28"/>
          <w:szCs w:val="28"/>
        </w:rPr>
        <w:t>Фотоматериалы</w:t>
      </w:r>
      <w:r w:rsidR="00D31D0B">
        <w:rPr>
          <w:rStyle w:val="af5"/>
          <w:rFonts w:ascii="Times New Roman" w:hAnsi="Times New Roman" w:cs="Times New Roman"/>
          <w:b w:val="0"/>
          <w:sz w:val="28"/>
          <w:szCs w:val="28"/>
        </w:rPr>
        <w:footnoteReference w:id="2"/>
      </w:r>
    </w:p>
    <w:p w:rsidR="005F27D8" w:rsidRDefault="005F27D8" w:rsidP="006E0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338" w:rsidRDefault="00A76338" w:rsidP="006E0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521"/>
        <w:gridCol w:w="1554"/>
        <w:gridCol w:w="6521"/>
      </w:tblGrid>
      <w:tr w:rsidR="005F27D8" w:rsidTr="002817F1">
        <w:tc>
          <w:tcPr>
            <w:tcW w:w="6521" w:type="dxa"/>
            <w:tcBorders>
              <w:right w:val="single" w:sz="4" w:space="0" w:color="auto"/>
            </w:tcBorders>
          </w:tcPr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А</w:t>
            </w: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ходу движения)</w:t>
            </w: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7D8" w:rsidRDefault="005F27D8" w:rsidP="006E01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Default="005F27D8" w:rsidP="005F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Pr="005F27D8" w:rsidRDefault="005F27D8" w:rsidP="005F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Б</w:t>
            </w: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D8" w:rsidRDefault="005F27D8" w:rsidP="005F27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(против движения)</w:t>
            </w:r>
          </w:p>
        </w:tc>
      </w:tr>
    </w:tbl>
    <w:p w:rsidR="005F27D8" w:rsidRDefault="005F27D8" w:rsidP="006E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11248"/>
      </w:tblGrid>
      <w:tr w:rsidR="005F27D8" w:rsidTr="00250943">
        <w:trPr>
          <w:trHeight w:val="1549"/>
        </w:trPr>
        <w:tc>
          <w:tcPr>
            <w:tcW w:w="3823" w:type="dxa"/>
            <w:vAlign w:val="center"/>
          </w:tcPr>
          <w:p w:rsidR="005F27D8" w:rsidRPr="005F27D8" w:rsidRDefault="005F27D8" w:rsidP="006E0150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lang w:val="en-US"/>
              </w:rPr>
            </w:pPr>
            <w:r w:rsidRPr="005F27D8">
              <w:rPr>
                <w:szCs w:val="28"/>
              </w:rPr>
              <w:t>№__________</w:t>
            </w:r>
            <w:r>
              <w:rPr>
                <w:szCs w:val="28"/>
              </w:rPr>
              <w:t>___</w:t>
            </w:r>
            <w:r w:rsidRPr="005F27D8">
              <w:rPr>
                <w:szCs w:val="28"/>
              </w:rPr>
              <w:t>___</w:t>
            </w:r>
            <w:r w:rsidR="00AC20AF">
              <w:rPr>
                <w:rStyle w:val="af5"/>
                <w:szCs w:val="28"/>
              </w:rPr>
              <w:footnoteReference w:id="3"/>
            </w:r>
          </w:p>
        </w:tc>
        <w:tc>
          <w:tcPr>
            <w:tcW w:w="10737" w:type="dxa"/>
            <w:vAlign w:val="center"/>
          </w:tcPr>
          <w:p w:rsidR="005F27D8" w:rsidRPr="005F27D8" w:rsidRDefault="005F27D8" w:rsidP="006E0150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F27D8">
              <w:rPr>
                <w:szCs w:val="28"/>
              </w:rPr>
              <w:t>Адрес:_____</w:t>
            </w:r>
            <w:r>
              <w:rPr>
                <w:szCs w:val="28"/>
              </w:rPr>
              <w:t>________________________________</w:t>
            </w:r>
            <w:r w:rsidRPr="005F27D8">
              <w:rPr>
                <w:szCs w:val="28"/>
              </w:rPr>
              <w:t>____</w:t>
            </w:r>
            <w:r>
              <w:rPr>
                <w:szCs w:val="28"/>
              </w:rPr>
              <w:t>_______</w:t>
            </w:r>
            <w:r w:rsidRPr="005F27D8">
              <w:rPr>
                <w:szCs w:val="28"/>
              </w:rPr>
              <w:t>_________________________</w:t>
            </w:r>
          </w:p>
          <w:p w:rsidR="005F27D8" w:rsidRPr="005F27D8" w:rsidRDefault="005F27D8" w:rsidP="005F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1">
              <w:rPr>
                <w:rFonts w:ascii="Times New Roman" w:hAnsi="Times New Roman" w:cs="Times New Roman"/>
                <w:sz w:val="24"/>
                <w:szCs w:val="28"/>
              </w:rPr>
              <w:t>(адрес установки и эксплуатации рекламной конструкции)</w:t>
            </w:r>
          </w:p>
        </w:tc>
      </w:tr>
    </w:tbl>
    <w:p w:rsidR="00A82849" w:rsidRPr="0036032D" w:rsidRDefault="00A82849" w:rsidP="0036032D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sectPr w:rsidR="00A82849" w:rsidRPr="0036032D" w:rsidSect="00136EA0">
      <w:headerReference w:type="default" r:id="rId13"/>
      <w:pgSz w:w="16838" w:h="11906" w:orient="landscape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75" w:rsidRDefault="00CA5375" w:rsidP="0031799B">
      <w:pPr>
        <w:spacing w:after="0" w:line="240" w:lineRule="auto"/>
      </w:pPr>
      <w:r>
        <w:separator/>
      </w:r>
    </w:p>
  </w:endnote>
  <w:endnote w:type="continuationSeparator" w:id="0">
    <w:p w:rsidR="00CA5375" w:rsidRDefault="00CA537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75" w:rsidRDefault="00CA5375" w:rsidP="0031799B">
      <w:pPr>
        <w:spacing w:after="0" w:line="240" w:lineRule="auto"/>
      </w:pPr>
      <w:r>
        <w:separator/>
      </w:r>
    </w:p>
  </w:footnote>
  <w:footnote w:type="continuationSeparator" w:id="0">
    <w:p w:rsidR="00CA5375" w:rsidRDefault="00CA5375" w:rsidP="0031799B">
      <w:pPr>
        <w:spacing w:after="0" w:line="240" w:lineRule="auto"/>
      </w:pPr>
      <w:r>
        <w:continuationSeparator/>
      </w:r>
    </w:p>
  </w:footnote>
  <w:footnote w:id="1">
    <w:p w:rsidR="004A1AB1" w:rsidRDefault="004A1AB1">
      <w:pPr>
        <w:pStyle w:val="af3"/>
      </w:pPr>
      <w:r>
        <w:rPr>
          <w:rStyle w:val="af5"/>
        </w:rPr>
        <w:footnoteRef/>
      </w:r>
      <w:r>
        <w:t xml:space="preserve"> </w:t>
      </w:r>
      <w:r w:rsidRPr="004A1AB1">
        <w:rPr>
          <w:rFonts w:ascii="Times New Roman" w:hAnsi="Times New Roman" w:cs="Times New Roman"/>
          <w:sz w:val="24"/>
          <w:szCs w:val="24"/>
        </w:rPr>
        <w:t>Указать условное обозначение РК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1AB1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D31D0B" w:rsidRDefault="00D31D0B" w:rsidP="00D31D0B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D31D0B">
        <w:rPr>
          <w:rFonts w:ascii="Times New Roman" w:hAnsi="Times New Roman" w:cs="Times New Roman"/>
          <w:sz w:val="24"/>
        </w:rPr>
        <w:t xml:space="preserve">В случае если рекламная конструкция имеет более </w:t>
      </w:r>
      <w:r>
        <w:rPr>
          <w:rFonts w:ascii="Times New Roman" w:hAnsi="Times New Roman" w:cs="Times New Roman"/>
          <w:sz w:val="24"/>
        </w:rPr>
        <w:t>двух сторон, предоставляю</w:t>
      </w:r>
      <w:r w:rsidRPr="00D31D0B">
        <w:rPr>
          <w:rFonts w:ascii="Times New Roman" w:hAnsi="Times New Roman" w:cs="Times New Roman"/>
          <w:sz w:val="24"/>
        </w:rPr>
        <w:t>тся фотографии всех сторон.</w:t>
      </w:r>
    </w:p>
  </w:footnote>
  <w:footnote w:id="3">
    <w:p w:rsidR="00AC20AF" w:rsidRDefault="00AC20AF" w:rsidP="00D31D0B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AC20AF">
        <w:rPr>
          <w:rFonts w:ascii="Times New Roman" w:hAnsi="Times New Roman" w:cs="Times New Roman"/>
          <w:sz w:val="24"/>
          <w:szCs w:val="24"/>
        </w:rPr>
        <w:t>Номер места установки и эксплуатации рекламной конструкции, соответствующий номеру адресной программы и номеру в альбоме со схемой размещения рекламной конструкции.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183863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5104D" w:rsidRPr="00932554" w:rsidRDefault="00F5104D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932554">
          <w:rPr>
            <w:rFonts w:ascii="Times New Roman" w:hAnsi="Times New Roman" w:cs="Times New Roman"/>
            <w:sz w:val="28"/>
          </w:rPr>
          <w:fldChar w:fldCharType="begin"/>
        </w:r>
        <w:r w:rsidRPr="00932554">
          <w:rPr>
            <w:rFonts w:ascii="Times New Roman" w:hAnsi="Times New Roman" w:cs="Times New Roman"/>
            <w:sz w:val="28"/>
          </w:rPr>
          <w:instrText>PAGE   \* MERGEFORMAT</w:instrText>
        </w:r>
        <w:r w:rsidRPr="00932554">
          <w:rPr>
            <w:rFonts w:ascii="Times New Roman" w:hAnsi="Times New Roman" w:cs="Times New Roman"/>
            <w:sz w:val="28"/>
          </w:rPr>
          <w:fldChar w:fldCharType="separate"/>
        </w:r>
        <w:r w:rsidR="004A1AB1">
          <w:rPr>
            <w:rFonts w:ascii="Times New Roman" w:hAnsi="Times New Roman" w:cs="Times New Roman"/>
            <w:noProof/>
            <w:sz w:val="28"/>
          </w:rPr>
          <w:t>2</w:t>
        </w:r>
        <w:r w:rsidRPr="0093255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5104D" w:rsidRDefault="00F510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32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B3809" w:rsidRPr="00932554" w:rsidRDefault="004B3809" w:rsidP="004B3809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932554">
          <w:rPr>
            <w:rFonts w:ascii="Times New Roman" w:hAnsi="Times New Roman" w:cs="Times New Roman"/>
            <w:sz w:val="28"/>
          </w:rPr>
          <w:fldChar w:fldCharType="begin"/>
        </w:r>
        <w:r w:rsidRPr="00932554">
          <w:rPr>
            <w:rFonts w:ascii="Times New Roman" w:hAnsi="Times New Roman" w:cs="Times New Roman"/>
            <w:sz w:val="28"/>
          </w:rPr>
          <w:instrText>PAGE   \* MERGEFORMAT</w:instrText>
        </w:r>
        <w:r w:rsidRPr="00932554">
          <w:rPr>
            <w:rFonts w:ascii="Times New Roman" w:hAnsi="Times New Roman" w:cs="Times New Roman"/>
            <w:sz w:val="28"/>
          </w:rPr>
          <w:fldChar w:fldCharType="separate"/>
        </w:r>
        <w:r w:rsidR="004A1AB1">
          <w:rPr>
            <w:rFonts w:ascii="Times New Roman" w:hAnsi="Times New Roman" w:cs="Times New Roman"/>
            <w:noProof/>
            <w:sz w:val="28"/>
          </w:rPr>
          <w:t>7</w:t>
        </w:r>
        <w:r w:rsidRPr="0093255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146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82849" w:rsidRPr="00A82849" w:rsidRDefault="00A82849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82849">
          <w:rPr>
            <w:rFonts w:ascii="Times New Roman" w:hAnsi="Times New Roman" w:cs="Times New Roman"/>
            <w:sz w:val="24"/>
          </w:rPr>
          <w:fldChar w:fldCharType="begin"/>
        </w:r>
        <w:r w:rsidRPr="00A82849">
          <w:rPr>
            <w:rFonts w:ascii="Times New Roman" w:hAnsi="Times New Roman" w:cs="Times New Roman"/>
            <w:sz w:val="24"/>
          </w:rPr>
          <w:instrText>PAGE   \* MERGEFORMAT</w:instrText>
        </w:r>
        <w:r w:rsidRPr="00A82849">
          <w:rPr>
            <w:rFonts w:ascii="Times New Roman" w:hAnsi="Times New Roman" w:cs="Times New Roman"/>
            <w:sz w:val="24"/>
          </w:rPr>
          <w:fldChar w:fldCharType="separate"/>
        </w:r>
        <w:r w:rsidR="004A1AB1">
          <w:rPr>
            <w:rFonts w:ascii="Times New Roman" w:hAnsi="Times New Roman" w:cs="Times New Roman"/>
            <w:noProof/>
            <w:sz w:val="24"/>
          </w:rPr>
          <w:t>8</w:t>
        </w:r>
        <w:r w:rsidRPr="00A828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2849" w:rsidRDefault="00A828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B76"/>
    <w:multiLevelType w:val="hybridMultilevel"/>
    <w:tmpl w:val="AF1EC392"/>
    <w:lvl w:ilvl="0" w:tplc="F8E875E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14222"/>
    <w:multiLevelType w:val="hybridMultilevel"/>
    <w:tmpl w:val="D86ADCF8"/>
    <w:lvl w:ilvl="0" w:tplc="FA40026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0568D"/>
    <w:multiLevelType w:val="hybridMultilevel"/>
    <w:tmpl w:val="ADF4E07E"/>
    <w:lvl w:ilvl="0" w:tplc="9DB6BF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0C2DB8"/>
    <w:multiLevelType w:val="hybridMultilevel"/>
    <w:tmpl w:val="75247450"/>
    <w:lvl w:ilvl="0" w:tplc="13DC5F5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9746E256">
      <w:start w:val="1"/>
      <w:numFmt w:val="decimal"/>
      <w:suff w:val="space"/>
      <w:lvlText w:val="%2."/>
      <w:lvlJc w:val="left"/>
      <w:pPr>
        <w:ind w:left="1789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656D71"/>
    <w:multiLevelType w:val="hybridMultilevel"/>
    <w:tmpl w:val="D9D093CA"/>
    <w:lvl w:ilvl="0" w:tplc="229622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6861E8"/>
    <w:multiLevelType w:val="hybridMultilevel"/>
    <w:tmpl w:val="D9D093CA"/>
    <w:lvl w:ilvl="0" w:tplc="229622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6C01BF"/>
    <w:multiLevelType w:val="hybridMultilevel"/>
    <w:tmpl w:val="6202595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7D515285"/>
    <w:multiLevelType w:val="hybridMultilevel"/>
    <w:tmpl w:val="BF083D46"/>
    <w:lvl w:ilvl="0" w:tplc="02FE28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8"/>
      </w:rPr>
    </w:lvl>
    <w:lvl w:ilvl="1" w:tplc="7D2EDDEC">
      <w:start w:val="1"/>
      <w:numFmt w:val="decimal"/>
      <w:suff w:val="space"/>
      <w:lvlText w:val="%2."/>
      <w:lvlJc w:val="left"/>
      <w:pPr>
        <w:ind w:left="178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E13C49"/>
    <w:multiLevelType w:val="hybridMultilevel"/>
    <w:tmpl w:val="4740CEE6"/>
    <w:lvl w:ilvl="0" w:tplc="06320A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8"/>
      </w:rPr>
    </w:lvl>
    <w:lvl w:ilvl="1" w:tplc="7D2EDDEC">
      <w:start w:val="1"/>
      <w:numFmt w:val="decimal"/>
      <w:suff w:val="space"/>
      <w:lvlText w:val="%2."/>
      <w:lvlJc w:val="left"/>
      <w:pPr>
        <w:ind w:left="178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2E9"/>
    <w:rsid w:val="00066C50"/>
    <w:rsid w:val="00076132"/>
    <w:rsid w:val="00077162"/>
    <w:rsid w:val="00082619"/>
    <w:rsid w:val="00095795"/>
    <w:rsid w:val="000B1239"/>
    <w:rsid w:val="000C5CDF"/>
    <w:rsid w:val="000C7139"/>
    <w:rsid w:val="000E53EF"/>
    <w:rsid w:val="00105979"/>
    <w:rsid w:val="001125EB"/>
    <w:rsid w:val="00112C1A"/>
    <w:rsid w:val="001208AF"/>
    <w:rsid w:val="00126EFA"/>
    <w:rsid w:val="00136EA0"/>
    <w:rsid w:val="00140E22"/>
    <w:rsid w:val="00180140"/>
    <w:rsid w:val="00181702"/>
    <w:rsid w:val="00181A55"/>
    <w:rsid w:val="00183BAE"/>
    <w:rsid w:val="001B36BC"/>
    <w:rsid w:val="001B4BFE"/>
    <w:rsid w:val="001C15D6"/>
    <w:rsid w:val="001D00F5"/>
    <w:rsid w:val="001D4724"/>
    <w:rsid w:val="001D49AA"/>
    <w:rsid w:val="001F1BA8"/>
    <w:rsid w:val="001F1DD5"/>
    <w:rsid w:val="001F5818"/>
    <w:rsid w:val="0022234A"/>
    <w:rsid w:val="00225F0E"/>
    <w:rsid w:val="00233FCB"/>
    <w:rsid w:val="0024385A"/>
    <w:rsid w:val="00250943"/>
    <w:rsid w:val="00256FCA"/>
    <w:rsid w:val="00257670"/>
    <w:rsid w:val="0026092A"/>
    <w:rsid w:val="002817F1"/>
    <w:rsid w:val="00295AC8"/>
    <w:rsid w:val="002C2B5A"/>
    <w:rsid w:val="002D5D0F"/>
    <w:rsid w:val="002D793C"/>
    <w:rsid w:val="002E4E87"/>
    <w:rsid w:val="002E7414"/>
    <w:rsid w:val="002F3844"/>
    <w:rsid w:val="0030022E"/>
    <w:rsid w:val="00313CF4"/>
    <w:rsid w:val="0031799B"/>
    <w:rsid w:val="00327B6F"/>
    <w:rsid w:val="00340E36"/>
    <w:rsid w:val="003435A1"/>
    <w:rsid w:val="0036032D"/>
    <w:rsid w:val="00374C3C"/>
    <w:rsid w:val="0038403D"/>
    <w:rsid w:val="003964EE"/>
    <w:rsid w:val="00397C94"/>
    <w:rsid w:val="003A7673"/>
    <w:rsid w:val="003B0709"/>
    <w:rsid w:val="003B52E1"/>
    <w:rsid w:val="003B55E1"/>
    <w:rsid w:val="003C30E0"/>
    <w:rsid w:val="003E098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1AB1"/>
    <w:rsid w:val="004A4017"/>
    <w:rsid w:val="004B0CA5"/>
    <w:rsid w:val="004B221A"/>
    <w:rsid w:val="004B3809"/>
    <w:rsid w:val="004C1C88"/>
    <w:rsid w:val="004D1D2C"/>
    <w:rsid w:val="004E00B2"/>
    <w:rsid w:val="004E153A"/>
    <w:rsid w:val="004E554E"/>
    <w:rsid w:val="004E6A87"/>
    <w:rsid w:val="00500FDA"/>
    <w:rsid w:val="00503FC3"/>
    <w:rsid w:val="0051777B"/>
    <w:rsid w:val="005271B3"/>
    <w:rsid w:val="00553A3D"/>
    <w:rsid w:val="00554F53"/>
    <w:rsid w:val="005578C9"/>
    <w:rsid w:val="00563B33"/>
    <w:rsid w:val="00576D34"/>
    <w:rsid w:val="005846D7"/>
    <w:rsid w:val="005D2494"/>
    <w:rsid w:val="005F11A7"/>
    <w:rsid w:val="005F1F7D"/>
    <w:rsid w:val="005F27D8"/>
    <w:rsid w:val="005F5B17"/>
    <w:rsid w:val="00606335"/>
    <w:rsid w:val="006271E6"/>
    <w:rsid w:val="00631037"/>
    <w:rsid w:val="00650CAB"/>
    <w:rsid w:val="006560CE"/>
    <w:rsid w:val="00657C63"/>
    <w:rsid w:val="00663D27"/>
    <w:rsid w:val="006664BC"/>
    <w:rsid w:val="00666603"/>
    <w:rsid w:val="00673A8F"/>
    <w:rsid w:val="00681BFE"/>
    <w:rsid w:val="0069601C"/>
    <w:rsid w:val="006A541B"/>
    <w:rsid w:val="006B115E"/>
    <w:rsid w:val="006E0150"/>
    <w:rsid w:val="006E50AE"/>
    <w:rsid w:val="006E593A"/>
    <w:rsid w:val="006F5D44"/>
    <w:rsid w:val="00712FB4"/>
    <w:rsid w:val="00725A0F"/>
    <w:rsid w:val="0074156B"/>
    <w:rsid w:val="00744B7F"/>
    <w:rsid w:val="00790C3C"/>
    <w:rsid w:val="00796B9B"/>
    <w:rsid w:val="007B3851"/>
    <w:rsid w:val="007C7BBB"/>
    <w:rsid w:val="007D746A"/>
    <w:rsid w:val="007E7ADA"/>
    <w:rsid w:val="007F0218"/>
    <w:rsid w:val="007F3D5B"/>
    <w:rsid w:val="00801AE9"/>
    <w:rsid w:val="00807227"/>
    <w:rsid w:val="00812B9A"/>
    <w:rsid w:val="0085578D"/>
    <w:rsid w:val="00860C71"/>
    <w:rsid w:val="008708D4"/>
    <w:rsid w:val="0089042F"/>
    <w:rsid w:val="00894735"/>
    <w:rsid w:val="008B1995"/>
    <w:rsid w:val="008B2162"/>
    <w:rsid w:val="008B262E"/>
    <w:rsid w:val="008B34D8"/>
    <w:rsid w:val="008B668F"/>
    <w:rsid w:val="008C0054"/>
    <w:rsid w:val="008D4AE0"/>
    <w:rsid w:val="008D6646"/>
    <w:rsid w:val="008D7127"/>
    <w:rsid w:val="008F2635"/>
    <w:rsid w:val="008F4089"/>
    <w:rsid w:val="0090254C"/>
    <w:rsid w:val="0090662D"/>
    <w:rsid w:val="00907229"/>
    <w:rsid w:val="0091585A"/>
    <w:rsid w:val="00925E4D"/>
    <w:rsid w:val="009277F0"/>
    <w:rsid w:val="009321A2"/>
    <w:rsid w:val="00932554"/>
    <w:rsid w:val="0093395B"/>
    <w:rsid w:val="0094073A"/>
    <w:rsid w:val="009407CB"/>
    <w:rsid w:val="0095264E"/>
    <w:rsid w:val="0095344D"/>
    <w:rsid w:val="00956CE6"/>
    <w:rsid w:val="00962575"/>
    <w:rsid w:val="0096751B"/>
    <w:rsid w:val="00997969"/>
    <w:rsid w:val="009A3AC8"/>
    <w:rsid w:val="009A471F"/>
    <w:rsid w:val="009E7D43"/>
    <w:rsid w:val="009F320C"/>
    <w:rsid w:val="00A43195"/>
    <w:rsid w:val="00A76338"/>
    <w:rsid w:val="00A8227F"/>
    <w:rsid w:val="00A82849"/>
    <w:rsid w:val="00A834AC"/>
    <w:rsid w:val="00A84370"/>
    <w:rsid w:val="00AB0F55"/>
    <w:rsid w:val="00AB3ECC"/>
    <w:rsid w:val="00AC20AF"/>
    <w:rsid w:val="00AC6E43"/>
    <w:rsid w:val="00AE4AA6"/>
    <w:rsid w:val="00AE7481"/>
    <w:rsid w:val="00AF2589"/>
    <w:rsid w:val="00AF4409"/>
    <w:rsid w:val="00B11806"/>
    <w:rsid w:val="00B12F65"/>
    <w:rsid w:val="00B17A8B"/>
    <w:rsid w:val="00B47A75"/>
    <w:rsid w:val="00B64060"/>
    <w:rsid w:val="00B759EC"/>
    <w:rsid w:val="00B75E4C"/>
    <w:rsid w:val="00B81EC3"/>
    <w:rsid w:val="00B831E8"/>
    <w:rsid w:val="00B833C0"/>
    <w:rsid w:val="00BA6DC7"/>
    <w:rsid w:val="00BB478D"/>
    <w:rsid w:val="00BC2287"/>
    <w:rsid w:val="00BD13FF"/>
    <w:rsid w:val="00BE1E47"/>
    <w:rsid w:val="00BF3269"/>
    <w:rsid w:val="00C22F2F"/>
    <w:rsid w:val="00C24466"/>
    <w:rsid w:val="00C366DA"/>
    <w:rsid w:val="00C37B1E"/>
    <w:rsid w:val="00C442AB"/>
    <w:rsid w:val="00C502D0"/>
    <w:rsid w:val="00C533DF"/>
    <w:rsid w:val="00C5596B"/>
    <w:rsid w:val="00C62047"/>
    <w:rsid w:val="00C73DCC"/>
    <w:rsid w:val="00C90D3D"/>
    <w:rsid w:val="00CA5375"/>
    <w:rsid w:val="00CB0344"/>
    <w:rsid w:val="00CB1029"/>
    <w:rsid w:val="00CD00C8"/>
    <w:rsid w:val="00CD0BD4"/>
    <w:rsid w:val="00CE593C"/>
    <w:rsid w:val="00D16B35"/>
    <w:rsid w:val="00D206A1"/>
    <w:rsid w:val="00D31705"/>
    <w:rsid w:val="00D31D0B"/>
    <w:rsid w:val="00D330ED"/>
    <w:rsid w:val="00D47CEF"/>
    <w:rsid w:val="00D50172"/>
    <w:rsid w:val="00D51DAE"/>
    <w:rsid w:val="00D66897"/>
    <w:rsid w:val="00D70CED"/>
    <w:rsid w:val="00D711D8"/>
    <w:rsid w:val="00D91EFC"/>
    <w:rsid w:val="00DC189A"/>
    <w:rsid w:val="00DD068E"/>
    <w:rsid w:val="00DD3A94"/>
    <w:rsid w:val="00DF3901"/>
    <w:rsid w:val="00DF3A35"/>
    <w:rsid w:val="00E05881"/>
    <w:rsid w:val="00E0619C"/>
    <w:rsid w:val="00E136E2"/>
    <w:rsid w:val="00E159EE"/>
    <w:rsid w:val="00E16BC5"/>
    <w:rsid w:val="00E21060"/>
    <w:rsid w:val="00E40D0A"/>
    <w:rsid w:val="00E428D2"/>
    <w:rsid w:val="00E43CC4"/>
    <w:rsid w:val="00E4553D"/>
    <w:rsid w:val="00E57024"/>
    <w:rsid w:val="00E60260"/>
    <w:rsid w:val="00E61A8D"/>
    <w:rsid w:val="00E63EDC"/>
    <w:rsid w:val="00E677CB"/>
    <w:rsid w:val="00E72DA7"/>
    <w:rsid w:val="00E8524F"/>
    <w:rsid w:val="00E92746"/>
    <w:rsid w:val="00EC0F33"/>
    <w:rsid w:val="00EC2DBB"/>
    <w:rsid w:val="00EF524F"/>
    <w:rsid w:val="00F148B5"/>
    <w:rsid w:val="00F245FC"/>
    <w:rsid w:val="00F42F6B"/>
    <w:rsid w:val="00F46EC1"/>
    <w:rsid w:val="00F5104D"/>
    <w:rsid w:val="00F52709"/>
    <w:rsid w:val="00F63133"/>
    <w:rsid w:val="00F81A81"/>
    <w:rsid w:val="00FB434D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E0B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D6689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C7B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6897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82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e">
    <w:name w:val="Normal (Web)"/>
    <w:basedOn w:val="a"/>
    <w:uiPriority w:val="99"/>
    <w:unhideWhenUsed/>
    <w:rsid w:val="003E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1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Strong"/>
    <w:basedOn w:val="a0"/>
    <w:uiPriority w:val="22"/>
    <w:qFormat/>
    <w:rsid w:val="009321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2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1059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CE593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E593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E593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E593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E593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E5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66ACF002574A11D98251B95BEDE89E1A5CD0CBB07D85743F378EB3E51EAB058419DFD7F1CCC04B341D4A0E5ACF24162A1A7E0B68103C2BC34CEAp9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6ACF002574A11D98251B95BEDE89E1A5CD0CBB07D85743F378EB3E51EAB058419DFD7F1CCC04B341D4B0A5ACF24162A1A7E0B68103C2BC34CEAp9x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B6EC-0162-40B5-BBC1-7714517F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Юрьева Екатерина Викторовна</cp:lastModifiedBy>
  <cp:revision>3</cp:revision>
  <cp:lastPrinted>2023-05-16T00:00:00Z</cp:lastPrinted>
  <dcterms:created xsi:type="dcterms:W3CDTF">2023-05-17T22:39:00Z</dcterms:created>
  <dcterms:modified xsi:type="dcterms:W3CDTF">2023-05-18T13:17:00Z</dcterms:modified>
</cp:coreProperties>
</file>