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C3" w:rsidRDefault="00267EC3" w:rsidP="00267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EC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C505D7" w:rsidRDefault="00267EC3" w:rsidP="00267E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7EC3">
        <w:rPr>
          <w:rFonts w:ascii="Times New Roman" w:hAnsi="Times New Roman" w:cs="Times New Roman"/>
          <w:sz w:val="28"/>
          <w:szCs w:val="28"/>
        </w:rPr>
        <w:t>к проекту постановления Правительства Камчатского края</w:t>
      </w:r>
      <w:r>
        <w:rPr>
          <w:rFonts w:ascii="Times New Roman" w:hAnsi="Times New Roman" w:cs="Times New Roman"/>
          <w:sz w:val="28"/>
        </w:rPr>
        <w:t xml:space="preserve"> </w:t>
      </w:r>
      <w:r w:rsidR="00C505D7">
        <w:rPr>
          <w:rFonts w:ascii="Times New Roman" w:hAnsi="Times New Roman" w:cs="Times New Roman"/>
          <w:sz w:val="28"/>
        </w:rPr>
        <w:t>«</w:t>
      </w:r>
      <w:r w:rsidRPr="00267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 к постановлению Правительства Камчатского края от 08.08.2016 № 311-П «Об утверждении Примерного положения о системе оплаты труда работников краевых государственных учреждений, подведомственных Аппарату Губернатора и Правительства Камчатского края»</w:t>
      </w:r>
      <w:r w:rsidR="00C5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505D7" w:rsidRDefault="00E31D5C" w:rsidP="00C505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="00267EC3" w:rsidRPr="00267EC3"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Камчатского края разработан в соответствии с</w:t>
      </w:r>
      <w:r w:rsidR="00C505D7" w:rsidRPr="00C505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C505D7" w:rsidRPr="003F0E3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C505D7" w:rsidRPr="003F0E30">
        <w:rPr>
          <w:rFonts w:ascii="Times New Roman" w:eastAsia="Calibri" w:hAnsi="Times New Roman" w:cs="Times New Roman"/>
          <w:sz w:val="28"/>
          <w:szCs w:val="28"/>
        </w:rPr>
        <w:t xml:space="preserve"> Правительства Камчатского края </w:t>
      </w:r>
      <w:r w:rsidR="00C505D7" w:rsidRPr="00A8518E">
        <w:rPr>
          <w:rFonts w:ascii="Times New Roman" w:hAnsi="Times New Roman" w:cs="Times New Roman"/>
          <w:sz w:val="28"/>
          <w:szCs w:val="28"/>
        </w:rPr>
        <w:t>от 29.09.2020 № 178 «Об изменении структуры исполнительных органов государственной власти Камчатского края»,</w:t>
      </w:r>
      <w:r w:rsidR="00C505D7">
        <w:rPr>
          <w:rFonts w:ascii="Times New Roman" w:hAnsi="Times New Roman" w:cs="Times New Roman"/>
          <w:sz w:val="28"/>
        </w:rPr>
        <w:t xml:space="preserve"> распоряжением Правительства Камчатского края от 01.02.2021 № 40-РП в связи с передачей функций и полномочий учредителя в отношении КГАУ «Информационное агентство «КАМЧАТКА» Министерству развития гражданского общества, молодежи и информационной политики Камчатского края. </w:t>
      </w:r>
      <w:proofErr w:type="gramEnd"/>
    </w:p>
    <w:p w:rsidR="00E31D5C" w:rsidRPr="00267EC3" w:rsidRDefault="00C505D7" w:rsidP="008C34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7EC3" w:rsidRPr="00267EC3">
        <w:rPr>
          <w:rFonts w:ascii="Times New Roman" w:hAnsi="Times New Roman" w:cs="Times New Roman"/>
          <w:sz w:val="28"/>
          <w:szCs w:val="28"/>
        </w:rPr>
        <w:t xml:space="preserve">Для реализации настоящего постановления Правительства Камчатского края не потребуются дополнительных средств из краевого бюджета. Проект постановления Правительства Камчатского края </w:t>
      </w:r>
      <w:r w:rsidR="00972A35">
        <w:rPr>
          <w:rFonts w:ascii="Times New Roman" w:hAnsi="Times New Roman" w:cs="Times New Roman"/>
          <w:sz w:val="28"/>
          <w:szCs w:val="28"/>
        </w:rPr>
        <w:t>0</w:t>
      </w:r>
      <w:r w:rsidR="006772EE">
        <w:rPr>
          <w:rFonts w:ascii="Times New Roman" w:hAnsi="Times New Roman" w:cs="Times New Roman"/>
          <w:sz w:val="28"/>
          <w:szCs w:val="28"/>
        </w:rPr>
        <w:t>5</w:t>
      </w:r>
      <w:r w:rsidR="00267EC3" w:rsidRPr="00267EC3">
        <w:rPr>
          <w:rFonts w:ascii="Times New Roman" w:hAnsi="Times New Roman" w:cs="Times New Roman"/>
          <w:sz w:val="28"/>
          <w:szCs w:val="28"/>
        </w:rPr>
        <w:t xml:space="preserve"> </w:t>
      </w:r>
      <w:r w:rsidR="00972A35">
        <w:rPr>
          <w:rFonts w:ascii="Times New Roman" w:hAnsi="Times New Roman" w:cs="Times New Roman"/>
          <w:sz w:val="28"/>
          <w:szCs w:val="28"/>
        </w:rPr>
        <w:t>апреля</w:t>
      </w:r>
      <w:r w:rsidR="00267EC3" w:rsidRPr="00267EC3">
        <w:rPr>
          <w:rFonts w:ascii="Times New Roman" w:hAnsi="Times New Roman" w:cs="Times New Roman"/>
          <w:sz w:val="28"/>
          <w:szCs w:val="28"/>
        </w:rPr>
        <w:t xml:space="preserve"> 2021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="00267EC3" w:rsidRPr="00267EC3">
        <w:rPr>
          <w:rFonts w:ascii="Times New Roman" w:hAnsi="Times New Roman" w:cs="Times New Roman"/>
          <w:sz w:val="28"/>
          <w:szCs w:val="28"/>
        </w:rPr>
        <w:t>htths</w:t>
      </w:r>
      <w:proofErr w:type="spellEnd"/>
      <w:r w:rsidR="00267EC3" w:rsidRPr="00267EC3">
        <w:rPr>
          <w:rFonts w:ascii="Times New Roman" w:hAnsi="Times New Roman" w:cs="Times New Roman"/>
          <w:sz w:val="28"/>
          <w:szCs w:val="28"/>
        </w:rPr>
        <w:t xml:space="preserve">://npaproject.kamgov.ru) для обеспечения возможности проведения в срок до </w:t>
      </w:r>
      <w:r w:rsidR="006772EE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267EC3" w:rsidRPr="00267EC3">
        <w:rPr>
          <w:rFonts w:ascii="Times New Roman" w:hAnsi="Times New Roman" w:cs="Times New Roman"/>
          <w:sz w:val="28"/>
          <w:szCs w:val="28"/>
        </w:rPr>
        <w:t xml:space="preserve"> </w:t>
      </w:r>
      <w:r w:rsidR="00972A35">
        <w:rPr>
          <w:rFonts w:ascii="Times New Roman" w:hAnsi="Times New Roman" w:cs="Times New Roman"/>
          <w:sz w:val="28"/>
          <w:szCs w:val="28"/>
        </w:rPr>
        <w:t>апреля</w:t>
      </w:r>
      <w:r w:rsidR="00267EC3" w:rsidRPr="00267EC3">
        <w:rPr>
          <w:rFonts w:ascii="Times New Roman" w:hAnsi="Times New Roman" w:cs="Times New Roman"/>
          <w:sz w:val="28"/>
          <w:szCs w:val="28"/>
        </w:rPr>
        <w:t xml:space="preserve"> 2021 года независимой антикоррупционной экспертизы. Проект постановления Правительства Камчатского края не подлежит оценке регулирующего воздействия в соответствии с постановлением Правительства Камчатского края от 06.06.2013 № 233-П «Об утверждении </w:t>
      </w:r>
      <w:proofErr w:type="gramStart"/>
      <w:r w:rsidR="00267EC3" w:rsidRPr="00267EC3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="00267EC3" w:rsidRPr="00267EC3">
        <w:rPr>
          <w:rFonts w:ascii="Times New Roman" w:hAnsi="Times New Roman" w:cs="Times New Roman"/>
          <w:sz w:val="28"/>
          <w:szCs w:val="28"/>
        </w:rPr>
        <w:t xml:space="preserve"> Камчатского края и экспертизы нормативных правовых актов Камчатского края».</w:t>
      </w:r>
    </w:p>
    <w:p w:rsidR="00E31D5C" w:rsidRDefault="00E31D5C" w:rsidP="00E31D5C"/>
    <w:p w:rsidR="00E31D5C" w:rsidRDefault="00E31D5C" w:rsidP="00E31D5C"/>
    <w:p w:rsidR="0068100E" w:rsidRDefault="0068100E"/>
    <w:sectPr w:rsidR="0068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5C"/>
    <w:rsid w:val="0003170E"/>
    <w:rsid w:val="000654EE"/>
    <w:rsid w:val="0007127F"/>
    <w:rsid w:val="00071D63"/>
    <w:rsid w:val="00097F91"/>
    <w:rsid w:val="00267EC3"/>
    <w:rsid w:val="00271FD0"/>
    <w:rsid w:val="002C0DF9"/>
    <w:rsid w:val="003D52E1"/>
    <w:rsid w:val="003F0E30"/>
    <w:rsid w:val="0048291D"/>
    <w:rsid w:val="00491013"/>
    <w:rsid w:val="004B32D2"/>
    <w:rsid w:val="005B26CE"/>
    <w:rsid w:val="006772EE"/>
    <w:rsid w:val="0068100E"/>
    <w:rsid w:val="008040E7"/>
    <w:rsid w:val="008C34FF"/>
    <w:rsid w:val="00972A35"/>
    <w:rsid w:val="00A8518E"/>
    <w:rsid w:val="00BF367B"/>
    <w:rsid w:val="00C505D7"/>
    <w:rsid w:val="00E31D5C"/>
    <w:rsid w:val="00E93D4E"/>
    <w:rsid w:val="00F85E52"/>
    <w:rsid w:val="00FB2F95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BC22055664C82C0E12749CE6A465BEF67E03FC9521627E5F3C7628EDEB2CDB07CE4304346A5DBCF559234783B292FE42IBP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Юлия Владимировна</dc:creator>
  <cp:lastModifiedBy>Никитина Юлия Николаевна</cp:lastModifiedBy>
  <cp:revision>4</cp:revision>
  <dcterms:created xsi:type="dcterms:W3CDTF">2021-03-25T01:42:00Z</dcterms:created>
  <dcterms:modified xsi:type="dcterms:W3CDTF">2021-04-04T22:41:00Z</dcterms:modified>
</cp:coreProperties>
</file>