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011F" w:rsidRDefault="00E00330" w:rsidP="000C011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00330">
        <w:rPr>
          <w:rFonts w:ascii="Times New Roman" w:hAnsi="Times New Roman"/>
          <w:b/>
          <w:sz w:val="28"/>
        </w:rPr>
        <w:t xml:space="preserve">Об утверждении тарифов на питьевую воду (питьевое водоснабжение) и водоотведение МУП «Никольская управляющая организация» потребителям </w:t>
      </w:r>
      <w:r w:rsidR="000C011F" w:rsidRPr="000C011F">
        <w:rPr>
          <w:rFonts w:ascii="Times New Roman" w:hAnsi="Times New Roman"/>
          <w:b/>
          <w:sz w:val="28"/>
        </w:rPr>
        <w:t>А</w:t>
      </w:r>
      <w:r w:rsidR="000C011F">
        <w:rPr>
          <w:rFonts w:ascii="Times New Roman" w:hAnsi="Times New Roman"/>
          <w:b/>
          <w:sz w:val="28"/>
        </w:rPr>
        <w:t>леутского муниципального округа</w:t>
      </w:r>
    </w:p>
    <w:p w:rsidR="00211AC4" w:rsidRDefault="000C011F" w:rsidP="000C011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C011F">
        <w:rPr>
          <w:rFonts w:ascii="Times New Roman" w:hAnsi="Times New Roman"/>
          <w:b/>
          <w:sz w:val="28"/>
        </w:rPr>
        <w:t>на 2025 год</w:t>
      </w:r>
    </w:p>
    <w:p w:rsidR="000C011F" w:rsidRDefault="000C011F" w:rsidP="000C011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330">
        <w:rPr>
          <w:rFonts w:ascii="Times New Roman" w:hAnsi="Times New Roman"/>
          <w:sz w:val="28"/>
        </w:rPr>
        <w:t>В соответствии с Федеральным</w:t>
      </w:r>
      <w:r>
        <w:rPr>
          <w:rFonts w:ascii="Times New Roman" w:hAnsi="Times New Roman"/>
          <w:sz w:val="28"/>
        </w:rPr>
        <w:t xml:space="preserve"> законом от 07.12.2011 № 416-ФЗ «О </w:t>
      </w:r>
      <w:r w:rsidRPr="00E00330">
        <w:rPr>
          <w:rFonts w:ascii="Times New Roman" w:hAnsi="Times New Roman"/>
          <w:sz w:val="28"/>
        </w:rPr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</w:t>
      </w:r>
      <w:r>
        <w:rPr>
          <w:rFonts w:ascii="Times New Roman" w:hAnsi="Times New Roman"/>
          <w:sz w:val="28"/>
        </w:rPr>
        <w:t>05.12.2024</w:t>
      </w:r>
      <w:r w:rsidRPr="00E003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421 «О краевом бюджете на 2025</w:t>
      </w:r>
      <w:r w:rsidRPr="00E00330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6 и 2027</w:t>
      </w:r>
      <w:r w:rsidRPr="00E00330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C011F">
        <w:rPr>
          <w:rFonts w:ascii="Times New Roman" w:hAnsi="Times New Roman"/>
          <w:sz w:val="28"/>
        </w:rPr>
        <w:t>06.08</w:t>
      </w:r>
      <w:r>
        <w:rPr>
          <w:rFonts w:ascii="Times New Roman" w:hAnsi="Times New Roman"/>
          <w:sz w:val="28"/>
        </w:rPr>
        <w:t>.2025</w:t>
      </w:r>
      <w:r w:rsidRPr="00E0033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  <w:r w:rsidRPr="00E00330">
        <w:rPr>
          <w:rFonts w:ascii="Times New Roman" w:hAnsi="Times New Roman"/>
          <w:sz w:val="28"/>
        </w:rPr>
        <w:t xml:space="preserve">, на основании заявления МУП «Никольская управляющая организация» от </w:t>
      </w:r>
      <w:r w:rsidR="000C011F">
        <w:rPr>
          <w:rFonts w:ascii="Times New Roman" w:hAnsi="Times New Roman"/>
          <w:sz w:val="28"/>
        </w:rPr>
        <w:t>27.06</w:t>
      </w:r>
      <w:r>
        <w:rPr>
          <w:rFonts w:ascii="Times New Roman" w:hAnsi="Times New Roman"/>
          <w:sz w:val="28"/>
        </w:rPr>
        <w:t>.2025</w:t>
      </w:r>
      <w:r w:rsidRPr="00E00330">
        <w:rPr>
          <w:rFonts w:ascii="Times New Roman" w:hAnsi="Times New Roman"/>
          <w:sz w:val="28"/>
        </w:rPr>
        <w:t xml:space="preserve"> № </w:t>
      </w:r>
      <w:r w:rsidR="000C011F">
        <w:rPr>
          <w:rFonts w:ascii="Times New Roman" w:hAnsi="Times New Roman"/>
          <w:sz w:val="28"/>
        </w:rPr>
        <w:t>85</w:t>
      </w:r>
      <w:r w:rsidRPr="00E00330">
        <w:rPr>
          <w:rFonts w:ascii="Times New Roman" w:hAnsi="Times New Roman"/>
          <w:sz w:val="28"/>
        </w:rPr>
        <w:t xml:space="preserve"> (</w:t>
      </w:r>
      <w:proofErr w:type="spellStart"/>
      <w:r w:rsidRPr="00E00330">
        <w:rPr>
          <w:rFonts w:ascii="Times New Roman" w:hAnsi="Times New Roman"/>
          <w:sz w:val="28"/>
        </w:rPr>
        <w:t>вх</w:t>
      </w:r>
      <w:proofErr w:type="spellEnd"/>
      <w:r w:rsidRPr="00E00330">
        <w:rPr>
          <w:rFonts w:ascii="Times New Roman" w:hAnsi="Times New Roman"/>
          <w:sz w:val="28"/>
        </w:rPr>
        <w:t xml:space="preserve">. РСТ Камчатского края от </w:t>
      </w:r>
      <w:r w:rsidR="000C011F">
        <w:rPr>
          <w:rFonts w:ascii="Times New Roman" w:hAnsi="Times New Roman"/>
          <w:sz w:val="28"/>
        </w:rPr>
        <w:t>04.07</w:t>
      </w:r>
      <w:r>
        <w:rPr>
          <w:rFonts w:ascii="Times New Roman" w:hAnsi="Times New Roman"/>
          <w:sz w:val="28"/>
        </w:rPr>
        <w:t>.2025 № </w:t>
      </w:r>
      <w:r w:rsidR="000C011F" w:rsidRPr="000C011F">
        <w:rPr>
          <w:rFonts w:ascii="Times New Roman" w:hAnsi="Times New Roman"/>
          <w:sz w:val="28"/>
        </w:rPr>
        <w:t>90-01-07/2501</w:t>
      </w:r>
      <w:r w:rsidRPr="00E00330">
        <w:rPr>
          <w:rFonts w:ascii="Times New Roman" w:hAnsi="Times New Roman"/>
          <w:sz w:val="28"/>
        </w:rPr>
        <w:t>)</w:t>
      </w:r>
    </w:p>
    <w:p w:rsidR="00E00330" w:rsidRDefault="00E00330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0330" w:rsidRP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330">
        <w:rPr>
          <w:rFonts w:ascii="Times New Roman" w:hAnsi="Times New Roman"/>
          <w:sz w:val="28"/>
        </w:rPr>
        <w:t xml:space="preserve">1. Утвердить производственную программу </w:t>
      </w:r>
      <w:r w:rsidR="00786118" w:rsidRPr="00786118">
        <w:rPr>
          <w:rFonts w:ascii="Times New Roman" w:hAnsi="Times New Roman"/>
          <w:sz w:val="28"/>
        </w:rPr>
        <w:t>МУП 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в сфере холодного водоснабжения в </w:t>
      </w:r>
      <w:r w:rsidR="00786118" w:rsidRPr="00786118">
        <w:rPr>
          <w:rFonts w:ascii="Times New Roman" w:hAnsi="Times New Roman"/>
          <w:sz w:val="28"/>
        </w:rPr>
        <w:t>Алеутско</w:t>
      </w:r>
      <w:r w:rsidR="00786118">
        <w:rPr>
          <w:rFonts w:ascii="Times New Roman" w:hAnsi="Times New Roman"/>
          <w:sz w:val="28"/>
        </w:rPr>
        <w:t>м</w:t>
      </w:r>
      <w:r w:rsidR="00786118" w:rsidRPr="00786118">
        <w:rPr>
          <w:rFonts w:ascii="Times New Roman" w:hAnsi="Times New Roman"/>
          <w:sz w:val="28"/>
        </w:rPr>
        <w:t xml:space="preserve"> муниципально</w:t>
      </w:r>
      <w:r w:rsidR="00786118">
        <w:rPr>
          <w:rFonts w:ascii="Times New Roman" w:hAnsi="Times New Roman"/>
          <w:sz w:val="28"/>
        </w:rPr>
        <w:t>м</w:t>
      </w:r>
      <w:r w:rsidR="00786118" w:rsidRPr="00786118">
        <w:rPr>
          <w:rFonts w:ascii="Times New Roman" w:hAnsi="Times New Roman"/>
          <w:sz w:val="28"/>
        </w:rPr>
        <w:t xml:space="preserve"> округ</w:t>
      </w:r>
      <w:r w:rsidR="00786118">
        <w:rPr>
          <w:rFonts w:ascii="Times New Roman" w:hAnsi="Times New Roman"/>
          <w:sz w:val="28"/>
        </w:rPr>
        <w:t>е</w:t>
      </w:r>
      <w:r w:rsidR="00786118" w:rsidRPr="00786118">
        <w:rPr>
          <w:rFonts w:ascii="Times New Roman" w:hAnsi="Times New Roman"/>
          <w:sz w:val="28"/>
        </w:rPr>
        <w:t xml:space="preserve"> </w:t>
      </w:r>
      <w:r w:rsidRPr="00E00330">
        <w:rPr>
          <w:rFonts w:ascii="Times New Roman" w:hAnsi="Times New Roman"/>
          <w:sz w:val="28"/>
        </w:rPr>
        <w:t>на 2025</w:t>
      </w:r>
      <w:r w:rsidR="00786118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согласно приложению 1.</w:t>
      </w:r>
    </w:p>
    <w:p w:rsid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00330">
        <w:rPr>
          <w:rFonts w:ascii="Times New Roman" w:hAnsi="Times New Roman"/>
          <w:sz w:val="28"/>
        </w:rPr>
        <w:t xml:space="preserve">. Утвердить производственную программу </w:t>
      </w:r>
      <w:r w:rsidR="00786118" w:rsidRPr="00786118">
        <w:rPr>
          <w:rFonts w:ascii="Times New Roman" w:hAnsi="Times New Roman"/>
          <w:sz w:val="28"/>
        </w:rPr>
        <w:t>МУП 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в сфере водоотведения в </w:t>
      </w:r>
      <w:r w:rsidR="00786118" w:rsidRPr="00786118">
        <w:rPr>
          <w:rFonts w:ascii="Times New Roman" w:hAnsi="Times New Roman"/>
          <w:sz w:val="28"/>
        </w:rPr>
        <w:t xml:space="preserve">Алеутском муниципальном округе на 2025 год </w:t>
      </w:r>
      <w:r w:rsidR="00786118">
        <w:rPr>
          <w:rFonts w:ascii="Times New Roman" w:hAnsi="Times New Roman"/>
          <w:sz w:val="28"/>
        </w:rPr>
        <w:t>согласно приложению 2</w:t>
      </w:r>
      <w:r w:rsidRPr="00E00330">
        <w:rPr>
          <w:rFonts w:ascii="Times New Roman" w:hAnsi="Times New Roman"/>
          <w:sz w:val="28"/>
        </w:rPr>
        <w:t xml:space="preserve">. </w:t>
      </w:r>
    </w:p>
    <w:p w:rsidR="00E00330" w:rsidRPr="00E00330" w:rsidRDefault="00E00330" w:rsidP="00786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00330">
        <w:rPr>
          <w:rFonts w:ascii="Times New Roman" w:hAnsi="Times New Roman"/>
          <w:sz w:val="28"/>
        </w:rPr>
        <w:t xml:space="preserve">. Утвердить тарифы на питьевую воду (питьевое водоснабжение) </w:t>
      </w:r>
      <w:r w:rsidR="00786118">
        <w:rPr>
          <w:rFonts w:ascii="Times New Roman" w:hAnsi="Times New Roman"/>
          <w:sz w:val="28"/>
        </w:rPr>
        <w:t>МУП </w:t>
      </w:r>
      <w:r w:rsidR="00786118" w:rsidRPr="00786118">
        <w:rPr>
          <w:rFonts w:ascii="Times New Roman" w:hAnsi="Times New Roman"/>
          <w:sz w:val="28"/>
        </w:rPr>
        <w:t>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потребителям </w:t>
      </w:r>
      <w:r w:rsidR="00786118" w:rsidRPr="00786118">
        <w:rPr>
          <w:rFonts w:ascii="Times New Roman" w:hAnsi="Times New Roman"/>
          <w:sz w:val="28"/>
        </w:rPr>
        <w:t>А</w:t>
      </w:r>
      <w:r w:rsidR="00786118">
        <w:rPr>
          <w:rFonts w:ascii="Times New Roman" w:hAnsi="Times New Roman"/>
          <w:sz w:val="28"/>
        </w:rPr>
        <w:t xml:space="preserve">леутского муниципального округа </w:t>
      </w:r>
      <w:r w:rsidR="00786118" w:rsidRPr="00786118">
        <w:rPr>
          <w:rFonts w:ascii="Times New Roman" w:hAnsi="Times New Roman"/>
          <w:sz w:val="28"/>
        </w:rPr>
        <w:t xml:space="preserve">на 2025 год </w:t>
      </w:r>
      <w:r w:rsidR="00786118">
        <w:rPr>
          <w:rFonts w:ascii="Times New Roman" w:hAnsi="Times New Roman"/>
          <w:sz w:val="28"/>
        </w:rPr>
        <w:t>согласно приложению 3</w:t>
      </w:r>
      <w:r w:rsidRPr="00E00330">
        <w:rPr>
          <w:rFonts w:ascii="Times New Roman" w:hAnsi="Times New Roman"/>
          <w:sz w:val="28"/>
        </w:rPr>
        <w:t>.</w:t>
      </w:r>
    </w:p>
    <w:p w:rsidR="00E00330" w:rsidRP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E00330">
        <w:rPr>
          <w:rFonts w:ascii="Times New Roman" w:hAnsi="Times New Roman"/>
          <w:sz w:val="28"/>
        </w:rPr>
        <w:t xml:space="preserve">. Утвердить тарифы на водоотведение </w:t>
      </w:r>
      <w:r w:rsidR="00786118" w:rsidRPr="00786118">
        <w:rPr>
          <w:rFonts w:ascii="Times New Roman" w:hAnsi="Times New Roman"/>
          <w:sz w:val="28"/>
        </w:rPr>
        <w:t xml:space="preserve">МУП «Никольская управляющая </w:t>
      </w:r>
      <w:r w:rsidR="00786118" w:rsidRPr="00786118">
        <w:rPr>
          <w:rFonts w:ascii="Times New Roman" w:hAnsi="Times New Roman"/>
          <w:sz w:val="28"/>
        </w:rPr>
        <w:lastRenderedPageBreak/>
        <w:t>организация»</w:t>
      </w:r>
      <w:r w:rsidR="00786118">
        <w:rPr>
          <w:rFonts w:ascii="Times New Roman" w:hAnsi="Times New Roman"/>
          <w:sz w:val="28"/>
        </w:rPr>
        <w:t xml:space="preserve"> </w:t>
      </w:r>
      <w:r w:rsidR="00786118" w:rsidRPr="00786118">
        <w:rPr>
          <w:rFonts w:ascii="Times New Roman" w:hAnsi="Times New Roman"/>
          <w:sz w:val="28"/>
        </w:rPr>
        <w:t>Алеутского муниципального округа на 2025 год</w:t>
      </w:r>
      <w:r w:rsidR="00786118">
        <w:rPr>
          <w:rFonts w:ascii="Times New Roman" w:hAnsi="Times New Roman"/>
          <w:sz w:val="28"/>
        </w:rPr>
        <w:t xml:space="preserve"> </w:t>
      </w:r>
      <w:r w:rsidRPr="00E00330">
        <w:rPr>
          <w:rFonts w:ascii="Times New Roman" w:hAnsi="Times New Roman"/>
          <w:sz w:val="28"/>
        </w:rPr>
        <w:t xml:space="preserve">согласно приложению </w:t>
      </w:r>
      <w:r w:rsidR="00786118">
        <w:rPr>
          <w:rFonts w:ascii="Times New Roman" w:hAnsi="Times New Roman"/>
          <w:sz w:val="28"/>
        </w:rPr>
        <w:t>4</w:t>
      </w:r>
      <w:r w:rsidRPr="00E00330">
        <w:rPr>
          <w:rFonts w:ascii="Times New Roman" w:hAnsi="Times New Roman"/>
          <w:sz w:val="28"/>
        </w:rPr>
        <w:t>.</w:t>
      </w:r>
    </w:p>
    <w:p w:rsidR="00157172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E00330">
        <w:rPr>
          <w:rFonts w:ascii="Times New Roman" w:hAnsi="Times New Roman"/>
          <w:sz w:val="28"/>
        </w:rPr>
        <w:t xml:space="preserve">. </w:t>
      </w:r>
      <w:r w:rsidR="00786118" w:rsidRPr="0078611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786118" w:rsidRDefault="00786118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118" w:rsidRDefault="00786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6118" w:rsidRDefault="00786118" w:rsidP="0078611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 Региональной службы по тарифам и ценам Камчатского края</w:t>
      </w:r>
    </w:p>
    <w:p w:rsidR="00786118" w:rsidRPr="00192B5A" w:rsidRDefault="00786118" w:rsidP="00786118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0C011F">
        <w:rPr>
          <w:rFonts w:ascii="Times New Roman" w:hAnsi="Times New Roman"/>
          <w:sz w:val="28"/>
        </w:rPr>
        <w:t>06.08</w:t>
      </w:r>
      <w:r>
        <w:rPr>
          <w:rFonts w:ascii="Times New Roman" w:hAnsi="Times New Roman"/>
          <w:sz w:val="28"/>
        </w:rPr>
        <w:t xml:space="preserve">.2025 № </w:t>
      </w:r>
      <w:r w:rsidRPr="00F45047">
        <w:rPr>
          <w:rFonts w:ascii="Times New Roman" w:hAnsi="Times New Roman"/>
          <w:sz w:val="28"/>
          <w:highlight w:val="yellow"/>
        </w:rPr>
        <w:t>Х</w:t>
      </w:r>
      <w:r>
        <w:rPr>
          <w:rFonts w:ascii="Times New Roman" w:hAnsi="Times New Roman"/>
          <w:sz w:val="28"/>
          <w:highlight w:val="yellow"/>
        </w:rPr>
        <w:t>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:rsidR="00786118" w:rsidRPr="00192B5A" w:rsidRDefault="00786118" w:rsidP="0078611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786118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="00CF347A" w:rsidRPr="00CF347A">
        <w:rPr>
          <w:rFonts w:ascii="Times New Roman" w:hAnsi="Times New Roman" w:cs="Calibri"/>
          <w:color w:val="auto"/>
          <w:sz w:val="28"/>
          <w:szCs w:val="28"/>
        </w:rPr>
        <w:t>МУП «Никольская управляющая организация»</w:t>
      </w:r>
      <w:r w:rsidR="00CF347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в сфере холодного водоснабжения </w:t>
      </w:r>
      <w:r>
        <w:rPr>
          <w:rFonts w:ascii="Times New Roman" w:hAnsi="Times New Roman" w:cs="Calibri"/>
          <w:color w:val="auto"/>
          <w:sz w:val="28"/>
          <w:szCs w:val="28"/>
        </w:rPr>
        <w:t xml:space="preserve">в </w:t>
      </w:r>
      <w:r w:rsidR="00CF347A" w:rsidRPr="00CF347A">
        <w:rPr>
          <w:rFonts w:ascii="Times New Roman" w:hAnsi="Times New Roman" w:cs="Calibri"/>
          <w:color w:val="auto"/>
          <w:sz w:val="28"/>
          <w:szCs w:val="28"/>
        </w:rPr>
        <w:t>Алеутском муниципальном округе на 2025 год</w:t>
      </w:r>
    </w:p>
    <w:p w:rsidR="00786118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308A6">
        <w:rPr>
          <w:rFonts w:ascii="Times New Roman" w:hAnsi="Times New Roman"/>
          <w:color w:val="auto"/>
          <w:sz w:val="24"/>
          <w:szCs w:val="24"/>
        </w:rPr>
        <w:t>Раздел 1. Паспорт производственной программы</w:t>
      </w: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265"/>
        <w:gridCol w:w="5362"/>
      </w:tblGrid>
      <w:tr w:rsidR="00786118" w:rsidRPr="001308A6" w:rsidTr="0081229D"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CF347A" w:rsidRPr="001308A6" w:rsidRDefault="00CF347A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МУП «Никольская управляющая организация»,</w:t>
            </w:r>
          </w:p>
          <w:p w:rsidR="00786118" w:rsidRPr="001308A6" w:rsidRDefault="00786118" w:rsidP="00CF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684</w:t>
            </w:r>
            <w:r w:rsidR="00CF347A" w:rsidRPr="001308A6">
              <w:rPr>
                <w:sz w:val="24"/>
                <w:szCs w:val="24"/>
              </w:rPr>
              <w:t>500, Камчатский край, Алеутский район, с. Никольское, ул. 50 лет Октября, д. 24</w:t>
            </w:r>
          </w:p>
        </w:tc>
      </w:tr>
      <w:tr w:rsidR="00786118" w:rsidRPr="001308A6" w:rsidTr="0081229D"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Региональная служба по тарифам и ценам Камчатского края,</w:t>
            </w:r>
          </w:p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 xml:space="preserve">683003, г. Петропавловск-Камчатский, </w:t>
            </w:r>
          </w:p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ул. Ленинградская, 118</w:t>
            </w:r>
          </w:p>
        </w:tc>
      </w:tr>
      <w:tr w:rsidR="00786118" w:rsidRPr="001308A6" w:rsidTr="0081229D">
        <w:trPr>
          <w:trHeight w:val="439"/>
        </w:trPr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786118" w:rsidRPr="001308A6" w:rsidRDefault="0081229D" w:rsidP="000C01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011F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="000C011F" w:rsidRPr="000C011F">
              <w:rPr>
                <w:rFonts w:eastAsia="Calibri"/>
                <w:sz w:val="24"/>
                <w:szCs w:val="24"/>
                <w:lang w:eastAsia="en-US"/>
              </w:rPr>
              <w:t>16 августа</w:t>
            </w:r>
            <w:r w:rsidRPr="000C01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86118" w:rsidRPr="000C011F"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786118" w:rsidRPr="001308A6">
              <w:rPr>
                <w:rFonts w:eastAsia="Calibri"/>
                <w:sz w:val="24"/>
                <w:szCs w:val="24"/>
                <w:lang w:eastAsia="en-US"/>
              </w:rPr>
              <w:t xml:space="preserve"> года по 31 декабря 202</w:t>
            </w:r>
            <w:r w:rsidR="00CF347A" w:rsidRPr="001308A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86118" w:rsidRPr="001308A6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786118" w:rsidRPr="001308A6" w:rsidRDefault="00786118" w:rsidP="0078611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</w:t>
      </w:r>
    </w:p>
    <w:p w:rsidR="00786118" w:rsidRPr="001308A6" w:rsidRDefault="00786118" w:rsidP="0078611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674"/>
        <w:gridCol w:w="2407"/>
        <w:gridCol w:w="1982"/>
      </w:tblGrid>
      <w:tr w:rsidR="00786118" w:rsidRPr="001308A6" w:rsidTr="0081229D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мероприятий, тыс. руб.</w:t>
            </w:r>
          </w:p>
        </w:tc>
      </w:tr>
      <w:tr w:rsidR="00786118" w:rsidRPr="001308A6" w:rsidTr="0081229D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ремонту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улучшению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118" w:rsidRPr="001308A6" w:rsidRDefault="00786118" w:rsidP="0078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3. Планируемый объем подачи питьевого водоснабжения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6263"/>
        <w:gridCol w:w="1416"/>
        <w:gridCol w:w="1407"/>
      </w:tblGrid>
      <w:tr w:rsidR="001308A6" w:rsidRPr="001308A6" w:rsidTr="001308A6">
        <w:trPr>
          <w:trHeight w:val="806"/>
          <w:tblHeader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Единицы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измерения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1308A6" w:rsidRPr="001308A6" w:rsidTr="001308A6">
        <w:trPr>
          <w:trHeight w:val="249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08A6" w:rsidRPr="001308A6" w:rsidRDefault="001308A6" w:rsidP="0081229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1308A6" w:rsidRPr="001308A6" w:rsidTr="001308A6">
        <w:trPr>
          <w:trHeight w:val="253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Объем реализации услуг, в том числе по потребителям: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8A6">
              <w:rPr>
                <w:rFonts w:ascii="Times New Roman" w:hAnsi="Times New Roman"/>
                <w:bCs/>
                <w:sz w:val="24"/>
                <w:szCs w:val="24"/>
              </w:rPr>
              <w:t>46,238</w:t>
            </w:r>
          </w:p>
        </w:tc>
      </w:tr>
      <w:tr w:rsidR="001308A6" w:rsidRPr="001308A6" w:rsidTr="001308A6">
        <w:trPr>
          <w:trHeight w:val="226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населению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24,568</w:t>
            </w:r>
          </w:p>
        </w:tc>
      </w:tr>
      <w:tr w:rsidR="001308A6" w:rsidRPr="001308A6" w:rsidTr="001308A6">
        <w:trPr>
          <w:trHeight w:val="24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12,228</w:t>
            </w:r>
          </w:p>
        </w:tc>
      </w:tr>
      <w:tr w:rsidR="001308A6" w:rsidRPr="001308A6" w:rsidTr="001308A6">
        <w:trPr>
          <w:trHeight w:val="262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9,442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308A6">
        <w:rPr>
          <w:rFonts w:ascii="Times New Roman" w:hAnsi="Times New Roman"/>
          <w:color w:val="auto"/>
          <w:sz w:val="24"/>
          <w:szCs w:val="24"/>
        </w:rPr>
        <w:lastRenderedPageBreak/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5"/>
        <w:gridCol w:w="2010"/>
        <w:gridCol w:w="2380"/>
      </w:tblGrid>
      <w:tr w:rsidR="00786118" w:rsidRPr="001308A6" w:rsidTr="0081229D">
        <w:trPr>
          <w:trHeight w:val="315"/>
        </w:trPr>
        <w:tc>
          <w:tcPr>
            <w:tcW w:w="37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786118" w:rsidRPr="001308A6" w:rsidTr="00CF382E">
        <w:tc>
          <w:tcPr>
            <w:tcW w:w="370" w:type="pct"/>
            <w:shd w:val="clear" w:color="auto" w:fill="auto"/>
            <w:vAlign w:val="center"/>
          </w:tcPr>
          <w:p w:rsidR="00786118" w:rsidRPr="001308A6" w:rsidRDefault="00786118" w:rsidP="00CF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786118" w:rsidRPr="001308A6" w:rsidTr="00CF382E">
        <w:tc>
          <w:tcPr>
            <w:tcW w:w="370" w:type="pct"/>
            <w:shd w:val="clear" w:color="auto" w:fill="auto"/>
            <w:vAlign w:val="center"/>
          </w:tcPr>
          <w:p w:rsidR="00786118" w:rsidRPr="001308A6" w:rsidRDefault="00786118" w:rsidP="00CF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786118" w:rsidRPr="001308A6" w:rsidRDefault="000C011F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15 959,04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Default="00786118" w:rsidP="00786118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5. Плановые показатели надежности, качества и энергетической эффективности объектов централизованных систем водоснабжения</w:t>
      </w:r>
    </w:p>
    <w:p w:rsidR="001308A6" w:rsidRDefault="001308A6" w:rsidP="00786118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571"/>
        <w:gridCol w:w="1693"/>
        <w:gridCol w:w="1705"/>
      </w:tblGrid>
      <w:tr w:rsidR="001308A6" w:rsidRPr="001308A6" w:rsidTr="00CF382E">
        <w:trPr>
          <w:trHeight w:val="3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308A6" w:rsidRPr="001308A6" w:rsidTr="00CF382E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8A6" w:rsidRPr="001308A6" w:rsidTr="00CF382E">
        <w:trPr>
          <w:trHeight w:val="3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308A6" w:rsidRPr="001308A6" w:rsidTr="00CF382E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1308A6" w:rsidRPr="001308A6" w:rsidTr="00CF382E">
        <w:trPr>
          <w:trHeight w:val="5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3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308A6" w:rsidRPr="001308A6" w:rsidTr="00CF382E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382E" w:rsidRPr="001308A6" w:rsidTr="0081229D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0C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C011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F382E" w:rsidRPr="001308A6" w:rsidTr="0081229D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118" w:rsidRPr="001308A6" w:rsidRDefault="00786118" w:rsidP="00786118">
      <w:pPr>
        <w:rPr>
          <w:rFonts w:ascii="Times New Roman" w:hAnsi="Times New Roman"/>
          <w:sz w:val="24"/>
          <w:szCs w:val="24"/>
        </w:rPr>
      </w:pPr>
    </w:p>
    <w:p w:rsidR="00786118" w:rsidRDefault="00786118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1308A6">
        <w:lastRenderedPageBreak/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CF382E" w:rsidRDefault="00CF382E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236"/>
        <w:gridCol w:w="2828"/>
      </w:tblGrid>
      <w:tr w:rsidR="00CF382E" w:rsidRPr="001308A6" w:rsidTr="00CF382E">
        <w:trPr>
          <w:trHeight w:val="403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Динамика изменения, %</w:t>
            </w:r>
          </w:p>
        </w:tc>
      </w:tr>
      <w:tr w:rsidR="00CF382E" w:rsidRPr="001308A6" w:rsidTr="00CF382E">
        <w:trPr>
          <w:trHeight w:val="596"/>
          <w:tblHeader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 / 2024</w:t>
            </w:r>
          </w:p>
        </w:tc>
      </w:tr>
      <w:tr w:rsidR="00CF382E" w:rsidRPr="001308A6" w:rsidTr="00CF382E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382E" w:rsidRPr="001308A6" w:rsidTr="00CF382E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2E">
              <w:rPr>
                <w:rFonts w:ascii="Times New Roman" w:hAnsi="Times New Roman"/>
                <w:sz w:val="24"/>
                <w:szCs w:val="24"/>
              </w:rPr>
              <w:t>Показатели качества водоснабжения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18203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79,89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18203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128,78</w:t>
            </w:r>
          </w:p>
        </w:tc>
      </w:tr>
    </w:tbl>
    <w:p w:rsidR="00CF382E" w:rsidRPr="001308A6" w:rsidRDefault="00CF382E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</w:p>
    <w:p w:rsidR="00786118" w:rsidRPr="001308A6" w:rsidRDefault="00786118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7. Отчет об исполнении производственной программы за истекший период регулирования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 xml:space="preserve">Отчет об исполнении производственной программы за истекший период регулирования </w:t>
      </w:r>
      <w:r w:rsidR="0018203D">
        <w:rPr>
          <w:rFonts w:ascii="Times New Roman" w:hAnsi="Times New Roman"/>
          <w:sz w:val="24"/>
          <w:szCs w:val="24"/>
        </w:rPr>
        <w:t>не представлен.</w:t>
      </w:r>
    </w:p>
    <w:p w:rsidR="00786118" w:rsidRPr="001308A6" w:rsidRDefault="00786118" w:rsidP="0078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8. Мероприятия, направленные на повышение качества обслуживания абонентов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81229D" w:rsidRDefault="0081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229D" w:rsidRPr="004704B3" w:rsidRDefault="0081229D" w:rsidP="0081229D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81229D" w:rsidRPr="00192B5A" w:rsidRDefault="0081229D" w:rsidP="0081229D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F2022">
        <w:rPr>
          <w:rFonts w:ascii="Times New Roman" w:hAnsi="Times New Roman"/>
          <w:color w:val="auto"/>
          <w:sz w:val="28"/>
          <w:szCs w:val="28"/>
        </w:rPr>
        <w:t>06.08</w:t>
      </w:r>
      <w:r>
        <w:rPr>
          <w:rFonts w:ascii="Times New Roman" w:hAnsi="Times New Roman"/>
          <w:color w:val="auto"/>
          <w:sz w:val="28"/>
          <w:szCs w:val="28"/>
        </w:rPr>
        <w:t>.2025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  <w:highlight w:val="yellow"/>
        </w:rPr>
        <w:t>Х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Х-Н</w:t>
      </w:r>
    </w:p>
    <w:p w:rsidR="0081229D" w:rsidRPr="0085079A" w:rsidRDefault="0081229D" w:rsidP="0081229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1229D" w:rsidRDefault="0081229D" w:rsidP="0081229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F51598">
        <w:rPr>
          <w:rFonts w:ascii="Times New Roman" w:hAnsi="Times New Roman"/>
          <w:sz w:val="28"/>
        </w:rPr>
        <w:t xml:space="preserve">Производственная программа </w:t>
      </w:r>
      <w:r w:rsidRPr="0081229D">
        <w:rPr>
          <w:rFonts w:ascii="Times New Roman" w:hAnsi="Times New Roman" w:cs="Calibri"/>
          <w:color w:val="auto"/>
          <w:sz w:val="28"/>
          <w:szCs w:val="28"/>
        </w:rPr>
        <w:t>МУП «Никольская управляющая организация» в сфере водоотведения в Алеутском муниципальном округе на 2025 год</w:t>
      </w:r>
    </w:p>
    <w:p w:rsidR="0081229D" w:rsidRPr="0085079A" w:rsidRDefault="0081229D" w:rsidP="008122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1. Паспорт производственной программы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10"/>
        <w:tblW w:w="5000" w:type="pct"/>
        <w:tblLook w:val="04A0" w:firstRow="1" w:lastRow="0" w:firstColumn="1" w:lastColumn="0" w:noHBand="0" w:noVBand="1"/>
      </w:tblPr>
      <w:tblGrid>
        <w:gridCol w:w="4265"/>
        <w:gridCol w:w="5362"/>
      </w:tblGrid>
      <w:tr w:rsidR="0081229D" w:rsidRPr="0081229D" w:rsidTr="0081229D"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81229D" w:rsidRPr="001308A6" w:rsidRDefault="0081229D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МУП «Никольская управляющая организация»,</w:t>
            </w:r>
          </w:p>
          <w:p w:rsidR="0081229D" w:rsidRPr="001308A6" w:rsidRDefault="0081229D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684500, Камчатский край, Алеутский район, с. Никольское, ул. 50 лет Октября, д. 24</w:t>
            </w:r>
          </w:p>
        </w:tc>
      </w:tr>
      <w:tr w:rsidR="0081229D" w:rsidRPr="0081229D" w:rsidTr="0081229D"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Региональная служба по тарифам и ценам Камчатского края,</w:t>
            </w:r>
          </w:p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 xml:space="preserve">683003, г. Петропавловск-Камчатский, </w:t>
            </w:r>
          </w:p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ул. Ленинградская, 118</w:t>
            </w:r>
          </w:p>
        </w:tc>
      </w:tr>
      <w:tr w:rsidR="0081229D" w:rsidRPr="0081229D" w:rsidTr="0081229D">
        <w:trPr>
          <w:trHeight w:val="439"/>
        </w:trPr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81229D" w:rsidRPr="0081229D" w:rsidRDefault="0081229D" w:rsidP="009F20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2022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="009F2022" w:rsidRPr="009F2022">
              <w:rPr>
                <w:rFonts w:eastAsia="Calibri"/>
                <w:sz w:val="24"/>
                <w:szCs w:val="24"/>
                <w:lang w:eastAsia="en-US"/>
              </w:rPr>
              <w:t>16 августа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2025 года по 31 декабря 2025</w:t>
            </w:r>
            <w:r w:rsidRPr="0081229D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81229D" w:rsidRPr="0081229D" w:rsidRDefault="0081229D" w:rsidP="008122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повышению эффективности, график их реализации</w:t>
      </w:r>
    </w:p>
    <w:p w:rsidR="0081229D" w:rsidRPr="0081229D" w:rsidRDefault="0081229D" w:rsidP="0081229D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672"/>
        <w:gridCol w:w="2409"/>
        <w:gridCol w:w="1982"/>
      </w:tblGrid>
      <w:tr w:rsidR="0081229D" w:rsidRPr="0081229D" w:rsidTr="0081229D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мероприятий, тыс. руб.</w:t>
            </w:r>
          </w:p>
        </w:tc>
      </w:tr>
      <w:tr w:rsidR="0081229D" w:rsidRPr="0081229D" w:rsidTr="0081229D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 по ремонту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3. Планируемый объем принимаемых сточных вод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944"/>
        <w:gridCol w:w="1418"/>
        <w:gridCol w:w="1264"/>
      </w:tblGrid>
      <w:tr w:rsidR="0081229D" w:rsidRPr="0081229D" w:rsidTr="0081229D">
        <w:trPr>
          <w:cantSplit/>
          <w:trHeight w:val="825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81229D" w:rsidRPr="0081229D" w:rsidTr="0081229D">
        <w:trPr>
          <w:cantSplit/>
          <w:trHeight w:val="238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еализации услуг, в том числе по п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отребителям: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9F2022" w:rsidP="008122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42,523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населению 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9F2022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28,553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9F2022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12,630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прочим потребителям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9F2022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1,340</w:t>
            </w:r>
          </w:p>
        </w:tc>
      </w:tr>
    </w:tbl>
    <w:p w:rsidR="0081229D" w:rsidRPr="0081229D" w:rsidRDefault="0081229D" w:rsidP="008122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F2022" w:rsidRDefault="009F2022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lastRenderedPageBreak/>
        <w:t>Раздел 4. Объем финансовых потребностей, необходимых для реализации производственной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программы в сфере водоотведения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81229D" w:rsidRPr="0081229D" w:rsidTr="0081229D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1229D" w:rsidRPr="0081229D" w:rsidTr="0081229D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9F2022" w:rsidP="009F2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22">
              <w:rPr>
                <w:rFonts w:ascii="Times New Roman" w:hAnsi="Times New Roman"/>
                <w:sz w:val="24"/>
                <w:szCs w:val="24"/>
              </w:rPr>
              <w:t>4 485,8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9F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1229D" w:rsidRPr="0081229D" w:rsidRDefault="0081229D" w:rsidP="00812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81229D" w:rsidRPr="0081229D" w:rsidRDefault="0081229D" w:rsidP="0081229D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81229D" w:rsidRPr="0081229D" w:rsidRDefault="0081229D" w:rsidP="0081229D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81229D" w:rsidRPr="0081229D" w:rsidRDefault="0081229D" w:rsidP="0081229D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</w:p>
    <w:p w:rsidR="0081229D" w:rsidRDefault="0081229D" w:rsidP="0081229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5. Плановые показатели надежности, качества и энергетической эффективности объектов централизованных систем водоотведения</w:t>
      </w:r>
    </w:p>
    <w:p w:rsidR="0081229D" w:rsidRDefault="0081229D" w:rsidP="0081229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077"/>
        <w:gridCol w:w="1539"/>
        <w:gridCol w:w="1134"/>
      </w:tblGrid>
      <w:tr w:rsidR="0081229D" w:rsidRPr="0081229D" w:rsidTr="00A81EF5">
        <w:trPr>
          <w:trHeight w:val="596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1229D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81229D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29D" w:rsidRPr="0081229D" w:rsidTr="0081229D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A81EF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81EF5" w:rsidRPr="0081229D" w:rsidTr="00A81EF5">
        <w:trPr>
          <w:trHeight w:val="896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81EF5" w:rsidRPr="0081229D" w:rsidTr="00BC033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9F2022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81229D" w:rsidTr="00BC033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29D" w:rsidRPr="0081229D" w:rsidRDefault="0081229D" w:rsidP="00A8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1229D"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81229D" w:rsidRDefault="0081229D" w:rsidP="0081229D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236"/>
        <w:gridCol w:w="2828"/>
      </w:tblGrid>
      <w:tr w:rsidR="00A81EF5" w:rsidRPr="001308A6" w:rsidTr="001A3128">
        <w:trPr>
          <w:trHeight w:val="403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Динамика изменения, %</w:t>
            </w:r>
          </w:p>
        </w:tc>
      </w:tr>
      <w:tr w:rsidR="00A81EF5" w:rsidRPr="001308A6" w:rsidTr="001A3128">
        <w:trPr>
          <w:trHeight w:val="596"/>
          <w:tblHeader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 / 2024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1A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1EF5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качества водоотведения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81EF5" w:rsidRPr="001308A6" w:rsidTr="00141C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9F2022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9F2022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103,93</w:t>
            </w:r>
          </w:p>
        </w:tc>
      </w:tr>
    </w:tbl>
    <w:p w:rsidR="0081229D" w:rsidRPr="0081229D" w:rsidRDefault="0081229D" w:rsidP="00A8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7. Отчет об исполнении производственной программы за истекший период регулирования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 xml:space="preserve">Отчет об исполнении производственной программы за истекший период регулирования </w:t>
      </w:r>
      <w:r w:rsidR="009F2022">
        <w:rPr>
          <w:rFonts w:ascii="Times New Roman" w:hAnsi="Times New Roman"/>
          <w:sz w:val="24"/>
          <w:szCs w:val="24"/>
        </w:rPr>
        <w:t>не представлен.</w:t>
      </w: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8. Мероприятия, направленные на повышение качества обслуживания абонентов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F2B7A" w:rsidRPr="004F2B7A" w:rsidRDefault="0081229D" w:rsidP="004F2B7A">
      <w:pPr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br w:type="page"/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постановлению Региональной службы по тарифам и ценам Камчатского края</w:t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F2022">
        <w:rPr>
          <w:rFonts w:ascii="Times New Roman" w:hAnsi="Times New Roman"/>
          <w:sz w:val="28"/>
        </w:rPr>
        <w:t>06.08</w:t>
      </w:r>
      <w:r>
        <w:rPr>
          <w:rFonts w:ascii="Times New Roman" w:hAnsi="Times New Roman"/>
          <w:sz w:val="28"/>
        </w:rPr>
        <w:t xml:space="preserve">.2025 № </w:t>
      </w:r>
      <w:r w:rsidRPr="004F2B7A">
        <w:rPr>
          <w:rFonts w:ascii="Times New Roman" w:hAnsi="Times New Roman"/>
          <w:sz w:val="28"/>
          <w:highlight w:val="yellow"/>
        </w:rPr>
        <w:t>ХХ-Н</w:t>
      </w: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Pr="004F2B7A">
        <w:rPr>
          <w:rFonts w:ascii="Times New Roman" w:hAnsi="Times New Roman"/>
          <w:sz w:val="28"/>
        </w:rPr>
        <w:t>МУП «Никольская управляющая организация» потребителям Алеутского муниципального округа на 2025 год</w:t>
      </w:r>
    </w:p>
    <w:p w:rsidR="004F2B7A" w:rsidRDefault="004F2B7A" w:rsidP="004F2B7A">
      <w:pPr>
        <w:widowControl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4F2B7A" w:rsidRPr="00141A7F" w:rsidRDefault="004F2B7A" w:rsidP="004F2B7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</w:rPr>
      </w:pPr>
      <w:r w:rsidRPr="00141A7F"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  <w:r w:rsidRPr="00141A7F">
        <w:rPr>
          <w:rFonts w:ascii="Times New Roman" w:hAnsi="Times New Roman"/>
          <w:sz w:val="28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521"/>
        <w:gridCol w:w="4321"/>
      </w:tblGrid>
      <w:tr w:rsidR="004F2B7A" w:rsidRPr="00112648" w:rsidTr="001A3128">
        <w:trPr>
          <w:trHeight w:val="2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 на питьевую воду (питьевое водоснабжение),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9F2022" w:rsidP="009F20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</w:t>
            </w:r>
            <w:r w:rsidR="004F2B7A" w:rsidRPr="00112648">
              <w:rPr>
                <w:rFonts w:ascii="Times New Roman" w:hAnsi="Times New Roman"/>
                <w:sz w:val="24"/>
              </w:rPr>
              <w:t>.202</w:t>
            </w:r>
            <w:r w:rsidR="004F2B7A">
              <w:rPr>
                <w:rFonts w:ascii="Times New Roman" w:hAnsi="Times New Roman"/>
                <w:sz w:val="24"/>
              </w:rPr>
              <w:t>5</w:t>
            </w:r>
            <w:r w:rsidR="004F2B7A" w:rsidRPr="00112648">
              <w:rPr>
                <w:rFonts w:ascii="Times New Roman" w:hAnsi="Times New Roman"/>
                <w:sz w:val="24"/>
              </w:rPr>
              <w:t xml:space="preserve"> – 3</w:t>
            </w:r>
            <w:r w:rsidR="004F2B7A">
              <w:rPr>
                <w:rFonts w:ascii="Times New Roman" w:hAnsi="Times New Roman"/>
                <w:sz w:val="24"/>
              </w:rPr>
              <w:t>1</w:t>
            </w:r>
            <w:r w:rsidR="004F2B7A" w:rsidRPr="00112648">
              <w:rPr>
                <w:rFonts w:ascii="Times New Roman" w:hAnsi="Times New Roman"/>
                <w:sz w:val="24"/>
              </w:rPr>
              <w:t>.</w:t>
            </w:r>
            <w:r w:rsidR="004F2B7A">
              <w:rPr>
                <w:rFonts w:ascii="Times New Roman" w:hAnsi="Times New Roman"/>
                <w:sz w:val="24"/>
              </w:rPr>
              <w:t>12</w:t>
            </w:r>
            <w:r w:rsidR="004F2B7A" w:rsidRPr="00112648">
              <w:rPr>
                <w:rFonts w:ascii="Times New Roman" w:hAnsi="Times New Roman"/>
                <w:sz w:val="24"/>
              </w:rPr>
              <w:t>.202</w:t>
            </w:r>
            <w:r w:rsidR="004F2B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345,15</w:t>
            </w:r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Примечание: МУП «</w:t>
      </w:r>
      <w:r w:rsidRPr="004F2B7A">
        <w:rPr>
          <w:rFonts w:ascii="Times New Roman" w:hAnsi="Times New Roman"/>
          <w:sz w:val="24"/>
          <w:szCs w:val="24"/>
        </w:rPr>
        <w:t>Никольская управляющая организация</w:t>
      </w:r>
      <w:r w:rsidRPr="00401B79">
        <w:rPr>
          <w:rFonts w:ascii="Times New Roman" w:hAnsi="Times New Roman"/>
          <w:sz w:val="24"/>
          <w:szCs w:val="24"/>
        </w:rPr>
        <w:t>» применяет упрощенную систему налогообложения (УСН).</w:t>
      </w: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Тарифы на питьевую воду (питьевое водоснабжение) являются предельной величиной для исчисления, независимо от системы налогообложения и применяемой ставки налога на добавленную стоимость</w:t>
      </w:r>
      <w:r>
        <w:rPr>
          <w:rFonts w:ascii="Times New Roman" w:hAnsi="Times New Roman"/>
          <w:sz w:val="24"/>
          <w:szCs w:val="24"/>
        </w:rPr>
        <w:t>.</w:t>
      </w:r>
    </w:p>
    <w:p w:rsidR="004F2B7A" w:rsidRPr="00401B79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B7A" w:rsidRPr="00192B5A" w:rsidRDefault="004F2B7A" w:rsidP="004F2B7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</w:t>
      </w:r>
      <w:r>
        <w:rPr>
          <w:rFonts w:ascii="Times New Roman" w:hAnsi="Times New Roman"/>
          <w:color w:val="auto"/>
          <w:sz w:val="28"/>
          <w:szCs w:val="28"/>
        </w:rPr>
        <w:t>оммунальных услуг для населения</w:t>
      </w: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1"/>
        <w:gridCol w:w="4326"/>
      </w:tblGrid>
      <w:tr w:rsidR="004F2B7A" w:rsidRPr="00192B5A" w:rsidTr="001A3128">
        <w:trPr>
          <w:trHeight w:val="20"/>
        </w:trPr>
        <w:tc>
          <w:tcPr>
            <w:tcW w:w="462" w:type="pct"/>
            <w:shd w:val="clear" w:color="auto" w:fill="auto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91" w:type="pct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2247" w:type="pct"/>
            <w:shd w:val="clear" w:color="auto" w:fill="auto"/>
          </w:tcPr>
          <w:p w:rsidR="004F2B7A" w:rsidRPr="00192B5A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Тариф</w:t>
            </w:r>
            <w:r w:rsidR="004F2B7A"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питьевую воду (питьевое водоснабжение), руб./</w:t>
            </w:r>
            <w:proofErr w:type="spellStart"/>
            <w:r w:rsidR="004F2B7A"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F2B7A" w:rsidRPr="00192B5A" w:rsidTr="001A3128">
        <w:trPr>
          <w:trHeight w:val="20"/>
        </w:trPr>
        <w:tc>
          <w:tcPr>
            <w:tcW w:w="462" w:type="pct"/>
            <w:shd w:val="clear" w:color="auto" w:fill="auto"/>
            <w:vAlign w:val="center"/>
          </w:tcPr>
          <w:p w:rsidR="004F2B7A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:rsidR="004F2B7A" w:rsidRPr="00E036E7" w:rsidRDefault="009F202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16.08</w:t>
            </w:r>
            <w:r w:rsidR="004F2B7A" w:rsidRPr="00E036E7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F2B7A" w:rsidRPr="00E036E7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036E7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90,00</w:t>
            </w:r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постановлению Региональной службы по тарифам и ценам Камчатского края</w:t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F2022">
        <w:rPr>
          <w:rFonts w:ascii="Times New Roman" w:hAnsi="Times New Roman"/>
          <w:sz w:val="28"/>
        </w:rPr>
        <w:t>06.08</w:t>
      </w:r>
      <w:r w:rsidR="00FA5772">
        <w:rPr>
          <w:rFonts w:ascii="Times New Roman" w:hAnsi="Times New Roman"/>
          <w:sz w:val="28"/>
        </w:rPr>
        <w:t>.2025</w:t>
      </w:r>
      <w:r>
        <w:rPr>
          <w:rFonts w:ascii="Times New Roman" w:hAnsi="Times New Roman"/>
          <w:sz w:val="28"/>
        </w:rPr>
        <w:t xml:space="preserve"> № </w:t>
      </w:r>
      <w:r w:rsidR="00FA5772" w:rsidRPr="00FA5772">
        <w:rPr>
          <w:rFonts w:ascii="Times New Roman" w:hAnsi="Times New Roman"/>
          <w:sz w:val="28"/>
          <w:highlight w:val="yellow"/>
        </w:rPr>
        <w:t>ХХ</w:t>
      </w:r>
      <w:r w:rsidRPr="00FA5772">
        <w:rPr>
          <w:rFonts w:ascii="Times New Roman" w:hAnsi="Times New Roman"/>
          <w:sz w:val="28"/>
          <w:highlight w:val="yellow"/>
        </w:rPr>
        <w:t>-Н</w:t>
      </w: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</w:t>
      </w:r>
      <w:r w:rsidR="00FA5772" w:rsidRPr="00FA5772">
        <w:rPr>
          <w:rFonts w:ascii="Times New Roman" w:hAnsi="Times New Roman"/>
          <w:sz w:val="28"/>
        </w:rPr>
        <w:t>МУП «Никольская управляющая организация» потребителям Алеутского муниципального округа на 2025 год</w:t>
      </w:r>
    </w:p>
    <w:p w:rsidR="004F2B7A" w:rsidRDefault="004F2B7A" w:rsidP="004F2B7A">
      <w:pPr>
        <w:widowControl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4F2B7A" w:rsidRDefault="004F2B7A" w:rsidP="004F2B7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4F2B7A" w:rsidRDefault="004F2B7A" w:rsidP="004F2B7A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521"/>
        <w:gridCol w:w="4321"/>
      </w:tblGrid>
      <w:tr w:rsidR="004F2B7A" w:rsidRPr="00112648" w:rsidTr="001A3128">
        <w:trPr>
          <w:trHeight w:val="2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F2022"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водоотведение</w:t>
            </w:r>
            <w:r w:rsidRPr="00112648">
              <w:rPr>
                <w:rFonts w:ascii="Times New Roman" w:hAnsi="Times New Roman"/>
                <w:sz w:val="24"/>
              </w:rPr>
              <w:t>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9F2022" w:rsidP="009F20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</w:t>
            </w:r>
            <w:r w:rsidR="004F2B7A" w:rsidRPr="00112648">
              <w:rPr>
                <w:rFonts w:ascii="Times New Roman" w:hAnsi="Times New Roman"/>
                <w:sz w:val="24"/>
              </w:rPr>
              <w:t>.202</w:t>
            </w:r>
            <w:r w:rsidR="004F2B7A">
              <w:rPr>
                <w:rFonts w:ascii="Times New Roman" w:hAnsi="Times New Roman"/>
                <w:sz w:val="24"/>
              </w:rPr>
              <w:t>5</w:t>
            </w:r>
            <w:r w:rsidR="004F2B7A" w:rsidRPr="00112648">
              <w:rPr>
                <w:rFonts w:ascii="Times New Roman" w:hAnsi="Times New Roman"/>
                <w:sz w:val="24"/>
              </w:rPr>
              <w:t xml:space="preserve"> – 3</w:t>
            </w:r>
            <w:r w:rsidR="004F2B7A">
              <w:rPr>
                <w:rFonts w:ascii="Times New Roman" w:hAnsi="Times New Roman"/>
                <w:sz w:val="24"/>
              </w:rPr>
              <w:t>1</w:t>
            </w:r>
            <w:r w:rsidR="004F2B7A" w:rsidRPr="00112648">
              <w:rPr>
                <w:rFonts w:ascii="Times New Roman" w:hAnsi="Times New Roman"/>
                <w:sz w:val="24"/>
              </w:rPr>
              <w:t>.</w:t>
            </w:r>
            <w:r w:rsidR="004F2B7A">
              <w:rPr>
                <w:rFonts w:ascii="Times New Roman" w:hAnsi="Times New Roman"/>
                <w:sz w:val="24"/>
              </w:rPr>
              <w:t>12</w:t>
            </w:r>
            <w:r w:rsidR="004F2B7A" w:rsidRPr="00112648">
              <w:rPr>
                <w:rFonts w:ascii="Times New Roman" w:hAnsi="Times New Roman"/>
                <w:sz w:val="24"/>
              </w:rPr>
              <w:t>.202</w:t>
            </w:r>
            <w:r w:rsidR="004F2B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106,55</w:t>
            </w:r>
            <w:bookmarkStart w:id="2" w:name="_GoBack"/>
            <w:bookmarkEnd w:id="2"/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Примечание: МУП «</w:t>
      </w:r>
      <w:r w:rsidR="00FA5772" w:rsidRPr="00FA5772">
        <w:rPr>
          <w:rFonts w:ascii="Times New Roman" w:hAnsi="Times New Roman"/>
          <w:sz w:val="24"/>
          <w:szCs w:val="24"/>
        </w:rPr>
        <w:t>Никольская управляющая организация</w:t>
      </w:r>
      <w:r w:rsidRPr="00401B79">
        <w:rPr>
          <w:rFonts w:ascii="Times New Roman" w:hAnsi="Times New Roman"/>
          <w:sz w:val="24"/>
          <w:szCs w:val="24"/>
        </w:rPr>
        <w:t>» применяет упрощенную систему налогообложения (УСН).</w:t>
      </w: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Тарифы на водоотведение являются предельной величиной для исчисления, независимо от системы налогообложения и применяемой ставки налога на добавленную стоимость</w:t>
      </w:r>
      <w:r>
        <w:rPr>
          <w:rFonts w:ascii="Times New Roman" w:hAnsi="Times New Roman"/>
          <w:sz w:val="24"/>
          <w:szCs w:val="24"/>
        </w:rPr>
        <w:t>.</w:t>
      </w:r>
    </w:p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</w:t>
      </w:r>
      <w:r>
        <w:rPr>
          <w:rFonts w:ascii="Times New Roman" w:hAnsi="Times New Roman"/>
          <w:color w:val="auto"/>
          <w:sz w:val="28"/>
          <w:szCs w:val="28"/>
        </w:rPr>
        <w:t>оммунальных услуг для населения</w:t>
      </w: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297"/>
        <w:gridCol w:w="4326"/>
      </w:tblGrid>
      <w:tr w:rsidR="004F2B7A" w:rsidRPr="00192B5A" w:rsidTr="001A3128">
        <w:trPr>
          <w:trHeight w:val="20"/>
        </w:trPr>
        <w:tc>
          <w:tcPr>
            <w:tcW w:w="521" w:type="pct"/>
            <w:shd w:val="clear" w:color="auto" w:fill="auto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32" w:type="pct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192B5A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Тариф</w:t>
            </w:r>
            <w:r w:rsidR="004F2B7A"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r w:rsidR="004F2B7A" w:rsidRPr="00192B5A">
              <w:rPr>
                <w:rFonts w:ascii="Times New Roman" w:hAnsi="Times New Roman"/>
                <w:color w:val="auto"/>
                <w:sz w:val="24"/>
                <w:szCs w:val="28"/>
              </w:rPr>
              <w:t>водоотведение</w:t>
            </w:r>
            <w:r w:rsidR="004F2B7A" w:rsidRPr="00192B5A">
              <w:rPr>
                <w:rFonts w:ascii="Times New Roman" w:hAnsi="Times New Roman"/>
                <w:color w:val="auto"/>
                <w:sz w:val="24"/>
                <w:szCs w:val="24"/>
              </w:rPr>
              <w:t>, руб./</w:t>
            </w:r>
            <w:proofErr w:type="spellStart"/>
            <w:r w:rsidR="004F2B7A"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F2B7A" w:rsidRPr="00192B5A" w:rsidTr="001A3128">
        <w:trPr>
          <w:trHeight w:val="20"/>
        </w:trPr>
        <w:tc>
          <w:tcPr>
            <w:tcW w:w="521" w:type="pct"/>
            <w:shd w:val="clear" w:color="auto" w:fill="auto"/>
            <w:vAlign w:val="center"/>
          </w:tcPr>
          <w:p w:rsidR="004F2B7A" w:rsidRPr="00EC0DB9" w:rsidRDefault="009F202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32" w:type="pct"/>
            <w:vAlign w:val="center"/>
          </w:tcPr>
          <w:p w:rsidR="004F2B7A" w:rsidRPr="00EC0DB9" w:rsidRDefault="009F202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16.08</w:t>
            </w:r>
            <w:r w:rsidR="004F2B7A" w:rsidRPr="00EC0DB9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F2B7A" w:rsidRPr="00EC0DB9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C0DB9" w:rsidRDefault="00FA577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11,34</w:t>
            </w:r>
          </w:p>
        </w:tc>
      </w:tr>
    </w:tbl>
    <w:p w:rsidR="00ED738C" w:rsidRPr="001308A6" w:rsidRDefault="00ED738C" w:rsidP="00FE196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738C" w:rsidRPr="001308A6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1D" w:rsidRDefault="0001141D" w:rsidP="00A57395">
      <w:pPr>
        <w:spacing w:after="0" w:line="240" w:lineRule="auto"/>
      </w:pPr>
      <w:r>
        <w:separator/>
      </w:r>
    </w:p>
  </w:endnote>
  <w:endnote w:type="continuationSeparator" w:id="0">
    <w:p w:rsidR="0001141D" w:rsidRDefault="0001141D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1D" w:rsidRDefault="0001141D" w:rsidP="00A57395">
      <w:pPr>
        <w:spacing w:after="0" w:line="240" w:lineRule="auto"/>
      </w:pPr>
      <w:r>
        <w:separator/>
      </w:r>
    </w:p>
  </w:footnote>
  <w:footnote w:type="continuationSeparator" w:id="0">
    <w:p w:rsidR="0001141D" w:rsidRDefault="0001141D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229D" w:rsidRPr="00AF1BD8" w:rsidRDefault="0081229D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9F2022">
          <w:rPr>
            <w:rFonts w:ascii="Times New Roman" w:hAnsi="Times New Roman"/>
            <w:noProof/>
            <w:sz w:val="24"/>
            <w:szCs w:val="24"/>
          </w:rPr>
          <w:t>10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DB8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E29"/>
    <w:multiLevelType w:val="multilevel"/>
    <w:tmpl w:val="FB3CD9C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41D"/>
    <w:rsid w:val="0003496E"/>
    <w:rsid w:val="000970EA"/>
    <w:rsid w:val="000A4CB8"/>
    <w:rsid w:val="000C011F"/>
    <w:rsid w:val="000D416D"/>
    <w:rsid w:val="00106FA2"/>
    <w:rsid w:val="001308A6"/>
    <w:rsid w:val="00157172"/>
    <w:rsid w:val="001779EA"/>
    <w:rsid w:val="0018203D"/>
    <w:rsid w:val="00204703"/>
    <w:rsid w:val="00211AC4"/>
    <w:rsid w:val="00304175"/>
    <w:rsid w:val="003F5FA1"/>
    <w:rsid w:val="004359D7"/>
    <w:rsid w:val="00451FE3"/>
    <w:rsid w:val="00457780"/>
    <w:rsid w:val="004F2B7A"/>
    <w:rsid w:val="005C24B8"/>
    <w:rsid w:val="005F20AB"/>
    <w:rsid w:val="00786118"/>
    <w:rsid w:val="007E5D6B"/>
    <w:rsid w:val="0081229D"/>
    <w:rsid w:val="008671DF"/>
    <w:rsid w:val="009D050A"/>
    <w:rsid w:val="009F2022"/>
    <w:rsid w:val="00A416B2"/>
    <w:rsid w:val="00A57395"/>
    <w:rsid w:val="00A81EF5"/>
    <w:rsid w:val="00AF1BD8"/>
    <w:rsid w:val="00B317F0"/>
    <w:rsid w:val="00C821F0"/>
    <w:rsid w:val="00CF347A"/>
    <w:rsid w:val="00CF382E"/>
    <w:rsid w:val="00D30376"/>
    <w:rsid w:val="00E00330"/>
    <w:rsid w:val="00E40F63"/>
    <w:rsid w:val="00E91DFE"/>
    <w:rsid w:val="00E9248C"/>
    <w:rsid w:val="00ED738C"/>
    <w:rsid w:val="00EF5C69"/>
    <w:rsid w:val="00F0489F"/>
    <w:rsid w:val="00F12503"/>
    <w:rsid w:val="00FA5772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936B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33">
    <w:name w:val="Сетка таблицы3"/>
    <w:basedOn w:val="a1"/>
    <w:next w:val="af0"/>
    <w:rsid w:val="00786118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0"/>
    <w:rsid w:val="0081229D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Середа Альбина Андреевна</cp:lastModifiedBy>
  <cp:revision>6</cp:revision>
  <cp:lastPrinted>2025-02-05T22:45:00Z</cp:lastPrinted>
  <dcterms:created xsi:type="dcterms:W3CDTF">2025-02-07T02:51:00Z</dcterms:created>
  <dcterms:modified xsi:type="dcterms:W3CDTF">2025-07-24T22:40:00Z</dcterms:modified>
</cp:coreProperties>
</file>