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 w:rsidP="00A929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9D46A5" w:rsidP="00A929F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2D43C5">
              <w:rPr>
                <w:rFonts w:ascii="Times New Roman" w:hAnsi="Times New Roman"/>
                <w:b/>
                <w:sz w:val="28"/>
              </w:rPr>
              <w:t>приложение 2 к постановлению</w:t>
            </w:r>
            <w:r>
              <w:rPr>
                <w:rFonts w:ascii="Times New Roman" w:hAnsi="Times New Roman"/>
                <w:b/>
                <w:sz w:val="28"/>
              </w:rPr>
              <w:t xml:space="preserve"> Региональной службы </w:t>
            </w:r>
            <w:r w:rsidRPr="00A73AE8">
              <w:rPr>
                <w:rFonts w:ascii="Times New Roman" w:hAnsi="Times New Roman"/>
                <w:b/>
                <w:sz w:val="28"/>
              </w:rPr>
              <w:t>по тарифам и ценам Камчатского края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73AE8">
              <w:rPr>
                <w:rFonts w:ascii="Times New Roman" w:hAnsi="Times New Roman"/>
                <w:b/>
                <w:sz w:val="28"/>
              </w:rPr>
              <w:t>от 2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A73AE8">
              <w:rPr>
                <w:rFonts w:ascii="Times New Roman" w:hAnsi="Times New Roman"/>
                <w:b/>
                <w:sz w:val="28"/>
              </w:rPr>
              <w:t>.11.2023 № 18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 w:rsidRPr="00A73AE8">
              <w:rPr>
                <w:rFonts w:ascii="Times New Roman" w:hAnsi="Times New Roman"/>
                <w:b/>
                <w:sz w:val="28"/>
              </w:rPr>
              <w:t>-Н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br/>
              <w:t>«</w:t>
            </w:r>
            <w:r w:rsidRPr="0066353B">
              <w:rPr>
                <w:rFonts w:ascii="Times New Roman" w:hAnsi="Times New Roman"/>
                <w:b/>
                <w:sz w:val="28"/>
              </w:rPr>
              <w:t>Об утверждении тарифов в сфере теплоснабжения ООО «Норд Фиш» на территории Усть-Камчатского сельского поселения Усть-Камчатского муниципального района, на 20</w:t>
            </w:r>
            <w:r>
              <w:rPr>
                <w:rFonts w:ascii="Times New Roman" w:hAnsi="Times New Roman"/>
                <w:b/>
                <w:sz w:val="28"/>
              </w:rPr>
              <w:t xml:space="preserve">24 </w:t>
            </w:r>
            <w:r w:rsidRPr="0066353B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6353B">
              <w:rPr>
                <w:rFonts w:ascii="Times New Roman" w:hAnsi="Times New Roman"/>
                <w:b/>
                <w:sz w:val="28"/>
              </w:rPr>
              <w:t>202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 w:rsidP="00A929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A6646B" w:rsidP="00A929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 з</w:t>
      </w:r>
      <w:r>
        <w:rPr>
          <w:rFonts w:ascii="Times New Roman" w:hAnsi="Times New Roman"/>
          <w:sz w:val="28"/>
        </w:rPr>
        <w:t>акон</w:t>
      </w:r>
      <w:r w:rsidR="00A4467B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AF1513" w:rsidRPr="004E7FC6">
        <w:rPr>
          <w:rFonts w:ascii="Times New Roman" w:hAnsi="Times New Roman"/>
          <w:sz w:val="28"/>
        </w:rPr>
        <w:t>Законом Камчатского края от 2</w:t>
      </w:r>
      <w:r w:rsidR="00A4467B">
        <w:rPr>
          <w:rFonts w:ascii="Times New Roman" w:hAnsi="Times New Roman"/>
          <w:sz w:val="28"/>
        </w:rPr>
        <w:t>3</w:t>
      </w:r>
      <w:r w:rsidR="00AF1513" w:rsidRPr="004E7FC6">
        <w:rPr>
          <w:rFonts w:ascii="Times New Roman" w:hAnsi="Times New Roman"/>
          <w:sz w:val="28"/>
        </w:rPr>
        <w:t>.11.202</w:t>
      </w:r>
      <w:r w:rsidR="00A4467B">
        <w:rPr>
          <w:rFonts w:ascii="Times New Roman" w:hAnsi="Times New Roman"/>
          <w:sz w:val="28"/>
        </w:rPr>
        <w:t>3</w:t>
      </w:r>
      <w:r w:rsidR="00AF1513" w:rsidRPr="004E7FC6">
        <w:rPr>
          <w:rFonts w:ascii="Times New Roman" w:hAnsi="Times New Roman"/>
          <w:sz w:val="28"/>
        </w:rPr>
        <w:t xml:space="preserve"> № </w:t>
      </w:r>
      <w:r w:rsidR="00A4467B">
        <w:rPr>
          <w:rFonts w:ascii="Times New Roman" w:hAnsi="Times New Roman"/>
          <w:sz w:val="28"/>
        </w:rPr>
        <w:t>300</w:t>
      </w:r>
      <w:r w:rsidR="00AF1513" w:rsidRPr="004E7FC6">
        <w:rPr>
          <w:rFonts w:ascii="Times New Roman" w:hAnsi="Times New Roman"/>
          <w:sz w:val="28"/>
        </w:rPr>
        <w:t xml:space="preserve"> «О краевом бюджете на 202</w:t>
      </w:r>
      <w:r w:rsidR="00A4467B">
        <w:rPr>
          <w:rFonts w:ascii="Times New Roman" w:hAnsi="Times New Roman"/>
          <w:sz w:val="28"/>
        </w:rPr>
        <w:t>4</w:t>
      </w:r>
      <w:r w:rsidR="00AF1513" w:rsidRPr="004E7FC6">
        <w:rPr>
          <w:rFonts w:ascii="Times New Roman" w:hAnsi="Times New Roman"/>
          <w:sz w:val="28"/>
        </w:rPr>
        <w:t xml:space="preserve"> год и на плановый период 202</w:t>
      </w:r>
      <w:r w:rsidR="00A4467B">
        <w:rPr>
          <w:rFonts w:ascii="Times New Roman" w:hAnsi="Times New Roman"/>
          <w:sz w:val="28"/>
        </w:rPr>
        <w:t>5</w:t>
      </w:r>
      <w:r w:rsidR="00AF1513" w:rsidRPr="004E7FC6">
        <w:rPr>
          <w:rFonts w:ascii="Times New Roman" w:hAnsi="Times New Roman"/>
          <w:sz w:val="28"/>
        </w:rPr>
        <w:t xml:space="preserve"> и 202</w:t>
      </w:r>
      <w:r w:rsidR="00A4467B">
        <w:rPr>
          <w:rFonts w:ascii="Times New Roman" w:hAnsi="Times New Roman"/>
          <w:sz w:val="28"/>
        </w:rPr>
        <w:t>6</w:t>
      </w:r>
      <w:r w:rsidR="00AF1513" w:rsidRPr="004E7FC6">
        <w:rPr>
          <w:rFonts w:ascii="Times New Roman" w:hAnsi="Times New Roman"/>
          <w:sz w:val="28"/>
        </w:rPr>
        <w:t xml:space="preserve"> годов»</w:t>
      </w:r>
      <w:r w:rsidRPr="00A6646B">
        <w:rPr>
          <w:rFonts w:ascii="Times New Roman" w:hAnsi="Times New Roman"/>
          <w:sz w:val="28"/>
        </w:rPr>
        <w:t>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</w:t>
      </w:r>
      <w:r w:rsidRPr="00A4467B">
        <w:rPr>
          <w:rFonts w:ascii="Times New Roman" w:hAnsi="Times New Roman"/>
          <w:sz w:val="28"/>
        </w:rPr>
        <w:t xml:space="preserve">края от </w:t>
      </w:r>
      <w:r w:rsidR="001C3598" w:rsidRPr="001C3598">
        <w:rPr>
          <w:rFonts w:ascii="Times New Roman" w:hAnsi="Times New Roman"/>
          <w:sz w:val="28"/>
          <w:highlight w:val="yellow"/>
        </w:rPr>
        <w:t>ХХ.ХХ</w:t>
      </w:r>
      <w:r w:rsidR="001C3598">
        <w:rPr>
          <w:rFonts w:ascii="Times New Roman" w:hAnsi="Times New Roman"/>
          <w:sz w:val="28"/>
        </w:rPr>
        <w:t>.2025</w:t>
      </w:r>
      <w:r w:rsidRPr="00A4467B">
        <w:rPr>
          <w:rFonts w:ascii="Times New Roman" w:hAnsi="Times New Roman"/>
          <w:sz w:val="28"/>
        </w:rPr>
        <w:t xml:space="preserve"> №</w:t>
      </w:r>
      <w:r w:rsidR="0066353B" w:rsidRPr="00A4467B">
        <w:rPr>
          <w:rFonts w:ascii="Times New Roman" w:hAnsi="Times New Roman"/>
          <w:sz w:val="28"/>
        </w:rPr>
        <w:t xml:space="preserve"> </w:t>
      </w:r>
      <w:r w:rsidR="001C3598" w:rsidRPr="001C3598">
        <w:rPr>
          <w:rFonts w:ascii="Times New Roman" w:hAnsi="Times New Roman"/>
          <w:sz w:val="28"/>
          <w:highlight w:val="yellow"/>
        </w:rPr>
        <w:t>ХХ</w:t>
      </w:r>
      <w:r>
        <w:rPr>
          <w:rFonts w:ascii="Times New Roman" w:hAnsi="Times New Roman"/>
          <w:sz w:val="28"/>
        </w:rPr>
        <w:t>, на основании заявления ОО</w:t>
      </w:r>
      <w:r w:rsidRPr="00A6646B">
        <w:rPr>
          <w:rFonts w:ascii="Times New Roman" w:hAnsi="Times New Roman"/>
          <w:sz w:val="28"/>
        </w:rPr>
        <w:t>О</w:t>
      </w:r>
      <w:r w:rsidR="0066353B">
        <w:rPr>
          <w:rFonts w:ascii="Times New Roman" w:hAnsi="Times New Roman"/>
          <w:sz w:val="28"/>
        </w:rPr>
        <w:t xml:space="preserve"> </w:t>
      </w:r>
      <w:r w:rsidRPr="00A6646B">
        <w:rPr>
          <w:rFonts w:ascii="Times New Roman" w:hAnsi="Times New Roman"/>
          <w:sz w:val="28"/>
        </w:rPr>
        <w:t>«</w:t>
      </w:r>
      <w:r w:rsidR="0066353B">
        <w:rPr>
          <w:rFonts w:ascii="Times New Roman" w:hAnsi="Times New Roman"/>
          <w:sz w:val="28"/>
        </w:rPr>
        <w:t>Норд Фиш</w:t>
      </w:r>
      <w:r w:rsidRPr="00A6646B">
        <w:rPr>
          <w:rFonts w:ascii="Times New Roman" w:hAnsi="Times New Roman"/>
          <w:sz w:val="28"/>
        </w:rPr>
        <w:t xml:space="preserve">»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от </w:t>
      </w:r>
      <w:r w:rsidR="001C3598">
        <w:rPr>
          <w:rFonts w:ascii="Times New Roman" w:hAnsi="Times New Roman"/>
          <w:sz w:val="28"/>
        </w:rPr>
        <w:t>30.04.2025</w:t>
      </w:r>
      <w:r w:rsidRPr="00A6646B">
        <w:rPr>
          <w:rFonts w:ascii="Times New Roman" w:hAnsi="Times New Roman"/>
          <w:sz w:val="28"/>
        </w:rPr>
        <w:t xml:space="preserve"> № </w:t>
      </w:r>
      <w:r w:rsidR="001C3598">
        <w:rPr>
          <w:rFonts w:ascii="Times New Roman" w:hAnsi="Times New Roman"/>
          <w:sz w:val="28"/>
        </w:rPr>
        <w:t>17</w:t>
      </w:r>
    </w:p>
    <w:p w:rsidR="00E7276E" w:rsidRDefault="00E7276E" w:rsidP="00A929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A929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A929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467B" w:rsidRDefault="00EC21FE" w:rsidP="00A929F8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1C3598">
        <w:rPr>
          <w:rFonts w:ascii="Times New Roman" w:hAnsi="Times New Roman"/>
          <w:sz w:val="28"/>
          <w:szCs w:val="28"/>
        </w:rPr>
        <w:t xml:space="preserve">приложение 2 к постановлению Региональной службы по тарифам и ценам Камчатского края от 28.11.2023 № 184-Н «Об утверждении тарифов в сфере теплоснабжения ООО «Норд Фиш» на территории Усть-Камчатского сельского поселения Усть-Камчатского муниципального района, на 2024 – 2028 годы» изменения, изложив его в редакции согласно </w:t>
      </w:r>
      <w:proofErr w:type="gramStart"/>
      <w:r w:rsidR="001C3598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1C359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63B9B" w:rsidRPr="00FF5152" w:rsidRDefault="009D1D41" w:rsidP="00A4467B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FF5152">
        <w:rPr>
          <w:sz w:val="28"/>
        </w:rPr>
        <w:lastRenderedPageBreak/>
        <w:t xml:space="preserve">Настоящее постановление вступает в силу </w:t>
      </w:r>
      <w:r w:rsidR="00AF1513">
        <w:rPr>
          <w:sz w:val="28"/>
        </w:rPr>
        <w:t>с 1 января 202</w:t>
      </w:r>
      <w:r w:rsidR="001C3598">
        <w:rPr>
          <w:sz w:val="28"/>
        </w:rPr>
        <w:t>6</w:t>
      </w:r>
      <w:r w:rsidR="00AF1513">
        <w:rPr>
          <w:sz w:val="28"/>
        </w:rPr>
        <w:t xml:space="preserve"> года</w:t>
      </w:r>
      <w:r w:rsidRPr="00FF5152">
        <w:rPr>
          <w:sz w:val="28"/>
        </w:rPr>
        <w:t>.</w:t>
      </w:r>
    </w:p>
    <w:p w:rsidR="00580CB9" w:rsidRDefault="00580CB9" w:rsidP="00A929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 w:rsidP="00A929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1513" w:rsidRDefault="00AF1513" w:rsidP="00A929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394"/>
        <w:gridCol w:w="2551"/>
      </w:tblGrid>
      <w:tr w:rsidR="00A63B9B" w:rsidTr="00A4467B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/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A4467B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9F70E7" w:rsidRPr="0074000D" w:rsidRDefault="009F70E7" w:rsidP="009F70E7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lastRenderedPageBreak/>
        <w:t>Приложение к постановлению Региональной службы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4000D">
        <w:rPr>
          <w:rFonts w:ascii="Times New Roman" w:hAnsi="Times New Roman"/>
          <w:color w:val="auto"/>
          <w:sz w:val="28"/>
          <w:szCs w:val="24"/>
        </w:rPr>
        <w:t xml:space="preserve">по тарифам </w:t>
      </w:r>
      <w:r w:rsidR="00A4467B">
        <w:rPr>
          <w:rFonts w:ascii="Times New Roman" w:hAnsi="Times New Roman"/>
          <w:color w:val="auto"/>
          <w:sz w:val="28"/>
          <w:szCs w:val="24"/>
        </w:rPr>
        <w:br/>
      </w:r>
      <w:r w:rsidRPr="0074000D">
        <w:rPr>
          <w:rFonts w:ascii="Times New Roman" w:hAnsi="Times New Roman"/>
          <w:color w:val="auto"/>
          <w:sz w:val="28"/>
          <w:szCs w:val="24"/>
        </w:rPr>
        <w:t xml:space="preserve">и ценам Камчатского края </w:t>
      </w:r>
    </w:p>
    <w:p w:rsidR="009F70E7" w:rsidRPr="0074000D" w:rsidRDefault="009F70E7" w:rsidP="009F70E7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A4467B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="001C3598" w:rsidRPr="001C3598">
        <w:rPr>
          <w:rFonts w:ascii="Times New Roman" w:hAnsi="Times New Roman"/>
          <w:color w:val="auto"/>
          <w:sz w:val="28"/>
          <w:szCs w:val="24"/>
          <w:highlight w:val="yellow"/>
        </w:rPr>
        <w:t>ХХ.ХХ</w:t>
      </w:r>
      <w:r w:rsidRPr="00A4467B">
        <w:rPr>
          <w:rFonts w:ascii="Times New Roman" w:hAnsi="Times New Roman"/>
          <w:color w:val="auto"/>
          <w:sz w:val="28"/>
          <w:szCs w:val="24"/>
        </w:rPr>
        <w:t>.202</w:t>
      </w:r>
      <w:r w:rsidR="001C3598">
        <w:rPr>
          <w:rFonts w:ascii="Times New Roman" w:hAnsi="Times New Roman"/>
          <w:color w:val="auto"/>
          <w:sz w:val="28"/>
          <w:szCs w:val="24"/>
        </w:rPr>
        <w:t>5</w:t>
      </w:r>
      <w:r w:rsidRPr="00A4467B">
        <w:rPr>
          <w:rFonts w:ascii="Times New Roman" w:hAnsi="Times New Roman"/>
          <w:color w:val="auto"/>
          <w:sz w:val="28"/>
          <w:szCs w:val="24"/>
        </w:rPr>
        <w:t xml:space="preserve"> № </w:t>
      </w:r>
      <w:r w:rsidR="001C3598" w:rsidRPr="001C3598">
        <w:rPr>
          <w:rFonts w:ascii="Times New Roman" w:hAnsi="Times New Roman"/>
          <w:color w:val="auto"/>
          <w:sz w:val="28"/>
          <w:szCs w:val="24"/>
          <w:highlight w:val="yellow"/>
        </w:rPr>
        <w:t>ХХ</w:t>
      </w:r>
      <w:r w:rsidRPr="00A4467B">
        <w:rPr>
          <w:rFonts w:ascii="Times New Roman" w:hAnsi="Times New Roman"/>
          <w:color w:val="auto"/>
          <w:sz w:val="28"/>
          <w:szCs w:val="24"/>
        </w:rPr>
        <w:t>-Н</w:t>
      </w:r>
    </w:p>
    <w:p w:rsidR="009F70E7" w:rsidRPr="0074000D" w:rsidRDefault="009F70E7" w:rsidP="009F70E7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026137" w:rsidRPr="00AF1513" w:rsidRDefault="009F70E7" w:rsidP="009F70E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«</w:t>
      </w:r>
      <w:r w:rsidR="00D52F89" w:rsidRPr="00AF1513">
        <w:rPr>
          <w:rFonts w:ascii="Times New Roman" w:eastAsia="Calibri" w:hAnsi="Times New Roman"/>
          <w:color w:val="auto"/>
          <w:sz w:val="28"/>
          <w:szCs w:val="28"/>
        </w:rPr>
        <w:t xml:space="preserve">Приложение </w:t>
      </w:r>
      <w:r w:rsidR="00551EB6" w:rsidRPr="00AF1513">
        <w:rPr>
          <w:rFonts w:ascii="Times New Roman" w:eastAsia="Calibri" w:hAnsi="Times New Roman"/>
          <w:color w:val="auto"/>
          <w:sz w:val="28"/>
          <w:szCs w:val="28"/>
        </w:rPr>
        <w:t>2</w:t>
      </w:r>
      <w:r w:rsidR="00026137" w:rsidRPr="00AF1513">
        <w:rPr>
          <w:rFonts w:ascii="Times New Roman" w:eastAsia="Calibri" w:hAnsi="Times New Roman"/>
          <w:color w:val="auto"/>
          <w:sz w:val="28"/>
          <w:szCs w:val="28"/>
        </w:rPr>
        <w:t xml:space="preserve"> к постановлению</w:t>
      </w:r>
    </w:p>
    <w:p w:rsidR="00026137" w:rsidRPr="00AF1513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AF1513">
        <w:rPr>
          <w:rFonts w:ascii="Times New Roman" w:eastAsia="Calibri" w:hAnsi="Times New Roman"/>
          <w:color w:val="auto"/>
          <w:sz w:val="28"/>
          <w:szCs w:val="28"/>
        </w:rPr>
        <w:t>Региональной службы</w:t>
      </w:r>
      <w:r w:rsidR="00A4467B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AF1513">
        <w:rPr>
          <w:rFonts w:ascii="Times New Roman" w:eastAsia="Calibri" w:hAnsi="Times New Roman"/>
          <w:color w:val="auto"/>
          <w:sz w:val="28"/>
          <w:szCs w:val="28"/>
        </w:rPr>
        <w:t xml:space="preserve">по тарифам </w:t>
      </w:r>
      <w:r w:rsidR="00A4467B">
        <w:rPr>
          <w:rFonts w:ascii="Times New Roman" w:eastAsia="Calibri" w:hAnsi="Times New Roman"/>
          <w:color w:val="auto"/>
          <w:sz w:val="28"/>
          <w:szCs w:val="28"/>
        </w:rPr>
        <w:br/>
      </w:r>
      <w:r w:rsidRPr="00AF1513">
        <w:rPr>
          <w:rFonts w:ascii="Times New Roman" w:eastAsia="Calibri" w:hAnsi="Times New Roman"/>
          <w:color w:val="auto"/>
          <w:sz w:val="28"/>
          <w:szCs w:val="28"/>
        </w:rPr>
        <w:t>и ценам Камчатского края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AF1513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AF1513" w:rsidRPr="00AF1513">
        <w:rPr>
          <w:rFonts w:ascii="Times New Roman" w:eastAsia="Calibri" w:hAnsi="Times New Roman"/>
          <w:color w:val="auto"/>
          <w:sz w:val="28"/>
          <w:szCs w:val="28"/>
        </w:rPr>
        <w:t>28.11</w:t>
      </w:r>
      <w:r w:rsidRPr="00AF1513">
        <w:rPr>
          <w:rFonts w:ascii="Times New Roman" w:eastAsia="Calibri" w:hAnsi="Times New Roman"/>
          <w:color w:val="auto"/>
          <w:sz w:val="28"/>
          <w:szCs w:val="28"/>
        </w:rPr>
        <w:t xml:space="preserve">.2023 № </w:t>
      </w:r>
      <w:r w:rsidR="00AF1513" w:rsidRPr="00AF1513">
        <w:rPr>
          <w:rFonts w:ascii="Times New Roman" w:eastAsia="Calibri" w:hAnsi="Times New Roman"/>
          <w:color w:val="auto"/>
          <w:sz w:val="28"/>
          <w:szCs w:val="28"/>
        </w:rPr>
        <w:t>184-</w:t>
      </w:r>
      <w:r w:rsidR="00AF1513">
        <w:rPr>
          <w:rFonts w:ascii="Times New Roman" w:eastAsia="Calibri" w:hAnsi="Times New Roman"/>
          <w:color w:val="auto"/>
          <w:sz w:val="28"/>
          <w:szCs w:val="28"/>
        </w:rPr>
        <w:t>Н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026137" w:rsidRPr="00026137" w:rsidRDefault="00026137" w:rsidP="00100490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t xml:space="preserve">Экономически обоснованные тарифы на тепловую энергию, поставляемую </w:t>
      </w: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br/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ООО «Норд Фиш» потребителям на территории Усть-Камчатского сельского поселения Усть-Камчатского муниципального </w:t>
      </w:r>
      <w:r w:rsidR="00A4467B">
        <w:rPr>
          <w:rFonts w:ascii="Times New Roman" w:hAnsi="Times New Roman"/>
          <w:bCs/>
          <w:color w:val="auto"/>
          <w:spacing w:val="-4"/>
          <w:sz w:val="28"/>
          <w:szCs w:val="24"/>
        </w:rPr>
        <w:t>округа</w:t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 Камчатского края</w:t>
      </w:r>
      <w:r w:rsid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,</w:t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 </w:t>
      </w:r>
      <w:r w:rsidR="00100490">
        <w:rPr>
          <w:rFonts w:ascii="Times New Roman" w:hAnsi="Times New Roman"/>
          <w:bCs/>
          <w:color w:val="auto"/>
          <w:spacing w:val="-4"/>
          <w:sz w:val="28"/>
          <w:szCs w:val="24"/>
        </w:rPr>
        <w:br/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на 2024</w:t>
      </w:r>
      <w:r w:rsidR="00A4467B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 </w:t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-</w:t>
      </w:r>
      <w:r w:rsidR="00A4467B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 </w:t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2028 годы</w:t>
      </w:r>
    </w:p>
    <w:p w:rsidR="00026137" w:rsidRPr="00026137" w:rsidRDefault="00026137" w:rsidP="00026137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1579"/>
        <w:gridCol w:w="2126"/>
        <w:gridCol w:w="1261"/>
        <w:gridCol w:w="571"/>
        <w:gridCol w:w="710"/>
        <w:gridCol w:w="709"/>
        <w:gridCol w:w="709"/>
        <w:gridCol w:w="708"/>
      </w:tblGrid>
      <w:tr w:rsidR="00026137" w:rsidRPr="00026137" w:rsidTr="001C3598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Год</w:t>
            </w:r>
          </w:p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026137" w:rsidRPr="00026137" w:rsidTr="001C3598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1C3598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1C3598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1C3598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1C3598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C4419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Для потребителей, в случае отсутствия дифференциации тарифов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br/>
              <w:t>по схеме подключения</w:t>
            </w:r>
          </w:p>
        </w:tc>
      </w:tr>
      <w:tr w:rsidR="00026137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ООО «</w:t>
            </w:r>
            <w:r w:rsidR="003F004D" w:rsidRPr="001C3598">
              <w:rPr>
                <w:rFonts w:ascii="Times New Roman" w:hAnsi="Times New Roman"/>
                <w:color w:val="auto"/>
                <w:sz w:val="20"/>
              </w:rPr>
              <w:t>Норд Фиш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C3598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C3598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202</w:t>
            </w:r>
            <w:r w:rsidR="003F004D" w:rsidRPr="001C359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026137" w:rsidP="00C441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1661C8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01.01.2024</w:t>
            </w:r>
            <w:r w:rsidR="00026137" w:rsidRPr="001C3598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  <w:r w:rsidR="00FF5F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30.06.2024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4A21FE" w:rsidP="00C441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16 785,11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E7194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E7194" w:rsidRPr="001C3598" w:rsidRDefault="002E7194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2E7194" w:rsidRPr="001C3598" w:rsidRDefault="002E7194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2E7194" w:rsidRPr="001C3598" w:rsidRDefault="002E7194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7194" w:rsidRPr="001C3598" w:rsidRDefault="00FF5F31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01.07.2024 - </w:t>
            </w:r>
            <w:r w:rsidR="001661C8" w:rsidRPr="001C3598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44196" w:rsidRPr="001C3598" w:rsidRDefault="00A8666B" w:rsidP="00847A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28 378,53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94" w:rsidRPr="001C3598" w:rsidRDefault="002E7194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E7194" w:rsidRPr="001C3598" w:rsidRDefault="002E7194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7194" w:rsidRPr="001C3598" w:rsidRDefault="002E7194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7194" w:rsidRPr="001C3598" w:rsidRDefault="002E7194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7194" w:rsidRPr="001C3598" w:rsidRDefault="002E7194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1C3598" w:rsidRDefault="002E7194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202</w:t>
            </w:r>
            <w:r w:rsidR="002E7194" w:rsidRPr="001C359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026137" w:rsidP="00C441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4AD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01.01.2025 -</w:t>
            </w:r>
            <w:r w:rsidR="00FF5F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30.06.2025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C21FE" w:rsidRPr="001C3598" w:rsidRDefault="00EC21FE" w:rsidP="00CC13C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25 </w:t>
            </w:r>
            <w:r w:rsidR="00CC13C6" w:rsidRPr="001C3598">
              <w:rPr>
                <w:rFonts w:ascii="Times New Roman" w:hAnsi="Times New Roman"/>
                <w:color w:val="auto"/>
                <w:sz w:val="20"/>
              </w:rPr>
              <w:t>600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4AD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AD1" w:rsidRPr="001C3598" w:rsidRDefault="00FF5F31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01.07.2025 - </w:t>
            </w:r>
            <w:r w:rsidR="007D4AD1" w:rsidRPr="001C3598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C21FE" w:rsidRPr="001C3598" w:rsidRDefault="00CC13C6" w:rsidP="00EC21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27 001,56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1C3598" w:rsidRDefault="002E7194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202</w:t>
            </w:r>
            <w:r w:rsidR="002E7194" w:rsidRPr="001C3598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026137" w:rsidP="00C441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4AD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01.01.2026 -</w:t>
            </w:r>
            <w:r w:rsidR="00FF5F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30.06.2026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7D4AD1" w:rsidRPr="001C3598" w:rsidRDefault="00B83801" w:rsidP="00670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color w:val="auto"/>
                <w:sz w:val="20"/>
                <w:highlight w:val="yellow"/>
              </w:rPr>
              <w:t>27 001,56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4AD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AD1" w:rsidRPr="001C3598" w:rsidRDefault="00FF5F31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01.07.2026 - </w:t>
            </w:r>
            <w:r w:rsidR="007D4AD1" w:rsidRPr="001C3598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7D4AD1" w:rsidRPr="001C3598" w:rsidRDefault="00B83801" w:rsidP="00C441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color w:val="auto"/>
                <w:sz w:val="20"/>
                <w:highlight w:val="yellow"/>
              </w:rPr>
              <w:t>29 014,37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1C3598" w:rsidRDefault="002E7194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202</w:t>
            </w:r>
            <w:r w:rsidR="002E7194" w:rsidRPr="001C359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026137" w:rsidP="00C441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4AD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01.01.2027 -</w:t>
            </w:r>
            <w:r w:rsidR="00FF5F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30.06.2027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7D4AD1" w:rsidRPr="001C3598" w:rsidRDefault="00A8666B" w:rsidP="006709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color w:val="auto"/>
                <w:sz w:val="20"/>
                <w:highlight w:val="yellow"/>
              </w:rPr>
              <w:t>26</w:t>
            </w:r>
            <w:r w:rsidR="00670971" w:rsidRPr="001C3598">
              <w:rPr>
                <w:rFonts w:ascii="Times New Roman" w:hAnsi="Times New Roman"/>
                <w:color w:val="auto"/>
                <w:sz w:val="20"/>
                <w:highlight w:val="yellow"/>
              </w:rPr>
              <w:t> 500,00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4AD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AD1" w:rsidRPr="001C3598" w:rsidRDefault="00FF5F31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01.07.2027 - </w:t>
            </w:r>
            <w:r w:rsidR="007D4AD1" w:rsidRPr="001C3598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7D4AD1" w:rsidRPr="001C3598" w:rsidRDefault="00A8666B" w:rsidP="006709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color w:val="auto"/>
                <w:sz w:val="20"/>
                <w:highlight w:val="yellow"/>
              </w:rPr>
              <w:t>26</w:t>
            </w:r>
            <w:r w:rsidR="00670971" w:rsidRPr="001C3598">
              <w:rPr>
                <w:rFonts w:ascii="Times New Roman" w:hAnsi="Times New Roman"/>
                <w:color w:val="auto"/>
                <w:sz w:val="20"/>
                <w:highlight w:val="yellow"/>
              </w:rPr>
              <w:t> 763,48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1C3598" w:rsidRDefault="002E7194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202</w:t>
            </w:r>
            <w:r w:rsidR="002E7194" w:rsidRPr="001C3598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026137" w:rsidP="00C441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4AD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01.01.2028 -</w:t>
            </w:r>
            <w:r w:rsidR="00FF5F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30.06.2028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7D4AD1" w:rsidRPr="001C3598" w:rsidRDefault="00A8666B" w:rsidP="006709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sz w:val="20"/>
                <w:highlight w:val="yellow"/>
              </w:rPr>
              <w:t>26</w:t>
            </w:r>
            <w:r w:rsidR="00670971" w:rsidRPr="001C3598">
              <w:rPr>
                <w:rFonts w:ascii="Times New Roman" w:hAnsi="Times New Roman"/>
                <w:sz w:val="20"/>
                <w:highlight w:val="yellow"/>
              </w:rPr>
              <w:t> 763,48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4AD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AD1" w:rsidRPr="001C3598" w:rsidRDefault="00FF5F31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01.07.2028 - </w:t>
            </w:r>
            <w:r w:rsidR="007D4AD1" w:rsidRPr="001C3598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7D4AD1" w:rsidRPr="001C3598" w:rsidRDefault="00A8666B" w:rsidP="006709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sz w:val="20"/>
                <w:highlight w:val="yellow"/>
              </w:rPr>
              <w:t>27</w:t>
            </w:r>
            <w:r w:rsidR="00670971" w:rsidRPr="001C3598">
              <w:rPr>
                <w:rFonts w:ascii="Times New Roman" w:hAnsi="Times New Roman"/>
                <w:sz w:val="20"/>
                <w:highlight w:val="yellow"/>
              </w:rPr>
              <w:t> 468,98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4AD1" w:rsidRPr="001C3598" w:rsidRDefault="007D4AD1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1C3598">
        <w:trPr>
          <w:trHeight w:val="154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C3598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26137" w:rsidTr="001C3598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1C3598">
        <w:trPr>
          <w:trHeight w:val="7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1C3598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1C3598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C44196">
        <w:trPr>
          <w:cantSplit/>
          <w:trHeight w:val="7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1C3598" w:rsidRDefault="00026137" w:rsidP="00C441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1661C8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661C8" w:rsidRPr="001C3598" w:rsidRDefault="001661C8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1661C8" w:rsidRPr="001C3598" w:rsidRDefault="001661C8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1661C8" w:rsidRPr="001C3598" w:rsidRDefault="001661C8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C3598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C3598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1C8" w:rsidRPr="001C3598" w:rsidRDefault="001661C8" w:rsidP="00C4419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661C8" w:rsidRPr="001C3598" w:rsidRDefault="001661C8" w:rsidP="00C441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661C8" w:rsidRPr="001C3598" w:rsidRDefault="001661C8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661C8" w:rsidRPr="001C3598" w:rsidRDefault="001661C8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61C8" w:rsidRPr="001C3598" w:rsidRDefault="001661C8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61C8" w:rsidRPr="001C3598" w:rsidRDefault="001661C8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61C8" w:rsidRPr="001C3598" w:rsidRDefault="001661C8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01.01.2024 -</w:t>
            </w:r>
            <w:r w:rsidR="00FF5F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30.06.2024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16 785,11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lastRenderedPageBreak/>
              <w:t>1.18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FF5F3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01.07.2024 - </w:t>
            </w:r>
            <w:r w:rsidR="00B83801" w:rsidRPr="001C3598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28 378,53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01.01.2025 -</w:t>
            </w:r>
            <w:r w:rsidR="00FF5F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30.06.2025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25 600,00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FF5F3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01.07.2025 - </w:t>
            </w:r>
            <w:r w:rsidR="00B83801" w:rsidRPr="001C3598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27 001,56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01.01.2026 -</w:t>
            </w:r>
            <w:r w:rsidR="00FF5F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30.06.2026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color w:val="auto"/>
                <w:sz w:val="20"/>
                <w:highlight w:val="yellow"/>
              </w:rPr>
              <w:t>27 001,56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FF5F3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01.07.2026 - </w:t>
            </w:r>
            <w:r w:rsidR="00B83801" w:rsidRPr="001C3598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color w:val="auto"/>
                <w:sz w:val="20"/>
                <w:highlight w:val="yellow"/>
              </w:rPr>
              <w:t>29 014,37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22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01.01.2027 -</w:t>
            </w:r>
            <w:r w:rsidR="00FF5F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30.06.2027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color w:val="auto"/>
                <w:sz w:val="20"/>
                <w:highlight w:val="yellow"/>
              </w:rPr>
              <w:t>26 500,00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FF5F3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01.07.2027 - </w:t>
            </w:r>
            <w:r w:rsidR="00B83801" w:rsidRPr="001C3598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color w:val="auto"/>
                <w:sz w:val="20"/>
                <w:highlight w:val="yellow"/>
              </w:rPr>
              <w:t>26 763,48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2028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01.01.2028 -</w:t>
            </w:r>
            <w:r w:rsidR="00FF5F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C3598">
              <w:rPr>
                <w:rFonts w:ascii="Times New Roman" w:hAnsi="Times New Roman"/>
                <w:color w:val="auto"/>
                <w:sz w:val="20"/>
              </w:rPr>
              <w:t>30.06.2028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sz w:val="20"/>
                <w:highlight w:val="yellow"/>
              </w:rPr>
              <w:t>26 763,48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83801" w:rsidRPr="00026137" w:rsidTr="001C3598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801" w:rsidRPr="001C3598" w:rsidRDefault="00FF5F31" w:rsidP="00B8380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01.07.2028 - </w:t>
            </w:r>
            <w:bookmarkStart w:id="2" w:name="_GoBack"/>
            <w:bookmarkEnd w:id="2"/>
            <w:r w:rsidR="00B83801" w:rsidRPr="001C3598"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83801" w:rsidRPr="001C3598" w:rsidRDefault="00B83801" w:rsidP="00B838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1C3598">
              <w:rPr>
                <w:rFonts w:ascii="Times New Roman" w:hAnsi="Times New Roman"/>
                <w:sz w:val="20"/>
                <w:highlight w:val="yellow"/>
              </w:rPr>
              <w:t>27 468,98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3801" w:rsidRPr="001C3598" w:rsidRDefault="00B83801" w:rsidP="00B83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1C3598">
        <w:trPr>
          <w:trHeight w:val="7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C3598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26137" w:rsidTr="001C3598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1C3598">
        <w:trPr>
          <w:trHeight w:val="1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C3598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1C3598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1C3598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1C3598" w:rsidRDefault="00026137" w:rsidP="00C44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026137" w:rsidRPr="001C3598" w:rsidRDefault="00026137" w:rsidP="0002613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1C3598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:rsidR="00605BEB" w:rsidRPr="001C3598" w:rsidRDefault="00605BEB" w:rsidP="0002613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9F70E7" w:rsidRPr="001C3598" w:rsidRDefault="00605BEB" w:rsidP="00A4467B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Cs w:val="22"/>
          <w:lang w:eastAsia="en-US"/>
        </w:rPr>
      </w:pPr>
      <w:r w:rsidRPr="001C3598">
        <w:rPr>
          <w:rFonts w:ascii="Times New Roman" w:hAnsi="Times New Roman"/>
          <w:color w:val="auto"/>
          <w:szCs w:val="22"/>
        </w:rPr>
        <w:t xml:space="preserve">Примечание: </w:t>
      </w:r>
      <w:r w:rsidRPr="001C3598">
        <w:rPr>
          <w:rFonts w:ascii="Times New Roman" w:hAnsi="Times New Roman"/>
          <w:bCs/>
          <w:color w:val="auto"/>
          <w:szCs w:val="22"/>
        </w:rPr>
        <w:t>ООО «Норд Фиш»</w:t>
      </w:r>
      <w:r w:rsidR="001C3598">
        <w:rPr>
          <w:rFonts w:ascii="Times New Roman" w:hAnsi="Times New Roman"/>
          <w:bCs/>
          <w:color w:val="auto"/>
          <w:szCs w:val="22"/>
        </w:rPr>
        <w:t>, находится на упрощенной системе налогообложения (УСН)</w:t>
      </w:r>
      <w:r w:rsidRPr="001C3598">
        <w:rPr>
          <w:rFonts w:ascii="Times New Roman" w:hAnsi="Times New Roman"/>
          <w:bCs/>
          <w:color w:val="auto"/>
          <w:szCs w:val="22"/>
        </w:rPr>
        <w:t>.</w:t>
      </w:r>
      <w:r w:rsidR="009F70E7" w:rsidRPr="001C3598">
        <w:rPr>
          <w:rFonts w:ascii="Times New Roman" w:hAnsi="Times New Roman"/>
          <w:szCs w:val="22"/>
          <w:lang w:eastAsia="en-US"/>
        </w:rPr>
        <w:t>».</w:t>
      </w:r>
    </w:p>
    <w:sectPr w:rsidR="009F70E7" w:rsidRPr="001C3598" w:rsidSect="00551EB6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7B" w:rsidRDefault="00A4467B" w:rsidP="00A4467B">
      <w:pPr>
        <w:spacing w:after="0" w:line="240" w:lineRule="auto"/>
      </w:pPr>
      <w:r>
        <w:separator/>
      </w:r>
    </w:p>
  </w:endnote>
  <w:endnote w:type="continuationSeparator" w:id="0">
    <w:p w:rsidR="00A4467B" w:rsidRDefault="00A4467B" w:rsidP="00A4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7B" w:rsidRDefault="00A4467B" w:rsidP="00A4467B">
      <w:pPr>
        <w:spacing w:after="0" w:line="240" w:lineRule="auto"/>
      </w:pPr>
      <w:r>
        <w:separator/>
      </w:r>
    </w:p>
  </w:footnote>
  <w:footnote w:type="continuationSeparator" w:id="0">
    <w:p w:rsidR="00A4467B" w:rsidRDefault="00A4467B" w:rsidP="00A4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506865"/>
      <w:docPartObj>
        <w:docPartGallery w:val="Page Numbers (Top of Page)"/>
        <w:docPartUnique/>
      </w:docPartObj>
    </w:sdtPr>
    <w:sdtEndPr/>
    <w:sdtContent>
      <w:p w:rsidR="00A4467B" w:rsidRDefault="00A446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F31">
          <w:rPr>
            <w:noProof/>
          </w:rPr>
          <w:t>4</w:t>
        </w:r>
        <w:r>
          <w:fldChar w:fldCharType="end"/>
        </w:r>
      </w:p>
    </w:sdtContent>
  </w:sdt>
  <w:p w:rsidR="00A4467B" w:rsidRDefault="00A446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E6187"/>
    <w:multiLevelType w:val="hybridMultilevel"/>
    <w:tmpl w:val="6D2CD384"/>
    <w:lvl w:ilvl="0" w:tplc="336C4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53712C"/>
    <w:multiLevelType w:val="hybridMultilevel"/>
    <w:tmpl w:val="1566345C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4"/>
  </w:num>
  <w:num w:numId="11">
    <w:abstractNumId w:val="0"/>
  </w:num>
  <w:num w:numId="12">
    <w:abstractNumId w:val="1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9772D"/>
    <w:rsid w:val="00100490"/>
    <w:rsid w:val="001661C8"/>
    <w:rsid w:val="001C3598"/>
    <w:rsid w:val="002039B5"/>
    <w:rsid w:val="002247F7"/>
    <w:rsid w:val="002701A9"/>
    <w:rsid w:val="002904A8"/>
    <w:rsid w:val="002C4091"/>
    <w:rsid w:val="002D43C5"/>
    <w:rsid w:val="002E7194"/>
    <w:rsid w:val="0035394A"/>
    <w:rsid w:val="003723FA"/>
    <w:rsid w:val="003F004D"/>
    <w:rsid w:val="004A21FE"/>
    <w:rsid w:val="004C2081"/>
    <w:rsid w:val="004D0BEA"/>
    <w:rsid w:val="005029FD"/>
    <w:rsid w:val="00504DB9"/>
    <w:rsid w:val="005216A2"/>
    <w:rsid w:val="00551EB6"/>
    <w:rsid w:val="00580CB9"/>
    <w:rsid w:val="00581B2B"/>
    <w:rsid w:val="005A3724"/>
    <w:rsid w:val="00605BEB"/>
    <w:rsid w:val="0066353B"/>
    <w:rsid w:val="00670971"/>
    <w:rsid w:val="007D4AD1"/>
    <w:rsid w:val="007E2030"/>
    <w:rsid w:val="00847A7F"/>
    <w:rsid w:val="00883BBB"/>
    <w:rsid w:val="008D6DCB"/>
    <w:rsid w:val="009323D5"/>
    <w:rsid w:val="00951F6D"/>
    <w:rsid w:val="00960004"/>
    <w:rsid w:val="009A055C"/>
    <w:rsid w:val="009D1D41"/>
    <w:rsid w:val="009D46A5"/>
    <w:rsid w:val="009E511C"/>
    <w:rsid w:val="009F70E7"/>
    <w:rsid w:val="00A07DFD"/>
    <w:rsid w:val="00A10B18"/>
    <w:rsid w:val="00A4467B"/>
    <w:rsid w:val="00A63B9B"/>
    <w:rsid w:val="00A6646B"/>
    <w:rsid w:val="00A8666B"/>
    <w:rsid w:val="00A929F8"/>
    <w:rsid w:val="00AD40DC"/>
    <w:rsid w:val="00AF1513"/>
    <w:rsid w:val="00AF3BBB"/>
    <w:rsid w:val="00B16997"/>
    <w:rsid w:val="00B24659"/>
    <w:rsid w:val="00B83801"/>
    <w:rsid w:val="00B9583C"/>
    <w:rsid w:val="00BF64C2"/>
    <w:rsid w:val="00BF6B79"/>
    <w:rsid w:val="00C44196"/>
    <w:rsid w:val="00C544FE"/>
    <w:rsid w:val="00CB6A27"/>
    <w:rsid w:val="00CC13C6"/>
    <w:rsid w:val="00D13243"/>
    <w:rsid w:val="00D233B2"/>
    <w:rsid w:val="00D52F89"/>
    <w:rsid w:val="00E374FC"/>
    <w:rsid w:val="00E7276E"/>
    <w:rsid w:val="00EC21FE"/>
    <w:rsid w:val="00FB1D60"/>
    <w:rsid w:val="00FF5152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08F8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Буханцов Александр Петрович</cp:lastModifiedBy>
  <cp:revision>19</cp:revision>
  <dcterms:created xsi:type="dcterms:W3CDTF">2023-10-19T23:45:00Z</dcterms:created>
  <dcterms:modified xsi:type="dcterms:W3CDTF">2025-07-17T01:01:00Z</dcterms:modified>
</cp:coreProperties>
</file>