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E3" w:rsidRDefault="00D8216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AE3" w:rsidRDefault="00810AE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10AE3" w:rsidRDefault="00810AE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10AE3" w:rsidRDefault="00810AE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10AE3" w:rsidRDefault="00D8216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10AE3" w:rsidRDefault="00810A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0AE3" w:rsidRDefault="00D821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10AE3" w:rsidRDefault="00D821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10AE3" w:rsidRDefault="00810AE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10AE3">
        <w:trPr>
          <w:trHeight w:val="23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E3" w:rsidRDefault="00D8216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10AE3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E3" w:rsidRDefault="00D8216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10AE3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E3" w:rsidRDefault="00810A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10AE3" w:rsidRDefault="00810A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10AE3" w:rsidRDefault="00D821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E45DCA">
        <w:rPr>
          <w:rFonts w:ascii="Times New Roman" w:hAnsi="Times New Roman"/>
          <w:b/>
          <w:sz w:val="28"/>
        </w:rPr>
        <w:t>постановление Правительства Камчатского края от 07.04.2023 № 204-П «Об утверждении Положения о Региональной службе по тарифам и ценам Камчатского края»</w:t>
      </w:r>
    </w:p>
    <w:p w:rsidR="00810AE3" w:rsidRDefault="00810A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10AE3" w:rsidRDefault="00810A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10AE3" w:rsidRDefault="00D821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10AE3" w:rsidRDefault="00810A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5DCA" w:rsidRDefault="00E45D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07.04.2023 № 204-П «Об утверждении Положения о Региональной службе по тарифам и ценам Камчатского края» изменения</w:t>
      </w:r>
      <w:r w:rsidR="00C873EF">
        <w:rPr>
          <w:rFonts w:ascii="Times New Roman" w:hAnsi="Times New Roman"/>
          <w:sz w:val="28"/>
        </w:rPr>
        <w:t xml:space="preserve"> согласно </w:t>
      </w:r>
      <w:proofErr w:type="gramStart"/>
      <w:r w:rsidR="00C873EF">
        <w:rPr>
          <w:rFonts w:ascii="Times New Roman" w:hAnsi="Times New Roman"/>
          <w:sz w:val="28"/>
        </w:rPr>
        <w:t>приложению</w:t>
      </w:r>
      <w:proofErr w:type="gramEnd"/>
      <w:r w:rsidR="00C873EF"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:</w:t>
      </w:r>
    </w:p>
    <w:p w:rsidR="00810AE3" w:rsidRDefault="00D821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810AE3" w:rsidRDefault="00810A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10AE3" w:rsidRDefault="00810A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10AE3" w:rsidRDefault="00810A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540"/>
        <w:gridCol w:w="2553"/>
      </w:tblGrid>
      <w:tr w:rsidR="00810AE3">
        <w:trPr>
          <w:trHeight w:val="2220"/>
        </w:trPr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E3" w:rsidRDefault="00D82165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 w:rsidR="00E0020B">
              <w:rPr>
                <w:rFonts w:ascii="Times New Roman" w:hAnsi="Times New Roman"/>
                <w:color w:val="000000" w:themeColor="text1"/>
                <w:sz w:val="28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</w:p>
          <w:p w:rsidR="00810AE3" w:rsidRDefault="00810AE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E3" w:rsidRDefault="00810AE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10AE3" w:rsidRDefault="00810AE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10AE3" w:rsidRDefault="00D82165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AE3" w:rsidRDefault="00810AE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10AE3" w:rsidRDefault="00D8216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810AE3" w:rsidRDefault="00810AE3" w:rsidP="00970980">
      <w:pPr>
        <w:spacing w:after="0" w:line="240" w:lineRule="auto"/>
        <w:rPr>
          <w:rFonts w:ascii="Times New Roman" w:hAnsi="Times New Roman"/>
          <w:sz w:val="28"/>
        </w:rPr>
      </w:pPr>
    </w:p>
    <w:p w:rsidR="004649A1" w:rsidRDefault="004649A1" w:rsidP="004649A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07247" w:rsidRDefault="00807247" w:rsidP="004649A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07247" w:rsidRDefault="00807247" w:rsidP="004649A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 w:rsidR="00807247" w:rsidRPr="00AD35F6" w:rsidTr="00D5077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 w:rsidRPr="00AD35F6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07247" w:rsidRPr="00AD35F6" w:rsidTr="00D5077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 w:rsidRPr="00AD35F6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07247" w:rsidRPr="00AD35F6" w:rsidTr="00D5077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D35F6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D35F6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D35F6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D35F6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47" w:rsidRPr="00AD35F6" w:rsidRDefault="00807247" w:rsidP="00D5077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D35F6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D35F6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07247" w:rsidRPr="00AD35F6" w:rsidRDefault="00807247" w:rsidP="008072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873EF" w:rsidRDefault="00C873EF" w:rsidP="00C873E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873EF" w:rsidRDefault="00C873EF" w:rsidP="00C873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:rsidR="00807247" w:rsidRDefault="00C873EF" w:rsidP="00C873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постановление Правительства Камчатского края от 07.04.2023 № 204-П </w:t>
      </w:r>
      <w:r>
        <w:rPr>
          <w:rFonts w:ascii="Times New Roman" w:hAnsi="Times New Roman"/>
          <w:sz w:val="28"/>
        </w:rPr>
        <w:br/>
        <w:t>«Об утверждении Положения о Региональной службе по тарифам и ценам Камчатского края»</w:t>
      </w:r>
    </w:p>
    <w:p w:rsidR="00C873EF" w:rsidRDefault="00C873EF" w:rsidP="00C873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EF" w:rsidRDefault="00C873EF" w:rsidP="00C873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Наименование изложить в следующей редакции:</w:t>
      </w:r>
    </w:p>
    <w:p w:rsidR="00C873EF" w:rsidRPr="006E6DED" w:rsidRDefault="00C873EF" w:rsidP="00C87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6E6DED">
        <w:rPr>
          <w:rFonts w:ascii="Times New Roman" w:hAnsi="Times New Roman"/>
          <w:b/>
          <w:color w:val="auto"/>
          <w:sz w:val="28"/>
        </w:rPr>
        <w:t xml:space="preserve">«Об утверждении Положения о Региональной службе по тарифам </w:t>
      </w:r>
    </w:p>
    <w:p w:rsidR="00C873EF" w:rsidRPr="006E6DED" w:rsidRDefault="00C873EF" w:rsidP="00C873EF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b/>
          <w:color w:val="auto"/>
          <w:sz w:val="28"/>
        </w:rPr>
        <w:t>и ценам Камчатского края»</w:t>
      </w:r>
      <w:r w:rsidR="006E6DED">
        <w:rPr>
          <w:rFonts w:ascii="Times New Roman" w:hAnsi="Times New Roman"/>
          <w:color w:val="auto"/>
          <w:sz w:val="28"/>
        </w:rPr>
        <w:t>.</w:t>
      </w:r>
    </w:p>
    <w:p w:rsidR="00C873EF" w:rsidRPr="006E6DED" w:rsidRDefault="00C873EF" w:rsidP="00C873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2. В приложении 1: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1</w:t>
      </w:r>
      <w:r w:rsidR="00807247" w:rsidRPr="006E6DED">
        <w:rPr>
          <w:rFonts w:ascii="Times New Roman" w:hAnsi="Times New Roman"/>
          <w:color w:val="auto"/>
          <w:sz w:val="28"/>
        </w:rPr>
        <w:t>) часть 2.5 изложить в следующей редакции: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«2.5. организации регулярных перевозок (в части отдельных полномочий);»;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807247" w:rsidRPr="006E6DED">
        <w:rPr>
          <w:rFonts w:ascii="Times New Roman" w:hAnsi="Times New Roman"/>
          <w:color w:val="auto"/>
          <w:sz w:val="28"/>
        </w:rPr>
        <w:t>) в части 2.6 знак «.» заменить знаком «;»;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3</w:t>
      </w:r>
      <w:r w:rsidR="00807247" w:rsidRPr="006E6DED">
        <w:rPr>
          <w:rFonts w:ascii="Times New Roman" w:hAnsi="Times New Roman"/>
          <w:color w:val="auto"/>
          <w:sz w:val="28"/>
        </w:rPr>
        <w:t>) дополнить част</w:t>
      </w:r>
      <w:r w:rsidRPr="006E6DED">
        <w:rPr>
          <w:rFonts w:ascii="Times New Roman" w:hAnsi="Times New Roman"/>
          <w:color w:val="auto"/>
          <w:sz w:val="28"/>
        </w:rPr>
        <w:t>ями</w:t>
      </w:r>
      <w:r w:rsidR="00807247" w:rsidRPr="006E6DED">
        <w:rPr>
          <w:rFonts w:ascii="Times New Roman" w:hAnsi="Times New Roman"/>
          <w:color w:val="auto"/>
          <w:sz w:val="28"/>
        </w:rPr>
        <w:t xml:space="preserve"> 2.7</w:t>
      </w:r>
      <w:r w:rsidRPr="006E6DED">
        <w:rPr>
          <w:rFonts w:ascii="Times New Roman" w:hAnsi="Times New Roman"/>
          <w:color w:val="auto"/>
          <w:sz w:val="28"/>
        </w:rPr>
        <w:t>–2.11</w:t>
      </w:r>
      <w:r w:rsidR="00807247" w:rsidRPr="006E6DED">
        <w:rPr>
          <w:rFonts w:ascii="Times New Roman" w:hAnsi="Times New Roman"/>
          <w:color w:val="auto"/>
          <w:sz w:val="28"/>
        </w:rPr>
        <w:t xml:space="preserve"> следующего содержания: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«2.7. платы, вносимой гражданами за коммунальные услуги в муниципальных образованиях Камчатского края;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 xml:space="preserve"> </w:t>
      </w:r>
      <w:r w:rsidR="00807247" w:rsidRPr="006E6DED">
        <w:rPr>
          <w:rFonts w:ascii="Times New Roman" w:hAnsi="Times New Roman"/>
          <w:color w:val="auto"/>
          <w:sz w:val="28"/>
        </w:rPr>
        <w:t>2.8. технического осмотра транспортных средств (в части отдельных полномочий;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 xml:space="preserve"> </w:t>
      </w:r>
      <w:r w:rsidR="00807247" w:rsidRPr="006E6DED">
        <w:rPr>
          <w:rFonts w:ascii="Times New Roman" w:hAnsi="Times New Roman"/>
          <w:color w:val="auto"/>
          <w:sz w:val="28"/>
        </w:rPr>
        <w:t>2.9. государственного регулирования торговой деятельности (в части отдельных полномочий;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2.10. обеспечения безопасности дорожного движения (в части отдельных полномочий);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2.11. жилищных отношений (в части отдельных полномочий).»;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4</w:t>
      </w:r>
      <w:r w:rsidR="00807247" w:rsidRPr="006E6DED">
        <w:rPr>
          <w:rFonts w:ascii="Times New Roman" w:hAnsi="Times New Roman"/>
          <w:color w:val="auto"/>
          <w:sz w:val="28"/>
        </w:rPr>
        <w:t>) часть 22.22 исключить;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5</w:t>
      </w:r>
      <w:r w:rsidR="00807247" w:rsidRPr="006E6DED">
        <w:rPr>
          <w:rFonts w:ascii="Times New Roman" w:hAnsi="Times New Roman"/>
          <w:color w:val="auto"/>
          <w:sz w:val="28"/>
        </w:rPr>
        <w:t>) дополнить частью 22.29</w:t>
      </w:r>
      <w:r w:rsidR="00807247"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="00807247" w:rsidRPr="006E6DED">
        <w:rPr>
          <w:rFonts w:ascii="Times New Roman" w:hAnsi="Times New Roman"/>
          <w:color w:val="auto"/>
          <w:sz w:val="28"/>
        </w:rPr>
        <w:t xml:space="preserve"> следующего содержания: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6DED">
        <w:rPr>
          <w:rFonts w:ascii="Times New Roman" w:hAnsi="Times New Roman"/>
          <w:color w:val="auto"/>
          <w:sz w:val="28"/>
        </w:rPr>
        <w:t>«</w:t>
      </w:r>
      <w:r w:rsidR="00C873EF" w:rsidRPr="006E6DED">
        <w:rPr>
          <w:rFonts w:ascii="Times New Roman" w:hAnsi="Times New Roman"/>
          <w:color w:val="auto"/>
          <w:sz w:val="28"/>
        </w:rPr>
        <w:t>22.29</w:t>
      </w:r>
      <w:r w:rsidR="00C873EF"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="00C873EF" w:rsidRPr="006E6DED">
        <w:rPr>
          <w:rFonts w:ascii="Times New Roman" w:hAnsi="Times New Roman"/>
          <w:color w:val="auto"/>
          <w:sz w:val="28"/>
        </w:rPr>
        <w:t xml:space="preserve">. </w:t>
      </w:r>
      <w:r w:rsidRPr="006E6DED">
        <w:rPr>
          <w:rFonts w:ascii="Times New Roman" w:hAnsi="Times New Roman"/>
          <w:color w:val="auto"/>
          <w:sz w:val="28"/>
        </w:rPr>
        <w:t xml:space="preserve">об определении фактических значений показателей надежности и качества услуг </w:t>
      </w:r>
      <w:r w:rsidRPr="006E6DED">
        <w:rPr>
          <w:rFonts w:ascii="Times New Roman" w:hAnsi="Times New Roman"/>
          <w:bCs/>
          <w:color w:val="auto"/>
          <w:sz w:val="28"/>
          <w:szCs w:val="28"/>
        </w:rPr>
        <w:t xml:space="preserve">по транспортировке газа </w:t>
      </w:r>
      <w:r w:rsidRPr="006E6DED">
        <w:rPr>
          <w:rFonts w:ascii="Times New Roman" w:hAnsi="Times New Roman"/>
          <w:bCs/>
          <w:color w:val="auto"/>
          <w:sz w:val="28"/>
          <w:szCs w:val="28"/>
          <w:lang w:val="x-none"/>
        </w:rPr>
        <w:t>по</w:t>
      </w:r>
      <w:r w:rsidRPr="006E6DED">
        <w:rPr>
          <w:rFonts w:ascii="Times New Roman" w:hAnsi="Times New Roman"/>
          <w:color w:val="auto"/>
          <w:sz w:val="28"/>
          <w:szCs w:val="28"/>
          <w:lang w:val="x-none"/>
        </w:rPr>
        <w:t xml:space="preserve"> газораспределительным сетям</w:t>
      </w:r>
      <w:r w:rsidRPr="006E6DED">
        <w:rPr>
          <w:rFonts w:ascii="Times New Roman" w:hAnsi="Times New Roman"/>
          <w:color w:val="auto"/>
          <w:sz w:val="28"/>
          <w:szCs w:val="28"/>
        </w:rPr>
        <w:t xml:space="preserve">;»; 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6</w:t>
      </w:r>
      <w:r w:rsidR="00807247" w:rsidRPr="006E6DED">
        <w:rPr>
          <w:rFonts w:ascii="Times New Roman" w:hAnsi="Times New Roman"/>
          <w:color w:val="auto"/>
          <w:sz w:val="28"/>
        </w:rPr>
        <w:t>) часть 22.33 изложить в следующей редакции: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«22.33. об установлении тарифов на перемещение и хранение задержанных транспортных средств и установлению срока оплаты данных услуг</w:t>
      </w:r>
      <w:r w:rsidR="002F715D">
        <w:rPr>
          <w:rFonts w:ascii="Times New Roman" w:hAnsi="Times New Roman"/>
          <w:color w:val="auto"/>
          <w:sz w:val="28"/>
        </w:rPr>
        <w:t xml:space="preserve"> на территории Камчатского края;</w:t>
      </w:r>
      <w:r w:rsidRPr="006E6DED">
        <w:rPr>
          <w:rFonts w:ascii="Times New Roman" w:hAnsi="Times New Roman"/>
          <w:color w:val="auto"/>
          <w:sz w:val="28"/>
        </w:rPr>
        <w:t>»;</w:t>
      </w:r>
    </w:p>
    <w:p w:rsidR="00807247" w:rsidRPr="006E6DED" w:rsidRDefault="002F715D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="00C873EF" w:rsidRPr="006E6DED">
        <w:rPr>
          <w:rFonts w:ascii="Times New Roman" w:hAnsi="Times New Roman"/>
          <w:color w:val="auto"/>
          <w:sz w:val="28"/>
        </w:rPr>
        <w:t xml:space="preserve">) </w:t>
      </w:r>
      <w:r w:rsidR="00807247" w:rsidRPr="006E6DED">
        <w:rPr>
          <w:rFonts w:ascii="Times New Roman" w:hAnsi="Times New Roman"/>
          <w:color w:val="auto"/>
          <w:sz w:val="28"/>
        </w:rPr>
        <w:t>дополнить част</w:t>
      </w:r>
      <w:r w:rsidR="00C873EF" w:rsidRPr="006E6DED">
        <w:rPr>
          <w:rFonts w:ascii="Times New Roman" w:hAnsi="Times New Roman"/>
          <w:color w:val="auto"/>
          <w:sz w:val="28"/>
        </w:rPr>
        <w:t>ями</w:t>
      </w:r>
      <w:r w:rsidR="00807247" w:rsidRPr="006E6DED">
        <w:rPr>
          <w:rFonts w:ascii="Times New Roman" w:hAnsi="Times New Roman"/>
          <w:color w:val="auto"/>
          <w:sz w:val="28"/>
        </w:rPr>
        <w:t xml:space="preserve"> 22.34</w:t>
      </w:r>
      <w:r w:rsidR="00C873EF" w:rsidRPr="006E6DED">
        <w:rPr>
          <w:rFonts w:ascii="Times New Roman" w:hAnsi="Times New Roman"/>
          <w:color w:val="auto"/>
          <w:sz w:val="28"/>
        </w:rPr>
        <w:t>–22.38</w:t>
      </w:r>
      <w:r w:rsidR="00807247" w:rsidRPr="006E6DED">
        <w:rPr>
          <w:rFonts w:ascii="Times New Roman" w:hAnsi="Times New Roman"/>
          <w:color w:val="auto"/>
          <w:sz w:val="28"/>
        </w:rPr>
        <w:t xml:space="preserve"> следующего содержания: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«22.34. об установлении экономически обоснованных тарифов на перевозку грузов, пассажиров и багажа воздушным, морским и речным транспортом в муниципальном и межмуниципальном сообщении</w:t>
      </w:r>
      <w:r w:rsidR="00C873EF" w:rsidRPr="006E6DED">
        <w:rPr>
          <w:rFonts w:ascii="Times New Roman" w:hAnsi="Times New Roman"/>
          <w:color w:val="auto"/>
          <w:sz w:val="28"/>
        </w:rPr>
        <w:t xml:space="preserve"> на территории Камчатского края;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 xml:space="preserve"> </w:t>
      </w:r>
      <w:r w:rsidR="00807247" w:rsidRPr="006E6DED">
        <w:rPr>
          <w:rFonts w:ascii="Times New Roman" w:hAnsi="Times New Roman"/>
          <w:color w:val="auto"/>
          <w:sz w:val="28"/>
        </w:rPr>
        <w:t xml:space="preserve">22.35. об установлении экономически обоснованных тарифов на перевозку пассажиров и багажа </w:t>
      </w:r>
      <w:r w:rsidRPr="006E6DED">
        <w:rPr>
          <w:rFonts w:ascii="Times New Roman" w:hAnsi="Times New Roman"/>
          <w:color w:val="auto"/>
          <w:sz w:val="28"/>
        </w:rPr>
        <w:t>на переправах в Камчатском крае;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 xml:space="preserve"> </w:t>
      </w:r>
      <w:r w:rsidR="00807247" w:rsidRPr="006E6DED">
        <w:rPr>
          <w:rFonts w:ascii="Times New Roman" w:hAnsi="Times New Roman"/>
          <w:color w:val="auto"/>
          <w:sz w:val="28"/>
        </w:rPr>
        <w:t>22.36. об утверждении ставок на работы по технической инвентаризации жи</w:t>
      </w:r>
      <w:r w:rsidRPr="006E6DED">
        <w:rPr>
          <w:rFonts w:ascii="Times New Roman" w:hAnsi="Times New Roman"/>
          <w:color w:val="auto"/>
          <w:sz w:val="28"/>
        </w:rPr>
        <w:t>лищного фонда в Камчатском крае;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lastRenderedPageBreak/>
        <w:t>22.37. об утверждении экономически обоснованных тарифов на обслуживание пассажиров (в части осуществления мероприятий по досмотру пассажиров, багажа и ручной клади, регистрации пассажиров, доставки пассажиров к (от) судну, предоставления зала ожидания) в портах, расположенных на территории Камчатского края, при перевозке морским, речным транспортом</w:t>
      </w:r>
      <w:r w:rsidR="00C873EF" w:rsidRPr="006E6DED">
        <w:rPr>
          <w:rFonts w:ascii="Times New Roman" w:hAnsi="Times New Roman"/>
          <w:color w:val="auto"/>
          <w:sz w:val="28"/>
        </w:rPr>
        <w:t>;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22.38. об установлении экономически обоснованных тарифов на перевозки пассажиров и багажа автомобильным транспортом в случаях, установленных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C873EF" w:rsidRPr="006E6DED">
        <w:rPr>
          <w:rFonts w:ascii="Times New Roman" w:hAnsi="Times New Roman"/>
          <w:color w:val="auto"/>
          <w:sz w:val="28"/>
        </w:rPr>
        <w:t>».»;</w:t>
      </w:r>
    </w:p>
    <w:p w:rsidR="002F715D" w:rsidRPr="002F715D" w:rsidRDefault="002F715D" w:rsidP="002F715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8</w:t>
      </w:r>
      <w:r w:rsidRPr="002F715D">
        <w:rPr>
          <w:rFonts w:ascii="Times New Roman" w:hAnsi="Times New Roman"/>
          <w:color w:val="auto"/>
          <w:sz w:val="28"/>
        </w:rPr>
        <w:t xml:space="preserve">) в части </w:t>
      </w:r>
      <w:r w:rsidRPr="002F715D">
        <w:rPr>
          <w:rFonts w:ascii="Times New Roman" w:hAnsi="Times New Roman"/>
          <w:color w:val="auto"/>
          <w:sz w:val="28"/>
        </w:rPr>
        <w:t>27.3</w:t>
      </w:r>
      <w:r w:rsidRPr="002F715D">
        <w:rPr>
          <w:rFonts w:ascii="Times New Roman" w:hAnsi="Times New Roman"/>
          <w:color w:val="auto"/>
          <w:sz w:val="28"/>
        </w:rPr>
        <w:t xml:space="preserve"> знак «.» заменить знаком «;»;</w:t>
      </w:r>
    </w:p>
    <w:p w:rsidR="00807247" w:rsidRPr="006E6DED" w:rsidRDefault="002F715D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9</w:t>
      </w:r>
      <w:r w:rsidR="00807247" w:rsidRPr="006E6DED">
        <w:rPr>
          <w:rFonts w:ascii="Times New Roman" w:hAnsi="Times New Roman"/>
          <w:color w:val="auto"/>
          <w:sz w:val="28"/>
        </w:rPr>
        <w:t>) дополнить част</w:t>
      </w:r>
      <w:r w:rsidR="00C873EF" w:rsidRPr="006E6DED">
        <w:rPr>
          <w:rFonts w:ascii="Times New Roman" w:hAnsi="Times New Roman"/>
          <w:color w:val="auto"/>
          <w:sz w:val="28"/>
        </w:rPr>
        <w:t>ями</w:t>
      </w:r>
      <w:r w:rsidR="00807247" w:rsidRPr="006E6DED">
        <w:rPr>
          <w:rFonts w:ascii="Times New Roman" w:hAnsi="Times New Roman"/>
          <w:color w:val="auto"/>
          <w:sz w:val="28"/>
        </w:rPr>
        <w:t xml:space="preserve"> 27.4 </w:t>
      </w:r>
      <w:r w:rsidR="00C873EF" w:rsidRPr="006E6DED">
        <w:rPr>
          <w:rFonts w:ascii="Times New Roman" w:hAnsi="Times New Roman"/>
          <w:color w:val="auto"/>
          <w:sz w:val="28"/>
        </w:rPr>
        <w:t xml:space="preserve">и 27.5 </w:t>
      </w:r>
      <w:r w:rsidR="00807247" w:rsidRPr="006E6DED">
        <w:rPr>
          <w:rFonts w:ascii="Times New Roman" w:hAnsi="Times New Roman"/>
          <w:color w:val="auto"/>
          <w:sz w:val="28"/>
        </w:rPr>
        <w:t>следующего содержания: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6DED">
        <w:rPr>
          <w:rFonts w:ascii="Times New Roman" w:hAnsi="Times New Roman"/>
          <w:color w:val="auto"/>
          <w:sz w:val="28"/>
        </w:rPr>
        <w:t xml:space="preserve">«27.4. определяет фактические значения показателей надежности и качества услуг </w:t>
      </w:r>
      <w:r w:rsidRPr="006E6DED">
        <w:rPr>
          <w:rFonts w:ascii="Times New Roman" w:hAnsi="Times New Roman"/>
          <w:bCs/>
          <w:color w:val="auto"/>
          <w:sz w:val="28"/>
          <w:szCs w:val="28"/>
        </w:rPr>
        <w:t xml:space="preserve">по транспортировке газа </w:t>
      </w:r>
      <w:r w:rsidRPr="006E6DED">
        <w:rPr>
          <w:rFonts w:ascii="Times New Roman" w:hAnsi="Times New Roman"/>
          <w:bCs/>
          <w:color w:val="auto"/>
          <w:sz w:val="28"/>
          <w:szCs w:val="28"/>
          <w:lang w:val="x-none"/>
        </w:rPr>
        <w:t>по</w:t>
      </w:r>
      <w:r w:rsidRPr="006E6DED">
        <w:rPr>
          <w:rFonts w:ascii="Times New Roman" w:hAnsi="Times New Roman"/>
          <w:color w:val="auto"/>
          <w:sz w:val="28"/>
          <w:szCs w:val="28"/>
          <w:lang w:val="x-none"/>
        </w:rPr>
        <w:t xml:space="preserve"> газораспределительным сетям</w:t>
      </w:r>
      <w:r w:rsidRPr="006E6DED">
        <w:rPr>
          <w:rFonts w:ascii="Times New Roman" w:hAnsi="Times New Roman"/>
          <w:color w:val="auto"/>
          <w:sz w:val="28"/>
          <w:szCs w:val="28"/>
        </w:rPr>
        <w:t>;</w:t>
      </w:r>
    </w:p>
    <w:p w:rsidR="00807247" w:rsidRPr="006E6DED" w:rsidRDefault="00807247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  <w:szCs w:val="28"/>
        </w:rPr>
        <w:t>27.5. устанавливает размер специальной надбавки к тарифам на услуги по транспортировке газа по газораспределительным сетям</w:t>
      </w:r>
      <w:r w:rsidR="002F715D">
        <w:rPr>
          <w:rFonts w:ascii="Times New Roman" w:hAnsi="Times New Roman"/>
          <w:color w:val="auto"/>
          <w:sz w:val="28"/>
          <w:szCs w:val="28"/>
        </w:rPr>
        <w:t>.</w:t>
      </w:r>
      <w:r w:rsidRPr="006E6DED">
        <w:rPr>
          <w:rFonts w:ascii="Times New Roman" w:hAnsi="Times New Roman"/>
          <w:color w:val="auto"/>
          <w:sz w:val="28"/>
          <w:szCs w:val="28"/>
        </w:rPr>
        <w:t>»;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10) дополнить частью 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 xml:space="preserve"> следующего содержания: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«2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 В непроизводственной сфере и транспортом комплексе: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.1. осуществляет мониторинг цен в Камчатском крае, в соответствии с нормативно-правовыми актами Камчатского края, на основе данных Территориального органа Федеральной службы государственной статистики по Камчатскому краю и информации, предоставляемой органами местного самоуправления муниципальны</w:t>
      </w:r>
      <w:r w:rsidR="002F715D">
        <w:rPr>
          <w:rFonts w:ascii="Times New Roman" w:hAnsi="Times New Roman"/>
          <w:color w:val="auto"/>
          <w:sz w:val="28"/>
        </w:rPr>
        <w:t>х образований в Камчатском крае;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.2. осуществляет экономический анализ предельных размеров оптовых и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</w:t>
      </w:r>
      <w:r w:rsidR="002F715D">
        <w:rPr>
          <w:rFonts w:ascii="Times New Roman" w:hAnsi="Times New Roman"/>
          <w:color w:val="auto"/>
          <w:sz w:val="28"/>
        </w:rPr>
        <w:t>нейших лекарственных препаратов;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.3. вносит в Правительство Камчатского края предложения о предельных размерах оптовых надбавок и предельных размерах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</w:t>
      </w:r>
      <w:r w:rsidR="002F715D">
        <w:rPr>
          <w:rFonts w:ascii="Times New Roman" w:hAnsi="Times New Roman"/>
          <w:color w:val="auto"/>
          <w:sz w:val="28"/>
        </w:rPr>
        <w:t>нейших лекарственных препаратов;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.4. осуществляет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</w:r>
      <w:r w:rsidR="002F715D" w:rsidRPr="002F715D">
        <w:rPr>
          <w:rFonts w:ascii="Times New Roman" w:hAnsi="Times New Roman"/>
          <w:color w:val="auto"/>
          <w:sz w:val="28"/>
        </w:rPr>
        <w:t>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.5. вносит в Правительство Камчатского края предложения об установлении (изменении) предельных размеров платы за проведение технического осмотра транспортных средств и осуществляет государственный контроль (надзор) за их соблюдением;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.6. осуществляет региональный государственный контроль (надзор) за соблюдением предельных размеров платы за выдачу дубликата диагностической карты на бума</w:t>
      </w:r>
      <w:r w:rsidR="002F715D">
        <w:rPr>
          <w:rFonts w:ascii="Times New Roman" w:hAnsi="Times New Roman"/>
          <w:color w:val="auto"/>
          <w:sz w:val="28"/>
        </w:rPr>
        <w:t>жном носителе в Камчатском крае;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lastRenderedPageBreak/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.7.  вносит в Правительство Камчатского края предложения по уровню регулируемых цен (тарифов) и предельных размеров снабженческо-сбытовых надбавок и торговых надбавок к ценам на продукцию и товары, реализуемые в Камчатском крае, в соответствии с законодательством Российской Федерации</w:t>
      </w:r>
      <w:r w:rsidR="002F715D">
        <w:rPr>
          <w:rFonts w:ascii="Times New Roman" w:hAnsi="Times New Roman"/>
          <w:color w:val="auto"/>
          <w:sz w:val="28"/>
        </w:rPr>
        <w:t>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.8. осуществляет региональный (государственный) надзор за соблюдением предельных размеров снабженческо-сбытовых и торговых надбавок к ценам на продукцию и товары</w:t>
      </w:r>
      <w:r w:rsidR="002F715D">
        <w:rPr>
          <w:rFonts w:ascii="Times New Roman" w:hAnsi="Times New Roman"/>
          <w:color w:val="auto"/>
          <w:sz w:val="28"/>
        </w:rPr>
        <w:t>, реализуемые в Камчатском крае;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.9. определяет базовый уровень тарифов на перемещение и хранение задержанных транспо</w:t>
      </w:r>
      <w:r w:rsidR="002F715D">
        <w:rPr>
          <w:rFonts w:ascii="Times New Roman" w:hAnsi="Times New Roman"/>
          <w:color w:val="auto"/>
          <w:sz w:val="28"/>
        </w:rPr>
        <w:t>ртных средств в Камчатском крае;</w:t>
      </w:r>
    </w:p>
    <w:p w:rsidR="006E6DED" w:rsidRPr="006E6DED" w:rsidRDefault="006E6DED" w:rsidP="006E6D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2</w:t>
      </w:r>
      <w:r w:rsidR="002F715D">
        <w:rPr>
          <w:rFonts w:ascii="Times New Roman" w:hAnsi="Times New Roman"/>
          <w:color w:val="auto"/>
          <w:sz w:val="28"/>
        </w:rPr>
        <w:t>7</w:t>
      </w:r>
      <w:r w:rsidRPr="006E6DED">
        <w:rPr>
          <w:rFonts w:ascii="Times New Roman" w:hAnsi="Times New Roman"/>
          <w:color w:val="auto"/>
          <w:sz w:val="28"/>
          <w:vertAlign w:val="superscript"/>
        </w:rPr>
        <w:t>1</w:t>
      </w:r>
      <w:r w:rsidRPr="006E6DED">
        <w:rPr>
          <w:rFonts w:ascii="Times New Roman" w:hAnsi="Times New Roman"/>
          <w:color w:val="auto"/>
          <w:sz w:val="28"/>
        </w:rPr>
        <w:t>.10. осуществляет контроль за соблюдением цен (тарифов) и (или) их предельных уровней на услуги в транспортных терминалах, портах и аэропортах, включенных в реестр субъектов естественных монополий и не вошедших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власти.»;</w:t>
      </w:r>
    </w:p>
    <w:p w:rsidR="00807247" w:rsidRPr="006E6DED" w:rsidRDefault="00C873EF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1</w:t>
      </w:r>
      <w:r w:rsidR="002F715D">
        <w:rPr>
          <w:rFonts w:ascii="Times New Roman" w:hAnsi="Times New Roman"/>
          <w:color w:val="auto"/>
          <w:sz w:val="28"/>
        </w:rPr>
        <w:t>1</w:t>
      </w:r>
      <w:r w:rsidR="00807247" w:rsidRPr="006E6DED">
        <w:rPr>
          <w:rFonts w:ascii="Times New Roman" w:hAnsi="Times New Roman"/>
          <w:color w:val="auto"/>
          <w:sz w:val="28"/>
        </w:rPr>
        <w:t>) част</w:t>
      </w:r>
      <w:r w:rsidRPr="006E6DED">
        <w:rPr>
          <w:rFonts w:ascii="Times New Roman" w:hAnsi="Times New Roman"/>
          <w:color w:val="auto"/>
          <w:sz w:val="28"/>
        </w:rPr>
        <w:t>и</w:t>
      </w:r>
      <w:r w:rsidR="00807247" w:rsidRPr="006E6DED">
        <w:rPr>
          <w:rFonts w:ascii="Times New Roman" w:hAnsi="Times New Roman"/>
          <w:color w:val="auto"/>
          <w:sz w:val="28"/>
        </w:rPr>
        <w:t xml:space="preserve"> 29</w:t>
      </w:r>
      <w:r w:rsidR="006E6DED" w:rsidRPr="006E6DED">
        <w:rPr>
          <w:rFonts w:ascii="Times New Roman" w:hAnsi="Times New Roman"/>
          <w:color w:val="auto"/>
          <w:sz w:val="28"/>
        </w:rPr>
        <w:t>–34</w:t>
      </w:r>
      <w:r w:rsidR="00807247" w:rsidRPr="006E6DED">
        <w:rPr>
          <w:rFonts w:ascii="Times New Roman" w:hAnsi="Times New Roman"/>
          <w:color w:val="auto"/>
          <w:sz w:val="28"/>
        </w:rPr>
        <w:t xml:space="preserve"> исключить;</w:t>
      </w:r>
    </w:p>
    <w:p w:rsidR="00807247" w:rsidRPr="006E6DED" w:rsidRDefault="006E6DED" w:rsidP="0080724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DED">
        <w:rPr>
          <w:rFonts w:ascii="Times New Roman" w:hAnsi="Times New Roman"/>
          <w:color w:val="auto"/>
          <w:sz w:val="28"/>
        </w:rPr>
        <w:t>1</w:t>
      </w:r>
      <w:r w:rsidR="002F715D">
        <w:rPr>
          <w:rFonts w:ascii="Times New Roman" w:hAnsi="Times New Roman"/>
          <w:color w:val="auto"/>
          <w:sz w:val="28"/>
        </w:rPr>
        <w:t>2</w:t>
      </w:r>
      <w:bookmarkStart w:id="2" w:name="_GoBack"/>
      <w:bookmarkEnd w:id="2"/>
      <w:r w:rsidRPr="006E6DED">
        <w:rPr>
          <w:rFonts w:ascii="Times New Roman" w:hAnsi="Times New Roman"/>
          <w:color w:val="auto"/>
          <w:sz w:val="28"/>
        </w:rPr>
        <w:t>) часть 52.4 исключить.</w:t>
      </w:r>
    </w:p>
    <w:p w:rsidR="00807247" w:rsidRPr="004649A1" w:rsidRDefault="00807247" w:rsidP="004649A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07247" w:rsidRPr="004649A1" w:rsidSect="00F97280">
      <w:headerReference w:type="default" r:id="rId8"/>
      <w:headerReference w:type="first" r:id="rId9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65" w:rsidRDefault="00D82165">
      <w:pPr>
        <w:spacing w:after="0" w:line="240" w:lineRule="auto"/>
      </w:pPr>
      <w:r>
        <w:separator/>
      </w:r>
    </w:p>
  </w:endnote>
  <w:endnote w:type="continuationSeparator" w:id="0">
    <w:p w:rsidR="00D82165" w:rsidRDefault="00D8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65" w:rsidRDefault="00D82165">
      <w:pPr>
        <w:spacing w:after="0" w:line="240" w:lineRule="auto"/>
      </w:pPr>
      <w:r>
        <w:separator/>
      </w:r>
    </w:p>
  </w:footnote>
  <w:footnote w:type="continuationSeparator" w:id="0">
    <w:p w:rsidR="00D82165" w:rsidRDefault="00D8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PageNumWizard_HEADER_Базовый1_Копия_1"/>
  <w:p w:rsidR="00810AE3" w:rsidRDefault="00D82165">
    <w:pPr>
      <w:pStyle w:val="af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2F715D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E3" w:rsidRDefault="00810AE3">
    <w:pPr>
      <w:pStyle w:val="af1"/>
      <w:jc w:val="center"/>
    </w:pPr>
    <w:bookmarkStart w:id="4" w:name="PageNumWizard_HEADER_Базовый1_Копия_1_Ко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C5ADF"/>
    <w:multiLevelType w:val="hybridMultilevel"/>
    <w:tmpl w:val="D3B44BAC"/>
    <w:lvl w:ilvl="0" w:tplc="A71ED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395887"/>
    <w:multiLevelType w:val="hybridMultilevel"/>
    <w:tmpl w:val="CA50D5B2"/>
    <w:lvl w:ilvl="0" w:tplc="C5222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E3"/>
    <w:rsid w:val="00017C28"/>
    <w:rsid w:val="00071D1E"/>
    <w:rsid w:val="000B2AEC"/>
    <w:rsid w:val="00180226"/>
    <w:rsid w:val="001E39AB"/>
    <w:rsid w:val="002112C3"/>
    <w:rsid w:val="00276920"/>
    <w:rsid w:val="00282CFF"/>
    <w:rsid w:val="00285B55"/>
    <w:rsid w:val="002F715D"/>
    <w:rsid w:val="003336CC"/>
    <w:rsid w:val="00370620"/>
    <w:rsid w:val="004649A1"/>
    <w:rsid w:val="00494AC2"/>
    <w:rsid w:val="005B38C3"/>
    <w:rsid w:val="006C49DF"/>
    <w:rsid w:val="006E402F"/>
    <w:rsid w:val="006E6DED"/>
    <w:rsid w:val="00722F95"/>
    <w:rsid w:val="007E137B"/>
    <w:rsid w:val="00807247"/>
    <w:rsid w:val="00810AE3"/>
    <w:rsid w:val="008E3D33"/>
    <w:rsid w:val="0095534D"/>
    <w:rsid w:val="0096200B"/>
    <w:rsid w:val="00970980"/>
    <w:rsid w:val="009F2A6D"/>
    <w:rsid w:val="00A15B2B"/>
    <w:rsid w:val="00AA0D92"/>
    <w:rsid w:val="00B431E2"/>
    <w:rsid w:val="00BF2DA4"/>
    <w:rsid w:val="00C873EF"/>
    <w:rsid w:val="00D10729"/>
    <w:rsid w:val="00D82165"/>
    <w:rsid w:val="00DD018F"/>
    <w:rsid w:val="00E0020B"/>
    <w:rsid w:val="00E45DCA"/>
    <w:rsid w:val="00F97280"/>
    <w:rsid w:val="00FC791D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6A1C91C-1856-43C7-8B0A-F31D0B4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10">
    <w:name w:val="Основной шрифт абзаца11"/>
    <w:link w:val="111"/>
    <w:pPr>
      <w:spacing w:after="160" w:line="264" w:lineRule="auto"/>
    </w:pPr>
  </w:style>
  <w:style w:type="character" w:customStyle="1" w:styleId="111">
    <w:name w:val="Основной шрифт абзаца111"/>
    <w:link w:val="110"/>
    <w:rPr>
      <w:rFonts w:asciiTheme="minorHAnsi" w:hAnsiTheme="minorHAnsi"/>
      <w:color w:val="000000"/>
      <w:spacing w:val="0"/>
      <w:sz w:val="22"/>
    </w:rPr>
  </w:style>
  <w:style w:type="paragraph" w:customStyle="1" w:styleId="Internetlink">
    <w:name w:val="Internet link"/>
    <w:link w:val="Internetlink1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1">
    <w:name w:val="Internet link1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1">
    <w:name w:val="Endnote11"/>
    <w:link w:val="Endnote1"/>
    <w:rPr>
      <w:rFonts w:ascii="XO Thames" w:hAnsi="XO Thames"/>
      <w:color w:val="000000"/>
      <w:spacing w:val="0"/>
      <w:sz w:val="22"/>
    </w:rPr>
  </w:style>
  <w:style w:type="paragraph" w:customStyle="1" w:styleId="BalloonText1">
    <w:name w:val="Balloon Text1"/>
    <w:basedOn w:val="a"/>
    <w:link w:val="BalloonText11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1">
    <w:name w:val="Balloon Text11"/>
    <w:basedOn w:val="1"/>
    <w:link w:val="BalloonText1"/>
    <w:rPr>
      <w:rFonts w:ascii="Segoe UI" w:hAnsi="Segoe UI"/>
      <w:color w:val="000000"/>
      <w:spacing w:val="0"/>
      <w:sz w:val="18"/>
    </w:rPr>
  </w:style>
  <w:style w:type="paragraph" w:customStyle="1" w:styleId="Endnote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2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Title1">
    <w:name w:val="Title1"/>
    <w:link w:val="Title11"/>
    <w:rPr>
      <w:rFonts w:ascii="XO Thames" w:hAnsi="XO Thames"/>
      <w:b/>
      <w:caps/>
      <w:sz w:val="40"/>
    </w:rPr>
  </w:style>
  <w:style w:type="character" w:customStyle="1" w:styleId="Title11">
    <w:name w:val="Title11"/>
    <w:link w:val="Title1"/>
    <w:rPr>
      <w:rFonts w:ascii="XO Thames" w:hAnsi="XO Thames"/>
      <w:b/>
      <w:caps/>
      <w:sz w:val="40"/>
    </w:rPr>
  </w:style>
  <w:style w:type="paragraph" w:customStyle="1" w:styleId="Contents2">
    <w:name w:val="Contents 2"/>
    <w:link w:val="Contents21"/>
    <w:rPr>
      <w:rFonts w:ascii="XO Thames" w:hAnsi="XO Thames"/>
      <w:sz w:val="28"/>
    </w:rPr>
  </w:style>
  <w:style w:type="character" w:customStyle="1" w:styleId="Contents21">
    <w:name w:val="Contents 21"/>
    <w:link w:val="Contents2"/>
    <w:rPr>
      <w:rFonts w:ascii="XO Thames" w:hAnsi="XO Thames"/>
      <w:sz w:val="28"/>
    </w:rPr>
  </w:style>
  <w:style w:type="paragraph" w:customStyle="1" w:styleId="Heading11">
    <w:name w:val="Heading 11"/>
    <w:link w:val="Heading111"/>
    <w:rPr>
      <w:rFonts w:ascii="XO Thames" w:hAnsi="XO Thames"/>
      <w:b/>
      <w:sz w:val="32"/>
    </w:rPr>
  </w:style>
  <w:style w:type="character" w:customStyle="1" w:styleId="Heading111">
    <w:name w:val="Heading 111"/>
    <w:link w:val="Heading11"/>
    <w:rPr>
      <w:rFonts w:ascii="XO Thames" w:hAnsi="XO Thames"/>
      <w:b/>
      <w:sz w:val="32"/>
    </w:rPr>
  </w:style>
  <w:style w:type="paragraph" w:customStyle="1" w:styleId="112">
    <w:name w:val="Обычный11"/>
    <w:link w:val="1110"/>
    <w:pPr>
      <w:spacing w:after="160" w:line="264" w:lineRule="auto"/>
    </w:pPr>
  </w:style>
  <w:style w:type="character" w:customStyle="1" w:styleId="1110">
    <w:name w:val="Обычный111"/>
    <w:link w:val="112"/>
    <w:rPr>
      <w:rFonts w:asciiTheme="minorHAnsi" w:hAnsiTheme="minorHAnsi"/>
      <w:color w:val="000000"/>
      <w:spacing w:val="0"/>
      <w:sz w:val="22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Heading31">
    <w:name w:val="Heading 31"/>
    <w:link w:val="Heading311"/>
    <w:rPr>
      <w:rFonts w:ascii="XO Thames" w:hAnsi="XO Thames"/>
      <w:b/>
      <w:sz w:val="26"/>
    </w:rPr>
  </w:style>
  <w:style w:type="character" w:customStyle="1" w:styleId="Heading311">
    <w:name w:val="Heading 311"/>
    <w:link w:val="Heading31"/>
    <w:rPr>
      <w:rFonts w:ascii="XO Thames" w:hAnsi="XO Thames"/>
      <w:b/>
      <w:sz w:val="26"/>
    </w:rPr>
  </w:style>
  <w:style w:type="paragraph" w:customStyle="1" w:styleId="Footer1">
    <w:name w:val="Footer1"/>
    <w:link w:val="Footer11"/>
    <w:rPr>
      <w:rFonts w:ascii="Times New Roman" w:hAnsi="Times New Roman"/>
      <w:sz w:val="28"/>
    </w:rPr>
  </w:style>
  <w:style w:type="character" w:customStyle="1" w:styleId="Footer11">
    <w:name w:val="Footer11"/>
    <w:link w:val="Footer1"/>
    <w:rPr>
      <w:rFonts w:ascii="Times New Roman" w:hAnsi="Times New Roman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Theme="minorHAnsi" w:hAnsiTheme="minorHAnsi"/>
      <w:i/>
      <w:color w:val="000000"/>
      <w:spacing w:val="0"/>
      <w:sz w:val="24"/>
    </w:rPr>
  </w:style>
  <w:style w:type="paragraph" w:customStyle="1" w:styleId="Heading41">
    <w:name w:val="Heading 41"/>
    <w:link w:val="Heading411"/>
    <w:rPr>
      <w:rFonts w:ascii="XO Thames" w:hAnsi="XO Thames"/>
      <w:b/>
      <w:sz w:val="24"/>
    </w:rPr>
  </w:style>
  <w:style w:type="character" w:customStyle="1" w:styleId="Heading411">
    <w:name w:val="Heading 411"/>
    <w:link w:val="Heading41"/>
    <w:rPr>
      <w:rFonts w:ascii="XO Thames" w:hAnsi="XO Thames"/>
      <w:b/>
      <w:sz w:val="24"/>
    </w:rPr>
  </w:style>
  <w:style w:type="paragraph" w:customStyle="1" w:styleId="a7">
    <w:name w:val="Колонтитул"/>
    <w:link w:val="12"/>
    <w:pPr>
      <w:spacing w:after="160"/>
      <w:jc w:val="both"/>
    </w:pPr>
    <w:rPr>
      <w:rFonts w:ascii="XO Thames" w:hAnsi="XO Thames"/>
      <w:sz w:val="20"/>
    </w:rPr>
  </w:style>
  <w:style w:type="character" w:customStyle="1" w:styleId="12">
    <w:name w:val="Колонтитул1"/>
    <w:link w:val="a7"/>
    <w:rPr>
      <w:rFonts w:ascii="XO Thames" w:hAnsi="XO Thames"/>
      <w:color w:val="000000"/>
      <w:spacing w:val="0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1"/>
    <w:rPr>
      <w:rFonts w:ascii="XO Thames" w:hAnsi="XO Thames"/>
      <w:sz w:val="28"/>
    </w:rPr>
  </w:style>
  <w:style w:type="character" w:customStyle="1" w:styleId="Contents41">
    <w:name w:val="Contents 41"/>
    <w:link w:val="Contents4"/>
    <w:rPr>
      <w:rFonts w:ascii="XO Thames" w:hAnsi="XO Thames"/>
      <w:sz w:val="28"/>
    </w:rPr>
  </w:style>
  <w:style w:type="paragraph" w:customStyle="1" w:styleId="Heading21">
    <w:name w:val="Heading 21"/>
    <w:link w:val="Heading211"/>
    <w:rPr>
      <w:rFonts w:ascii="XO Thames" w:hAnsi="XO Thames"/>
      <w:b/>
      <w:sz w:val="28"/>
    </w:rPr>
  </w:style>
  <w:style w:type="character" w:customStyle="1" w:styleId="Heading211">
    <w:name w:val="Heading 211"/>
    <w:link w:val="Heading21"/>
    <w:rPr>
      <w:rFonts w:ascii="XO Thames" w:hAnsi="XO Thames"/>
      <w:b/>
      <w:sz w:val="28"/>
    </w:rPr>
  </w:style>
  <w:style w:type="paragraph" w:customStyle="1" w:styleId="Subtitle1">
    <w:name w:val="Subtitle1"/>
    <w:link w:val="Subtitle11"/>
    <w:rPr>
      <w:rFonts w:ascii="XO Thames" w:hAnsi="XO Thames"/>
      <w:i/>
      <w:sz w:val="24"/>
    </w:rPr>
  </w:style>
  <w:style w:type="character" w:customStyle="1" w:styleId="Subtitle11">
    <w:name w:val="Subtitle11"/>
    <w:link w:val="Subtitle1"/>
    <w:rPr>
      <w:rFonts w:ascii="XO Thames" w:hAnsi="XO Thames"/>
      <w:i/>
      <w:sz w:val="24"/>
    </w:rPr>
  </w:style>
  <w:style w:type="paragraph" w:customStyle="1" w:styleId="Contents9">
    <w:name w:val="Contents 9"/>
    <w:link w:val="Contents91"/>
    <w:rPr>
      <w:rFonts w:ascii="XO Thames" w:hAnsi="XO Thames"/>
      <w:sz w:val="28"/>
    </w:rPr>
  </w:style>
  <w:style w:type="character" w:customStyle="1" w:styleId="Contents91">
    <w:name w:val="Contents 91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1">
    <w:name w:val="Contents 1"/>
    <w:link w:val="Contents11"/>
    <w:rPr>
      <w:rFonts w:ascii="XO Thames" w:hAnsi="XO Thames"/>
      <w:b/>
      <w:sz w:val="28"/>
    </w:rPr>
  </w:style>
  <w:style w:type="character" w:customStyle="1" w:styleId="Contents11">
    <w:name w:val="Contents 11"/>
    <w:link w:val="Contents1"/>
    <w:rPr>
      <w:rFonts w:ascii="XO Thames" w:hAnsi="XO Thames"/>
      <w:b/>
      <w:sz w:val="28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Theme="minorHAnsi" w:hAnsiTheme="minorHAnsi"/>
      <w:color w:val="000000"/>
      <w:spacing w:val="0"/>
      <w:sz w:val="2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2"/>
    <w:link w:val="Footnote"/>
    <w:rPr>
      <w:rFonts w:ascii="XO Thames" w:hAnsi="XO Thames"/>
      <w:sz w:val="22"/>
    </w:rPr>
  </w:style>
  <w:style w:type="paragraph" w:customStyle="1" w:styleId="Header1">
    <w:name w:val="Header1"/>
    <w:link w:val="Header11"/>
  </w:style>
  <w:style w:type="character" w:customStyle="1" w:styleId="Header11">
    <w:name w:val="Header11"/>
    <w:link w:val="Header1"/>
  </w:style>
  <w:style w:type="paragraph" w:styleId="14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1"/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1"/>
    <w:rPr>
      <w:rFonts w:ascii="XO Thames" w:hAnsi="XO Thames"/>
      <w:sz w:val="28"/>
    </w:rPr>
  </w:style>
  <w:style w:type="character" w:customStyle="1" w:styleId="Contents71">
    <w:name w:val="Contents 71"/>
    <w:link w:val="Contents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1"/>
    <w:rPr>
      <w:rFonts w:ascii="XO Thames" w:hAnsi="XO Thames"/>
      <w:sz w:val="28"/>
    </w:rPr>
  </w:style>
  <w:style w:type="character" w:customStyle="1" w:styleId="Contents81">
    <w:name w:val="Contents 81"/>
    <w:link w:val="Contents8"/>
    <w:rPr>
      <w:rFonts w:ascii="XO Thames" w:hAnsi="XO Thames"/>
      <w:sz w:val="28"/>
    </w:rPr>
  </w:style>
  <w:style w:type="paragraph" w:customStyle="1" w:styleId="Contents5">
    <w:name w:val="Contents 5"/>
    <w:link w:val="Contents51"/>
    <w:rPr>
      <w:rFonts w:ascii="XO Thames" w:hAnsi="XO Thames"/>
      <w:sz w:val="28"/>
    </w:rPr>
  </w:style>
  <w:style w:type="character" w:customStyle="1" w:styleId="Contents51">
    <w:name w:val="Contents 51"/>
    <w:link w:val="Contents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color w:val="000000"/>
      <w:spacing w:val="0"/>
      <w:sz w:val="28"/>
    </w:rPr>
  </w:style>
  <w:style w:type="paragraph" w:customStyle="1" w:styleId="PlainText1">
    <w:name w:val="Plain Text1"/>
    <w:basedOn w:val="a"/>
    <w:link w:val="PlainText11"/>
    <w:pPr>
      <w:spacing w:after="0" w:line="240" w:lineRule="auto"/>
    </w:pPr>
    <w:rPr>
      <w:rFonts w:ascii="Calibri" w:hAnsi="Calibri"/>
    </w:rPr>
  </w:style>
  <w:style w:type="character" w:customStyle="1" w:styleId="PlainText11">
    <w:name w:val="Plain Text11"/>
    <w:basedOn w:val="1"/>
    <w:link w:val="PlainText1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3"/>
    <w:link w:val="17"/>
    <w:pPr>
      <w:keepNext/>
      <w:spacing w:before="240" w:after="120"/>
    </w:pPr>
    <w:rPr>
      <w:rFonts w:ascii="Open Sans" w:hAnsi="Open Sans"/>
      <w:sz w:val="28"/>
    </w:rPr>
  </w:style>
  <w:style w:type="character" w:customStyle="1" w:styleId="17">
    <w:name w:val="Заголовок1"/>
    <w:basedOn w:val="1"/>
    <w:link w:val="16"/>
    <w:rPr>
      <w:rFonts w:ascii="Open Sans" w:hAnsi="Open Sans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1"/>
    <w:pPr>
      <w:spacing w:after="160" w:line="264" w:lineRule="auto"/>
    </w:pPr>
  </w:style>
  <w:style w:type="character" w:customStyle="1" w:styleId="DefaultParagraphFont11">
    <w:name w:val="Default Paragraph Font11"/>
    <w:link w:val="DefaultParagraphFont1"/>
    <w:rPr>
      <w:rFonts w:asciiTheme="minorHAnsi" w:hAnsiTheme="minorHAnsi"/>
      <w:color w:val="000000"/>
      <w:spacing w:val="0"/>
      <w:sz w:val="22"/>
    </w:rPr>
  </w:style>
  <w:style w:type="paragraph" w:styleId="ad">
    <w:name w:val="List"/>
    <w:basedOn w:val="a3"/>
    <w:link w:val="ae"/>
  </w:style>
  <w:style w:type="character" w:customStyle="1" w:styleId="ae">
    <w:name w:val="Список Знак"/>
    <w:basedOn w:val="a4"/>
    <w:link w:val="ad"/>
    <w:rPr>
      <w:rFonts w:asciiTheme="minorHAnsi" w:hAnsiTheme="minorHAnsi"/>
      <w:color w:val="000000"/>
      <w:spacing w:val="0"/>
      <w:sz w:val="22"/>
    </w:rPr>
  </w:style>
  <w:style w:type="paragraph" w:customStyle="1" w:styleId="Heading51">
    <w:name w:val="Heading 51"/>
    <w:link w:val="Heading511"/>
    <w:rPr>
      <w:rFonts w:ascii="XO Thames" w:hAnsi="XO Thames"/>
      <w:b/>
    </w:rPr>
  </w:style>
  <w:style w:type="character" w:customStyle="1" w:styleId="Heading511">
    <w:name w:val="Heading 511"/>
    <w:link w:val="Heading51"/>
    <w:rPr>
      <w:rFonts w:ascii="XO Thames" w:hAnsi="XO Thames"/>
      <w:b/>
    </w:rPr>
  </w:style>
  <w:style w:type="paragraph" w:styleId="af">
    <w:name w:val="Subtitle"/>
    <w:next w:val="a"/>
    <w:link w:val="af0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000000"/>
      <w:spacing w:val="0"/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  <w:color w:val="000000"/>
      <w:spacing w:val="0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Footnote1">
    <w:name w:val="Footnote1"/>
    <w:link w:val="Footnote1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1">
    <w:name w:val="Footnote11"/>
    <w:link w:val="Footnote1"/>
    <w:rPr>
      <w:rFonts w:ascii="XO Thames" w:hAnsi="XO Thames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113">
    <w:name w:val="Гиперссылка11"/>
    <w:basedOn w:val="110"/>
    <w:link w:val="1111"/>
    <w:rPr>
      <w:color w:val="0563C1" w:themeColor="hyperlink"/>
      <w:u w:val="single"/>
    </w:rPr>
  </w:style>
  <w:style w:type="character" w:customStyle="1" w:styleId="1111">
    <w:name w:val="Гиперссылка111"/>
    <w:basedOn w:val="111"/>
    <w:link w:val="113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Contents6">
    <w:name w:val="Contents 6"/>
    <w:link w:val="Contents61"/>
    <w:rPr>
      <w:rFonts w:ascii="XO Thames" w:hAnsi="XO Thames"/>
      <w:sz w:val="28"/>
    </w:rPr>
  </w:style>
  <w:style w:type="character" w:customStyle="1" w:styleId="Contents61">
    <w:name w:val="Contents 61"/>
    <w:link w:val="Contents6"/>
    <w:rPr>
      <w:rFonts w:ascii="XO Thames" w:hAnsi="XO Thames"/>
      <w:sz w:val="28"/>
    </w:rPr>
  </w:style>
  <w:style w:type="paragraph" w:customStyle="1" w:styleId="Contents3">
    <w:name w:val="Contents 3"/>
    <w:link w:val="Contents31"/>
    <w:rPr>
      <w:rFonts w:ascii="XO Thames" w:hAnsi="XO Thames"/>
      <w:sz w:val="28"/>
    </w:rPr>
  </w:style>
  <w:style w:type="character" w:customStyle="1" w:styleId="Contents31">
    <w:name w:val="Contents 31"/>
    <w:link w:val="Contents3"/>
    <w:rPr>
      <w:rFonts w:ascii="XO Thames" w:hAnsi="XO Thames"/>
      <w:sz w:val="2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7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70620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370620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5B38C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37">
    <w:name w:val="s_37"/>
    <w:basedOn w:val="a"/>
    <w:rsid w:val="004649A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3">
    <w:name w:val="s_3"/>
    <w:basedOn w:val="a"/>
    <w:rsid w:val="004649A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rsid w:val="004649A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Хоич Анастасия Анатольевна</dc:creator>
  <cp:keywords/>
  <dc:description/>
  <cp:lastModifiedBy>Хоич Анастасия Анатольевна</cp:lastModifiedBy>
  <cp:revision>9</cp:revision>
  <cp:lastPrinted>2025-04-07T02:18:00Z</cp:lastPrinted>
  <dcterms:created xsi:type="dcterms:W3CDTF">2025-04-24T06:57:00Z</dcterms:created>
  <dcterms:modified xsi:type="dcterms:W3CDTF">2025-06-23T20:56:00Z</dcterms:modified>
</cp:coreProperties>
</file>