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4D8" w:rsidRDefault="00A13BDC" w:rsidP="001A7329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14D8" w:rsidRDefault="003A14D8" w:rsidP="001A7329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:rsidR="003A14D8" w:rsidRDefault="003A14D8" w:rsidP="001A732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3A14D8" w:rsidRDefault="003A14D8" w:rsidP="001A7329">
      <w:pPr>
        <w:widowControl w:val="0"/>
        <w:spacing w:after="0" w:line="240" w:lineRule="auto"/>
        <w:rPr>
          <w:rFonts w:ascii="Times New Roman" w:hAnsi="Times New Roman"/>
          <w:b/>
          <w:sz w:val="32"/>
        </w:rPr>
      </w:pPr>
    </w:p>
    <w:p w:rsidR="003A14D8" w:rsidRDefault="00A13BDC" w:rsidP="001A732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3A14D8" w:rsidRDefault="00A13BDC" w:rsidP="001A732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3A14D8" w:rsidRDefault="00A13BDC" w:rsidP="001A7329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3A14D8" w:rsidRDefault="002E2831" w:rsidP="001A732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</w:t>
      </w:r>
      <w:r w:rsidR="00B07C26">
        <w:rPr>
          <w:rFonts w:ascii="Times New Roman" w:hAnsi="Times New Roman"/>
          <w:sz w:val="28"/>
        </w:rPr>
        <w:t>ПОСТАНОВЛЕНИ</w:t>
      </w:r>
      <w:r w:rsidR="00803672">
        <w:rPr>
          <w:rFonts w:ascii="Times New Roman" w:hAnsi="Times New Roman"/>
          <w:sz w:val="28"/>
        </w:rPr>
        <w:t>Е</w:t>
      </w:r>
    </w:p>
    <w:p w:rsidR="003A14D8" w:rsidRDefault="003A14D8" w:rsidP="001A732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3A14D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3A14D8" w:rsidRDefault="00A13BDC" w:rsidP="001A7329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3A14D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A14D8" w:rsidRDefault="00A13BDC" w:rsidP="001A73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3A14D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3A14D8" w:rsidRDefault="003A14D8" w:rsidP="001A73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3A14D8" w:rsidRDefault="003A14D8" w:rsidP="001A73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639"/>
      </w:tblGrid>
      <w:tr w:rsidR="008A10BE" w:rsidRPr="008A10BE" w:rsidTr="0080367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A14D8" w:rsidRPr="008A10BE" w:rsidRDefault="002E6159" w:rsidP="00C57FDD">
            <w:pPr>
              <w:widowControl w:val="0"/>
              <w:ind w:left="30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bookmarkStart w:id="1" w:name="_GoBack"/>
            <w:r w:rsidRPr="002E6159">
              <w:rPr>
                <w:rFonts w:ascii="Times New Roman" w:hAnsi="Times New Roman"/>
                <w:b/>
                <w:bCs/>
                <w:color w:val="auto"/>
                <w:sz w:val="28"/>
              </w:rPr>
              <w:t>О признании утратившим</w:t>
            </w:r>
            <w:r w:rsidR="00E029CE">
              <w:rPr>
                <w:rFonts w:ascii="Times New Roman" w:hAnsi="Times New Roman"/>
                <w:b/>
                <w:bCs/>
                <w:color w:val="auto"/>
                <w:sz w:val="28"/>
              </w:rPr>
              <w:t>и</w:t>
            </w:r>
            <w:r w:rsidRPr="002E6159">
              <w:rPr>
                <w:rFonts w:ascii="Times New Roman" w:hAnsi="Times New Roman"/>
                <w:b/>
                <w:bCs/>
                <w:color w:val="auto"/>
                <w:sz w:val="28"/>
              </w:rPr>
              <w:t xml:space="preserve"> силу </w:t>
            </w:r>
            <w:r w:rsidR="00C57FDD">
              <w:rPr>
                <w:rFonts w:ascii="Times New Roman" w:hAnsi="Times New Roman"/>
                <w:b/>
                <w:bCs/>
                <w:color w:val="auto"/>
                <w:sz w:val="28"/>
              </w:rPr>
              <w:t>отдельных</w:t>
            </w:r>
            <w:r w:rsidRPr="002E6159">
              <w:rPr>
                <w:rFonts w:ascii="Times New Roman" w:hAnsi="Times New Roman"/>
                <w:b/>
                <w:bCs/>
                <w:color w:val="auto"/>
                <w:sz w:val="28"/>
              </w:rPr>
              <w:t xml:space="preserve"> постановлений Региональной службы по тарифам и ценам Камчатского края</w:t>
            </w:r>
            <w:bookmarkEnd w:id="1"/>
          </w:p>
        </w:tc>
      </w:tr>
    </w:tbl>
    <w:p w:rsidR="003A14D8" w:rsidRDefault="003A14D8" w:rsidP="001A73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C45748" w:rsidRDefault="00C45748" w:rsidP="001A73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E23CE6" w:rsidRDefault="00B97416" w:rsidP="00130E73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8"/>
        </w:rPr>
      </w:pPr>
      <w:r w:rsidRPr="00F27BD5">
        <w:rPr>
          <w:rFonts w:ascii="Times New Roman" w:hAnsi="Times New Roman"/>
          <w:bCs/>
          <w:color w:val="auto"/>
          <w:sz w:val="28"/>
        </w:rPr>
        <w:t xml:space="preserve">В соответствии с </w:t>
      </w:r>
      <w:r w:rsidR="005F7993">
        <w:rPr>
          <w:rFonts w:ascii="Times New Roman" w:hAnsi="Times New Roman"/>
          <w:bCs/>
          <w:color w:val="auto"/>
          <w:sz w:val="28"/>
        </w:rPr>
        <w:t xml:space="preserve">Законом Камчатского края от 28.05.2025 № 468 </w:t>
      </w:r>
      <w:r w:rsidR="005F7993">
        <w:rPr>
          <w:rFonts w:ascii="Times New Roman" w:hAnsi="Times New Roman"/>
          <w:bCs/>
          <w:color w:val="auto"/>
          <w:sz w:val="28"/>
        </w:rPr>
        <w:br/>
        <w:t xml:space="preserve">«О внесении изменений в Закон Камчатского края «О наделении органов местного самоуправления муниципальных образований в Камчатском крае государственным полномочием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крае», </w:t>
      </w:r>
      <w:r w:rsidRPr="00F27BD5">
        <w:rPr>
          <w:rFonts w:ascii="Times New Roman" w:hAnsi="Times New Roman"/>
          <w:bCs/>
          <w:color w:val="auto"/>
          <w:sz w:val="28"/>
        </w:rPr>
        <w:t>постановлением Правительства К</w:t>
      </w:r>
      <w:r w:rsidR="001A7329" w:rsidRPr="00F27BD5">
        <w:rPr>
          <w:rFonts w:ascii="Times New Roman" w:hAnsi="Times New Roman"/>
          <w:bCs/>
          <w:color w:val="auto"/>
          <w:sz w:val="28"/>
        </w:rPr>
        <w:t>амчатского края от</w:t>
      </w:r>
      <w:r w:rsidRPr="00F27BD5">
        <w:rPr>
          <w:rFonts w:ascii="Times New Roman" w:hAnsi="Times New Roman"/>
          <w:bCs/>
          <w:color w:val="auto"/>
          <w:sz w:val="28"/>
        </w:rPr>
        <w:t xml:space="preserve"> 07.04.2023 № 204-П</w:t>
      </w:r>
      <w:r w:rsidR="00F27BD5" w:rsidRPr="00F27BD5">
        <w:rPr>
          <w:rFonts w:ascii="Times New Roman" w:hAnsi="Times New Roman"/>
          <w:bCs/>
          <w:color w:val="auto"/>
          <w:sz w:val="28"/>
        </w:rPr>
        <w:t xml:space="preserve"> </w:t>
      </w:r>
      <w:r w:rsidRPr="00F27BD5">
        <w:rPr>
          <w:rFonts w:ascii="Times New Roman" w:hAnsi="Times New Roman"/>
          <w:bCs/>
          <w:color w:val="auto"/>
          <w:sz w:val="28"/>
        </w:rPr>
        <w:t xml:space="preserve">«Об утверждении Положения о Региональной службе по тарифам и ценам Камчатского края» </w:t>
      </w:r>
    </w:p>
    <w:p w:rsidR="00EE4797" w:rsidRPr="00F27BD5" w:rsidRDefault="00EE4797" w:rsidP="00130E73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</w:p>
    <w:p w:rsidR="003A14D8" w:rsidRPr="008A10BE" w:rsidRDefault="00A13BDC" w:rsidP="00130E73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8A10BE">
        <w:rPr>
          <w:rFonts w:ascii="Times New Roman" w:hAnsi="Times New Roman"/>
          <w:color w:val="auto"/>
          <w:sz w:val="28"/>
        </w:rPr>
        <w:t>ПОСТАНОВЛЯЮ:</w:t>
      </w:r>
    </w:p>
    <w:p w:rsidR="003A14D8" w:rsidRPr="008A10BE" w:rsidRDefault="003A14D8" w:rsidP="00130E73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</w:p>
    <w:p w:rsidR="005F7993" w:rsidRDefault="00E23CE6" w:rsidP="00130E73">
      <w:pPr>
        <w:widowControl w:val="0"/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8A10BE">
        <w:rPr>
          <w:rFonts w:ascii="Times New Roman" w:hAnsi="Times New Roman"/>
          <w:color w:val="auto"/>
          <w:sz w:val="28"/>
        </w:rPr>
        <w:t>1.</w:t>
      </w:r>
      <w:r w:rsidRPr="008A10BE">
        <w:rPr>
          <w:rFonts w:ascii="Times New Roman" w:hAnsi="Times New Roman"/>
          <w:color w:val="auto"/>
          <w:sz w:val="28"/>
        </w:rPr>
        <w:tab/>
      </w:r>
      <w:r w:rsidR="004963F4" w:rsidRPr="004963F4">
        <w:rPr>
          <w:rFonts w:ascii="Times New Roman" w:hAnsi="Times New Roman"/>
          <w:color w:val="auto"/>
          <w:sz w:val="28"/>
        </w:rPr>
        <w:t xml:space="preserve">Признать утратившими силу </w:t>
      </w:r>
      <w:r w:rsidR="005F7993">
        <w:rPr>
          <w:rFonts w:ascii="Times New Roman" w:hAnsi="Times New Roman"/>
          <w:color w:val="auto"/>
          <w:sz w:val="28"/>
        </w:rPr>
        <w:t xml:space="preserve">следующие </w:t>
      </w:r>
      <w:r w:rsidR="004963F4" w:rsidRPr="004963F4">
        <w:rPr>
          <w:rFonts w:ascii="Times New Roman" w:hAnsi="Times New Roman"/>
          <w:color w:val="auto"/>
          <w:sz w:val="28"/>
        </w:rPr>
        <w:t>постановления Региональной службы по тарифам и ценам Камчатского края</w:t>
      </w:r>
      <w:r w:rsidR="0080505E">
        <w:rPr>
          <w:rFonts w:ascii="Times New Roman" w:hAnsi="Times New Roman"/>
          <w:color w:val="auto"/>
          <w:sz w:val="28"/>
        </w:rPr>
        <w:t xml:space="preserve"> </w:t>
      </w:r>
    </w:p>
    <w:p w:rsidR="00130E73" w:rsidRPr="00130E73" w:rsidRDefault="00130E73" w:rsidP="00130E73">
      <w:pPr>
        <w:widowControl w:val="0"/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30E7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- </w:t>
      </w:r>
      <w:r w:rsidR="005F7993" w:rsidRPr="00130E7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от 25</w:t>
      </w:r>
      <w:r w:rsidRPr="00130E7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.12.</w:t>
      </w:r>
      <w:r w:rsidR="005F7993" w:rsidRPr="00130E7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2024 </w:t>
      </w:r>
      <w:r w:rsidRPr="00130E7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№</w:t>
      </w:r>
      <w:r w:rsidR="005F7993" w:rsidRPr="00130E7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412-Н</w:t>
      </w:r>
      <w:r w:rsidRPr="00130E73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130E7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</w:t>
      </w:r>
      <w:r w:rsidR="005F7993" w:rsidRPr="00130E7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Об утверждении экономически обоснованного тарифа индивидуальному предпринимателю Тимофееву Александру Владимировичу на перевозку пассажиров автомобильным транспортом общего пользования на территории </w:t>
      </w:r>
      <w:proofErr w:type="spellStart"/>
      <w:r w:rsidR="005F7993" w:rsidRPr="00130E7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Елизовского</w:t>
      </w:r>
      <w:proofErr w:type="spellEnd"/>
      <w:r w:rsidR="005F7993" w:rsidRPr="00130E7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городского поселения </w:t>
      </w:r>
      <w:proofErr w:type="spellStart"/>
      <w:r w:rsidR="005F7993" w:rsidRPr="00130E7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Елизовского</w:t>
      </w:r>
      <w:proofErr w:type="spellEnd"/>
      <w:r w:rsidR="005F7993" w:rsidRPr="00130E7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муниципального района Камчатского края на 2025 год</w:t>
      </w:r>
      <w:r w:rsidRPr="00130E7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»;</w:t>
      </w:r>
    </w:p>
    <w:p w:rsidR="00130E73" w:rsidRPr="00130E73" w:rsidRDefault="00130E73" w:rsidP="00130E73">
      <w:pPr>
        <w:widowControl w:val="0"/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30E7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</w:t>
      </w:r>
      <w:r w:rsidR="005F7993" w:rsidRPr="00130E7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от 25</w:t>
      </w:r>
      <w:r w:rsidRPr="00130E7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.12.</w:t>
      </w:r>
      <w:r w:rsidR="005F7993" w:rsidRPr="00130E7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2024 </w:t>
      </w:r>
      <w:r w:rsidRPr="00130E7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№</w:t>
      </w:r>
      <w:r w:rsidR="005F7993" w:rsidRPr="00130E7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409-Н</w:t>
      </w:r>
      <w:r w:rsidRPr="00130E73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130E7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</w:t>
      </w:r>
      <w:r w:rsidR="005F7993" w:rsidRPr="00130E7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Об утверждении экономически обоснованных тарифов индивидуальному предпринимателю </w:t>
      </w:r>
      <w:proofErr w:type="spellStart"/>
      <w:r w:rsidR="005F7993" w:rsidRPr="00130E7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Гадушкину</w:t>
      </w:r>
      <w:proofErr w:type="spellEnd"/>
      <w:r w:rsidR="005F7993" w:rsidRPr="00130E7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Сергею Юрьевичу на перевозку пассажиров автомобильным транспортом общего пользования в городском сообщении на территории </w:t>
      </w:r>
      <w:proofErr w:type="spellStart"/>
      <w:r w:rsidR="005F7993" w:rsidRPr="00130E7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Усть</w:t>
      </w:r>
      <w:proofErr w:type="spellEnd"/>
      <w:r w:rsidR="005F7993" w:rsidRPr="00130E7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-Камчатского муниципального округа Камчатского края на 2025 год</w:t>
      </w:r>
      <w:r w:rsidRPr="00130E7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».</w:t>
      </w:r>
    </w:p>
    <w:p w:rsidR="007E027A" w:rsidRPr="007E027A" w:rsidRDefault="00E23CE6" w:rsidP="00130E73">
      <w:pPr>
        <w:widowControl w:val="0"/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8A10BE">
        <w:rPr>
          <w:rFonts w:ascii="Times New Roman" w:hAnsi="Times New Roman"/>
          <w:color w:val="auto"/>
          <w:sz w:val="28"/>
        </w:rPr>
        <w:lastRenderedPageBreak/>
        <w:t>2.</w:t>
      </w:r>
      <w:r w:rsidRPr="008A10BE">
        <w:rPr>
          <w:rFonts w:ascii="Times New Roman" w:hAnsi="Times New Roman"/>
          <w:color w:val="auto"/>
          <w:sz w:val="28"/>
        </w:rPr>
        <w:tab/>
      </w:r>
      <w:r w:rsidR="007E027A" w:rsidRPr="007E027A">
        <w:rPr>
          <w:rFonts w:ascii="Times New Roman" w:hAnsi="Times New Roman"/>
          <w:color w:val="auto"/>
          <w:sz w:val="28"/>
        </w:rPr>
        <w:t>Настоящее постановление вступает в силу после дня его официального опубликования</w:t>
      </w:r>
      <w:r w:rsidR="00130E73">
        <w:rPr>
          <w:rFonts w:ascii="Times New Roman" w:hAnsi="Times New Roman"/>
          <w:color w:val="auto"/>
          <w:sz w:val="28"/>
        </w:rPr>
        <w:t xml:space="preserve"> и распространяется на правоотношения, возникшие с 1 июня 2025 года.</w:t>
      </w:r>
    </w:p>
    <w:p w:rsidR="003A14D8" w:rsidRDefault="003A14D8" w:rsidP="001A73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C45748" w:rsidRPr="008A10BE" w:rsidRDefault="00C45748" w:rsidP="001A73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3A14D8" w:rsidRPr="008A10BE" w:rsidRDefault="003A14D8" w:rsidP="001A73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tbl>
      <w:tblPr>
        <w:tblW w:w="9674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8"/>
        <w:gridCol w:w="4536"/>
        <w:gridCol w:w="2410"/>
      </w:tblGrid>
      <w:tr w:rsidR="003A14D8" w:rsidRPr="00C45748" w:rsidTr="00E14295">
        <w:trPr>
          <w:trHeight w:val="2220"/>
        </w:trPr>
        <w:tc>
          <w:tcPr>
            <w:tcW w:w="2728" w:type="dxa"/>
            <w:shd w:val="clear" w:color="auto" w:fill="auto"/>
            <w:tcMar>
              <w:left w:w="0" w:type="dxa"/>
              <w:right w:w="0" w:type="dxa"/>
            </w:tcMar>
          </w:tcPr>
          <w:p w:rsidR="003A14D8" w:rsidRPr="00C45748" w:rsidRDefault="00B07C26" w:rsidP="001A7329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A13BDC" w:rsidRPr="00C45748">
              <w:rPr>
                <w:rFonts w:ascii="Times New Roman" w:hAnsi="Times New Roman"/>
                <w:sz w:val="28"/>
              </w:rPr>
              <w:t>у</w:t>
            </w:r>
            <w:r>
              <w:rPr>
                <w:rStyle w:val="1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4536" w:type="dxa"/>
            <w:shd w:val="clear" w:color="auto" w:fill="auto"/>
            <w:tcMar>
              <w:left w:w="0" w:type="dxa"/>
              <w:right w:w="0" w:type="dxa"/>
            </w:tcMar>
          </w:tcPr>
          <w:p w:rsidR="003A14D8" w:rsidRPr="00C45748" w:rsidRDefault="00A13BDC" w:rsidP="001A7329">
            <w:pPr>
              <w:widowControl w:val="0"/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 w:rsidRPr="00C45748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3A14D8" w:rsidRPr="00C45748" w:rsidRDefault="003A14D8" w:rsidP="001A7329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3A14D8" w:rsidRPr="00C45748" w:rsidRDefault="00A13BDC" w:rsidP="001A732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C45748"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1A7329" w:rsidRDefault="001A7329" w:rsidP="00130E73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4"/>
        </w:rPr>
      </w:pPr>
    </w:p>
    <w:sectPr w:rsidR="001A7329" w:rsidSect="003875E0">
      <w:headerReference w:type="default" r:id="rId8"/>
      <w:pgSz w:w="11908" w:h="16848"/>
      <w:pgMar w:top="1134" w:right="851" w:bottom="1134" w:left="1418" w:header="567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598" w:rsidRDefault="00C05598" w:rsidP="003875E0">
      <w:pPr>
        <w:spacing w:after="0" w:line="240" w:lineRule="auto"/>
      </w:pPr>
      <w:r>
        <w:separator/>
      </w:r>
    </w:p>
  </w:endnote>
  <w:endnote w:type="continuationSeparator" w:id="0">
    <w:p w:rsidR="00C05598" w:rsidRDefault="00C05598" w:rsidP="0038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598" w:rsidRDefault="00C05598" w:rsidP="003875E0">
      <w:pPr>
        <w:spacing w:after="0" w:line="240" w:lineRule="auto"/>
      </w:pPr>
      <w:r>
        <w:separator/>
      </w:r>
    </w:p>
  </w:footnote>
  <w:footnote w:type="continuationSeparator" w:id="0">
    <w:p w:rsidR="00C05598" w:rsidRDefault="00C05598" w:rsidP="00387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903081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875E0" w:rsidRPr="003875E0" w:rsidRDefault="003875E0" w:rsidP="003875E0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3875E0">
          <w:rPr>
            <w:rFonts w:ascii="Times New Roman" w:hAnsi="Times New Roman"/>
            <w:sz w:val="24"/>
            <w:szCs w:val="24"/>
          </w:rPr>
          <w:fldChar w:fldCharType="begin"/>
        </w:r>
        <w:r w:rsidRPr="003875E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875E0">
          <w:rPr>
            <w:rFonts w:ascii="Times New Roman" w:hAnsi="Times New Roman"/>
            <w:sz w:val="24"/>
            <w:szCs w:val="24"/>
          </w:rPr>
          <w:fldChar w:fldCharType="separate"/>
        </w:r>
        <w:r w:rsidR="00C57FDD">
          <w:rPr>
            <w:rFonts w:ascii="Times New Roman" w:hAnsi="Times New Roman"/>
            <w:noProof/>
            <w:sz w:val="24"/>
            <w:szCs w:val="24"/>
          </w:rPr>
          <w:t>2</w:t>
        </w:r>
        <w:r w:rsidRPr="003875E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02AE2"/>
    <w:multiLevelType w:val="hybridMultilevel"/>
    <w:tmpl w:val="FFAE4DAA"/>
    <w:lvl w:ilvl="0" w:tplc="44A25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C116020C">
      <w:start w:val="1"/>
      <w:numFmt w:val="russianLower"/>
      <w:lvlText w:val="%4."/>
      <w:lvlJc w:val="left"/>
      <w:pPr>
        <w:ind w:left="322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330D81"/>
    <w:multiLevelType w:val="hybridMultilevel"/>
    <w:tmpl w:val="5B9CEEF8"/>
    <w:lvl w:ilvl="0" w:tplc="44A25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F68E6D48">
      <w:start w:val="1"/>
      <w:numFmt w:val="bullet"/>
      <w:lvlText w:val=""/>
      <w:lvlJc w:val="left"/>
      <w:pPr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37483B"/>
    <w:multiLevelType w:val="hybridMultilevel"/>
    <w:tmpl w:val="877041BC"/>
    <w:lvl w:ilvl="0" w:tplc="44A25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FA268D"/>
    <w:multiLevelType w:val="hybridMultilevel"/>
    <w:tmpl w:val="9AB8FF88"/>
    <w:lvl w:ilvl="0" w:tplc="97B444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D3675D"/>
    <w:multiLevelType w:val="hybridMultilevel"/>
    <w:tmpl w:val="9AB8FF88"/>
    <w:lvl w:ilvl="0" w:tplc="97B444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C27FCC"/>
    <w:multiLevelType w:val="hybridMultilevel"/>
    <w:tmpl w:val="164A8B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D8"/>
    <w:rsid w:val="000246C9"/>
    <w:rsid w:val="00024A34"/>
    <w:rsid w:val="0009621B"/>
    <w:rsid w:val="000A678D"/>
    <w:rsid w:val="000A6B3C"/>
    <w:rsid w:val="000C3E78"/>
    <w:rsid w:val="000F4F51"/>
    <w:rsid w:val="00111381"/>
    <w:rsid w:val="001133EB"/>
    <w:rsid w:val="00130E73"/>
    <w:rsid w:val="001A2A61"/>
    <w:rsid w:val="001A7329"/>
    <w:rsid w:val="001B4CA9"/>
    <w:rsid w:val="001D50A2"/>
    <w:rsid w:val="001E09B5"/>
    <w:rsid w:val="00202462"/>
    <w:rsid w:val="002320BE"/>
    <w:rsid w:val="00245679"/>
    <w:rsid w:val="00261E25"/>
    <w:rsid w:val="002832E4"/>
    <w:rsid w:val="00295CF0"/>
    <w:rsid w:val="00296518"/>
    <w:rsid w:val="002A7888"/>
    <w:rsid w:val="002B25C1"/>
    <w:rsid w:val="002C52E7"/>
    <w:rsid w:val="002C5AFF"/>
    <w:rsid w:val="002E2831"/>
    <w:rsid w:val="002E490B"/>
    <w:rsid w:val="002E52FC"/>
    <w:rsid w:val="002E6159"/>
    <w:rsid w:val="002E7686"/>
    <w:rsid w:val="00305BB0"/>
    <w:rsid w:val="0033637B"/>
    <w:rsid w:val="003507AD"/>
    <w:rsid w:val="00363FB3"/>
    <w:rsid w:val="0036578B"/>
    <w:rsid w:val="003875E0"/>
    <w:rsid w:val="003A14D8"/>
    <w:rsid w:val="003A7E6E"/>
    <w:rsid w:val="003B0592"/>
    <w:rsid w:val="00403E14"/>
    <w:rsid w:val="00431510"/>
    <w:rsid w:val="00451E53"/>
    <w:rsid w:val="00454DF7"/>
    <w:rsid w:val="00460FDA"/>
    <w:rsid w:val="004844C3"/>
    <w:rsid w:val="004963F4"/>
    <w:rsid w:val="004B238B"/>
    <w:rsid w:val="004B2555"/>
    <w:rsid w:val="004B3E07"/>
    <w:rsid w:val="004C45CE"/>
    <w:rsid w:val="004E7D51"/>
    <w:rsid w:val="004F6904"/>
    <w:rsid w:val="005021B8"/>
    <w:rsid w:val="00541689"/>
    <w:rsid w:val="00582123"/>
    <w:rsid w:val="005A07EF"/>
    <w:rsid w:val="005B2D18"/>
    <w:rsid w:val="005D6C7F"/>
    <w:rsid w:val="005E5B9F"/>
    <w:rsid w:val="005E5D53"/>
    <w:rsid w:val="005E75EA"/>
    <w:rsid w:val="005F7993"/>
    <w:rsid w:val="00600E70"/>
    <w:rsid w:val="00615566"/>
    <w:rsid w:val="00634173"/>
    <w:rsid w:val="00650A35"/>
    <w:rsid w:val="00664D5B"/>
    <w:rsid w:val="006706F4"/>
    <w:rsid w:val="006A556A"/>
    <w:rsid w:val="00716E2D"/>
    <w:rsid w:val="007A2DDA"/>
    <w:rsid w:val="007E027A"/>
    <w:rsid w:val="007E501C"/>
    <w:rsid w:val="007F30E5"/>
    <w:rsid w:val="007F4B34"/>
    <w:rsid w:val="00803672"/>
    <w:rsid w:val="0080505E"/>
    <w:rsid w:val="008052B3"/>
    <w:rsid w:val="00860DC1"/>
    <w:rsid w:val="008923BF"/>
    <w:rsid w:val="008A10BE"/>
    <w:rsid w:val="008A33FC"/>
    <w:rsid w:val="008E3CB2"/>
    <w:rsid w:val="008E44B7"/>
    <w:rsid w:val="008F76D2"/>
    <w:rsid w:val="009527AA"/>
    <w:rsid w:val="00970B3E"/>
    <w:rsid w:val="0097655D"/>
    <w:rsid w:val="009A5140"/>
    <w:rsid w:val="009E23FB"/>
    <w:rsid w:val="00A078D5"/>
    <w:rsid w:val="00A13BDC"/>
    <w:rsid w:val="00A16403"/>
    <w:rsid w:val="00A22C18"/>
    <w:rsid w:val="00A552E4"/>
    <w:rsid w:val="00A62BCE"/>
    <w:rsid w:val="00A839CB"/>
    <w:rsid w:val="00A865F7"/>
    <w:rsid w:val="00AA75A0"/>
    <w:rsid w:val="00AB3173"/>
    <w:rsid w:val="00AD28E2"/>
    <w:rsid w:val="00AE3022"/>
    <w:rsid w:val="00AF45C1"/>
    <w:rsid w:val="00B07C26"/>
    <w:rsid w:val="00B347FF"/>
    <w:rsid w:val="00B52FA7"/>
    <w:rsid w:val="00B66966"/>
    <w:rsid w:val="00B81F07"/>
    <w:rsid w:val="00B849EB"/>
    <w:rsid w:val="00B90B6A"/>
    <w:rsid w:val="00B9146B"/>
    <w:rsid w:val="00B97416"/>
    <w:rsid w:val="00BA0B75"/>
    <w:rsid w:val="00BA62F7"/>
    <w:rsid w:val="00BC7224"/>
    <w:rsid w:val="00BF33F3"/>
    <w:rsid w:val="00C05598"/>
    <w:rsid w:val="00C1794A"/>
    <w:rsid w:val="00C17C0A"/>
    <w:rsid w:val="00C319DE"/>
    <w:rsid w:val="00C32D76"/>
    <w:rsid w:val="00C40E68"/>
    <w:rsid w:val="00C4497F"/>
    <w:rsid w:val="00C45748"/>
    <w:rsid w:val="00C57FDD"/>
    <w:rsid w:val="00C62608"/>
    <w:rsid w:val="00C638B9"/>
    <w:rsid w:val="00C63A42"/>
    <w:rsid w:val="00C720FB"/>
    <w:rsid w:val="00C85024"/>
    <w:rsid w:val="00CE68A0"/>
    <w:rsid w:val="00D023D5"/>
    <w:rsid w:val="00D12C4F"/>
    <w:rsid w:val="00D14975"/>
    <w:rsid w:val="00D24940"/>
    <w:rsid w:val="00D35E5E"/>
    <w:rsid w:val="00D6242B"/>
    <w:rsid w:val="00D87DFC"/>
    <w:rsid w:val="00D97ECB"/>
    <w:rsid w:val="00DA0319"/>
    <w:rsid w:val="00DB19D3"/>
    <w:rsid w:val="00DC199A"/>
    <w:rsid w:val="00DD01A9"/>
    <w:rsid w:val="00E029CE"/>
    <w:rsid w:val="00E104D6"/>
    <w:rsid w:val="00E141EC"/>
    <w:rsid w:val="00E14295"/>
    <w:rsid w:val="00E23CE6"/>
    <w:rsid w:val="00E721B4"/>
    <w:rsid w:val="00E72B33"/>
    <w:rsid w:val="00E73144"/>
    <w:rsid w:val="00E75C3F"/>
    <w:rsid w:val="00E87B39"/>
    <w:rsid w:val="00E948AD"/>
    <w:rsid w:val="00EA2170"/>
    <w:rsid w:val="00EA253F"/>
    <w:rsid w:val="00ED0F58"/>
    <w:rsid w:val="00EE4797"/>
    <w:rsid w:val="00EF23A4"/>
    <w:rsid w:val="00F06669"/>
    <w:rsid w:val="00F11730"/>
    <w:rsid w:val="00F218A6"/>
    <w:rsid w:val="00F22AA2"/>
    <w:rsid w:val="00F27BD5"/>
    <w:rsid w:val="00F41738"/>
    <w:rsid w:val="00F6617D"/>
    <w:rsid w:val="00F81E78"/>
    <w:rsid w:val="00FB3D89"/>
    <w:rsid w:val="00FD5012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52063-4443-4BCB-92E1-28FE78A8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D35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63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0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Хоич Анастасия Анатольевна</cp:lastModifiedBy>
  <cp:revision>3</cp:revision>
  <cp:lastPrinted>2025-01-23T23:11:00Z</cp:lastPrinted>
  <dcterms:created xsi:type="dcterms:W3CDTF">2025-06-03T05:59:00Z</dcterms:created>
  <dcterms:modified xsi:type="dcterms:W3CDTF">2025-06-03T06:00:00Z</dcterms:modified>
</cp:coreProperties>
</file>