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16.08.2013 № 363-П «Об утверждении Положения о порядке и условиях предоставления единовременных денежных выплат медицинским работникам в 2025–2027 годах в Камчатском крае»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</w:t>
      </w:r>
      <w:r>
        <w:rPr>
          <w:rFonts w:ascii="Times New Roman" w:hAnsi="Times New Roman"/>
          <w:sz w:val="28"/>
        </w:rPr>
        <w:t>к п</w:t>
      </w:r>
      <w:r>
        <w:rPr>
          <w:rFonts w:ascii="Times New Roman" w:hAnsi="Times New Roman"/>
          <w:sz w:val="28"/>
        </w:rPr>
        <w:t xml:space="preserve">остановлению Правительства Камчатского края от 16.08.2013 </w:t>
      </w:r>
      <w:r>
        <w:rPr>
          <w:rFonts w:ascii="Times New Roman" w:hAnsi="Times New Roman"/>
          <w:sz w:val="28"/>
        </w:rPr>
        <w:t>№ 363-П «Об утверждении Положения о порядке и условиях предоставления единовременных денежных выплат медицинским работникам в 2025–2027 годах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Камчатском крае» следующие изменения:</w:t>
      </w:r>
    </w:p>
    <w:p w14:paraId="18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пункт 1 части 6 </w:t>
      </w:r>
      <w:r>
        <w:rPr>
          <w:rFonts w:ascii="Times New Roman" w:hAnsi="Times New Roman"/>
          <w:sz w:val="28"/>
        </w:rPr>
        <w:t>дополнить после слов «врачам-кардиологам» словами                              «, врачам-педиатрам участковым, врачам-анестезиологам-реаниматологам»;</w:t>
      </w:r>
    </w:p>
    <w:p w14:paraId="19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8 дополнить абзацем следующего содержания:</w:t>
      </w:r>
    </w:p>
    <w:p w14:paraId="1A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Документы могут быть представлены в Министерство лично или направлены почтовым отправлением с уведомлением о вручении и описью вложения. Документы предусмотренные пунктами 3–10 настоящей части предоставляются заверенными в порядке, установленном законодательством Российской Федерации.»</w:t>
      </w:r>
      <w:r>
        <w:rPr>
          <w:rFonts w:ascii="Times New Roman" w:hAnsi="Times New Roman"/>
          <w:sz w:val="28"/>
        </w:rPr>
        <w:t>;</w:t>
      </w:r>
    </w:p>
    <w:p w14:paraId="1B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абзац первый части 13 изложить в следующей редакции:</w:t>
      </w:r>
    </w:p>
    <w:p w14:paraId="1C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«После принятия решения о назначении выплаты между медицинским работником, Министерством и медицинской организацией в течение 10 рабочих дней заключается договора о предоставлении единовременной денежной </w:t>
      </w:r>
      <w:r>
        <w:rPr>
          <w:rFonts w:ascii="Times New Roman" w:hAnsi="Times New Roman"/>
          <w:b w:val="0"/>
          <w:sz w:val="28"/>
        </w:rPr>
        <w:t>выплаты медицинскому работнику.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Министерством подготавливается </w:t>
      </w:r>
      <w:r>
        <w:rPr>
          <w:rFonts w:ascii="Times New Roman" w:hAnsi="Times New Roman"/>
          <w:sz w:val="28"/>
        </w:rPr>
        <w:t xml:space="preserve">договор </w:t>
      </w: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единовременной денежной выплаты медицинскому работнику по форме, утвержденной приказом Министерства от 18.03.2025 № 21-330          </w:t>
      </w:r>
      <w:r>
        <w:rPr>
          <w:rFonts w:ascii="Times New Roman" w:hAnsi="Times New Roman"/>
          <w:b w:val="0"/>
          <w:color w:val="000000"/>
          <w:sz w:val="28"/>
        </w:rPr>
        <w:t>«Об утверждении форм документов, связанных с предоставлением единовременных денежных выплат работникам в 2025 году в Камчатском крае»</w:t>
      </w:r>
      <w:r>
        <w:rPr>
          <w:rFonts w:ascii="Times New Roman" w:hAnsi="Times New Roman"/>
          <w:color w:val="000000"/>
          <w:sz w:val="28"/>
        </w:rPr>
        <w:t xml:space="preserve">. Договор в двух экземплярах </w:t>
      </w:r>
      <w:r>
        <w:rPr>
          <w:rFonts w:ascii="Times New Roman" w:hAnsi="Times New Roman"/>
          <w:color w:val="000000"/>
          <w:sz w:val="28"/>
        </w:rPr>
        <w:t>подпис</w:t>
      </w:r>
      <w:r>
        <w:rPr>
          <w:rFonts w:ascii="Times New Roman" w:hAnsi="Times New Roman"/>
          <w:b w:val="0"/>
          <w:sz w:val="28"/>
        </w:rPr>
        <w:t xml:space="preserve">ывается </w:t>
      </w:r>
      <w:r>
        <w:rPr>
          <w:rFonts w:ascii="Times New Roman" w:hAnsi="Times New Roman"/>
          <w:b w:val="0"/>
          <w:sz w:val="28"/>
        </w:rPr>
        <w:t xml:space="preserve">Заместителем Министра – начальником отдела экономики здравоохранения, обязательного медицинского страхования и направляется почтовым отправлением </w:t>
      </w:r>
      <w:r>
        <w:rPr>
          <w:rFonts w:ascii="Times New Roman" w:hAnsi="Times New Roman"/>
          <w:b w:val="0"/>
          <w:sz w:val="28"/>
        </w:rPr>
        <w:t xml:space="preserve">с уведомлением о вручении и описью вложения </w:t>
      </w:r>
      <w:r>
        <w:rPr>
          <w:rFonts w:ascii="Times New Roman" w:hAnsi="Times New Roman"/>
          <w:b w:val="0"/>
          <w:sz w:val="28"/>
        </w:rPr>
        <w:t xml:space="preserve">в адрес медицинской организации, для подписания медицинской организацией и медицинским работником. После подписания, один экземпляр договора медицинская организация </w:t>
      </w:r>
      <w:r>
        <w:rPr>
          <w:rFonts w:ascii="Times New Roman" w:hAnsi="Times New Roman"/>
          <w:b w:val="0"/>
          <w:sz w:val="28"/>
        </w:rPr>
        <w:t xml:space="preserve">почтовым отправлением </w:t>
      </w:r>
      <w:r>
        <w:rPr>
          <w:rFonts w:ascii="Times New Roman" w:hAnsi="Times New Roman"/>
          <w:b w:val="0"/>
          <w:sz w:val="28"/>
        </w:rPr>
        <w:t xml:space="preserve">с уведомлением о вручении и описью вложения </w:t>
      </w:r>
      <w:r>
        <w:rPr>
          <w:rFonts w:ascii="Times New Roman" w:hAnsi="Times New Roman"/>
          <w:b w:val="0"/>
          <w:sz w:val="28"/>
        </w:rPr>
        <w:t xml:space="preserve">направляет в адрес Министерства. </w:t>
      </w:r>
      <w:r>
        <w:rPr>
          <w:rFonts w:ascii="Times New Roman" w:hAnsi="Times New Roman"/>
          <w:b w:val="0"/>
          <w:sz w:val="28"/>
        </w:rPr>
        <w:t xml:space="preserve">В соответсвии с заключенным договором </w:t>
      </w:r>
      <w:r>
        <w:rPr>
          <w:rFonts w:ascii="Times New Roman" w:hAnsi="Times New Roman"/>
          <w:b w:val="0"/>
          <w:color w:val="000000"/>
          <w:sz w:val="28"/>
        </w:rPr>
        <w:t>о предоставлении единовременной денежной выплаты медицинскому работнику, медицинский работник принимает следующие</w:t>
      </w:r>
      <w:r>
        <w:rPr>
          <w:rFonts w:ascii="Times New Roman" w:hAnsi="Times New Roman"/>
          <w:b w:val="0"/>
          <w:sz w:val="28"/>
        </w:rPr>
        <w:t xml:space="preserve"> обязательства:</w:t>
      </w:r>
      <w:r>
        <w:rPr>
          <w:rFonts w:ascii="Times New Roman" w:hAnsi="Times New Roman"/>
          <w:b w:val="0"/>
          <w:color w:val="000000"/>
          <w:sz w:val="28"/>
          <w:u w:val="none"/>
        </w:rPr>
        <w:t>»;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часть 22 дополнить абзацем следующего содержания: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«В случае невозврата медицинским работником единовременной денежной выплаты или ее части в доход краевого бюджета в сроки и по основаниям предусмотренным пунктами 2, 3 части 13, частью 23 настоящего Положения, Министерство в течение 10 рабочих дней со дня истечения срока возврата единовременной денежной выплаты обращается в Петропавловск-Камчатский городской суд Камчатского края для взыскания невозвращенной единовременной денежной выплаты либо ее части».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</w:t>
      </w:r>
      <w:r>
        <w:rPr>
          <w:rFonts w:ascii="Times New Roman" w:hAnsi="Times New Roman"/>
          <w:sz w:val="28"/>
        </w:rPr>
        <w:t xml:space="preserve"> в силу после дня его официального опубликования.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27"/>
      </w:tblGrid>
      <w:tr>
        <w:trPr>
          <w:trHeight w:hRule="atLeast" w:val="144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7"/>
            <w:shd w:fill="auto" w:val="clear"/>
            <w:tcMar>
              <w:left w:type="dxa" w:w="0"/>
              <w:right w:type="dxa" w:w="0"/>
            </w:tcMar>
          </w:tcPr>
          <w:p w14:paraId="26000000"/>
          <w:p w14:paraId="27000000">
            <w:r>
              <w:rPr>
                <w:rFonts w:ascii="Times New Roman" w:hAnsi="Times New Roman"/>
                <w:sz w:val="28"/>
              </w:rPr>
              <w:t xml:space="preserve">         Ю.С. Морозова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2" w:type="first"/>
      <w:pgSz w:h="16848" w:orient="portrait" w:w="11908"/>
      <w:pgMar w:bottom="549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Intense Quote"/>
    <w:basedOn w:val="Style_4"/>
    <w:next w:val="Style_4"/>
    <w:link w:val="Style_15_ch"/>
    <w:pPr>
      <w:ind w:firstLine="0" w:left="720" w:right="720"/>
    </w:pPr>
    <w:rPr>
      <w:i w:val="1"/>
    </w:rPr>
  </w:style>
  <w:style w:styleId="Style_15_ch" w:type="character">
    <w:name w:val="Intense Quote"/>
    <w:basedOn w:val="Style_4_ch"/>
    <w:link w:val="Style_15"/>
    <w:rPr>
      <w:i w:val="1"/>
    </w:rPr>
  </w:style>
  <w:style w:styleId="Style_16" w:type="paragraph">
    <w:name w:val="Footer Char"/>
    <w:basedOn w:val="Style_17"/>
    <w:link w:val="Style_16_ch"/>
  </w:style>
  <w:style w:styleId="Style_16_ch" w:type="character">
    <w:name w:val="Footer Char"/>
    <w:basedOn w:val="Style_17_ch"/>
    <w:link w:val="Style_16"/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4_ch"/>
    <w:link w:val="Style_18"/>
    <w:rPr>
      <w:rFonts w:ascii="Segoe UI" w:hAnsi="Segoe UI"/>
      <w:sz w:val="1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Subtitle Char"/>
    <w:basedOn w:val="Style_17"/>
    <w:link w:val="Style_22_ch"/>
    <w:rPr>
      <w:sz w:val="24"/>
    </w:rPr>
  </w:style>
  <w:style w:styleId="Style_22_ch" w:type="character">
    <w:name w:val="Subtitle Char"/>
    <w:basedOn w:val="Style_17_ch"/>
    <w:link w:val="Style_22"/>
    <w:rPr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Heading 1 Char"/>
    <w:basedOn w:val="Style_17"/>
    <w:link w:val="Style_24_ch"/>
    <w:rPr>
      <w:rFonts w:ascii="Arial" w:hAnsi="Arial"/>
      <w:sz w:val="40"/>
    </w:rPr>
  </w:style>
  <w:style w:styleId="Style_24_ch" w:type="character">
    <w:name w:val="Heading 1 Char"/>
    <w:basedOn w:val="Style_17_ch"/>
    <w:link w:val="Style_24"/>
    <w:rPr>
      <w:rFonts w:ascii="Arial" w:hAnsi="Arial"/>
      <w:sz w:val="40"/>
    </w:rPr>
  </w:style>
  <w:style w:styleId="Style_25" w:type="paragraph">
    <w:name w:val="toc 3"/>
    <w:next w:val="Style_4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No Spacing"/>
    <w:link w:val="Style_26_ch"/>
    <w:pPr>
      <w:spacing w:after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caption"/>
    <w:basedOn w:val="Style_4"/>
    <w:next w:val="Style_4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4_ch"/>
    <w:link w:val="Style_27"/>
    <w:rPr>
      <w:b w:val="1"/>
      <w:color w:themeColor="accent1" w:val="5B9BD5"/>
      <w:sz w:val="18"/>
    </w:rPr>
  </w:style>
  <w:style w:styleId="Style_28" w:type="paragraph">
    <w:name w:val="Endnote"/>
    <w:basedOn w:val="Style_4"/>
    <w:link w:val="Style_28_ch"/>
    <w:pPr>
      <w:spacing w:after="0" w:line="240" w:lineRule="auto"/>
      <w:ind/>
    </w:pPr>
    <w:rPr>
      <w:sz w:val="20"/>
    </w:rPr>
  </w:style>
  <w:style w:styleId="Style_28_ch" w:type="character">
    <w:name w:val="Endnote"/>
    <w:basedOn w:val="Style_4_ch"/>
    <w:link w:val="Style_28"/>
    <w:rPr>
      <w:sz w:val="20"/>
    </w:rPr>
  </w:style>
  <w:style w:styleId="Style_29" w:type="paragraph">
    <w:name w:val="Title Char"/>
    <w:basedOn w:val="Style_17"/>
    <w:link w:val="Style_29_ch"/>
    <w:rPr>
      <w:sz w:val="48"/>
    </w:rPr>
  </w:style>
  <w:style w:styleId="Style_29_ch" w:type="character">
    <w:name w:val="Title Char"/>
    <w:basedOn w:val="Style_17_ch"/>
    <w:link w:val="Style_29"/>
    <w:rPr>
      <w:sz w:val="48"/>
    </w:rPr>
  </w:style>
  <w:style w:styleId="Style_30" w:type="paragraph">
    <w:name w:val="Caption Char"/>
    <w:basedOn w:val="Style_27"/>
    <w:link w:val="Style_30_ch"/>
  </w:style>
  <w:style w:styleId="Style_30_ch" w:type="character">
    <w:name w:val="Caption Char"/>
    <w:basedOn w:val="Style_27_ch"/>
    <w:link w:val="Style_30"/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heading 1"/>
    <w:next w:val="Style_4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eading 2 Char"/>
    <w:basedOn w:val="Style_17"/>
    <w:link w:val="Style_33_ch"/>
    <w:rPr>
      <w:rFonts w:ascii="Arial" w:hAnsi="Arial"/>
      <w:sz w:val="34"/>
    </w:rPr>
  </w:style>
  <w:style w:styleId="Style_33_ch" w:type="character">
    <w:name w:val="Heading 2 Char"/>
    <w:basedOn w:val="Style_17_ch"/>
    <w:link w:val="Style_33"/>
    <w:rPr>
      <w:rFonts w:ascii="Arial" w:hAnsi="Arial"/>
      <w:sz w:val="34"/>
    </w:rPr>
  </w:style>
  <w:style w:styleId="Style_34" w:type="paragraph">
    <w:name w:val="Знак концевой сноски1"/>
    <w:basedOn w:val="Style_17"/>
    <w:link w:val="Style_34_ch"/>
    <w:rPr>
      <w:vertAlign w:val="superscript"/>
    </w:rPr>
  </w:style>
  <w:style w:styleId="Style_34_ch" w:type="character">
    <w:name w:val="Знак концевой сноски1"/>
    <w:basedOn w:val="Style_17_ch"/>
    <w:link w:val="Style_34"/>
    <w:rPr>
      <w:vertAlign w:val="superscript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4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4_ch"/>
    <w:link w:val="Style_36"/>
    <w:rPr>
      <w:sz w:val="18"/>
    </w:rPr>
  </w:style>
  <w:style w:styleId="Style_37" w:type="paragraph">
    <w:name w:val="Гиперссылка1"/>
    <w:basedOn w:val="Style_23"/>
    <w:link w:val="Style_37_ch"/>
    <w:rPr>
      <w:color w:themeColor="hyperlink" w:val="0563C1"/>
      <w:u w:val="single"/>
    </w:rPr>
  </w:style>
  <w:style w:styleId="Style_37_ch" w:type="character">
    <w:name w:val="Гиперссылка1"/>
    <w:basedOn w:val="Style_23_ch"/>
    <w:link w:val="Style_37"/>
    <w:rPr>
      <w:color w:themeColor="hyperlink" w:val="0563C1"/>
      <w:u w:val="single"/>
    </w:rPr>
  </w:style>
  <w:style w:styleId="Style_38" w:type="paragraph">
    <w:name w:val="heading 8"/>
    <w:basedOn w:val="Style_4"/>
    <w:next w:val="Style_4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8_ch" w:type="character">
    <w:name w:val="heading 8"/>
    <w:basedOn w:val="Style_4_ch"/>
    <w:link w:val="Style_38"/>
    <w:rPr>
      <w:rFonts w:ascii="Arial" w:hAnsi="Arial"/>
      <w:i w:val="1"/>
    </w:rPr>
  </w:style>
  <w:style w:styleId="Style_39" w:type="paragraph">
    <w:name w:val="toc 1"/>
    <w:next w:val="Style_4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Heading 4 Char"/>
    <w:basedOn w:val="Style_17"/>
    <w:link w:val="Style_41_ch"/>
    <w:rPr>
      <w:rFonts w:ascii="Arial" w:hAnsi="Arial"/>
      <w:b w:val="1"/>
      <w:sz w:val="26"/>
    </w:rPr>
  </w:style>
  <w:style w:styleId="Style_41_ch" w:type="character">
    <w:name w:val="Heading 4 Char"/>
    <w:basedOn w:val="Style_17_ch"/>
    <w:link w:val="Style_41"/>
    <w:rPr>
      <w:rFonts w:ascii="Arial" w:hAnsi="Arial"/>
      <w:b w:val="1"/>
      <w:sz w:val="26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table of figures"/>
    <w:basedOn w:val="Style_4"/>
    <w:next w:val="Style_4"/>
    <w:link w:val="Style_43_ch"/>
    <w:pPr>
      <w:spacing w:after="0"/>
      <w:ind/>
    </w:pPr>
  </w:style>
  <w:style w:styleId="Style_43_ch" w:type="character">
    <w:name w:val="table of figures"/>
    <w:basedOn w:val="Style_4_ch"/>
    <w:link w:val="Style_43"/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toc 9"/>
    <w:next w:val="Style_4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toc 8"/>
    <w:next w:val="Style_4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Heading 3 Char"/>
    <w:basedOn w:val="Style_17"/>
    <w:link w:val="Style_47_ch"/>
    <w:rPr>
      <w:rFonts w:ascii="Arial" w:hAnsi="Arial"/>
      <w:sz w:val="30"/>
    </w:rPr>
  </w:style>
  <w:style w:styleId="Style_47_ch" w:type="character">
    <w:name w:val="Heading 3 Char"/>
    <w:basedOn w:val="Style_17_ch"/>
    <w:link w:val="Style_47"/>
    <w:rPr>
      <w:rFonts w:ascii="Arial" w:hAnsi="Arial"/>
      <w:sz w:val="30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toc 5"/>
    <w:next w:val="Style_4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Quote"/>
    <w:basedOn w:val="Style_4"/>
    <w:next w:val="Style_4"/>
    <w:link w:val="Style_50_ch"/>
    <w:pPr>
      <w:ind w:firstLine="0" w:left="720" w:right="720"/>
    </w:pPr>
    <w:rPr>
      <w:i w:val="1"/>
    </w:rPr>
  </w:style>
  <w:style w:styleId="Style_50_ch" w:type="character">
    <w:name w:val="Quote"/>
    <w:basedOn w:val="Style_4_ch"/>
    <w:link w:val="Style_50"/>
    <w:rPr>
      <w:i w:val="1"/>
    </w:rPr>
  </w:style>
  <w:style w:styleId="Style_51" w:type="paragraph">
    <w:name w:val="Header Char"/>
    <w:basedOn w:val="Style_17"/>
    <w:link w:val="Style_51_ch"/>
  </w:style>
  <w:style w:styleId="Style_51_ch" w:type="character">
    <w:name w:val="Header Char"/>
    <w:basedOn w:val="Style_17_ch"/>
    <w:link w:val="Style_51"/>
  </w:style>
  <w:style w:styleId="Style_52" w:type="paragraph">
    <w:name w:val="Знак сноски1"/>
    <w:basedOn w:val="Style_17"/>
    <w:link w:val="Style_52_ch"/>
    <w:rPr>
      <w:vertAlign w:val="superscript"/>
    </w:rPr>
  </w:style>
  <w:style w:styleId="Style_52_ch" w:type="character">
    <w:name w:val="Знак сноски1"/>
    <w:basedOn w:val="Style_17_ch"/>
    <w:link w:val="Style_52"/>
    <w:rPr>
      <w:vertAlign w:val="superscript"/>
    </w:rPr>
  </w:style>
  <w:style w:styleId="Style_53" w:type="paragraph">
    <w:name w:val="Subtitle"/>
    <w:next w:val="Style_4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Heading 5 Char"/>
    <w:basedOn w:val="Style_17"/>
    <w:link w:val="Style_54_ch"/>
    <w:rPr>
      <w:rFonts w:ascii="Arial" w:hAnsi="Arial"/>
      <w:b w:val="1"/>
      <w:sz w:val="24"/>
    </w:rPr>
  </w:style>
  <w:style w:styleId="Style_54_ch" w:type="character">
    <w:name w:val="Heading 5 Char"/>
    <w:basedOn w:val="Style_17_ch"/>
    <w:link w:val="Style_54"/>
    <w:rPr>
      <w:rFonts w:ascii="Arial" w:hAnsi="Arial"/>
      <w:b w:val="1"/>
      <w:sz w:val="24"/>
    </w:rPr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4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4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8_ch" w:type="character">
    <w:name w:val="heading 6"/>
    <w:basedOn w:val="Style_4_ch"/>
    <w:link w:val="Style_58"/>
    <w:rPr>
      <w:rFonts w:ascii="Arial" w:hAnsi="Arial"/>
      <w:b w:val="1"/>
    </w:rPr>
  </w:style>
  <w:style w:styleId="Style_59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61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2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3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64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5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6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8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9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70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71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2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73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4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75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6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77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8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9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0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1" w:type="table">
    <w:name w:val="Plain Table 3"/>
    <w:basedOn w:val="Style_3"/>
    <w:pPr>
      <w:spacing w:after="0" w:line="240" w:lineRule="auto"/>
      <w:ind/>
    </w:pPr>
  </w:style>
  <w:style w:styleId="Style_82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3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84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85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6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7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8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89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0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3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4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6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7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8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9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0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1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2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1 Light - Accent 5"/>
    <w:basedOn w:val="Style_3"/>
    <w:pPr>
      <w:spacing w:after="0" w:line="240" w:lineRule="auto"/>
      <w:ind/>
    </w:pPr>
  </w:style>
  <w:style w:styleId="Style_106" w:type="table">
    <w:name w:val="Plain Table 5"/>
    <w:basedOn w:val="Style_3"/>
    <w:pPr>
      <w:spacing w:after="0" w:line="240" w:lineRule="auto"/>
      <w:ind/>
    </w:pPr>
  </w:style>
  <w:style w:styleId="Style_107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8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9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2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3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4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5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List Table 1 Light - Accent 1"/>
    <w:basedOn w:val="Style_3"/>
    <w:pPr>
      <w:spacing w:after="0" w:line="240" w:lineRule="auto"/>
      <w:ind/>
    </w:pPr>
  </w:style>
  <w:style w:styleId="Style_117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8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9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20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1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2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5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6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27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List Table 1 Light - Accent 3"/>
    <w:basedOn w:val="Style_3"/>
    <w:pPr>
      <w:spacing w:after="0" w:line="240" w:lineRule="auto"/>
      <w:ind/>
    </w:pPr>
  </w:style>
  <w:style w:styleId="Style_132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4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6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7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Plain Table 4"/>
    <w:basedOn w:val="Style_3"/>
    <w:pPr>
      <w:spacing w:after="0" w:line="240" w:lineRule="auto"/>
      <w:ind/>
    </w:pPr>
  </w:style>
  <w:style w:styleId="Style_139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1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2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3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4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6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7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148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9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1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3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5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6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List Table 1 Light - Accent 4"/>
    <w:basedOn w:val="Style_3"/>
    <w:pPr>
      <w:spacing w:after="0" w:line="240" w:lineRule="auto"/>
      <w:ind/>
    </w:pPr>
  </w:style>
  <w:style w:styleId="Style_158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9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0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61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62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3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6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67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8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9" w:type="table">
    <w:name w:val="List Table 1 Light - Accent 2"/>
    <w:basedOn w:val="Style_3"/>
    <w:pPr>
      <w:spacing w:after="0" w:line="240" w:lineRule="auto"/>
      <w:ind/>
    </w:pPr>
  </w:style>
  <w:style w:styleId="Style_170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1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2" w:type="table">
    <w:name w:val="List Table 1 Light"/>
    <w:basedOn w:val="Style_3"/>
    <w:pPr>
      <w:spacing w:after="0" w:line="240" w:lineRule="auto"/>
      <w:ind/>
    </w:pPr>
  </w:style>
  <w:style w:styleId="Style_173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4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6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9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0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1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2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3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4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5" w:type="table">
    <w:name w:val="List Table 1 Light - Accent 6"/>
    <w:basedOn w:val="Style_3"/>
    <w:pPr>
      <w:spacing w:after="0" w:line="240" w:lineRule="auto"/>
      <w:ind/>
    </w:pPr>
  </w:style>
  <w:style w:styleId="Style_186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2025-05-20T21:28:35Z</dcterms:modified>
</cp:coreProperties>
</file>