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3C" w:rsidRDefault="0052353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03C" w:rsidRDefault="0007603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7603C" w:rsidRDefault="0007603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7603C" w:rsidRDefault="0007603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7603C" w:rsidRDefault="005235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7603C" w:rsidRDefault="000760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603C" w:rsidRDefault="005235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7603C" w:rsidRDefault="005235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7603C" w:rsidRDefault="0007603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07603C" w:rsidRDefault="0007603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603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7603C" w:rsidRDefault="0052353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7603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603C" w:rsidRDefault="0052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7603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603C" w:rsidRDefault="00076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7603C" w:rsidRDefault="000760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430"/>
      </w:tblGrid>
      <w:tr w:rsidR="0007603C"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07603C" w:rsidRDefault="0052353D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Правительства Камчатского края от 05.06.2023       № 310-П «Об утверждении </w:t>
            </w:r>
            <w:r>
              <w:rPr>
                <w:rFonts w:ascii="Times New Roman" w:hAnsi="Times New Roman"/>
                <w:sz w:val="28"/>
              </w:rPr>
              <w:t>Порядка предоставления единовременных компенсационных выплат                            в 2024–2026 годах отдельным медицинским работникам в Камчатском крае»</w:t>
            </w:r>
          </w:p>
        </w:tc>
      </w:tr>
    </w:tbl>
    <w:p w:rsidR="0007603C" w:rsidRDefault="000760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03C" w:rsidRDefault="000760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03C" w:rsidRDefault="00523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                                  (врачам, фельдшерам, а также акуш</w:t>
      </w:r>
      <w:r>
        <w:rPr>
          <w:rFonts w:ascii="Times New Roman" w:hAnsi="Times New Roman"/>
          <w:sz w:val="28"/>
        </w:rPr>
        <w:t>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населённые пункты, либо рабочие по</w:t>
      </w:r>
      <w:r>
        <w:rPr>
          <w:rFonts w:ascii="Times New Roman" w:hAnsi="Times New Roman"/>
          <w:sz w:val="28"/>
        </w:rPr>
        <w:t xml:space="preserve">сёлки, либо посёлки городского типа, либо города с населением                     </w:t>
      </w:r>
      <w:r>
        <w:rPr>
          <w:rFonts w:ascii="Times New Roman" w:hAnsi="Times New Roman"/>
          <w:sz w:val="28"/>
        </w:rPr>
        <w:t>до 50 тыс. человек, утвержденных постановлением Правительства Российской Федерации от 26.12.2017 № 1640 «Об утверждении государственной программы Российской Федерации «Развитие здравоохранения»,</w:t>
      </w:r>
    </w:p>
    <w:p w:rsidR="0007603C" w:rsidRDefault="0007603C"/>
    <w:p w:rsidR="0007603C" w:rsidRDefault="00523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07603C" w:rsidRDefault="000760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03C" w:rsidRDefault="00523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05.06.2023 № 310-П «</w:t>
      </w:r>
      <w:r>
        <w:rPr>
          <w:rFonts w:ascii="Times New Roman" w:hAnsi="Times New Roman"/>
          <w:sz w:val="28"/>
        </w:rPr>
        <w:t xml:space="preserve">Об утверждении Порядка предоставления </w:t>
      </w:r>
      <w:r>
        <w:rPr>
          <w:rFonts w:ascii="Times New Roman" w:hAnsi="Times New Roman"/>
          <w:sz w:val="28"/>
        </w:rPr>
        <w:lastRenderedPageBreak/>
        <w:t>единовременных компенсационных выплат в 2024–2026 годах отдельным медицинским работникам в Кам</w:t>
      </w:r>
      <w:r>
        <w:rPr>
          <w:rFonts w:ascii="Times New Roman" w:hAnsi="Times New Roman"/>
          <w:sz w:val="28"/>
        </w:rPr>
        <w:t>чатском крае</w:t>
      </w:r>
      <w:r>
        <w:rPr>
          <w:rFonts w:ascii="Times New Roman" w:hAnsi="Times New Roman"/>
          <w:sz w:val="28"/>
        </w:rPr>
        <w:t>» следующие изменения:</w:t>
      </w:r>
    </w:p>
    <w:p w:rsidR="0007603C" w:rsidRDefault="00523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05.06.2023 № 310-П «</w:t>
      </w:r>
      <w:r>
        <w:rPr>
          <w:rFonts w:ascii="Times New Roman" w:hAnsi="Times New Roman"/>
          <w:sz w:val="28"/>
        </w:rPr>
        <w:t>Об утверждении Порядка предоставления единовременных компенсационных выплат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в 2024–2026 годах отдельным медицинским работникам в</w:t>
      </w:r>
      <w:r>
        <w:rPr>
          <w:rFonts w:ascii="Times New Roman" w:hAnsi="Times New Roman"/>
          <w:sz w:val="28"/>
        </w:rPr>
        <w:t xml:space="preserve"> Камчатском крае</w:t>
      </w:r>
      <w:r>
        <w:rPr>
          <w:rFonts w:ascii="Times New Roman" w:hAnsi="Times New Roman"/>
          <w:sz w:val="28"/>
        </w:rPr>
        <w:t>» следующие изменения:</w:t>
      </w:r>
    </w:p>
    <w:p w:rsidR="0007603C" w:rsidRDefault="00523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2 слова «медицинских сестер фельдшерских» заменить словами «медицинских сестер фельдшерских здравпунктов»;</w:t>
      </w:r>
    </w:p>
    <w:p w:rsidR="0007603C" w:rsidRDefault="00523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 части 5 слова «медицинских сестер фельдшерских» заменить словами «медицинских сестер фельдш</w:t>
      </w:r>
      <w:r>
        <w:rPr>
          <w:rFonts w:ascii="Times New Roman" w:hAnsi="Times New Roman"/>
          <w:sz w:val="28"/>
        </w:rPr>
        <w:t>ерских здравпунктов»;</w:t>
      </w:r>
    </w:p>
    <w:p w:rsidR="0007603C" w:rsidRDefault="00523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2 части 5 слова «медицинских сестер фельдшерских» заменить словами «медицинских сестер фельдшерских здравпунктов»;</w:t>
      </w:r>
    </w:p>
    <w:p w:rsidR="0007603C" w:rsidRDefault="00523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10 слова «в течение 5 рабочих дней» заменить словами                </w:t>
      </w:r>
      <w:proofErr w:type="gramStart"/>
      <w:r>
        <w:rPr>
          <w:rFonts w:ascii="Times New Roman" w:hAnsi="Times New Roman"/>
          <w:sz w:val="28"/>
        </w:rPr>
        <w:t xml:space="preserve">   «</w:t>
      </w:r>
      <w:proofErr w:type="gramEnd"/>
      <w:r>
        <w:rPr>
          <w:rFonts w:ascii="Times New Roman" w:hAnsi="Times New Roman"/>
          <w:sz w:val="28"/>
        </w:rPr>
        <w:t>в течение 10 рабочих дней».</w:t>
      </w:r>
    </w:p>
    <w:p w:rsidR="0007603C" w:rsidRDefault="00523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                               с 1 января 2024 года.</w:t>
      </w:r>
    </w:p>
    <w:p w:rsidR="0007603C" w:rsidRDefault="000760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03C" w:rsidRDefault="000760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03C" w:rsidRDefault="0007603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07603C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603C" w:rsidRDefault="0052353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07603C" w:rsidRDefault="0007603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603C" w:rsidRDefault="0052353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</w:t>
            </w:r>
            <w:r>
              <w:rPr>
                <w:rFonts w:ascii="Times New Roman" w:hAnsi="Times New Roman"/>
                <w:color w:val="FFFFFF"/>
                <w:sz w:val="24"/>
              </w:rPr>
              <w:t>подписи 1]</w:t>
            </w:r>
            <w:bookmarkEnd w:id="2"/>
          </w:p>
          <w:p w:rsidR="0007603C" w:rsidRDefault="0007603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07603C" w:rsidRDefault="0007603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07603C" w:rsidRDefault="0052353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07603C" w:rsidRDefault="0007603C">
      <w:pPr>
        <w:ind w:firstLine="709"/>
      </w:pPr>
    </w:p>
    <w:sectPr w:rsidR="0007603C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353D">
      <w:pPr>
        <w:spacing w:after="0" w:line="240" w:lineRule="auto"/>
      </w:pPr>
      <w:r>
        <w:separator/>
      </w:r>
    </w:p>
  </w:endnote>
  <w:endnote w:type="continuationSeparator" w:id="0">
    <w:p w:rsidR="00000000" w:rsidRDefault="0052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353D">
      <w:pPr>
        <w:spacing w:after="0" w:line="240" w:lineRule="auto"/>
      </w:pPr>
      <w:r>
        <w:separator/>
      </w:r>
    </w:p>
  </w:footnote>
  <w:footnote w:type="continuationSeparator" w:id="0">
    <w:p w:rsidR="00000000" w:rsidRDefault="0052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3C" w:rsidRPr="0052353D" w:rsidRDefault="0052353D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52353D">
      <w:rPr>
        <w:rFonts w:ascii="Times New Roman" w:hAnsi="Times New Roman"/>
        <w:sz w:val="28"/>
        <w:szCs w:val="28"/>
      </w:rPr>
      <w:fldChar w:fldCharType="begin"/>
    </w:r>
    <w:r w:rsidRPr="0052353D">
      <w:rPr>
        <w:rFonts w:ascii="Times New Roman" w:hAnsi="Times New Roman"/>
        <w:sz w:val="28"/>
        <w:szCs w:val="28"/>
      </w:rPr>
      <w:instrText>PAGE \* Arabic</w:instrText>
    </w:r>
    <w:r w:rsidRPr="0052353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2353D">
      <w:rPr>
        <w:rFonts w:ascii="Times New Roman" w:hAnsi="Times New Roman"/>
        <w:sz w:val="28"/>
        <w:szCs w:val="28"/>
      </w:rPr>
      <w:fldChar w:fldCharType="end"/>
    </w:r>
  </w:p>
  <w:p w:rsidR="0007603C" w:rsidRDefault="0007603C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FF4"/>
    <w:multiLevelType w:val="multilevel"/>
    <w:tmpl w:val="EF74F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C"/>
    <w:rsid w:val="0007603C"/>
    <w:rsid w:val="005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A074"/>
  <w15:docId w15:val="{76825F82-5606-4EF4-8D60-6ADC49C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3">
    <w:name w:val="Основной шрифт абзаца2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Чуприна Ольга Михайловна</cp:lastModifiedBy>
  <cp:revision>2</cp:revision>
  <dcterms:created xsi:type="dcterms:W3CDTF">2024-01-09T05:15:00Z</dcterms:created>
  <dcterms:modified xsi:type="dcterms:W3CDTF">2024-01-09T05:16:00Z</dcterms:modified>
</cp:coreProperties>
</file>