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постановление</w:t>
      </w:r>
      <w:r>
        <w:rPr>
          <w:rFonts w:ascii="Times New Roman" w:hAnsi="Times New Roman"/>
          <w:b w:val="1"/>
          <w:sz w:val="28"/>
        </w:rPr>
        <w:t xml:space="preserve"> Правительства Камчатского края от 12.04.2021 № 130-П «</w:t>
      </w:r>
      <w:r>
        <w:rPr>
          <w:rStyle w:val="Style_2_ch"/>
          <w:rFonts w:ascii="Times New Roman" w:hAnsi="Times New Roman"/>
          <w:b w:val="1"/>
          <w:sz w:val="28"/>
        </w:rPr>
        <w:t>Об утверждении Порядка предоставления из краевого бюджета субсидии в 2024 году Камчатскому отдельскому казачьему обществу Уссурийского войскового казачьего общества»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12.04.2021 № 130-П «</w:t>
      </w:r>
      <w:r>
        <w:rPr>
          <w:rStyle w:val="Style_2_ch"/>
          <w:rFonts w:ascii="Times New Roman" w:hAnsi="Times New Roman"/>
          <w:b w:val="0"/>
          <w:sz w:val="28"/>
        </w:rPr>
        <w:t>Об утверждении Порядка предоставления из краевого бюджета субсидии в 2024 году Камчатскому отдельскому казачьему обществу Уссурийского войскового казачьего общества» следующие изменения:</w:t>
      </w:r>
    </w:p>
    <w:p w14:paraId="1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6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«</w:t>
      </w:r>
      <w:r>
        <w:rPr>
          <w:rStyle w:val="Style_2_ch"/>
          <w:rFonts w:ascii="Times New Roman" w:hAnsi="Times New Roman"/>
          <w:b w:val="1"/>
          <w:sz w:val="28"/>
        </w:rPr>
        <w:t xml:space="preserve">Об утверждении Порядка предоставления из краевого бюджета субсидии </w:t>
      </w:r>
      <w:r>
        <w:rPr>
          <w:rStyle w:val="Style_2_ch"/>
          <w:rFonts w:ascii="Times New Roman" w:hAnsi="Times New Roman"/>
          <w:b w:val="1"/>
          <w:sz w:val="28"/>
        </w:rPr>
        <w:t>социально ориентированной некоммерческой организации Камчатскому отдельскому казачьему обществу Уссурийского войскового казачьего общества на финансовое обеспечение затрат, связанных с оказанием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словами «»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пунктом 13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 xml:space="preserve"> части 1 статьи 19 Федерального закона от 26.07.2006 № 135-ФЗ «О защите конкуренции»;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часть 1 изложить в следующей редакции</w:t>
      </w:r>
      <w:r>
        <w:rPr>
          <w:rStyle w:val="Style_2_ch"/>
          <w:rFonts w:ascii="Times New Roman" w:hAnsi="Times New Roman"/>
          <w:sz w:val="28"/>
        </w:rPr>
        <w:t>:</w:t>
      </w: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«1. Утвердить Порядок предоставления из краевого </w:t>
      </w:r>
      <w:r>
        <w:rPr>
          <w:rStyle w:val="Style_2_ch"/>
          <w:rFonts w:ascii="Times New Roman" w:hAnsi="Times New Roman"/>
          <w:sz w:val="28"/>
        </w:rPr>
        <w:t xml:space="preserve">бюджета </w:t>
      </w:r>
      <w:r>
        <w:rPr>
          <w:rStyle w:val="Style_2_ch"/>
          <w:rFonts w:ascii="Times New Roman" w:hAnsi="Times New Roman"/>
          <w:sz w:val="28"/>
        </w:rPr>
        <w:t xml:space="preserve">субсидии </w:t>
      </w:r>
      <w:r>
        <w:rPr>
          <w:rStyle w:val="Style_2_ch"/>
          <w:rFonts w:ascii="Times New Roman" w:hAnsi="Times New Roman"/>
          <w:sz w:val="28"/>
        </w:rPr>
        <w:t>социал</w:t>
      </w:r>
      <w:r>
        <w:rPr>
          <w:rStyle w:val="Style_2_ch"/>
          <w:rFonts w:ascii="Times New Roman" w:hAnsi="Times New Roman"/>
          <w:sz w:val="28"/>
        </w:rPr>
        <w:t xml:space="preserve">ьно ориентированной некоммерческой организации Камчатскому отдельскому казачьему обществу Уссурийского войскового казачьего общества на финансовое обеспечение затрат, связанных с оказанием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 </w:t>
      </w:r>
      <w:r>
        <w:rPr>
          <w:rStyle w:val="Style_2_ch"/>
          <w:rFonts w:ascii="Times New Roman" w:hAnsi="Times New Roman"/>
          <w:sz w:val="28"/>
        </w:rPr>
        <w:t xml:space="preserve">согласно </w:t>
      </w:r>
      <w:r>
        <w:rPr>
          <w:rStyle w:val="Style_2_ch"/>
          <w:rFonts w:ascii="Times New Roman" w:hAnsi="Times New Roman"/>
          <w:sz w:val="28"/>
        </w:rPr>
        <w:t>приложению</w:t>
      </w:r>
      <w:r>
        <w:rPr>
          <w:rStyle w:val="Style_2_ch"/>
          <w:rFonts w:ascii="Times New Roman" w:hAnsi="Times New Roman"/>
          <w:sz w:val="28"/>
        </w:rPr>
        <w:t xml:space="preserve"> к настоящему постановлению</w:t>
      </w:r>
      <w:r>
        <w:rPr>
          <w:rStyle w:val="Style_2_ch"/>
          <w:rFonts w:ascii="Times New Roman" w:hAnsi="Times New Roman"/>
          <w:sz w:val="28"/>
        </w:rPr>
        <w:t>.»</w:t>
      </w:r>
      <w:r>
        <w:rPr>
          <w:rStyle w:val="Style_2_ch"/>
          <w:rFonts w:ascii="Times New Roman" w:hAnsi="Times New Roman"/>
          <w:sz w:val="28"/>
        </w:rPr>
        <w:t>;</w:t>
      </w:r>
    </w:p>
    <w:p w14:paraId="1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приложение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изложить в редакции согласно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приложению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 настоящему постановлению.</w:t>
      </w:r>
    </w:p>
    <w:p w14:paraId="1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</w:t>
      </w:r>
      <w:r>
        <w:rPr>
          <w:rFonts w:ascii="Times New Roman" w:hAnsi="Times New Roman"/>
          <w:sz w:val="28"/>
        </w:rPr>
        <w:t xml:space="preserve">остановление вступает </w:t>
      </w:r>
      <w:r>
        <w:rPr>
          <w:rFonts w:ascii="Times New Roman" w:hAnsi="Times New Roman"/>
          <w:sz w:val="28"/>
        </w:rPr>
        <w:t>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/>
          <w:p w14:paraId="25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60"/>
              <w:ind w:hanging="8079" w:left="80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12.04.2021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130-П</w:t>
            </w:r>
          </w:p>
        </w:tc>
      </w:tr>
    </w:tbl>
    <w:p w14:paraId="4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Порядок</w:t>
      </w:r>
    </w:p>
    <w:p w14:paraId="4F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предоставления из краевого бюджета субсидии </w:t>
      </w:r>
      <w:r>
        <w:rPr>
          <w:rStyle w:val="Style_2_ch"/>
          <w:rFonts w:ascii="Times New Roman" w:hAnsi="Times New Roman"/>
          <w:sz w:val="28"/>
        </w:rPr>
        <w:t>социально ориентированной некоммерческой организации Камчатскому отдельскому казачьему обществу Уссурийского войскового казачьего общества на финансовое обеспечение затрат, связанных с оказанием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</w:t>
      </w:r>
    </w:p>
    <w:p w14:paraId="50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1. </w:t>
      </w:r>
      <w:r>
        <w:rPr>
          <w:rStyle w:val="Style_2_ch"/>
          <w:rFonts w:ascii="Times New Roman" w:hAnsi="Times New Roman"/>
          <w:sz w:val="28"/>
        </w:rPr>
        <w:t xml:space="preserve">Настоящий </w:t>
      </w:r>
      <w:r>
        <w:rPr>
          <w:rStyle w:val="Style_2_ch"/>
          <w:rFonts w:ascii="Times New Roman" w:hAnsi="Times New Roman"/>
          <w:sz w:val="28"/>
        </w:rPr>
        <w:t>Порядок регулирует вопросы предостав</w:t>
      </w:r>
      <w:r>
        <w:rPr>
          <w:rStyle w:val="Style_2_ch"/>
          <w:rFonts w:ascii="Times New Roman" w:hAnsi="Times New Roman"/>
          <w:sz w:val="28"/>
        </w:rPr>
        <w:t xml:space="preserve">ления </w:t>
      </w:r>
      <w:r>
        <w:rPr>
          <w:rStyle w:val="Style_2_ch"/>
          <w:rFonts w:ascii="Times New Roman" w:hAnsi="Times New Roman"/>
          <w:sz w:val="28"/>
        </w:rPr>
        <w:t xml:space="preserve">из краевого бюджета за счет средств краевого бюджета субсидии </w:t>
      </w:r>
      <w:r>
        <w:rPr>
          <w:rStyle w:val="Style_2_ch"/>
          <w:rFonts w:ascii="Times New Roman" w:hAnsi="Times New Roman"/>
          <w:sz w:val="28"/>
        </w:rPr>
        <w:t>социально ориентированной некоммерческой организации</w:t>
      </w:r>
      <w:r>
        <w:rPr>
          <w:rStyle w:val="Style_2_ch"/>
          <w:rFonts w:ascii="Times New Roman" w:hAnsi="Times New Roman"/>
          <w:sz w:val="28"/>
        </w:rPr>
        <w:t xml:space="preserve"> Камчатскому </w:t>
      </w:r>
      <w:r>
        <w:rPr>
          <w:rStyle w:val="Style_2_ch"/>
          <w:rFonts w:ascii="Times New Roman" w:hAnsi="Times New Roman"/>
          <w:sz w:val="28"/>
        </w:rPr>
        <w:t>отдельскому</w:t>
      </w:r>
      <w:r>
        <w:rPr>
          <w:rStyle w:val="Style_2_ch"/>
          <w:rFonts w:ascii="Times New Roman" w:hAnsi="Times New Roman"/>
          <w:sz w:val="28"/>
        </w:rPr>
        <w:t xml:space="preserve"> казачьему обществу Уссурийского войскового казачьего общества (далее также – Организация, получатель субсидии), осуществляющей деятельность в области возрождения российского казачества, защиты его прав, сохранения традиционного образа жизни, хозяйствования и культуры российского казачества,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 финансовое обеспечение затрат,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связи</w:t>
      </w:r>
      <w:r>
        <w:rPr>
          <w:rStyle w:val="Style_2_ch"/>
          <w:rFonts w:ascii="Times New Roman" w:hAnsi="Times New Roman"/>
          <w:sz w:val="28"/>
        </w:rPr>
        <w:t xml:space="preserve"> с оказанием Организацией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(далее – субсидия), </w:t>
      </w:r>
      <w:r>
        <w:rPr>
          <w:rStyle w:val="Style_2_ch"/>
          <w:rFonts w:ascii="Times New Roman" w:hAnsi="Times New Roman"/>
          <w:sz w:val="28"/>
        </w:rPr>
        <w:t xml:space="preserve">в целях достижения результатов комплекса процессных мероприятий «Содействие казачьим обществам Камчатского края, внесенным в государственный реестр казачьих обществ в Российской Федерации, в осуществлении их уставной деятельности» государственной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"https://login.consultant.ru/link/?req=doc&amp;base=RLAW296&amp;n=203736&amp;dst=143553"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программы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Камчатского края «Реализация государственной национальной </w:t>
      </w:r>
      <w:r>
        <w:rPr>
          <w:rStyle w:val="Style_2_ch"/>
          <w:rFonts w:ascii="Times New Roman" w:hAnsi="Times New Roman"/>
          <w:sz w:val="28"/>
        </w:rPr>
        <w:t>политики и укрепление гражданского единства в Камчатском крае», утвержденной постановлением Правительства Камчатского края от 06.02.2024 № 38-П</w:t>
      </w:r>
      <w:r>
        <w:rPr>
          <w:rStyle w:val="Style_2_ch"/>
          <w:rFonts w:ascii="Times New Roman" w:hAnsi="Times New Roman"/>
          <w:sz w:val="28"/>
        </w:rPr>
        <w:t>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Субсидия предоставляется </w:t>
      </w:r>
      <w:r>
        <w:rPr>
          <w:rStyle w:val="Style_2_ch"/>
          <w:rFonts w:ascii="Times New Roman" w:hAnsi="Times New Roman"/>
          <w:sz w:val="28"/>
        </w:rPr>
        <w:t xml:space="preserve">в целях реализации </w:t>
      </w:r>
      <w:r>
        <w:rPr>
          <w:rStyle w:val="Style_2_ch"/>
          <w:rFonts w:ascii="Times New Roman" w:hAnsi="Times New Roman"/>
          <w:sz w:val="28"/>
        </w:rPr>
        <w:t>мероприятий в области возрождения российского казачества, защиты его прав, сохранения традиционных образа жизни, хозяйствования и культуры российского казачества.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3. Субсидия предоставляется </w:t>
      </w:r>
      <w:r>
        <w:rPr>
          <w:rStyle w:val="Style_2_ch"/>
          <w:rFonts w:ascii="Times New Roman" w:hAnsi="Times New Roman"/>
          <w:sz w:val="28"/>
        </w:rPr>
        <w:t>Министерством по внутренней политике и развитию Корякского округа Камчатского края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Способ</w:t>
      </w:r>
      <w:r>
        <w:rPr>
          <w:rStyle w:val="Style_2_ch"/>
          <w:rFonts w:ascii="Times New Roman" w:hAnsi="Times New Roman"/>
          <w:sz w:val="28"/>
        </w:rPr>
        <w:t xml:space="preserve">ом </w:t>
      </w:r>
      <w:r>
        <w:rPr>
          <w:rStyle w:val="Style_2_ch"/>
          <w:rFonts w:ascii="Times New Roman" w:hAnsi="Times New Roman"/>
          <w:sz w:val="28"/>
        </w:rPr>
        <w:t xml:space="preserve">предоставления субсидии </w:t>
      </w:r>
      <w:r>
        <w:rPr>
          <w:rStyle w:val="Style_2_ch"/>
          <w:rFonts w:ascii="Times New Roman" w:hAnsi="Times New Roman"/>
          <w:sz w:val="28"/>
        </w:rPr>
        <w:t xml:space="preserve">является </w:t>
      </w:r>
      <w:r>
        <w:rPr>
          <w:rStyle w:val="Style_2_ch"/>
          <w:rFonts w:ascii="Times New Roman" w:hAnsi="Times New Roman"/>
          <w:sz w:val="28"/>
        </w:rPr>
        <w:t xml:space="preserve">финансовое обеспечение затрат.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Получателем субсидии является </w:t>
      </w:r>
      <w:r>
        <w:rPr>
          <w:rStyle w:val="Style_2_ch"/>
          <w:rFonts w:ascii="Times New Roman" w:hAnsi="Times New Roman"/>
          <w:sz w:val="28"/>
        </w:rPr>
        <w:t xml:space="preserve">социально ориентированная некоммерческая организация </w:t>
      </w:r>
      <w:r>
        <w:rPr>
          <w:rStyle w:val="Style_2_ch"/>
          <w:rFonts w:ascii="Times New Roman" w:hAnsi="Times New Roman"/>
          <w:sz w:val="28"/>
        </w:rPr>
        <w:t xml:space="preserve">Камчатское </w:t>
      </w:r>
      <w:r>
        <w:rPr>
          <w:rStyle w:val="Style_2_ch"/>
          <w:rFonts w:ascii="Times New Roman" w:hAnsi="Times New Roman"/>
          <w:sz w:val="28"/>
        </w:rPr>
        <w:t>отдельское</w:t>
      </w:r>
      <w:r>
        <w:rPr>
          <w:rStyle w:val="Style_2_ch"/>
          <w:rFonts w:ascii="Times New Roman" w:hAnsi="Times New Roman"/>
          <w:sz w:val="28"/>
        </w:rPr>
        <w:t xml:space="preserve"> казачье общество Уссурийского войскового казачьего общества.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</w:t>
      </w:r>
      <w:r>
        <w:rPr>
          <w:rStyle w:val="Style_2_ch"/>
          <w:rFonts w:ascii="Times New Roman" w:hAnsi="Times New Roman"/>
          <w:sz w:val="28"/>
        </w:rPr>
        <w:t>единого портала) в порядке, установленном Министерством финансов Российской Федерации.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5. </w:t>
      </w:r>
      <w:r>
        <w:rPr>
          <w:rStyle w:val="Style_2_ch"/>
          <w:rFonts w:ascii="Times New Roman" w:hAnsi="Times New Roman"/>
          <w:sz w:val="28"/>
        </w:rPr>
        <w:t>Направлениями расходов, источником финансового обеспечения которых</w:t>
      </w:r>
      <w:r>
        <w:rPr>
          <w:rStyle w:val="Style_2_ch"/>
          <w:rFonts w:ascii="Times New Roman" w:hAnsi="Times New Roman"/>
          <w:sz w:val="28"/>
        </w:rPr>
        <w:t xml:space="preserve"> является субсидия, являются следующие расходы</w:t>
      </w:r>
      <w:r>
        <w:rPr>
          <w:rStyle w:val="Style_2_ch"/>
          <w:rFonts w:ascii="Times New Roman" w:hAnsi="Times New Roman"/>
          <w:sz w:val="28"/>
        </w:rPr>
        <w:t xml:space="preserve"> получателя субсидии, связанные с оказанием Организацией услуг по духовно-нравственному и культурному воспитанию казаков, сохранению традиционного </w:t>
      </w:r>
      <w:r>
        <w:rPr>
          <w:rStyle w:val="Style_2_ch"/>
          <w:rFonts w:ascii="Times New Roman" w:hAnsi="Times New Roman"/>
          <w:sz w:val="28"/>
        </w:rPr>
        <w:t xml:space="preserve">образа жизни, хозяйствования и культуры российского казачества на территории Камчатского края: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приобретение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программного обеспечения, </w:t>
      </w:r>
      <w:r>
        <w:rPr>
          <w:rStyle w:val="Style_2_ch"/>
          <w:rFonts w:ascii="Times New Roman" w:hAnsi="Times New Roman"/>
          <w:sz w:val="28"/>
        </w:rPr>
        <w:t xml:space="preserve">компьютерной и </w:t>
      </w:r>
      <w:r>
        <w:rPr>
          <w:rStyle w:val="Style_2_ch"/>
          <w:rFonts w:ascii="Times New Roman" w:hAnsi="Times New Roman"/>
          <w:sz w:val="28"/>
        </w:rPr>
        <w:t>оргтехники и комплектующих к ним,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канцелярских товаров</w:t>
      </w:r>
      <w:r>
        <w:rPr>
          <w:rStyle w:val="Style_2_ch"/>
          <w:rFonts w:ascii="Times New Roman" w:hAnsi="Times New Roman"/>
          <w:sz w:val="28"/>
        </w:rPr>
        <w:t xml:space="preserve">, полиграфической продукции, </w:t>
      </w:r>
      <w:r>
        <w:rPr>
          <w:rStyle w:val="Style_2_ch"/>
          <w:rFonts w:ascii="Times New Roman" w:hAnsi="Times New Roman"/>
          <w:sz w:val="28"/>
        </w:rPr>
        <w:t>казачьего обмундирования представителей Организации</w:t>
      </w:r>
      <w:r>
        <w:rPr>
          <w:rStyle w:val="Style_2_ch"/>
          <w:rFonts w:ascii="Times New Roman" w:hAnsi="Times New Roman"/>
          <w:sz w:val="28"/>
        </w:rPr>
        <w:t>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>) услуги по обслуживанию оргтехники;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оплата услуг связи и банка по расчетно-кассовому обслуживанию, бухгалтерских услуг, услуг кадрового делопроизводства, услуг по повышению квалификации </w:t>
      </w:r>
      <w:r>
        <w:rPr>
          <w:rStyle w:val="Style_2_ch"/>
          <w:rFonts w:ascii="Times New Roman" w:hAnsi="Times New Roman"/>
          <w:sz w:val="28"/>
        </w:rPr>
        <w:t xml:space="preserve">работников </w:t>
      </w:r>
      <w:r>
        <w:rPr>
          <w:rStyle w:val="Style_2_ch"/>
          <w:rFonts w:ascii="Times New Roman" w:hAnsi="Times New Roman"/>
          <w:sz w:val="28"/>
        </w:rPr>
        <w:t>Организации;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</w:t>
      </w:r>
      <w:r>
        <w:rPr>
          <w:rStyle w:val="Style_2_ch"/>
          <w:rFonts w:ascii="Times New Roman" w:hAnsi="Times New Roman"/>
          <w:sz w:val="28"/>
        </w:rPr>
        <w:t>оплата труда работников Организации, включая</w:t>
      </w:r>
      <w:r>
        <w:rPr>
          <w:rStyle w:val="Style_2_ch"/>
          <w:rFonts w:ascii="Times New Roman" w:hAnsi="Times New Roman"/>
          <w:sz w:val="28"/>
        </w:rPr>
        <w:t xml:space="preserve"> взносы по обязательному социальному страхованию</w:t>
      </w:r>
      <w:r>
        <w:rPr>
          <w:rStyle w:val="Style_2_ch"/>
          <w:rFonts w:ascii="Times New Roman" w:hAnsi="Times New Roman"/>
          <w:sz w:val="28"/>
        </w:rPr>
        <w:t>, а также оплата услуг, оказанных лицами, участвующими в проведении мероприятий, с которыми Организация заключила договоры возмездного оказания услуг;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оплата транспортных </w:t>
      </w:r>
      <w:r>
        <w:rPr>
          <w:rStyle w:val="Style_2_ch"/>
          <w:rFonts w:ascii="Times New Roman" w:hAnsi="Times New Roman"/>
          <w:sz w:val="28"/>
        </w:rPr>
        <w:t xml:space="preserve">расходов </w:t>
      </w:r>
      <w:r>
        <w:rPr>
          <w:rStyle w:val="Style_2_ch"/>
          <w:rFonts w:ascii="Times New Roman" w:hAnsi="Times New Roman"/>
          <w:sz w:val="28"/>
        </w:rPr>
        <w:t>представителей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Организации, связанных с осуществлением ими представительства в выездных всероссийских, межрегиональных и региональных мероприятиях в размерах, установленных локальным актом Организации, но не превышающих размеров: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 проезда воздушным транспортом по тарифу экономического класса;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б) проезда железнодорожным транспортом не выше, чем в купейном вагоне скорого поезда;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в) проезда междугородним рейсовым автотранспортом по тарифу экономического класса;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г) проживание в гостинице (в номере класса эконом или стандарт, без питания)</w:t>
      </w:r>
      <w:r>
        <w:rPr>
          <w:rStyle w:val="Style_2_ch"/>
          <w:rFonts w:ascii="Times New Roman" w:hAnsi="Times New Roman"/>
          <w:sz w:val="28"/>
        </w:rPr>
        <w:t>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5)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арендная плата</w:t>
      </w:r>
      <w:r>
        <w:rPr>
          <w:rStyle w:val="Style_2_ch"/>
          <w:rFonts w:ascii="Times New Roman" w:hAnsi="Times New Roman"/>
          <w:sz w:val="28"/>
        </w:rPr>
        <w:t xml:space="preserve"> за пользование помещением, в котором располагается Организация</w:t>
      </w:r>
      <w:r>
        <w:rPr>
          <w:rStyle w:val="Style_2_ch"/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6) затраты на организацию и проведение форумов,</w:t>
      </w:r>
      <w:r>
        <w:rPr>
          <w:rStyle w:val="Style_2_ch"/>
          <w:rFonts w:ascii="Times New Roman" w:hAnsi="Times New Roman"/>
          <w:sz w:val="28"/>
        </w:rPr>
        <w:t xml:space="preserve"> конкурсов,</w:t>
      </w:r>
      <w:r>
        <w:rPr>
          <w:rStyle w:val="Style_2_ch"/>
          <w:rFonts w:ascii="Times New Roman" w:hAnsi="Times New Roman"/>
          <w:sz w:val="28"/>
        </w:rPr>
        <w:t xml:space="preserve"> фестивалей, семинаров, тренингов, круглых столов и иных культурно-массовых мероприятий</w:t>
      </w:r>
      <w:r>
        <w:rPr>
          <w:rStyle w:val="Style_2_ch"/>
          <w:rFonts w:ascii="Times New Roman" w:hAnsi="Times New Roman"/>
          <w:sz w:val="28"/>
        </w:rPr>
        <w:t xml:space="preserve"> казачьей направленности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в рамках</w:t>
      </w:r>
      <w:r>
        <w:rPr>
          <w:rStyle w:val="Style_2_ch"/>
          <w:rFonts w:ascii="Times New Roman" w:hAnsi="Times New Roman"/>
          <w:sz w:val="28"/>
        </w:rPr>
        <w:t xml:space="preserve"> интеллектуально</w:t>
      </w:r>
      <w:r>
        <w:rPr>
          <w:rStyle w:val="Style_2_ch"/>
          <w:rFonts w:ascii="Times New Roman" w:hAnsi="Times New Roman"/>
          <w:sz w:val="28"/>
        </w:rPr>
        <w:t>го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духовно-нравственно</w:t>
      </w:r>
      <w:r>
        <w:rPr>
          <w:rStyle w:val="Style_2_ch"/>
          <w:rFonts w:ascii="Times New Roman" w:hAnsi="Times New Roman"/>
          <w:sz w:val="28"/>
        </w:rPr>
        <w:t>го</w:t>
      </w:r>
      <w:r>
        <w:rPr>
          <w:rStyle w:val="Style_2_ch"/>
          <w:rFonts w:ascii="Times New Roman" w:hAnsi="Times New Roman"/>
          <w:sz w:val="28"/>
        </w:rPr>
        <w:t xml:space="preserve"> воспитани</w:t>
      </w:r>
      <w:r>
        <w:rPr>
          <w:rStyle w:val="Style_2_ch"/>
          <w:rFonts w:ascii="Times New Roman" w:hAnsi="Times New Roman"/>
          <w:sz w:val="28"/>
        </w:rPr>
        <w:t>я</w:t>
      </w:r>
      <w:r>
        <w:rPr>
          <w:rStyle w:val="Style_2_ch"/>
          <w:rFonts w:ascii="Times New Roman" w:hAnsi="Times New Roman"/>
          <w:sz w:val="28"/>
        </w:rPr>
        <w:t xml:space="preserve"> и развитие казаков</w:t>
      </w:r>
      <w:r>
        <w:rPr>
          <w:rStyle w:val="Style_2_ch"/>
          <w:rFonts w:ascii="Times New Roman" w:hAnsi="Times New Roman"/>
          <w:sz w:val="28"/>
        </w:rPr>
        <w:t xml:space="preserve"> Камчатского края </w:t>
      </w:r>
      <w:r>
        <w:rPr>
          <w:rStyle w:val="Style_2_ch"/>
          <w:rFonts w:ascii="Times New Roman" w:hAnsi="Times New Roman"/>
          <w:sz w:val="28"/>
        </w:rPr>
        <w:t>в</w:t>
      </w:r>
      <w:r>
        <w:rPr>
          <w:rStyle w:val="Style_2_ch"/>
          <w:rFonts w:ascii="Times New Roman" w:hAnsi="Times New Roman"/>
          <w:sz w:val="28"/>
        </w:rPr>
        <w:t xml:space="preserve"> соответствии с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планом мероприятий, </w:t>
      </w:r>
      <w:r>
        <w:rPr>
          <w:rStyle w:val="Style_2_ch"/>
          <w:rFonts w:ascii="Times New Roman" w:hAnsi="Times New Roman"/>
          <w:sz w:val="28"/>
        </w:rPr>
        <w:t>пров</w:t>
      </w:r>
      <w:r>
        <w:rPr>
          <w:rStyle w:val="Style_2_ch"/>
          <w:rFonts w:ascii="Times New Roman" w:hAnsi="Times New Roman"/>
          <w:sz w:val="28"/>
        </w:rPr>
        <w:t xml:space="preserve">одимых в рамках </w:t>
      </w:r>
      <w:r>
        <w:rPr>
          <w:rStyle w:val="Style_2_ch"/>
          <w:rFonts w:ascii="Times New Roman" w:hAnsi="Times New Roman"/>
          <w:sz w:val="28"/>
        </w:rPr>
        <w:t>п</w:t>
      </w:r>
      <w:r>
        <w:rPr>
          <w:rStyle w:val="Style_2_ch"/>
          <w:rFonts w:ascii="Times New Roman" w:hAnsi="Times New Roman"/>
          <w:sz w:val="28"/>
        </w:rPr>
        <w:t xml:space="preserve">редоставления </w:t>
      </w:r>
      <w:r>
        <w:rPr>
          <w:rStyle w:val="Style_2_ch"/>
          <w:rFonts w:ascii="Times New Roman" w:hAnsi="Times New Roman"/>
          <w:sz w:val="28"/>
        </w:rPr>
        <w:t>из краевого бюджета субсидии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социально ориентированной некоммерческой организации </w:t>
      </w:r>
      <w:r>
        <w:rPr>
          <w:rStyle w:val="Style_2_ch"/>
          <w:rFonts w:ascii="Times New Roman" w:hAnsi="Times New Roman"/>
          <w:sz w:val="28"/>
        </w:rPr>
        <w:t>Камчатскому отдельскому казачьему обществу Уссурийского войскового казачьего общества на финансовое обеспечение затрат, связанных с оказанием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</w:t>
      </w:r>
      <w:r>
        <w:rPr>
          <w:rStyle w:val="Style_2_ch"/>
          <w:rFonts w:ascii="Times New Roman" w:hAnsi="Times New Roman"/>
          <w:sz w:val="28"/>
        </w:rPr>
        <w:t xml:space="preserve"> (</w:t>
      </w:r>
      <w:r>
        <w:rPr>
          <w:rStyle w:val="Style_2_ch"/>
          <w:rFonts w:ascii="Times New Roman" w:hAnsi="Times New Roman"/>
          <w:sz w:val="28"/>
        </w:rPr>
        <w:t xml:space="preserve">далее – План мероприятий) </w:t>
      </w:r>
      <w:r>
        <w:rPr>
          <w:rStyle w:val="Style_2_ch"/>
          <w:rFonts w:ascii="Times New Roman" w:hAnsi="Times New Roman"/>
          <w:sz w:val="28"/>
        </w:rPr>
        <w:t>согласно приложению к настоящему Порядку.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6. </w:t>
      </w:r>
      <w:r>
        <w:rPr>
          <w:rStyle w:val="Style_2_ch"/>
          <w:rFonts w:ascii="Times New Roman" w:hAnsi="Times New Roman"/>
          <w:sz w:val="28"/>
        </w:rPr>
        <w:t>Расходы по закупке товаров, работ и услуг осуществляются получателем субсидии с учетом принципа эффективного расходования бюджетных средств.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. Условием предоставления субсидии является соответствие получателя субсидии на первое число месяца, в котором подаются указанные в части 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документы для получения субсидии, следующим требованиям: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rStyle w:val="Style_2_ch"/>
          <w:rFonts w:ascii="Times New Roman" w:hAnsi="Times New Roman"/>
          <w:sz w:val="28"/>
        </w:rPr>
        <w:t xml:space="preserve"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Style w:val="Style_2_ch"/>
          <w:rFonts w:ascii="Times New Roman" w:hAnsi="Times New Roman"/>
          <w:sz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rStyle w:val="Style_2_ch"/>
          <w:rFonts w:ascii="Times New Roman" w:hAnsi="Times New Roman"/>
          <w:sz w:val="28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8) получатель субсидии не находится в процессе реорганизации (за исключением реорганизации </w:t>
      </w:r>
      <w:r>
        <w:rPr>
          <w:rStyle w:val="Style_2_ch"/>
          <w:rFonts w:ascii="Times New Roman" w:hAnsi="Times New Roman"/>
          <w:sz w:val="28"/>
        </w:rPr>
        <w:t>в форме присоединения к получателю субсидии</w:t>
      </w:r>
      <w:r>
        <w:rPr>
          <w:rStyle w:val="Style_2_ch"/>
          <w:rFonts w:ascii="Times New Roman" w:hAnsi="Times New Roman"/>
          <w:sz w:val="28"/>
        </w:rPr>
        <w:t xml:space="preserve">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>. Для предоставления субсидии Организация в текуще</w:t>
      </w:r>
      <w:r>
        <w:rPr>
          <w:rStyle w:val="Style_2_ch"/>
          <w:rFonts w:ascii="Times New Roman" w:hAnsi="Times New Roman"/>
          <w:sz w:val="28"/>
        </w:rPr>
        <w:t>м</w:t>
      </w:r>
      <w:r>
        <w:rPr>
          <w:rStyle w:val="Style_2_ch"/>
          <w:rFonts w:ascii="Times New Roman" w:hAnsi="Times New Roman"/>
          <w:sz w:val="28"/>
        </w:rPr>
        <w:t xml:space="preserve"> финансово</w:t>
      </w:r>
      <w:r>
        <w:rPr>
          <w:rStyle w:val="Style_2_ch"/>
          <w:rFonts w:ascii="Times New Roman" w:hAnsi="Times New Roman"/>
          <w:sz w:val="28"/>
        </w:rPr>
        <w:t xml:space="preserve">м </w:t>
      </w:r>
      <w:r>
        <w:rPr>
          <w:rStyle w:val="Style_2_ch"/>
          <w:rFonts w:ascii="Times New Roman" w:hAnsi="Times New Roman"/>
          <w:sz w:val="28"/>
        </w:rPr>
        <w:t>год</w:t>
      </w:r>
      <w:r>
        <w:rPr>
          <w:rStyle w:val="Style_2_ch"/>
          <w:rFonts w:ascii="Times New Roman" w:hAnsi="Times New Roman"/>
          <w:sz w:val="28"/>
        </w:rPr>
        <w:t>у</w:t>
      </w:r>
      <w:r>
        <w:rPr>
          <w:rStyle w:val="Style_2_ch"/>
          <w:rFonts w:ascii="Times New Roman" w:hAnsi="Times New Roman"/>
          <w:sz w:val="28"/>
        </w:rPr>
        <w:t xml:space="preserve"> представляет в Министерство нарочно следующие документы: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</w:t>
      </w:r>
      <w:r>
        <w:rPr>
          <w:rStyle w:val="Style_2_ch"/>
          <w:rFonts w:ascii="Times New Roman" w:hAnsi="Times New Roman"/>
          <w:sz w:val="28"/>
        </w:rPr>
        <w:t>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</w:t>
      </w:r>
      <w:r>
        <w:rPr>
          <w:rStyle w:val="Style_2_ch"/>
          <w:rFonts w:ascii="Times New Roman" w:hAnsi="Times New Roman"/>
          <w:sz w:val="28"/>
        </w:rPr>
        <w:t xml:space="preserve">заверенную </w:t>
      </w:r>
      <w:r>
        <w:rPr>
          <w:rStyle w:val="Style_2_ch"/>
          <w:rFonts w:ascii="Times New Roman" w:hAnsi="Times New Roman"/>
          <w:sz w:val="28"/>
        </w:rPr>
        <w:t>копию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Устава</w:t>
      </w:r>
      <w:r>
        <w:rPr>
          <w:rStyle w:val="Style_2_ch"/>
          <w:rFonts w:ascii="Times New Roman" w:hAnsi="Times New Roman"/>
          <w:sz w:val="28"/>
        </w:rPr>
        <w:t>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справку, подписанную руководителем Организации, о соответствии Организации </w:t>
      </w:r>
      <w:r>
        <w:rPr>
          <w:rStyle w:val="Style_2_ch"/>
          <w:rFonts w:ascii="Times New Roman" w:hAnsi="Times New Roman"/>
          <w:sz w:val="28"/>
        </w:rPr>
        <w:t>требованиям, указанн</w:t>
      </w:r>
      <w:r>
        <w:rPr>
          <w:rStyle w:val="Style_2_ch"/>
          <w:rFonts w:ascii="Times New Roman" w:hAnsi="Times New Roman"/>
          <w:sz w:val="28"/>
        </w:rPr>
        <w:t>ым в части 7 настоящего Поряд</w:t>
      </w:r>
      <w:r>
        <w:rPr>
          <w:rStyle w:val="Style_2_ch"/>
          <w:rFonts w:ascii="Times New Roman" w:hAnsi="Times New Roman"/>
          <w:sz w:val="28"/>
        </w:rPr>
        <w:t>ка</w:t>
      </w:r>
      <w:r>
        <w:rPr>
          <w:rStyle w:val="Style_2_ch"/>
          <w:rFonts w:ascii="Times New Roman" w:hAnsi="Times New Roman"/>
          <w:sz w:val="28"/>
        </w:rPr>
        <w:t>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9</w:t>
      </w:r>
      <w:r>
        <w:rPr>
          <w:rStyle w:val="Style_2_ch"/>
          <w:rFonts w:ascii="Times New Roman" w:hAnsi="Times New Roman"/>
          <w:sz w:val="28"/>
        </w:rPr>
        <w:t xml:space="preserve">. Документы, указанные в части 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10</w:t>
      </w:r>
      <w:r>
        <w:rPr>
          <w:rStyle w:val="Style_2_ch"/>
          <w:rFonts w:ascii="Times New Roman" w:hAnsi="Times New Roman"/>
          <w:sz w:val="28"/>
        </w:rPr>
        <w:t xml:space="preserve">. Министерство в течение 10 рабочих дней со дня </w:t>
      </w:r>
      <w:r>
        <w:rPr>
          <w:rStyle w:val="Style_2_ch"/>
          <w:rFonts w:ascii="Times New Roman" w:hAnsi="Times New Roman"/>
          <w:sz w:val="28"/>
        </w:rPr>
        <w:t>регистрации</w:t>
      </w:r>
      <w:r>
        <w:rPr>
          <w:rStyle w:val="Style_2_ch"/>
          <w:rFonts w:ascii="Times New Roman" w:hAnsi="Times New Roman"/>
          <w:sz w:val="28"/>
        </w:rPr>
        <w:t xml:space="preserve"> документов, указанных в части 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рассматривает их, </w:t>
      </w:r>
      <w:r>
        <w:rPr>
          <w:rStyle w:val="Style_2_ch"/>
          <w:rFonts w:ascii="Times New Roman" w:hAnsi="Times New Roman"/>
          <w:sz w:val="28"/>
        </w:rPr>
        <w:t>проводит проверку</w:t>
      </w:r>
      <w:r>
        <w:rPr>
          <w:rStyle w:val="Style_2_ch"/>
          <w:rFonts w:ascii="Times New Roman" w:hAnsi="Times New Roman"/>
          <w:sz w:val="28"/>
        </w:rPr>
        <w:t xml:space="preserve"> получателя субсидии</w:t>
      </w:r>
      <w:r>
        <w:rPr>
          <w:rStyle w:val="Style_2_ch"/>
          <w:rFonts w:ascii="Times New Roman" w:hAnsi="Times New Roman"/>
          <w:sz w:val="28"/>
        </w:rPr>
        <w:t xml:space="preserve"> на соответствие указанным в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</w:t>
      </w:r>
      <w:r>
        <w:rPr>
          <w:rStyle w:val="Style_2_ch"/>
          <w:rFonts w:ascii="Times New Roman" w:hAnsi="Times New Roman"/>
          <w:sz w:val="28"/>
        </w:rPr>
        <w:t>требованиям: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в соответствии с пунктами 1 и 8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в соответствии с пунктом 2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информации, размещенной на официальном сайте </w:t>
      </w:r>
      <w:r>
        <w:rPr>
          <w:rStyle w:val="Style_2_ch"/>
          <w:rFonts w:ascii="Times New Roman" w:hAnsi="Times New Roman"/>
          <w:sz w:val="28"/>
        </w:rPr>
        <w:t>Росфинмониторинга</w:t>
      </w:r>
      <w:r>
        <w:rPr>
          <w:rStyle w:val="Style_2_ch"/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в соответствии с пунктом 3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информации, размещенной на официальном сайте </w:t>
      </w:r>
      <w:r>
        <w:rPr>
          <w:rStyle w:val="Style_2_ch"/>
          <w:rFonts w:ascii="Times New Roman" w:hAnsi="Times New Roman"/>
          <w:sz w:val="28"/>
        </w:rPr>
        <w:t>Росфинмониторинга</w:t>
      </w:r>
      <w:r>
        <w:rPr>
          <w:rStyle w:val="Style_2_ch"/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в соответствии с пунктом 4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в соответствии с пунктом 5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информации, размещенной на официальном сайте Министерства юстиции Российской Федерации на странице «Реестр иностранных агентов»; 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6) в соответствии с пунктом 6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7) в соответствии с пунктом 7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8) в соответствии с пунктом 9 части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 на основании информации, размещенной на официальном сайте Федеральной налоговой службы на странице «Поиск сведений в реестре дисквалифицированных лиц». 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Министерство в течение 5 рабочих дней со дня окончания срока, указанного в абзаце первом части 10 настоящего Порядка, принимает решение о предоставлении субсидии или об отказе в предоставлении субсидии.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. Основаниями для отказа в предоставлении субсидии являются: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определенным частью 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информации, в том числе информации о месте нахождения и адресе Организации; 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несоответствие получателя субсидии </w:t>
      </w:r>
      <w:r>
        <w:rPr>
          <w:rStyle w:val="Style_2_ch"/>
          <w:rFonts w:ascii="Times New Roman" w:hAnsi="Times New Roman"/>
          <w:sz w:val="28"/>
        </w:rPr>
        <w:t>требованиям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установленным частью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настоящего Порядка. 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 xml:space="preserve"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 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Субсидия предоставляется на основании соглашения о предоставлении субсидии (далее – Соглашение), которое заключается на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 р</w:t>
      </w:r>
      <w:r>
        <w:rPr>
          <w:rStyle w:val="Style_2_ch"/>
          <w:rFonts w:ascii="Times New Roman" w:hAnsi="Times New Roman"/>
          <w:sz w:val="28"/>
        </w:rPr>
        <w:t>еорганизации получателя субсидии</w:t>
      </w:r>
      <w:r>
        <w:rPr>
          <w:rStyle w:val="Style_2_ch"/>
          <w:rFonts w:ascii="Times New Roman" w:hAnsi="Times New Roman"/>
          <w:sz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</w:t>
      </w:r>
      <w:r>
        <w:rPr>
          <w:rStyle w:val="Style_2_ch"/>
          <w:rFonts w:ascii="Times New Roman" w:hAnsi="Times New Roman"/>
          <w:sz w:val="28"/>
        </w:rPr>
        <w:t>сти перемены получателя субсидии</w:t>
      </w:r>
      <w:r>
        <w:rPr>
          <w:rStyle w:val="Style_2_ch"/>
          <w:rFonts w:ascii="Times New Roman" w:hAnsi="Times New Roman"/>
          <w:sz w:val="28"/>
        </w:rPr>
        <w:t xml:space="preserve"> с указанием в Соглашении юридического лица, являющегося правопреемником.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 р</w:t>
      </w:r>
      <w:r>
        <w:rPr>
          <w:rStyle w:val="Style_2_ch"/>
          <w:rFonts w:ascii="Times New Roman" w:hAnsi="Times New Roman"/>
          <w:sz w:val="28"/>
        </w:rPr>
        <w:t>еорганизации получателя субсидии</w:t>
      </w:r>
      <w:r>
        <w:rPr>
          <w:rStyle w:val="Style_2_ch"/>
          <w:rFonts w:ascii="Times New Roman" w:hAnsi="Times New Roman"/>
          <w:sz w:val="28"/>
        </w:rPr>
        <w:t xml:space="preserve"> в форме разделения, выделения, а также при ликвидации получат</w:t>
      </w:r>
      <w:r>
        <w:rPr>
          <w:rStyle w:val="Style_2_ch"/>
          <w:rFonts w:ascii="Times New Roman" w:hAnsi="Times New Roman"/>
          <w:sz w:val="28"/>
        </w:rPr>
        <w:t>еля субсидии</w:t>
      </w:r>
      <w:r>
        <w:rPr>
          <w:rStyle w:val="Style_2_ch"/>
          <w:rFonts w:ascii="Times New Roman" w:hAnsi="Times New Roman"/>
          <w:sz w:val="28"/>
        </w:rPr>
        <w:t xml:space="preserve"> Соглашение расторгается с формированием уведомления о расторжен</w:t>
      </w:r>
      <w:r>
        <w:rPr>
          <w:rStyle w:val="Style_2_ch"/>
          <w:rFonts w:ascii="Times New Roman" w:hAnsi="Times New Roman"/>
          <w:sz w:val="28"/>
        </w:rPr>
        <w:t>ии С</w:t>
      </w:r>
      <w:r>
        <w:rPr>
          <w:rStyle w:val="Style_2_ch"/>
          <w:rFonts w:ascii="Times New Roman" w:hAnsi="Times New Roman"/>
          <w:sz w:val="28"/>
        </w:rPr>
        <w:t xml:space="preserve">оглашения в одностороннем порядке и акта об исполнении обязательств по </w:t>
      </w:r>
      <w:r>
        <w:rPr>
          <w:rStyle w:val="Style_2_ch"/>
          <w:rFonts w:ascii="Times New Roman" w:hAnsi="Times New Roman"/>
          <w:sz w:val="28"/>
        </w:rPr>
        <w:t>Соглашению</w:t>
      </w:r>
      <w:r>
        <w:rPr>
          <w:rStyle w:val="Style_2_ch"/>
          <w:rFonts w:ascii="Times New Roman" w:hAnsi="Times New Roman"/>
          <w:sz w:val="28"/>
        </w:rPr>
        <w:t xml:space="preserve"> с отражением информации о неисполненных получателем субсидии обязательствах, </w:t>
      </w:r>
      <w:r>
        <w:rPr>
          <w:rStyle w:val="Style_2_ch"/>
          <w:rFonts w:ascii="Times New Roman" w:hAnsi="Times New Roman"/>
          <w:sz w:val="28"/>
        </w:rPr>
        <w:t>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течение 10 рабочих дней со дня подписания приказа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о предоставлении субсидии Министерство направляет Организации проект Соглашения в двух экземплярах для подписания посредством </w:t>
      </w:r>
      <w:r>
        <w:rPr>
          <w:rStyle w:val="Style_2_ch"/>
          <w:rFonts w:ascii="Times New Roman" w:hAnsi="Times New Roman"/>
          <w:sz w:val="28"/>
        </w:rPr>
        <w:t>почтового отправления, или на адрес электронной почты, или иным способом, обеспечивающим подтверждение получения указанного проекта Соглашения Организацией.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>. Организация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. Министерство в течение 5 рабочих дней со дня получения двух экземпляров проекта Соглашения подписывает </w:t>
      </w:r>
      <w:r>
        <w:rPr>
          <w:rStyle w:val="Style_2_ch"/>
          <w:rFonts w:ascii="Times New Roman" w:hAnsi="Times New Roman"/>
          <w:sz w:val="28"/>
        </w:rPr>
        <w:t>их</w:t>
      </w:r>
      <w:r>
        <w:rPr>
          <w:rStyle w:val="Style_2_ch"/>
          <w:rFonts w:ascii="Times New Roman" w:hAnsi="Times New Roman"/>
          <w:sz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 или иным способом, обеспечивающим подтверждение получения Соглашения.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. В случае </w:t>
      </w:r>
      <w:r>
        <w:rPr>
          <w:rStyle w:val="Style_2_ch"/>
          <w:rFonts w:ascii="Times New Roman" w:hAnsi="Times New Roman"/>
          <w:sz w:val="28"/>
        </w:rPr>
        <w:t>непоступления</w:t>
      </w:r>
      <w:r>
        <w:rPr>
          <w:rStyle w:val="Style_2_ch"/>
          <w:rFonts w:ascii="Times New Roman" w:hAnsi="Times New Roman"/>
          <w:sz w:val="28"/>
        </w:rPr>
        <w:t xml:space="preserve"> в Министерство двух экземпляров подписанного Соглашения в течение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10</w:t>
      </w:r>
      <w:r>
        <w:rPr>
          <w:rStyle w:val="Style_2_ch"/>
          <w:rFonts w:ascii="Times New Roman" w:hAnsi="Times New Roman"/>
          <w:sz w:val="28"/>
        </w:rPr>
        <w:t xml:space="preserve"> рабочих дней со дня получения Организацией проекта Соглашения, Организация признается уклонившейся от </w:t>
      </w:r>
      <w:r>
        <w:rPr>
          <w:rStyle w:val="Style_2_ch"/>
          <w:rFonts w:ascii="Times New Roman" w:hAnsi="Times New Roman"/>
          <w:sz w:val="28"/>
        </w:rPr>
        <w:t>заключения Соглашения.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18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>.Соглашение считается заключенным после подписания его Министерством и Организацией</w:t>
      </w:r>
      <w:r>
        <w:rPr>
          <w:rStyle w:val="Style_2_ch"/>
          <w:rFonts w:ascii="Times New Roman" w:hAnsi="Times New Roman"/>
          <w:sz w:val="28"/>
        </w:rPr>
        <w:t>, при этом день заключения Соглашения считается днем принятия решения о предоставлении субсидии.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>9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согласие </w:t>
      </w:r>
      <w:r>
        <w:rPr>
          <w:rStyle w:val="Style_2_ch"/>
          <w:rFonts w:ascii="Times New Roman" w:hAnsi="Times New Roman"/>
          <w:sz w:val="28"/>
        </w:rPr>
        <w:t xml:space="preserve">соответственно </w:t>
      </w:r>
      <w:r>
        <w:rPr>
          <w:rStyle w:val="Style_2_ch"/>
          <w:rFonts w:ascii="Times New Roman" w:hAnsi="Times New Roman"/>
          <w:sz w:val="28"/>
        </w:rPr>
        <w:t>получателя субсидии, лиц, получающих средства на основании договоров</w:t>
      </w:r>
      <w:r>
        <w:rPr>
          <w:rStyle w:val="Style_2_ch"/>
          <w:rFonts w:ascii="Times New Roman" w:hAnsi="Times New Roman"/>
          <w:sz w:val="28"/>
        </w:rPr>
        <w:t xml:space="preserve"> (</w:t>
      </w:r>
      <w:r>
        <w:rPr>
          <w:rStyle w:val="Style_2_ch"/>
          <w:rFonts w:ascii="Times New Roman" w:hAnsi="Times New Roman"/>
          <w:sz w:val="28"/>
        </w:rPr>
        <w:t>соглашений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 xml:space="preserve">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"https://login.consultant.ru/link/?req=doc&amp;base=LAW&amp;n=470713&amp;dst=3704"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статьями 268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 xml:space="preserve"> и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"https://login.consultant.ru/link/?req=doc&amp;base=LAW&amp;n=470713&amp;dst=3722"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269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  <w:vertAlign w:val="superscript"/>
        </w:rPr>
        <w:t>2</w:t>
      </w:r>
      <w:r>
        <w:rPr>
          <w:rStyle w:val="Style_2_ch"/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запрет приобретения получателем субсидий, а также иными юридическими лицами, получающими средства на основании договоров</w:t>
      </w:r>
      <w:r>
        <w:rPr>
          <w:rStyle w:val="Style_2_ch"/>
          <w:rFonts w:ascii="Times New Roman" w:hAnsi="Times New Roman"/>
          <w:sz w:val="28"/>
        </w:rPr>
        <w:t xml:space="preserve"> (</w:t>
      </w:r>
      <w:r>
        <w:rPr>
          <w:rStyle w:val="Style_2_ch"/>
          <w:rFonts w:ascii="Times New Roman" w:hAnsi="Times New Roman"/>
          <w:sz w:val="28"/>
        </w:rPr>
        <w:t>соглашений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>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>
        <w:rPr>
          <w:rStyle w:val="Style_2_ch"/>
          <w:rFonts w:ascii="Times New Roman" w:hAnsi="Times New Roman"/>
          <w:sz w:val="28"/>
        </w:rPr>
        <w:t>, сырья и комплектующих изделий</w:t>
      </w:r>
      <w:r>
        <w:rPr>
          <w:rStyle w:val="Style_2_ch"/>
          <w:rFonts w:ascii="Times New Roman" w:hAnsi="Times New Roman"/>
          <w:sz w:val="28"/>
        </w:rPr>
        <w:t>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20. </w:t>
      </w:r>
      <w:r>
        <w:rPr>
          <w:rStyle w:val="Style_2_ch"/>
          <w:rFonts w:ascii="Times New Roman" w:hAnsi="Times New Roman"/>
          <w:sz w:val="28"/>
        </w:rPr>
        <w:t>Обязательными условиями предоставления субсидий, включаемыми в Соглашение, являются: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</w:t>
      </w:r>
      <w:r>
        <w:rPr>
          <w:rStyle w:val="Style_2_ch"/>
          <w:rFonts w:ascii="Times New Roman" w:hAnsi="Times New Roman"/>
          <w:sz w:val="28"/>
        </w:rPr>
        <w:t>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</w:t>
      </w:r>
      <w:r>
        <w:rPr>
          <w:rStyle w:val="Style_2_ch"/>
          <w:rFonts w:ascii="Times New Roman" w:hAnsi="Times New Roman"/>
          <w:sz w:val="28"/>
        </w:rPr>
        <w:t>принятие получателем субсидии обязательства о достижении значений результатов предоставления субсидии;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</w:t>
      </w:r>
      <w:r>
        <w:rPr>
          <w:rStyle w:val="Style_2_ch"/>
          <w:rFonts w:ascii="Times New Roman" w:hAnsi="Times New Roman"/>
          <w:sz w:val="28"/>
        </w:rPr>
        <w:t>принятие получателем субсидии обязательства о представлении отчетов, предусмотренных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частью 24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настоящего Порядка.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</w:t>
      </w:r>
      <w:r>
        <w:rPr>
          <w:rStyle w:val="Style_2_ch"/>
          <w:rFonts w:ascii="Times New Roman" w:hAnsi="Times New Roman"/>
          <w:sz w:val="28"/>
        </w:rPr>
        <w:t>Соглашение</w:t>
      </w:r>
      <w:r>
        <w:rPr>
          <w:rStyle w:val="Style_2_ch"/>
          <w:rFonts w:ascii="Times New Roman" w:hAnsi="Times New Roman"/>
          <w:sz w:val="28"/>
        </w:rPr>
        <w:t xml:space="preserve">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 заключено Соглашение, о данном намерении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с приложением </w:t>
      </w:r>
      <w:r>
        <w:rPr>
          <w:rStyle w:val="Style_2_ch"/>
          <w:rFonts w:ascii="Times New Roman" w:hAnsi="Times New Roman"/>
          <w:sz w:val="28"/>
        </w:rPr>
        <w:t xml:space="preserve">проекта </w:t>
      </w:r>
      <w:r>
        <w:rPr>
          <w:rStyle w:val="Style_2_ch"/>
          <w:rFonts w:ascii="Times New Roman" w:hAnsi="Times New Roman"/>
          <w:sz w:val="28"/>
        </w:rPr>
        <w:t>дополнительного соглашения к Соглашению (дополнительного соглашения о расторжении Соглашения) посредством электронной связи, почтового отправления, нарочно или иным способом, обеспечивающим подтверждение получения уведомления</w:t>
      </w:r>
      <w:r>
        <w:rPr>
          <w:rStyle w:val="Style_2_ch"/>
          <w:rFonts w:ascii="Times New Roman" w:hAnsi="Times New Roman"/>
          <w:sz w:val="28"/>
        </w:rPr>
        <w:t>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Получатель субсидии в течение 10 рабочих дней со дня получения уведомления о намерении заключить дополнительное соглашение</w:t>
      </w:r>
      <w:r>
        <w:rPr>
          <w:rStyle w:val="Style_2_ch"/>
          <w:rFonts w:ascii="Times New Roman" w:hAnsi="Times New Roman"/>
          <w:sz w:val="28"/>
        </w:rPr>
        <w:t xml:space="preserve"> к Соглашению и проекта дополнительного соглашения к Соглашению</w:t>
      </w:r>
      <w:r>
        <w:rPr>
          <w:rStyle w:val="Style_2_ch"/>
          <w:rFonts w:ascii="Times New Roman" w:hAnsi="Times New Roman"/>
          <w:sz w:val="28"/>
        </w:rPr>
        <w:t>, организует подписание дополнительного соглашения к Соглашению (дополнительного соглашения о расторжении Соглашения) на бумажном носителе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 направляет его в Министерство посредством почтового отправления или нарочно</w:t>
      </w:r>
      <w:r>
        <w:rPr>
          <w:rStyle w:val="Style_2_ch"/>
          <w:rFonts w:ascii="Times New Roman" w:hAnsi="Times New Roman"/>
          <w:sz w:val="28"/>
        </w:rPr>
        <w:t>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</w:t>
      </w:r>
      <w:r>
        <w:rPr>
          <w:rStyle w:val="Style_2_ch"/>
          <w:rFonts w:ascii="Times New Roman" w:hAnsi="Times New Roman"/>
          <w:sz w:val="28"/>
        </w:rPr>
        <w:t xml:space="preserve"> к Соглашению</w:t>
      </w:r>
      <w:r>
        <w:rPr>
          <w:rStyle w:val="Style_2_ch"/>
          <w:rFonts w:ascii="Times New Roman" w:hAnsi="Times New Roman"/>
          <w:sz w:val="28"/>
        </w:rPr>
        <w:t xml:space="preserve"> в адрес получателя субсидии посредством </w:t>
      </w:r>
      <w:r>
        <w:rPr>
          <w:rStyle w:val="Style_2_ch"/>
          <w:rFonts w:ascii="Times New Roman" w:hAnsi="Times New Roman"/>
          <w:sz w:val="28"/>
        </w:rPr>
        <w:t>почтового отправления или нарочно, или иным способом, обеспечивающим подтверждение его получения</w:t>
      </w:r>
      <w:r>
        <w:rPr>
          <w:rStyle w:val="Style_2_ch"/>
          <w:rFonts w:ascii="Times New Roman" w:hAnsi="Times New Roman"/>
          <w:sz w:val="28"/>
        </w:rPr>
        <w:t>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22. Субсидия предоставляется Организации в размере </w:t>
      </w:r>
      <w:r>
        <w:rPr>
          <w:rStyle w:val="Style_2_ch"/>
          <w:rFonts w:ascii="Times New Roman" w:hAnsi="Times New Roman"/>
          <w:sz w:val="28"/>
        </w:rPr>
        <w:t xml:space="preserve">предельного объема </w:t>
      </w:r>
      <w:r>
        <w:rPr>
          <w:rStyle w:val="Style_2_ch"/>
          <w:rFonts w:ascii="Times New Roman" w:hAnsi="Times New Roman"/>
          <w:sz w:val="28"/>
        </w:rPr>
        <w:t xml:space="preserve">бюджетных обязательств, предусмотренных </w:t>
      </w:r>
      <w:r>
        <w:rPr>
          <w:rStyle w:val="Style_2_ch"/>
          <w:rFonts w:ascii="Times New Roman" w:hAnsi="Times New Roman"/>
          <w:sz w:val="28"/>
        </w:rPr>
        <w:t xml:space="preserve">Законом Камчатского края </w:t>
      </w:r>
      <w:r>
        <w:rPr>
          <w:rStyle w:val="Style_2_ch"/>
          <w:rFonts w:ascii="Times New Roman" w:hAnsi="Times New Roman"/>
          <w:sz w:val="28"/>
        </w:rPr>
        <w:t xml:space="preserve">от </w:t>
      </w:r>
      <w:r>
        <w:rPr>
          <w:rStyle w:val="Style_2_ch"/>
          <w:rFonts w:ascii="Times New Roman" w:hAnsi="Times New Roman"/>
          <w:sz w:val="28"/>
        </w:rPr>
        <w:t>05.12.2024 № 421</w:t>
      </w:r>
      <w:r>
        <w:rPr>
          <w:rStyle w:val="Style_2_ch"/>
          <w:rFonts w:ascii="Times New Roman" w:hAnsi="Times New Roman"/>
          <w:sz w:val="28"/>
        </w:rPr>
        <w:t xml:space="preserve"> «О краевом бюджете на </w:t>
      </w:r>
      <w:r>
        <w:rPr>
          <w:rStyle w:val="Style_2_ch"/>
          <w:rFonts w:ascii="Times New Roman" w:hAnsi="Times New Roman"/>
          <w:sz w:val="28"/>
        </w:rPr>
        <w:t>2025 год и на плановый период 2026 и 2027 годов», и составляет:</w:t>
      </w:r>
    </w:p>
    <w:p w14:paraId="99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в 2025 году – 4 050</w:t>
      </w:r>
      <w:r>
        <w:rPr>
          <w:rStyle w:val="Style_2_ch"/>
          <w:rFonts w:ascii="Times New Roman" w:hAnsi="Times New Roman"/>
          <w:sz w:val="28"/>
        </w:rPr>
        <w:t xml:space="preserve"> 000</w:t>
      </w:r>
      <w:r>
        <w:rPr>
          <w:rStyle w:val="Style_2_ch"/>
          <w:rFonts w:ascii="Times New Roman" w:hAnsi="Times New Roman"/>
          <w:sz w:val="28"/>
        </w:rPr>
        <w:t xml:space="preserve"> рублей;</w:t>
      </w:r>
    </w:p>
    <w:p w14:paraId="9A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</w:t>
      </w:r>
      <w:r>
        <w:rPr>
          <w:rStyle w:val="Style_2_ch"/>
          <w:rFonts w:ascii="Times New Roman" w:hAnsi="Times New Roman"/>
          <w:sz w:val="28"/>
        </w:rPr>
        <w:t xml:space="preserve">в 2026 году – 4 050 </w:t>
      </w:r>
      <w:r>
        <w:rPr>
          <w:rStyle w:val="Style_2_ch"/>
          <w:rFonts w:ascii="Times New Roman" w:hAnsi="Times New Roman"/>
          <w:sz w:val="28"/>
        </w:rPr>
        <w:t>000</w:t>
      </w:r>
      <w:r>
        <w:rPr>
          <w:rStyle w:val="Style_2_ch"/>
          <w:rFonts w:ascii="Times New Roman" w:hAnsi="Times New Roman"/>
          <w:sz w:val="28"/>
        </w:rPr>
        <w:t> рублей;</w:t>
      </w:r>
    </w:p>
    <w:p w14:paraId="9B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</w:t>
      </w:r>
      <w:r>
        <w:rPr>
          <w:rStyle w:val="Style_2_ch"/>
          <w:rFonts w:ascii="Times New Roman" w:hAnsi="Times New Roman"/>
          <w:sz w:val="28"/>
        </w:rPr>
        <w:t>в 2027 году –4</w:t>
      </w:r>
      <w:r>
        <w:rPr>
          <w:rStyle w:val="Style_2_ch"/>
          <w:rFonts w:ascii="Times New Roman" w:hAnsi="Times New Roman"/>
          <w:sz w:val="28"/>
        </w:rPr>
        <w:t xml:space="preserve"> 0500 000</w:t>
      </w:r>
      <w:r>
        <w:rPr>
          <w:rStyle w:val="Style_2_ch"/>
          <w:rFonts w:ascii="Times New Roman" w:hAnsi="Times New Roman"/>
          <w:sz w:val="28"/>
        </w:rPr>
        <w:t xml:space="preserve"> ру</w:t>
      </w:r>
      <w:r>
        <w:rPr>
          <w:rStyle w:val="Style_2_ch"/>
          <w:rFonts w:ascii="Times New Roman" w:hAnsi="Times New Roman"/>
          <w:sz w:val="28"/>
        </w:rPr>
        <w:t>б.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Министерство перечисляет средства субсидии на расчетный или корреспондентский счет, открытый получател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>м субсиди</w:t>
      </w:r>
      <w:r>
        <w:rPr>
          <w:rStyle w:val="Style_2_ch"/>
          <w:rFonts w:ascii="Times New Roman" w:hAnsi="Times New Roman"/>
          <w:sz w:val="28"/>
        </w:rPr>
        <w:t>и</w:t>
      </w:r>
      <w:r>
        <w:rPr>
          <w:rStyle w:val="Style_2_ch"/>
          <w:rFonts w:ascii="Times New Roman" w:hAnsi="Times New Roman"/>
          <w:sz w:val="28"/>
        </w:rPr>
        <w:t xml:space="preserve"> в учреждениях Центрального банка Российской Федерации или кредитной организации, реквизиты которого указаны в </w:t>
      </w:r>
      <w:r>
        <w:rPr>
          <w:rStyle w:val="Style_2_ch"/>
          <w:rFonts w:ascii="Times New Roman" w:hAnsi="Times New Roman"/>
          <w:sz w:val="28"/>
        </w:rPr>
        <w:t>Соглашении</w:t>
      </w:r>
      <w:r>
        <w:rPr>
          <w:rStyle w:val="Style_2_ch"/>
          <w:rFonts w:ascii="Times New Roman" w:hAnsi="Times New Roman"/>
          <w:sz w:val="28"/>
        </w:rPr>
        <w:t xml:space="preserve">, в пределах кассового плана по расходам краевого бюджета за счет средств краевого бюджета в срок, и в </w:t>
      </w:r>
      <w:r>
        <w:rPr>
          <w:rStyle w:val="Style_2_ch"/>
          <w:rFonts w:ascii="Times New Roman" w:hAnsi="Times New Roman"/>
          <w:sz w:val="28"/>
        </w:rPr>
        <w:t xml:space="preserve">соответствии с планом-графиком перечисления субсидии, установленным в приложении к </w:t>
      </w:r>
      <w:r>
        <w:rPr>
          <w:rStyle w:val="Style_2_ch"/>
          <w:rFonts w:ascii="Times New Roman" w:hAnsi="Times New Roman"/>
          <w:sz w:val="28"/>
        </w:rPr>
        <w:t>Соглашению</w:t>
      </w:r>
      <w:r>
        <w:rPr>
          <w:rStyle w:val="Style_2_ch"/>
          <w:rFonts w:ascii="Times New Roman" w:hAnsi="Times New Roman"/>
          <w:sz w:val="28"/>
        </w:rPr>
        <w:t>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 xml:space="preserve">. Организация предоставляет в </w:t>
      </w:r>
      <w:r>
        <w:rPr>
          <w:rStyle w:val="Style_2_ch"/>
          <w:rFonts w:ascii="Times New Roman" w:hAnsi="Times New Roman"/>
          <w:sz w:val="28"/>
        </w:rPr>
        <w:t>Министерство ежеквартально в срок до 15 числа месяца, следующего за отчетным кварталом,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отчеты по формам, определенным типовыми формами, утвержденными Министерством финансов Камчатского края, в порядке, установленном</w:t>
      </w:r>
      <w:r>
        <w:rPr>
          <w:rStyle w:val="Style_2_ch"/>
          <w:rFonts w:ascii="Times New Roman" w:hAnsi="Times New Roman"/>
          <w:sz w:val="28"/>
        </w:rPr>
        <w:t xml:space="preserve"> Соглашением</w:t>
      </w:r>
      <w:r>
        <w:rPr>
          <w:rStyle w:val="Style_2_ch"/>
          <w:rFonts w:ascii="Times New Roman" w:hAnsi="Times New Roman"/>
          <w:sz w:val="28"/>
        </w:rPr>
        <w:t>: отчет о достижении значений результатов предоставления субсидии; отчет о</w:t>
      </w:r>
      <w:r>
        <w:rPr>
          <w:rStyle w:val="Style_2_ch"/>
          <w:rFonts w:ascii="Times New Roman" w:hAnsi="Times New Roman"/>
          <w:sz w:val="28"/>
        </w:rPr>
        <w:t>б осуществлении</w:t>
      </w:r>
      <w:r>
        <w:rPr>
          <w:rStyle w:val="Style_2_ch"/>
          <w:rFonts w:ascii="Times New Roman" w:hAnsi="Times New Roman"/>
          <w:sz w:val="28"/>
        </w:rPr>
        <w:t xml:space="preserve"> расход</w:t>
      </w:r>
      <w:r>
        <w:rPr>
          <w:rStyle w:val="Style_2_ch"/>
          <w:rFonts w:ascii="Times New Roman" w:hAnsi="Times New Roman"/>
          <w:sz w:val="28"/>
        </w:rPr>
        <w:t>ов</w:t>
      </w:r>
      <w:r>
        <w:rPr>
          <w:rStyle w:val="Style_2_ch"/>
          <w:rFonts w:ascii="Times New Roman" w:hAnsi="Times New Roman"/>
          <w:sz w:val="28"/>
        </w:rPr>
        <w:t>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(далее – отчеты)</w:t>
      </w:r>
      <w:r>
        <w:rPr>
          <w:rStyle w:val="Style_2_ch"/>
          <w:rFonts w:ascii="Times New Roman" w:hAnsi="Times New Roman"/>
          <w:sz w:val="28"/>
        </w:rPr>
        <w:t>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Отчеты считаются принятыми после их подписания руководителем Министерства (уполномоченным им лицом) в течение срока, указанного в а</w:t>
      </w:r>
      <w:r>
        <w:rPr>
          <w:rStyle w:val="Style_2_ch"/>
          <w:rFonts w:ascii="Times New Roman" w:hAnsi="Times New Roman"/>
          <w:sz w:val="28"/>
        </w:rPr>
        <w:t>бзаце третьем настоящей части.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25. </w:t>
      </w:r>
      <w:r>
        <w:rPr>
          <w:rStyle w:val="Style_2_ch"/>
          <w:rFonts w:ascii="Times New Roman" w:hAnsi="Times New Roman"/>
          <w:sz w:val="28"/>
        </w:rPr>
        <w:t>Отчеты считаются непринятыми в течение срока, указанного в абзаце третьем части 24 настоящего Порядка, по следующим основаниям: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непредставление (</w:t>
      </w:r>
      <w:r>
        <w:rPr>
          <w:rStyle w:val="Style_2_ch"/>
          <w:rFonts w:ascii="Times New Roman" w:hAnsi="Times New Roman"/>
          <w:sz w:val="28"/>
        </w:rPr>
        <w:t>представление</w:t>
      </w:r>
      <w:r>
        <w:rPr>
          <w:rStyle w:val="Style_2_ch"/>
          <w:rFonts w:ascii="Times New Roman" w:hAnsi="Times New Roman"/>
          <w:sz w:val="28"/>
        </w:rPr>
        <w:t xml:space="preserve"> не в полном объеме</w:t>
      </w:r>
      <w:r>
        <w:rPr>
          <w:rStyle w:val="Style_2_ch"/>
          <w:rFonts w:ascii="Times New Roman" w:hAnsi="Times New Roman"/>
          <w:sz w:val="28"/>
        </w:rPr>
        <w:t>) отчетов</w:t>
      </w:r>
      <w:r>
        <w:rPr>
          <w:rStyle w:val="Style_2_ch"/>
          <w:rFonts w:ascii="Times New Roman" w:hAnsi="Times New Roman"/>
          <w:sz w:val="28"/>
        </w:rPr>
        <w:t>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</w:t>
      </w:r>
      <w:r>
        <w:rPr>
          <w:rStyle w:val="Style_2_ch"/>
          <w:rFonts w:ascii="Times New Roman" w:hAnsi="Times New Roman"/>
          <w:sz w:val="28"/>
        </w:rPr>
        <w:t>представление отчетов с нарушением срока, указанного в абзаце первом части 24 настоящего Порядка;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 недостоверность информации, содержащейся в отчете.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</w:t>
      </w:r>
      <w:r>
        <w:rPr>
          <w:rStyle w:val="Style_2_ch"/>
          <w:rFonts w:ascii="Times New Roman" w:hAnsi="Times New Roman"/>
          <w:sz w:val="28"/>
        </w:rPr>
        <w:t>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Министерство в течение 3 рабочих дней со дня принятия или непринятия отчета направляет получателю субсидии соответствующее уведомление посредством электронной связи, почтового отправления, нарочным способом или иным способом, обеспечивающим подтверждение получения уведомления. В случае некорректного заполнения (не заполнения) получателем субсидии всех обязательных для заполнения граф, предусмотренных в отчете, Министерством направляется уведомление получателю субсидии, содержащее требование о направлении скорректированного отчета в срок</w:t>
      </w:r>
      <w:r>
        <w:rPr>
          <w:rStyle w:val="Style_2_ch"/>
          <w:rFonts w:ascii="Times New Roman" w:hAnsi="Times New Roman"/>
          <w:sz w:val="28"/>
        </w:rPr>
        <w:t>, установленный в уведомлении.</w:t>
      </w:r>
    </w:p>
    <w:p w14:paraId="A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Результатами предоставления субсидии являются</w:t>
      </w:r>
      <w:r>
        <w:rPr>
          <w:rStyle w:val="Style_2_ch"/>
          <w:rFonts w:ascii="Times New Roman" w:hAnsi="Times New Roman"/>
          <w:sz w:val="28"/>
        </w:rPr>
        <w:t>:</w:t>
      </w:r>
    </w:p>
    <w:p w14:paraId="A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</w:t>
      </w:r>
      <w:r>
        <w:rPr>
          <w:rStyle w:val="Style_2_ch"/>
          <w:rFonts w:ascii="Times New Roman" w:hAnsi="Times New Roman"/>
          <w:sz w:val="28"/>
        </w:rPr>
        <w:t xml:space="preserve">количество членов войсковых казачьих обществ, привлеченных </w:t>
      </w:r>
      <w:r>
        <w:rPr>
          <w:rStyle w:val="Style_2_ch"/>
          <w:rFonts w:ascii="Times New Roman" w:hAnsi="Times New Roman"/>
          <w:sz w:val="28"/>
        </w:rPr>
        <w:t>в году предоставления субсидии,</w:t>
      </w:r>
      <w:r>
        <w:rPr>
          <w:rStyle w:val="Style_2_ch"/>
          <w:rFonts w:ascii="Times New Roman" w:hAnsi="Times New Roman"/>
          <w:sz w:val="28"/>
        </w:rPr>
        <w:t xml:space="preserve"> к несению государственной или иной службы, содействию государственным и муниципальным органам в осуществлении их полномочий, в том числе к участию: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охране общественного порядка;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защите государственной границы Российской Федерации;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мероприятиях по предупреждению и ликвидации чрезвычайных ситуаций и ликвидации последствий стихийных бедствий;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обеспечении пожарной безопасности, отработке совместных действий с пожарно-спасательными подразделениями, в том числе при проведении пожарно-тактических учений и занятий в рамках пожарно-спасательных гарнизонов;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</w:t>
      </w:r>
      <w:r>
        <w:rPr>
          <w:rStyle w:val="Style_2_ch"/>
          <w:rFonts w:ascii="Times New Roman" w:hAnsi="Times New Roman"/>
          <w:sz w:val="28"/>
        </w:rPr>
        <w:t>;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к</w:t>
      </w:r>
      <w:r>
        <w:rPr>
          <w:rStyle w:val="Style_2_ch"/>
          <w:rFonts w:ascii="Times New Roman" w:hAnsi="Times New Roman"/>
          <w:sz w:val="28"/>
        </w:rPr>
        <w:t xml:space="preserve">оличество казачьих обществ, иных объединений казаков и их членов, участвующих </w:t>
      </w:r>
      <w:r>
        <w:rPr>
          <w:rStyle w:val="Style_2_ch"/>
          <w:rFonts w:ascii="Times New Roman" w:hAnsi="Times New Roman"/>
          <w:sz w:val="28"/>
        </w:rPr>
        <w:t xml:space="preserve">в году предоставления субсидии </w:t>
      </w:r>
      <w:r>
        <w:rPr>
          <w:rStyle w:val="Style_2_ch"/>
          <w:rFonts w:ascii="Times New Roman" w:hAnsi="Times New Roman"/>
          <w:sz w:val="28"/>
        </w:rPr>
        <w:t>в конкурсах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 предоставление грантов Президента Российской Федерации и иных грантов, предоставляемых из средств федерального бюджета, бюджетов субъектов Российской Федерации и бюджетов муниципальных образований;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к</w:t>
      </w:r>
      <w:r>
        <w:rPr>
          <w:rStyle w:val="Style_2_ch"/>
          <w:rFonts w:ascii="Times New Roman" w:hAnsi="Times New Roman"/>
          <w:sz w:val="28"/>
        </w:rPr>
        <w:t xml:space="preserve">оличество информационных сообщений </w:t>
      </w:r>
      <w:r>
        <w:rPr>
          <w:rStyle w:val="Style_2_ch"/>
          <w:rFonts w:ascii="Times New Roman" w:hAnsi="Times New Roman"/>
          <w:sz w:val="28"/>
        </w:rPr>
        <w:t xml:space="preserve">в году предоставления субсидии </w:t>
      </w:r>
      <w:r>
        <w:rPr>
          <w:rStyle w:val="Style_2_ch"/>
          <w:rFonts w:ascii="Times New Roman" w:hAnsi="Times New Roman"/>
          <w:sz w:val="28"/>
        </w:rPr>
        <w:t>о деятельности казачьих обществ и иных объединений казаков в информационно-телекоммуникационной сети «Интернет»;</w:t>
      </w:r>
    </w:p>
    <w:p w14:paraId="B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 к</w:t>
      </w:r>
      <w:r>
        <w:rPr>
          <w:rStyle w:val="Style_2_ch"/>
          <w:rFonts w:ascii="Times New Roman" w:hAnsi="Times New Roman"/>
          <w:sz w:val="28"/>
        </w:rPr>
        <w:t xml:space="preserve">оличество членов казачьих обществ, заключивших </w:t>
      </w:r>
      <w:r>
        <w:rPr>
          <w:rStyle w:val="Style_2_ch"/>
          <w:rFonts w:ascii="Times New Roman" w:hAnsi="Times New Roman"/>
          <w:sz w:val="28"/>
        </w:rPr>
        <w:t>в году предоставления субсидии</w:t>
      </w:r>
      <w:r>
        <w:rPr>
          <w:rStyle w:val="Style_2_ch"/>
          <w:rFonts w:ascii="Times New Roman" w:hAnsi="Times New Roman"/>
          <w:sz w:val="28"/>
        </w:rPr>
        <w:t xml:space="preserve"> контракты о пребывании в мобилизационных людских резервах Вооруженных Сил Российской Федерации, других войск, воинских формирований и органов;</w:t>
      </w:r>
    </w:p>
    <w:p w14:paraId="B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5) о</w:t>
      </w:r>
      <w:r>
        <w:rPr>
          <w:rStyle w:val="Style_2_ch"/>
          <w:rFonts w:ascii="Times New Roman" w:hAnsi="Times New Roman"/>
          <w:sz w:val="28"/>
        </w:rPr>
        <w:t xml:space="preserve">бщая численность членов казачьего общества, в том числе фиксированная численность его членов, в установленном порядке принявших </w:t>
      </w:r>
      <w:r>
        <w:rPr>
          <w:rStyle w:val="Style_2_ch"/>
          <w:rFonts w:ascii="Times New Roman" w:hAnsi="Times New Roman"/>
          <w:sz w:val="28"/>
        </w:rPr>
        <w:t xml:space="preserve">в году предоставления субсидии </w:t>
      </w:r>
      <w:r>
        <w:rPr>
          <w:rStyle w:val="Style_2_ch"/>
          <w:rFonts w:ascii="Times New Roman" w:hAnsi="Times New Roman"/>
          <w:sz w:val="28"/>
        </w:rPr>
        <w:t>на себя обязательства по несению государственной или иной службы (в соответствии с информацией Управления Министерства юстиции Российской Федерации по Камчатскому краю);</w:t>
      </w:r>
    </w:p>
    <w:p w14:paraId="B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6) </w:t>
      </w:r>
      <w:r>
        <w:rPr>
          <w:rStyle w:val="Style_2_ch"/>
          <w:rFonts w:ascii="Times New Roman" w:hAnsi="Times New Roman"/>
          <w:sz w:val="28"/>
        </w:rPr>
        <w:t>количество мероприятий, проведенных в году предоставления субсидии получателем субсидии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направленных на духовно-нравственное и культурное воспитание казаков, сохранение традиционного образа жизни, хозяйствования и культуры российского казачества в Камчатском крае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соответствии с Планом мероприятий согласно приложению к настоящему Порядку.</w:t>
      </w:r>
    </w:p>
    <w:p w14:paraId="B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. Значения результатов предоставления субсидии устанавливаются </w:t>
      </w:r>
      <w:r>
        <w:rPr>
          <w:rStyle w:val="Style_2_ch"/>
          <w:rFonts w:ascii="Times New Roman" w:hAnsi="Times New Roman"/>
          <w:sz w:val="28"/>
        </w:rPr>
        <w:t>в Соглашении</w:t>
      </w:r>
      <w:r>
        <w:rPr>
          <w:rStyle w:val="Style_2_ch"/>
          <w:rFonts w:ascii="Times New Roman" w:hAnsi="Times New Roman"/>
          <w:sz w:val="28"/>
        </w:rPr>
        <w:t xml:space="preserve">.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9</w:t>
      </w:r>
      <w:r>
        <w:rPr>
          <w:rStyle w:val="Style_2_ch"/>
          <w:rFonts w:ascii="Times New Roman" w:hAnsi="Times New Roman"/>
          <w:sz w:val="28"/>
        </w:rPr>
        <w:t>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30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Остаток субсидии, неиспользованной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позднее 15 февраля очередного финансового года</w:t>
      </w:r>
      <w:r>
        <w:rPr>
          <w:rStyle w:val="Style_2_ch"/>
          <w:rFonts w:ascii="Times New Roman" w:hAnsi="Times New Roman"/>
          <w:sz w:val="28"/>
        </w:rPr>
        <w:t>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31</w:t>
      </w:r>
      <w:r>
        <w:rPr>
          <w:rStyle w:val="Style_2_ch"/>
          <w:rFonts w:ascii="Times New Roman" w:hAnsi="Times New Roman"/>
          <w:sz w:val="28"/>
        </w:rPr>
        <w:t xml:space="preserve">. Министерство осуществляет проверки соблюдения Организацией, </w:t>
      </w:r>
      <w:r>
        <w:rPr>
          <w:rStyle w:val="Style_2_ch"/>
          <w:rFonts w:ascii="Times New Roman" w:hAnsi="Times New Roman"/>
          <w:sz w:val="28"/>
        </w:rPr>
        <w:t xml:space="preserve">а также лицами, получающими средства на основании договоров </w:t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Style w:val="Style_2_ch"/>
          <w:rFonts w:ascii="Times New Roman" w:hAnsi="Times New Roman"/>
          <w:sz w:val="28"/>
        </w:rPr>
        <w:t>соглашений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>, заключенных с получателем субсидии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целях исполнения обязательств по Соглашению</w:t>
      </w:r>
      <w:r>
        <w:rPr>
          <w:rStyle w:val="Style_2_ch"/>
          <w:rFonts w:ascii="Times New Roman" w:hAnsi="Times New Roman"/>
          <w:sz w:val="28"/>
        </w:rPr>
        <w:t xml:space="preserve">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"https://login.consultant.ru/link/?req=doc&amp;base=LAW&amp;n=465808&amp;dst=3704"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статьями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268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и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"https://login.consultant.ru/link/?req=doc&amp;base=LAW&amp;n=465808&amp;dst=3722"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269</w:t>
      </w:r>
      <w:r>
        <w:rPr>
          <w:rStyle w:val="Style_2_ch"/>
          <w:rFonts w:ascii="Times New Roman" w:hAnsi="Times New Roman"/>
          <w:sz w:val="28"/>
          <w:vertAlign w:val="superscript"/>
        </w:rPr>
        <w:t>2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</w:t>
      </w:r>
      <w:r>
        <w:rPr>
          <w:rStyle w:val="Style_2_ch"/>
          <w:rFonts w:ascii="Times New Roman" w:hAnsi="Times New Roman"/>
          <w:sz w:val="28"/>
        </w:rPr>
        <w:t xml:space="preserve">пунктами 48–59 </w:t>
      </w:r>
      <w:r>
        <w:rPr>
          <w:rStyle w:val="Style_2_ch"/>
          <w:rFonts w:ascii="Times New Roman" w:hAnsi="Times New Roman"/>
          <w:sz w:val="28"/>
        </w:rPr>
        <w:t xml:space="preserve"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rPr>
          <w:rStyle w:val="Style_2_ch"/>
          <w:rFonts w:ascii="Times New Roman" w:hAnsi="Times New Roman"/>
          <w:sz w:val="28"/>
        </w:rPr>
        <w:t>от 17.08.2020 № 1235.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. В случае нарушения получателем субсидии условий и порядка, установленных при предоставлении субсидии, выявленного в том числе по </w:t>
      </w:r>
      <w:r>
        <w:rPr>
          <w:rStyle w:val="Style_2_ch"/>
          <w:rFonts w:ascii="Times New Roman" w:hAnsi="Times New Roman"/>
          <w:sz w:val="28"/>
        </w:rPr>
        <w:t xml:space="preserve">фактам проверок, проведенных Министерством и </w:t>
      </w:r>
      <w:r>
        <w:rPr>
          <w:rStyle w:val="Style_2_ch"/>
          <w:rFonts w:ascii="Times New Roman" w:hAnsi="Times New Roman"/>
          <w:sz w:val="28"/>
        </w:rPr>
        <w:t>органами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государственного финансового контроля, а также в случае </w:t>
      </w:r>
      <w:r>
        <w:rPr>
          <w:rStyle w:val="Style_2_ch"/>
          <w:rFonts w:ascii="Times New Roman" w:hAnsi="Times New Roman"/>
          <w:sz w:val="28"/>
        </w:rPr>
        <w:t>недостижения</w:t>
      </w:r>
      <w:r>
        <w:rPr>
          <w:rStyle w:val="Style_2_ch"/>
          <w:rFonts w:ascii="Times New Roman" w:hAnsi="Times New Roman"/>
          <w:sz w:val="28"/>
        </w:rPr>
        <w:t xml:space="preserve"> значений результатов предоставления субсидии, субсидия подлежит возврату в краевой бюджет. Получатель субсидии обязан возвратить средства субсидии в краевой бюджет в следующем порядке и сроки: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в случае выявления нарушения Министерством – в течение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20 рабочих дней со дня получения требования Министерства о возврате субсидии;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Письменное требование о возврате субсидии в краевой бюджет направляется Министерством получателю субсидий в течение 15 рабочих дней со дня выявления нарушений по фактам проверок, проведенных Министерством</w:t>
      </w:r>
      <w:r>
        <w:rPr>
          <w:rStyle w:val="Style_2_ch"/>
          <w:rFonts w:ascii="Times New Roman" w:hAnsi="Times New Roman"/>
          <w:sz w:val="28"/>
        </w:rPr>
        <w:t xml:space="preserve"> посредством </w:t>
      </w:r>
      <w:r>
        <w:rPr>
          <w:rStyle w:val="Style_2_ch"/>
          <w:rFonts w:ascii="Times New Roman" w:hAnsi="Times New Roman"/>
          <w:sz w:val="28"/>
        </w:rPr>
        <w:t>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>. Организация обязана возвратить средства субсидии в следующих размерах: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в случае </w:t>
      </w:r>
      <w:r>
        <w:rPr>
          <w:rStyle w:val="Style_2_ch"/>
          <w:rFonts w:ascii="Times New Roman" w:hAnsi="Times New Roman"/>
          <w:sz w:val="28"/>
        </w:rPr>
        <w:t>недостижения</w:t>
      </w:r>
      <w:r>
        <w:rPr>
          <w:rStyle w:val="Style_2_ch"/>
          <w:rFonts w:ascii="Times New Roman" w:hAnsi="Times New Roman"/>
          <w:sz w:val="28"/>
        </w:rPr>
        <w:t xml:space="preserve"> значений результатов предоставления субсидии, установленных в Соглашении – в размере, определенном по формуле: </w:t>
      </w:r>
    </w:p>
    <w:p w14:paraId="C2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V</w:t>
      </w:r>
      <w:r>
        <w:rPr>
          <w:rStyle w:val="Style_2_ch"/>
          <w:rFonts w:ascii="Times New Roman" w:hAnsi="Times New Roman"/>
          <w:sz w:val="28"/>
          <w:vertAlign w:val="subscript"/>
        </w:rPr>
        <w:t>возврата</w:t>
      </w:r>
      <w:r>
        <w:rPr>
          <w:rStyle w:val="Style_2_ch"/>
          <w:rFonts w:ascii="Times New Roman" w:hAnsi="Times New Roman"/>
          <w:sz w:val="28"/>
        </w:rPr>
        <w:t xml:space="preserve"> = </w:t>
      </w:r>
      <w:r>
        <w:rPr>
          <w:rStyle w:val="Style_2_ch"/>
          <w:rFonts w:ascii="Times New Roman" w:hAnsi="Times New Roman"/>
          <w:sz w:val="28"/>
        </w:rPr>
        <w:t>V</w:t>
      </w:r>
      <w:r>
        <w:rPr>
          <w:rStyle w:val="Style_2_ch"/>
          <w:rFonts w:ascii="Times New Roman" w:hAnsi="Times New Roman"/>
          <w:sz w:val="28"/>
          <w:vertAlign w:val="subscript"/>
        </w:rPr>
        <w:t>субсидии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x</w:t>
      </w:r>
      <w:r>
        <w:rPr>
          <w:rStyle w:val="Style_2_ch"/>
          <w:rFonts w:ascii="Times New Roman" w:hAnsi="Times New Roman"/>
          <w:sz w:val="28"/>
        </w:rPr>
        <w:t xml:space="preserve"> (1 – (</w:t>
      </w:r>
      <w:r>
        <w:rPr>
          <w:rStyle w:val="Style_2_ch"/>
          <w:rFonts w:ascii="Times New Roman" w:hAnsi="Times New Roman"/>
          <w:sz w:val="28"/>
        </w:rPr>
        <w:t>Ti</w:t>
      </w:r>
      <w:r>
        <w:rPr>
          <w:rStyle w:val="Style_2_ch"/>
          <w:rFonts w:ascii="Times New Roman" w:hAnsi="Times New Roman"/>
          <w:sz w:val="28"/>
        </w:rPr>
        <w:t>/</w:t>
      </w:r>
      <w:r>
        <w:rPr>
          <w:rStyle w:val="Style_2_ch"/>
          <w:rFonts w:ascii="Times New Roman" w:hAnsi="Times New Roman"/>
          <w:sz w:val="28"/>
        </w:rPr>
        <w:t>Si</w:t>
      </w:r>
      <w:r>
        <w:rPr>
          <w:rStyle w:val="Style_2_ch"/>
          <w:rFonts w:ascii="Times New Roman" w:hAnsi="Times New Roman"/>
          <w:sz w:val="28"/>
        </w:rPr>
        <w:t xml:space="preserve">)) / </w:t>
      </w:r>
      <w:r>
        <w:rPr>
          <w:rStyle w:val="Style_2_ch"/>
          <w:rFonts w:ascii="Times New Roman" w:hAnsi="Times New Roman"/>
          <w:sz w:val="28"/>
        </w:rPr>
        <w:t>n</w:t>
      </w:r>
      <w:r>
        <w:rPr>
          <w:rStyle w:val="Style_2_ch"/>
          <w:rFonts w:ascii="Times New Roman" w:hAnsi="Times New Roman"/>
          <w:sz w:val="28"/>
        </w:rPr>
        <w:t>, где:</w:t>
      </w:r>
    </w:p>
    <w:p w14:paraId="C3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V</w:t>
      </w:r>
      <w:r>
        <w:rPr>
          <w:rStyle w:val="Style_2_ch"/>
          <w:rFonts w:ascii="Times New Roman" w:hAnsi="Times New Roman"/>
          <w:sz w:val="28"/>
          <w:vertAlign w:val="subscript"/>
        </w:rPr>
        <w:t>возврата</w:t>
      </w:r>
      <w:r>
        <w:rPr>
          <w:rStyle w:val="Style_2_ch"/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V</w:t>
      </w:r>
      <w:r>
        <w:rPr>
          <w:rStyle w:val="Style_2_ch"/>
          <w:rFonts w:ascii="Times New Roman" w:hAnsi="Times New Roman"/>
          <w:sz w:val="28"/>
          <w:vertAlign w:val="subscript"/>
        </w:rPr>
        <w:t>субсидии</w:t>
      </w:r>
      <w:r>
        <w:rPr>
          <w:rStyle w:val="Style_2_ch"/>
          <w:rFonts w:ascii="Times New Roman" w:hAnsi="Times New Roman"/>
          <w:sz w:val="28"/>
        </w:rPr>
        <w:t xml:space="preserve"> – размер субсидии, представленной получателю субсидии;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Ti</w:t>
      </w:r>
      <w:r>
        <w:rPr>
          <w:rStyle w:val="Style_2_ch"/>
          <w:rFonts w:ascii="Times New Roman" w:hAnsi="Times New Roman"/>
          <w:sz w:val="28"/>
        </w:rPr>
        <w:t xml:space="preserve"> – фактически достигнутое значение </w:t>
      </w:r>
      <w:r>
        <w:rPr>
          <w:rStyle w:val="Style_2_ch"/>
          <w:rFonts w:ascii="Times New Roman" w:hAnsi="Times New Roman"/>
          <w:sz w:val="28"/>
        </w:rPr>
        <w:t>i</w:t>
      </w:r>
      <w:r>
        <w:rPr>
          <w:rStyle w:val="Style_2_ch"/>
          <w:rFonts w:ascii="Times New Roman" w:hAnsi="Times New Roman"/>
          <w:sz w:val="28"/>
        </w:rPr>
        <w:t>-го результата предоставления субсидии на отчетную дату;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Si</w:t>
      </w:r>
      <w:r>
        <w:rPr>
          <w:rStyle w:val="Style_2_ch"/>
          <w:rFonts w:ascii="Times New Roman" w:hAnsi="Times New Roman"/>
          <w:sz w:val="28"/>
        </w:rPr>
        <w:t xml:space="preserve"> – плановое значение </w:t>
      </w:r>
      <w:r>
        <w:rPr>
          <w:rStyle w:val="Style_2_ch"/>
          <w:rFonts w:ascii="Times New Roman" w:hAnsi="Times New Roman"/>
          <w:sz w:val="28"/>
        </w:rPr>
        <w:t>i</w:t>
      </w:r>
      <w:r>
        <w:rPr>
          <w:rStyle w:val="Style_2_ch"/>
          <w:rFonts w:ascii="Times New Roman" w:hAnsi="Times New Roman"/>
          <w:sz w:val="28"/>
        </w:rPr>
        <w:t>-го результата предоставления субсидии, установленное Соглашением;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n</w:t>
      </w:r>
      <w:r>
        <w:rPr>
          <w:rStyle w:val="Style_2_ch"/>
          <w:rFonts w:ascii="Times New Roman" w:hAnsi="Times New Roman"/>
          <w:sz w:val="28"/>
        </w:rPr>
        <w:t xml:space="preserve"> – </w:t>
      </w:r>
      <w:r>
        <w:rPr>
          <w:rStyle w:val="Style_2_ch"/>
          <w:rFonts w:ascii="Times New Roman" w:hAnsi="Times New Roman"/>
          <w:sz w:val="28"/>
        </w:rPr>
        <w:t>общее</w:t>
      </w:r>
      <w:r>
        <w:rPr>
          <w:rStyle w:val="Style_2_ch"/>
          <w:rFonts w:ascii="Times New Roman" w:hAnsi="Times New Roman"/>
          <w:sz w:val="28"/>
        </w:rPr>
        <w:t xml:space="preserve"> количество результатов предоставления субсидии, установленных Соглашением;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в случае нарушения условий и порядка предоставления субсидии – в полном объеме.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>. При невозврате средств субсидии в сроки, установленные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частью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В случае выявления нарушений, в том числе по фактам проверок, указанных в части </w:t>
      </w:r>
      <w:r>
        <w:rPr>
          <w:rStyle w:val="Style_2_ch"/>
          <w:rFonts w:ascii="Times New Roman" w:hAnsi="Times New Roman"/>
          <w:sz w:val="28"/>
        </w:rPr>
        <w:t>31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лица, получившие средства на основании договоров </w:t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Style w:val="Style_2_ch"/>
          <w:rFonts w:ascii="Times New Roman" w:hAnsi="Times New Roman"/>
          <w:sz w:val="28"/>
        </w:rPr>
        <w:t>соглашений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>, заключенных с получателем субсидии, обязаны возвратить в сроки, не превышающие сроки, указанные в части 3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. Письменное требование о возврате средств, полученных за счет средств субсидии, направляется Организацией лицам, получившим средства на основании договоров </w:t>
      </w:r>
      <w:r>
        <w:rPr>
          <w:rStyle w:val="Style_2_ch"/>
          <w:rFonts w:ascii="Times New Roman" w:hAnsi="Times New Roman"/>
          <w:sz w:val="28"/>
        </w:rPr>
        <w:t>(</w:t>
      </w:r>
      <w:r>
        <w:rPr>
          <w:rStyle w:val="Style_2_ch"/>
          <w:rFonts w:ascii="Times New Roman" w:hAnsi="Times New Roman"/>
          <w:sz w:val="28"/>
        </w:rPr>
        <w:t>соглашений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 xml:space="preserve">, заключенных с Организацией, и нарушившим порядок и условия предоставления субсидии, в </w:t>
      </w:r>
      <w:r>
        <w:rPr>
          <w:rStyle w:val="Style_2_ch"/>
          <w:rFonts w:ascii="Times New Roman" w:hAnsi="Times New Roman"/>
          <w:sz w:val="28"/>
        </w:rPr>
        <w:t xml:space="preserve">течение </w:t>
      </w:r>
      <w:r>
        <w:br/>
      </w:r>
      <w:r>
        <w:rPr>
          <w:rStyle w:val="Style_2_ch"/>
          <w:rFonts w:ascii="Times New Roman" w:hAnsi="Times New Roman"/>
          <w:sz w:val="28"/>
        </w:rPr>
        <w:t xml:space="preserve">15 рабочих дней </w:t>
      </w:r>
      <w:r>
        <w:rPr>
          <w:rStyle w:val="Style_2_ch"/>
          <w:rFonts w:ascii="Times New Roman" w:hAnsi="Times New Roman"/>
          <w:sz w:val="28"/>
        </w:rPr>
        <w:t>со дня выявления нарушений по фактам проверок, проведенных Министерством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органами государственного финансового контроля.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>. В случае невозврата лицами, указанными в части 3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средств, полученных за счет средств субсидии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лицами, указанными в части 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 настоящего Порядка, обязанности возвратить средства, полученные за счет средств субсидии, на счет Организации.</w:t>
      </w:r>
    </w:p>
    <w:p w14:paraId="CE000000">
      <w:pPr>
        <w:tabs>
          <w:tab w:leader="none" w:pos="1133" w:val="left"/>
        </w:tabs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</w:p>
    <w:p w14:paraId="CF000000">
      <w:pPr>
        <w:tabs>
          <w:tab w:leader="none" w:pos="1133" w:val="left"/>
        </w:tabs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1"/>
        <w:gridCol w:w="4536"/>
      </w:tblGrid>
      <w:tr>
        <w:tc>
          <w:tcPr>
            <w:tcW w:type="dxa" w:w="51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 xml:space="preserve">Приложение к </w:t>
            </w:r>
            <w:r>
              <w:rPr>
                <w:rStyle w:val="Style_2_ch"/>
                <w:rFonts w:ascii="Times New Roman" w:hAnsi="Times New Roman"/>
                <w:sz w:val="28"/>
              </w:rPr>
              <w:t>Порядку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8"/>
              </w:rPr>
              <w:t>предоставления из краевого бюджет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а субсидии </w:t>
            </w:r>
            <w:r>
              <w:rPr>
                <w:rStyle w:val="Style_2_ch"/>
                <w:rFonts w:ascii="Times New Roman" w:hAnsi="Times New Roman"/>
                <w:sz w:val="28"/>
              </w:rPr>
              <w:t>социально ориентированной некоммерческой организации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8"/>
              </w:rPr>
              <w:t>Камчатскому отдельскому казачьему обществу Уссурийского войскового казачьего общества на финансовое обеспечение затрат, связанных с оказанием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</w:t>
            </w:r>
          </w:p>
        </w:tc>
      </w:tr>
    </w:tbl>
    <w:p w14:paraId="D3000000">
      <w:pPr>
        <w:tabs>
          <w:tab w:leader="none" w:pos="113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D4000000">
      <w:pPr>
        <w:tabs>
          <w:tab w:leader="none" w:pos="1133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Пл</w:t>
      </w:r>
      <w:r>
        <w:rPr>
          <w:rStyle w:val="Style_2_ch"/>
          <w:rFonts w:ascii="Times New Roman" w:hAnsi="Times New Roman"/>
          <w:sz w:val="28"/>
        </w:rPr>
        <w:t>ан</w:t>
      </w:r>
      <w:r>
        <w:rPr>
          <w:rStyle w:val="Style_2_ch"/>
          <w:rFonts w:ascii="Times New Roman" w:hAnsi="Times New Roman"/>
          <w:sz w:val="28"/>
        </w:rPr>
        <w:t xml:space="preserve"> мероприятий,</w:t>
      </w:r>
    </w:p>
    <w:p w14:paraId="D5000000">
      <w:pPr>
        <w:tabs>
          <w:tab w:leader="none" w:pos="1133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проводимых в рамках </w:t>
      </w:r>
      <w:r>
        <w:rPr>
          <w:rStyle w:val="Style_2_ch"/>
          <w:rFonts w:ascii="Times New Roman" w:hAnsi="Times New Roman"/>
          <w:sz w:val="28"/>
        </w:rPr>
        <w:t>п</w:t>
      </w:r>
      <w:r>
        <w:rPr>
          <w:rStyle w:val="Style_2_ch"/>
          <w:rFonts w:ascii="Times New Roman" w:hAnsi="Times New Roman"/>
          <w:sz w:val="28"/>
        </w:rPr>
        <w:t xml:space="preserve">редоставления </w:t>
      </w:r>
      <w:r>
        <w:rPr>
          <w:rStyle w:val="Style_2_ch"/>
          <w:rFonts w:ascii="Times New Roman" w:hAnsi="Times New Roman"/>
          <w:sz w:val="28"/>
        </w:rPr>
        <w:t>из краевого бюджета субсидии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социально ориентированной некоммерческой организации </w:t>
      </w:r>
      <w:r>
        <w:rPr>
          <w:rStyle w:val="Style_2_ch"/>
          <w:rFonts w:ascii="Times New Roman" w:hAnsi="Times New Roman"/>
          <w:sz w:val="28"/>
        </w:rPr>
        <w:t>Камчатскому отдельскому казачьему обществу Уссурийского войскового казачьего общества на финансовое обеспечение затрат, связанных с оказанием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на территории Камчатского края</w:t>
      </w:r>
    </w:p>
    <w:p w14:paraId="D6000000">
      <w:pPr>
        <w:pStyle w:val="Style_2"/>
        <w:spacing w:after="0" w:line="240" w:lineRule="auto"/>
        <w:ind w:firstLine="0"/>
        <w:rPr>
          <w:rFonts w:ascii="Times New Roman" w:hAnsi="Times New Roman"/>
          <w:sz w:val="28"/>
        </w:rPr>
      </w:pPr>
    </w:p>
    <w:p w14:paraId="D7000000">
      <w:pPr>
        <w:pStyle w:val="Style_2"/>
        <w:spacing w:after="0" w:line="240" w:lineRule="auto"/>
        <w:ind w:firstLine="0"/>
        <w:rPr>
          <w:rFonts w:ascii="Times New Roman" w:hAnsi="Times New Roman"/>
          <w:sz w:val="28"/>
        </w:rPr>
      </w:pPr>
    </w:p>
    <w:tbl>
      <w:tblPr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6"/>
        <w:gridCol w:w="7001"/>
        <w:gridCol w:w="2078"/>
      </w:tblGrid>
      <w:tr>
        <w:trPr>
          <w:trHeight w:hRule="atLeast" w:val="618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D9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7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мероприятия</w:t>
            </w:r>
          </w:p>
        </w:tc>
        <w:tc>
          <w:tcPr>
            <w:tcW w:type="dxa" w:w="2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Сроки проведения мероприятия</w:t>
            </w:r>
          </w:p>
        </w:tc>
      </w:tr>
    </w:tbl>
    <w:p w14:paraId="DC000000">
      <w:pPr>
        <w:pStyle w:val="Style_2"/>
        <w:spacing w:after="0" w:line="240" w:lineRule="auto"/>
        <w:ind w:firstLine="0"/>
        <w:rPr>
          <w:rFonts w:ascii="Times New Roman" w:hAnsi="Times New Roman"/>
          <w:sz w:val="2"/>
        </w:rPr>
      </w:pPr>
    </w:p>
    <w:tbl>
      <w:tblPr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6"/>
        <w:gridCol w:w="6989"/>
        <w:gridCol w:w="2090"/>
      </w:tblGrid>
      <w:tr>
        <w:trPr>
          <w:trHeight w:hRule="atLeast" w:val="438"/>
          <w:tblHeader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>
        <w:trPr>
          <w:trHeight w:hRule="atLeast" w:val="438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традиционной гонки на собачьих упряжках «Казачий путь»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март–апрель</w:t>
            </w:r>
          </w:p>
        </w:tc>
      </w:tr>
      <w:tr>
        <w:trPr>
          <w:trHeight w:hRule="atLeast" w:val="438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Большой войсковой круг Уссурийского войскового казачьего общества в г. Хабаровске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июнь</w:t>
            </w:r>
          </w:p>
        </w:tc>
      </w:tr>
      <w:tr>
        <w:trPr>
          <w:trHeight w:hRule="atLeast" w:val="387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во Всероссийском слете казачьей молодежи России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сентябрь</w:t>
            </w:r>
          </w:p>
        </w:tc>
      </w:tr>
      <w:tr>
        <w:trPr>
          <w:trHeight w:hRule="atLeast" w:val="371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 фестивале казачьей культуры «Мы с тобою, казаки»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сентябрь–октябрь</w:t>
            </w:r>
          </w:p>
        </w:tc>
      </w:tr>
      <w:tr>
        <w:trPr>
          <w:trHeight w:hRule="atLeast" w:val="438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Поклонный поход» казаков к месту установки Православного Креста на реке Камчатка атаманом Владимиром Атласовым в 1697 году в честь присоединения Камчатки к России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сентябрь–октябрь</w:t>
            </w:r>
          </w:p>
        </w:tc>
      </w:tr>
      <w:tr>
        <w:trPr>
          <w:trHeight w:hRule="atLeast" w:val="438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слета «Союза казачьей молодежи Камчатки»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сентябрь–октябрь</w:t>
            </w:r>
          </w:p>
        </w:tc>
      </w:tr>
      <w:tr>
        <w:trPr>
          <w:trHeight w:hRule="atLeast" w:val="438"/>
          <w:hidden w:val="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мероприятий в честь «Дня матери-казачки»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декабрь</w:t>
            </w:r>
          </w:p>
        </w:tc>
      </w:tr>
      <w:tr>
        <w:trPr>
          <w:trHeight w:hRule="atLeast" w:val="438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Участие в </w:t>
            </w:r>
            <w:r>
              <w:rPr>
                <w:rFonts w:ascii="Times New Roman" w:hAnsi="Times New Roman"/>
                <w:sz w:val="22"/>
              </w:rPr>
              <w:t xml:space="preserve">мероприятиях </w:t>
            </w:r>
            <w:r>
              <w:rPr>
                <w:rFonts w:ascii="Times New Roman" w:hAnsi="Times New Roman"/>
                <w:sz w:val="22"/>
              </w:rPr>
              <w:t>Камчатского отдельского казачьего общества Уссурийского войскового казачьего общества</w:t>
            </w:r>
            <w:r>
              <w:rPr>
                <w:rFonts w:ascii="Times New Roman" w:hAnsi="Times New Roman"/>
                <w:sz w:val="22"/>
              </w:rPr>
              <w:t>, Всероссийского казачьего общества, Федерального агентства по делам национальностей и Федерального агентства по делам молодежи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</w:tc>
      </w:tr>
    </w:tbl>
    <w:p w14:paraId="F8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2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2_ch"/>
    <w:link w:val="Style_10"/>
    <w:rPr>
      <w:rFonts w:ascii="Calibri" w:hAnsi="Calibri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2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Гиперссылка1"/>
    <w:basedOn w:val="Style_23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3_ch"/>
    <w:link w:val="Style_25"/>
    <w:rPr>
      <w:color w:themeColor="hyperlink" w:val="0563C1"/>
      <w:u w:val="single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alloon Text"/>
    <w:basedOn w:val="Style_2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2_ch"/>
    <w:link w:val="Style_28"/>
    <w:rPr>
      <w:rFonts w:ascii="Segoe UI" w:hAnsi="Segoe UI"/>
      <w:sz w:val="18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footer"/>
    <w:basedOn w:val="Style_2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2_ch"/>
    <w:link w:val="Style_30"/>
    <w:rPr>
      <w:rFonts w:ascii="Times New Roman" w:hAnsi="Times New Roman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2025-02-03T05:37:58Z</dcterms:modified>
</cp:coreProperties>
</file>