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2EF4">
      <w:pPr>
        <w:widowControl w:val="0"/>
        <w:spacing w:after="0" w:line="276" w:lineRule="auto"/>
        <w:rPr>
          <w:rFonts w:ascii="Times New Roman" w:hAnsi="Times New Roman"/>
          <w:sz w:val="28"/>
        </w:rPr>
      </w:pPr>
      <w:r>
        <w:rPr>
          <w:rFonts w:ascii="Times New Roman" w:hAnsi="Times New Roman"/>
          <w:sz w:val="28"/>
        </w:rPr>
        <w:drawing>
          <wp:anchor distT="0" distB="0" distL="114300" distR="114300" simplePos="0" relativeHeight="251659264" behindDoc="0" locked="0" layoutInCell="0" allowOverlap="1">
            <wp:simplePos x="0" y="0"/>
            <wp:positionH relativeFrom="margin">
              <wp:align>center</wp:align>
            </wp:positionH>
            <wp:positionV relativeFrom="paragraph">
              <wp:posOffset>635</wp:posOffset>
            </wp:positionV>
            <wp:extent cx="647700" cy="807720"/>
            <wp:effectExtent l="0" t="0" r="0" b="0"/>
            <wp:wrapTight wrapText="bothSides">
              <wp:wrapPolygon>
                <wp:start x="-26" y="0"/>
                <wp:lineTo x="-26" y="20864"/>
                <wp:lineTo x="20942" y="20864"/>
                <wp:lineTo x="20942" y="0"/>
                <wp:lineTo x="-2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3"/>
                    <a:stretch>
                      <a:fillRect/>
                    </a:stretch>
                  </pic:blipFill>
                  <pic:spPr>
                    <a:xfrm>
                      <a:off x="0" y="0"/>
                      <a:ext cx="647700" cy="807720"/>
                    </a:xfrm>
                    <a:prstGeom prst="rect">
                      <a:avLst/>
                    </a:prstGeom>
                  </pic:spPr>
                </pic:pic>
              </a:graphicData>
            </a:graphic>
          </wp:anchor>
        </w:drawing>
      </w:r>
    </w:p>
    <w:p w14:paraId="50AC229C">
      <w:pPr>
        <w:widowControl w:val="0"/>
        <w:spacing w:after="0" w:line="360" w:lineRule="auto"/>
        <w:jc w:val="center"/>
        <w:rPr>
          <w:rFonts w:ascii="Times New Roman" w:hAnsi="Times New Roman"/>
          <w:sz w:val="32"/>
        </w:rPr>
      </w:pPr>
    </w:p>
    <w:p w14:paraId="7757DB0A">
      <w:pPr>
        <w:widowControl w:val="0"/>
        <w:spacing w:after="0" w:line="240" w:lineRule="auto"/>
        <w:jc w:val="center"/>
        <w:rPr>
          <w:rFonts w:ascii="Times New Roman" w:hAnsi="Times New Roman"/>
          <w:b/>
          <w:sz w:val="32"/>
        </w:rPr>
      </w:pPr>
    </w:p>
    <w:p w14:paraId="45CED0E7">
      <w:pPr>
        <w:widowControl w:val="0"/>
        <w:spacing w:after="0" w:line="240" w:lineRule="auto"/>
        <w:rPr>
          <w:rFonts w:ascii="Times New Roman" w:hAnsi="Times New Roman"/>
          <w:b/>
          <w:sz w:val="32"/>
        </w:rPr>
      </w:pPr>
    </w:p>
    <w:p w14:paraId="7285F436">
      <w:pPr>
        <w:widowControl w:val="0"/>
        <w:spacing w:after="0" w:line="240" w:lineRule="auto"/>
        <w:jc w:val="center"/>
        <w:rPr>
          <w:rFonts w:ascii="Times New Roman" w:hAnsi="Times New Roman"/>
          <w:b/>
          <w:sz w:val="32"/>
        </w:rPr>
      </w:pPr>
      <w:r>
        <w:rPr>
          <w:rFonts w:ascii="Times New Roman" w:hAnsi="Times New Roman"/>
          <w:b/>
          <w:sz w:val="32"/>
        </w:rPr>
        <w:t>П О С Т А Н О В Л Е Н И Е</w:t>
      </w:r>
    </w:p>
    <w:p w14:paraId="2C76593F">
      <w:pPr>
        <w:widowControl w:val="0"/>
        <w:spacing w:after="0" w:line="240" w:lineRule="auto"/>
        <w:jc w:val="center"/>
        <w:rPr>
          <w:rFonts w:ascii="Times New Roman" w:hAnsi="Times New Roman"/>
          <w:b/>
          <w:sz w:val="28"/>
        </w:rPr>
      </w:pPr>
    </w:p>
    <w:p w14:paraId="458B2424">
      <w:pPr>
        <w:widowControl w:val="0"/>
        <w:spacing w:after="0" w:line="240" w:lineRule="auto"/>
        <w:jc w:val="center"/>
        <w:rPr>
          <w:rFonts w:ascii="Times New Roman" w:hAnsi="Times New Roman"/>
          <w:b/>
          <w:sz w:val="28"/>
        </w:rPr>
      </w:pPr>
      <w:r>
        <w:rPr>
          <w:rFonts w:ascii="Times New Roman" w:hAnsi="Times New Roman"/>
          <w:b/>
          <w:sz w:val="28"/>
        </w:rPr>
        <w:t>ПРАВИТЕЛЬСТВА</w:t>
      </w:r>
    </w:p>
    <w:p w14:paraId="490B6A2E">
      <w:pPr>
        <w:widowControl w:val="0"/>
        <w:spacing w:after="0" w:line="240" w:lineRule="auto"/>
        <w:jc w:val="center"/>
        <w:rPr>
          <w:rFonts w:ascii="Times New Roman" w:hAnsi="Times New Roman"/>
          <w:b/>
          <w:sz w:val="28"/>
        </w:rPr>
      </w:pPr>
      <w:r>
        <w:rPr>
          <w:rFonts w:ascii="Times New Roman" w:hAnsi="Times New Roman"/>
          <w:b/>
          <w:sz w:val="28"/>
        </w:rPr>
        <w:t>КАМЧАТСКОГО КРАЯ</w:t>
      </w:r>
    </w:p>
    <w:p w14:paraId="651442FC">
      <w:pPr>
        <w:widowControl w:val="0"/>
        <w:spacing w:after="0" w:line="240" w:lineRule="auto"/>
        <w:ind w:firstLine="709"/>
        <w:jc w:val="center"/>
        <w:rPr>
          <w:rFonts w:ascii="Times New Roman" w:hAnsi="Times New Roman"/>
          <w:sz w:val="28"/>
        </w:rPr>
      </w:pPr>
    </w:p>
    <w:tbl>
      <w:tblPr>
        <w:tblStyle w:val="12"/>
        <w:tblW w:w="4253" w:type="dxa"/>
        <w:tblInd w:w="0" w:type="dxa"/>
        <w:tblLayout w:type="fixed"/>
        <w:tblCellMar>
          <w:top w:w="0" w:type="dxa"/>
          <w:left w:w="0" w:type="dxa"/>
          <w:bottom w:w="0" w:type="dxa"/>
          <w:right w:w="0" w:type="dxa"/>
        </w:tblCellMar>
      </w:tblPr>
      <w:tblGrid>
        <w:gridCol w:w="4253"/>
      </w:tblGrid>
      <w:tr w14:paraId="38D5898D">
        <w:tblPrEx>
          <w:tblCellMar>
            <w:top w:w="0" w:type="dxa"/>
            <w:left w:w="0" w:type="dxa"/>
            <w:bottom w:w="0" w:type="dxa"/>
            <w:right w:w="0" w:type="dxa"/>
          </w:tblCellMar>
        </w:tblPrEx>
        <w:trPr>
          <w:trHeight w:val="234" w:hRule="atLeast"/>
        </w:trPr>
        <w:tc>
          <w:tcPr>
            <w:tcW w:w="4253" w:type="dxa"/>
          </w:tcPr>
          <w:p w14:paraId="3CA5D961">
            <w:pPr>
              <w:widowControl w:val="0"/>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14:paraId="76153D15">
        <w:tblPrEx>
          <w:tblCellMar>
            <w:top w:w="0" w:type="dxa"/>
            <w:left w:w="0" w:type="dxa"/>
            <w:bottom w:w="0" w:type="dxa"/>
            <w:right w:w="0" w:type="dxa"/>
          </w:tblCellMar>
        </w:tblPrEx>
        <w:trPr>
          <w:trHeight w:val="247" w:hRule="atLeast"/>
        </w:trPr>
        <w:tc>
          <w:tcPr>
            <w:tcW w:w="4253" w:type="dxa"/>
          </w:tcPr>
          <w:p w14:paraId="52804022">
            <w:pPr>
              <w:widowControl w:val="0"/>
              <w:spacing w:after="0" w:line="240" w:lineRule="auto"/>
              <w:jc w:val="center"/>
              <w:rPr>
                <w:rFonts w:ascii="Times New Roman" w:hAnsi="Times New Roman"/>
                <w:u w:val="single"/>
              </w:rPr>
            </w:pPr>
            <w:r>
              <w:rPr>
                <w:rFonts w:ascii="Times New Roman" w:hAnsi="Times New Roman"/>
              </w:rPr>
              <w:t>г. Петропавловск-Камчатский</w:t>
            </w:r>
          </w:p>
        </w:tc>
      </w:tr>
      <w:tr w14:paraId="460686A8">
        <w:tblPrEx>
          <w:tblCellMar>
            <w:top w:w="0" w:type="dxa"/>
            <w:left w:w="0" w:type="dxa"/>
            <w:bottom w:w="0" w:type="dxa"/>
            <w:right w:w="0" w:type="dxa"/>
          </w:tblCellMar>
        </w:tblPrEx>
        <w:trPr>
          <w:trHeight w:val="80" w:hRule="atLeast"/>
        </w:trPr>
        <w:tc>
          <w:tcPr>
            <w:tcW w:w="4253" w:type="dxa"/>
          </w:tcPr>
          <w:p w14:paraId="61164EFC">
            <w:pPr>
              <w:widowControl w:val="0"/>
              <w:spacing w:after="0" w:line="240" w:lineRule="auto"/>
              <w:jc w:val="both"/>
              <w:rPr>
                <w:rFonts w:ascii="Times New Roman" w:hAnsi="Times New Roman"/>
                <w:sz w:val="20"/>
              </w:rPr>
            </w:pPr>
          </w:p>
        </w:tc>
      </w:tr>
    </w:tbl>
    <w:p w14:paraId="34CEA401">
      <w:pPr>
        <w:widowControl w:val="0"/>
        <w:spacing w:after="0" w:line="240" w:lineRule="auto"/>
        <w:ind w:firstLine="709"/>
        <w:jc w:val="both"/>
        <w:rPr>
          <w:rFonts w:ascii="Times New Roman" w:hAnsi="Times New Roman"/>
          <w:sz w:val="28"/>
        </w:rPr>
      </w:pPr>
    </w:p>
    <w:p w14:paraId="4B10D91A">
      <w:pPr>
        <w:pStyle w:val="95"/>
        <w:keepNext w:val="0"/>
        <w:keepLines w:val="0"/>
        <w:pageBreakBefore w:val="0"/>
        <w:widowControl w:val="0"/>
        <w:overflowPunct w:val="0"/>
        <w:bidi w:val="0"/>
        <w:snapToGrid/>
        <w:jc w:val="center"/>
        <w:textAlignment w:val="auto"/>
        <w:rPr>
          <w:rFonts w:ascii="Times New Roman" w:hAnsi="Times New Roman"/>
          <w:b/>
          <w:bCs/>
          <w:color w:val="auto"/>
          <w:sz w:val="28"/>
          <w:szCs w:val="28"/>
          <w:lang w:val="ru-RU"/>
        </w:rPr>
      </w:pPr>
      <w:r>
        <w:rPr>
          <w:rFonts w:ascii="Times New Roman" w:hAnsi="Times New Roman"/>
          <w:b/>
          <w:bCs/>
          <w:color w:val="auto"/>
          <w:sz w:val="28"/>
          <w:szCs w:val="28"/>
        </w:rPr>
        <w:t>О</w:t>
      </w:r>
      <w:r>
        <w:rPr>
          <w:rFonts w:ascii="Times New Roman" w:hAnsi="Times New Roman"/>
          <w:b/>
          <w:bCs/>
          <w:color w:val="auto"/>
          <w:sz w:val="28"/>
          <w:szCs w:val="28"/>
          <w:lang w:val="ru-RU"/>
        </w:rPr>
        <w:t xml:space="preserve">б утверждении </w:t>
      </w:r>
      <w:r>
        <w:rPr>
          <w:rFonts w:ascii="Times New Roman" w:hAnsi="Times New Roman"/>
          <w:b/>
          <w:bCs/>
          <w:color w:val="auto"/>
          <w:sz w:val="28"/>
          <w:szCs w:val="28"/>
        </w:rPr>
        <w:t>Порядка предоставления компенсации части расходов, связанных с оплатой стоимости найма жилых помещений</w:t>
      </w:r>
      <w:r>
        <w:rPr>
          <w:rFonts w:ascii="Times New Roman" w:hAnsi="Times New Roman"/>
          <w:b/>
          <w:bCs/>
          <w:color w:val="auto"/>
          <w:sz w:val="28"/>
          <w:szCs w:val="28"/>
          <w:lang w:val="ru-RU"/>
        </w:rPr>
        <w:t>,</w:t>
      </w:r>
      <w:r>
        <w:rPr>
          <w:rFonts w:ascii="Times New Roman" w:hAnsi="Times New Roman"/>
          <w:b/>
          <w:bCs/>
          <w:color w:val="auto"/>
          <w:sz w:val="28"/>
          <w:szCs w:val="28"/>
        </w:rPr>
        <w:t xml:space="preserve"> </w:t>
      </w:r>
      <w:r>
        <w:rPr>
          <w:rFonts w:ascii="Times New Roman" w:hAnsi="Times New Roman"/>
          <w:b/>
          <w:bCs/>
          <w:color w:val="auto"/>
          <w:sz w:val="28"/>
          <w:szCs w:val="28"/>
          <w:lang w:val="ru-RU"/>
        </w:rPr>
        <w:t xml:space="preserve">отдельным гражданам, замещающим государственные должности Камчатского края, должности государственной гражданской службы Камчатского края и должности работников государственных учреждений (предприятий) </w:t>
      </w:r>
    </w:p>
    <w:p w14:paraId="0AE8B6D2">
      <w:pPr>
        <w:pStyle w:val="95"/>
        <w:keepNext w:val="0"/>
        <w:keepLines w:val="0"/>
        <w:pageBreakBefore w:val="0"/>
        <w:widowControl w:val="0"/>
        <w:overflowPunct w:val="0"/>
        <w:bidi w:val="0"/>
        <w:snapToGrid/>
        <w:jc w:val="center"/>
        <w:textAlignment w:val="auto"/>
        <w:rPr>
          <w:rFonts w:ascii="Times New Roman" w:hAnsi="Times New Roman"/>
          <w:b/>
          <w:bCs/>
          <w:color w:val="auto"/>
          <w:sz w:val="28"/>
          <w:szCs w:val="28"/>
          <w:lang w:val="ru-RU"/>
        </w:rPr>
      </w:pPr>
      <w:r>
        <w:rPr>
          <w:rFonts w:ascii="Times New Roman" w:hAnsi="Times New Roman"/>
          <w:b/>
          <w:bCs/>
          <w:color w:val="auto"/>
          <w:sz w:val="28"/>
          <w:szCs w:val="28"/>
          <w:lang w:val="ru-RU"/>
        </w:rPr>
        <w:t>Камчатского края</w:t>
      </w:r>
    </w:p>
    <w:p w14:paraId="7A1F6786">
      <w:pPr>
        <w:widowControl w:val="0"/>
        <w:spacing w:after="0" w:line="240" w:lineRule="auto"/>
        <w:jc w:val="center"/>
        <w:rPr>
          <w:rFonts w:ascii="Times New Roman" w:hAnsi="Times New Roman"/>
          <w:b w:val="0"/>
          <w:bCs w:val="0"/>
          <w:color w:val="auto"/>
          <w:sz w:val="28"/>
        </w:rPr>
      </w:pPr>
    </w:p>
    <w:p w14:paraId="726D0D8B">
      <w:pPr>
        <w:widowControl w:val="0"/>
        <w:spacing w:after="0" w:line="240" w:lineRule="auto"/>
        <w:jc w:val="center"/>
        <w:rPr>
          <w:rFonts w:ascii="Times New Roman" w:hAnsi="Times New Roman"/>
          <w:b w:val="0"/>
          <w:bCs w:val="0"/>
          <w:color w:val="auto"/>
          <w:sz w:val="28"/>
        </w:rPr>
      </w:pPr>
    </w:p>
    <w:p w14:paraId="0D20EF80">
      <w:pPr>
        <w:keepNext w:val="0"/>
        <w:keepLines w:val="0"/>
        <w:pageBreakBefore w:val="0"/>
        <w:widowControl w:val="0"/>
        <w:tabs>
          <w:tab w:val="left" w:pos="0"/>
        </w:tabs>
        <w:kinsoku/>
        <w:wordWrap/>
        <w:overflowPunct/>
        <w:topLinePunct w:val="0"/>
        <w:autoSpaceDE/>
        <w:autoSpaceDN/>
        <w:bidi w:val="0"/>
        <w:adjustRightInd/>
        <w:snapToGrid/>
        <w:spacing w:after="0" w:line="240" w:lineRule="auto"/>
        <w:ind w:left="0" w:leftChars="0" w:firstLine="879" w:firstLineChars="314"/>
        <w:jc w:val="both"/>
        <w:textAlignment w:val="auto"/>
        <w:rPr>
          <w:rFonts w:hint="default" w:ascii="Times New Roman" w:hAnsi="Times New Roman"/>
          <w:color w:val="auto"/>
          <w:sz w:val="28"/>
          <w:szCs w:val="28"/>
          <w:lang w:val="ru-RU"/>
        </w:rPr>
      </w:pPr>
      <w:r>
        <w:rPr>
          <w:rFonts w:ascii="Times New Roman" w:hAnsi="Times New Roman"/>
          <w:color w:val="auto"/>
          <w:sz w:val="28"/>
          <w:szCs w:val="28"/>
          <w:lang w:val="ru-RU"/>
        </w:rPr>
        <w:t>В</w:t>
      </w:r>
      <w:r>
        <w:rPr>
          <w:rFonts w:hint="default" w:ascii="Times New Roman" w:hAnsi="Times New Roman"/>
          <w:color w:val="auto"/>
          <w:sz w:val="28"/>
          <w:szCs w:val="28"/>
          <w:lang w:val="ru-RU"/>
        </w:rPr>
        <w:t xml:space="preserve"> соответствии </w:t>
      </w:r>
      <w:r>
        <w:rPr>
          <w:rFonts w:ascii="Times New Roman" w:hAnsi="Times New Roman"/>
          <w:color w:val="auto"/>
          <w:sz w:val="28"/>
          <w:szCs w:val="28"/>
        </w:rPr>
        <w:t xml:space="preserve">с пунктом 59 части 1 и частью 6 статьи 44 Федерального закона от 21.12.2021 </w:t>
      </w:r>
      <w:r>
        <w:rPr>
          <w:rFonts w:ascii="Times New Roman" w:hAnsi="Times New Roman"/>
          <w:color w:val="auto"/>
          <w:sz w:val="28"/>
          <w:szCs w:val="28"/>
          <w:lang w:val="ru-RU"/>
        </w:rPr>
        <w:t>№</w:t>
      </w:r>
      <w:r>
        <w:rPr>
          <w:rFonts w:ascii="Times New Roman" w:hAnsi="Times New Roman"/>
          <w:color w:val="auto"/>
          <w:sz w:val="28"/>
          <w:szCs w:val="28"/>
        </w:rPr>
        <w:t xml:space="preserve"> 414-ФЗ </w:t>
      </w:r>
      <w:r>
        <w:rPr>
          <w:rFonts w:hint="default" w:ascii="Times New Roman" w:hAnsi="Times New Roman"/>
          <w:color w:val="auto"/>
          <w:sz w:val="28"/>
          <w:szCs w:val="28"/>
          <w:lang w:val="ru-RU"/>
        </w:rPr>
        <w:t>«</w:t>
      </w:r>
      <w:r>
        <w:rPr>
          <w:rFonts w:ascii="Times New Roman" w:hAnsi="Times New Roman"/>
          <w:color w:val="auto"/>
          <w:sz w:val="28"/>
          <w:szCs w:val="28"/>
        </w:rPr>
        <w:t>Об общих принципах организации публичной власти в субъектах Российской Федерации</w:t>
      </w:r>
      <w:r>
        <w:rPr>
          <w:rFonts w:hint="default" w:ascii="Times New Roman" w:hAnsi="Times New Roman"/>
          <w:color w:val="auto"/>
          <w:sz w:val="28"/>
          <w:szCs w:val="28"/>
          <w:lang w:val="ru-RU"/>
        </w:rPr>
        <w:t>»</w:t>
      </w:r>
    </w:p>
    <w:p w14:paraId="6B43D405">
      <w:pPr>
        <w:widowControl w:val="0"/>
        <w:spacing w:after="0" w:line="240" w:lineRule="auto"/>
        <w:ind w:firstLine="709"/>
        <w:jc w:val="both"/>
        <w:rPr>
          <w:rFonts w:hint="default" w:ascii="Times New Roman" w:hAnsi="Times New Roman"/>
          <w:sz w:val="28"/>
          <w:szCs w:val="28"/>
          <w:lang w:val="ru-RU"/>
        </w:rPr>
      </w:pPr>
    </w:p>
    <w:p w14:paraId="048D3E5A">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8"/>
          <w:szCs w:val="28"/>
        </w:rPr>
      </w:pPr>
      <w:r>
        <w:rPr>
          <w:rFonts w:ascii="Times New Roman" w:hAnsi="Times New Roman"/>
          <w:sz w:val="28"/>
          <w:szCs w:val="28"/>
        </w:rPr>
        <w:t>ПРАВИТЕЛЬСТВО ПОСТАНОВЛЯЕТ:</w:t>
      </w:r>
    </w:p>
    <w:p w14:paraId="6DB360FF">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8"/>
          <w:szCs w:val="28"/>
        </w:rPr>
      </w:pPr>
    </w:p>
    <w:p w14:paraId="212529BD">
      <w:pPr>
        <w:pStyle w:val="95"/>
        <w:keepNext w:val="0"/>
        <w:keepLines w:val="0"/>
        <w:pageBreakBefore w:val="0"/>
        <w:widowControl w:val="0"/>
        <w:numPr>
          <w:ilvl w:val="0"/>
          <w:numId w:val="1"/>
        </w:numPr>
        <w:overflowPunct w:val="0"/>
        <w:bidi w:val="0"/>
        <w:snapToGrid/>
        <w:ind w:left="0" w:firstLine="879"/>
        <w:jc w:val="both"/>
        <w:textAlignment w:val="auto"/>
        <w:rPr>
          <w:rFonts w:ascii="Times New Roman" w:hAnsi="Times New Roman"/>
          <w:sz w:val="28"/>
        </w:rPr>
      </w:pPr>
      <w:r>
        <w:rPr>
          <w:rFonts w:ascii="Times New Roman" w:hAnsi="Times New Roman" w:cs="Times New Roman"/>
          <w:color w:val="auto"/>
          <w:sz w:val="28"/>
          <w:szCs w:val="28"/>
        </w:rPr>
        <w:t xml:space="preserve">Утвердить </w:t>
      </w:r>
      <w:r>
        <w:rPr>
          <w:rFonts w:ascii="Times New Roman" w:hAnsi="Times New Roman" w:cs="Times New Roman"/>
          <w:color w:val="auto"/>
          <w:sz w:val="28"/>
          <w:szCs w:val="28"/>
          <w:u w:val="none"/>
        </w:rPr>
        <w:t>Порядок</w:t>
      </w:r>
      <w:r>
        <w:rPr>
          <w:rFonts w:ascii="Times New Roman" w:hAnsi="Times New Roman" w:cs="Times New Roman"/>
          <w:color w:val="auto"/>
          <w:sz w:val="28"/>
          <w:szCs w:val="28"/>
        </w:rPr>
        <w:t xml:space="preserve"> предоставления компенсации части расходов, связанных с оплатой стоимости найма жилых помещений</w:t>
      </w:r>
      <w:r>
        <w:rPr>
          <w:rFonts w:ascii="Times New Roman" w:hAnsi="Times New Roman" w:cs="Times New Roman"/>
          <w:color w:val="auto"/>
          <w:sz w:val="28"/>
          <w:szCs w:val="28"/>
          <w:lang w:val="ru-RU"/>
        </w:rPr>
        <w:t>, отдельным гражданам, замещающим государственные должности Камчатского края, должности государственной гражданской службы Камчатского края и должности работников государственных учреждений (предприятий) Камчатского края</w:t>
      </w:r>
      <w:r>
        <w:rPr>
          <w:rFonts w:ascii="Times New Roman" w:hAnsi="Times New Roman" w:cs="Times New Roman"/>
          <w:color w:val="auto"/>
          <w:sz w:val="28"/>
          <w:szCs w:val="28"/>
        </w:rPr>
        <w:t>.</w:t>
      </w:r>
    </w:p>
    <w:p w14:paraId="230BDF64">
      <w:pPr>
        <w:pStyle w:val="95"/>
        <w:keepNext w:val="0"/>
        <w:keepLines w:val="0"/>
        <w:pageBreakBefore w:val="0"/>
        <w:widowControl w:val="0"/>
        <w:numPr>
          <w:ilvl w:val="0"/>
          <w:numId w:val="1"/>
        </w:numPr>
        <w:overflowPunct w:val="0"/>
        <w:bidi w:val="0"/>
        <w:snapToGrid/>
        <w:ind w:left="0" w:firstLine="879"/>
        <w:jc w:val="both"/>
        <w:textAlignment w:val="auto"/>
        <w:rPr>
          <w:rFonts w:ascii="Times New Roman" w:hAnsi="Times New Roman"/>
          <w:sz w:val="28"/>
        </w:rPr>
      </w:pPr>
      <w:r>
        <w:rPr>
          <w:rFonts w:ascii="Times New Roman" w:hAnsi="Times New Roman"/>
          <w:sz w:val="28"/>
        </w:rPr>
        <w:t>Настоящее постановление вступает в силу после дня его официального опубликования.</w:t>
      </w:r>
    </w:p>
    <w:p w14:paraId="01240CE4">
      <w:pPr>
        <w:widowControl w:val="0"/>
        <w:tabs>
          <w:tab w:val="left" w:pos="0"/>
        </w:tabs>
        <w:spacing w:after="0" w:line="216" w:lineRule="auto"/>
        <w:jc w:val="both"/>
        <w:rPr>
          <w:rFonts w:ascii="Times New Roman" w:hAnsi="Times New Roman"/>
          <w:sz w:val="28"/>
        </w:rPr>
      </w:pPr>
    </w:p>
    <w:p w14:paraId="2A12830E">
      <w:pPr>
        <w:widowControl w:val="0"/>
        <w:tabs>
          <w:tab w:val="left" w:pos="0"/>
        </w:tabs>
        <w:spacing w:after="0" w:line="216" w:lineRule="auto"/>
        <w:jc w:val="both"/>
        <w:rPr>
          <w:rFonts w:ascii="Times New Roman" w:hAnsi="Times New Roman"/>
          <w:sz w:val="28"/>
        </w:rPr>
      </w:pPr>
    </w:p>
    <w:p w14:paraId="68A25110">
      <w:pPr>
        <w:widowControl w:val="0"/>
        <w:tabs>
          <w:tab w:val="left" w:pos="0"/>
        </w:tabs>
        <w:spacing w:after="0" w:line="216" w:lineRule="auto"/>
        <w:jc w:val="both"/>
        <w:rPr>
          <w:rFonts w:ascii="Times New Roman" w:hAnsi="Times New Roman"/>
          <w:sz w:val="28"/>
        </w:rPr>
      </w:pPr>
    </w:p>
    <w:tbl>
      <w:tblPr>
        <w:tblStyle w:val="12"/>
        <w:tblW w:w="9673" w:type="dxa"/>
        <w:tblInd w:w="-34" w:type="dxa"/>
        <w:tblLayout w:type="fixed"/>
        <w:tblCellMar>
          <w:top w:w="0" w:type="dxa"/>
          <w:left w:w="0" w:type="dxa"/>
          <w:bottom w:w="0" w:type="dxa"/>
          <w:right w:w="0" w:type="dxa"/>
        </w:tblCellMar>
      </w:tblPr>
      <w:tblGrid>
        <w:gridCol w:w="3578"/>
        <w:gridCol w:w="3544"/>
        <w:gridCol w:w="2551"/>
      </w:tblGrid>
      <w:tr w14:paraId="30B1E3FA">
        <w:tblPrEx>
          <w:tblCellMar>
            <w:top w:w="0" w:type="dxa"/>
            <w:left w:w="0" w:type="dxa"/>
            <w:bottom w:w="0" w:type="dxa"/>
            <w:right w:w="0" w:type="dxa"/>
          </w:tblCellMar>
        </w:tblPrEx>
        <w:trPr>
          <w:trHeight w:val="1296" w:hRule="atLeast"/>
        </w:trPr>
        <w:tc>
          <w:tcPr>
            <w:tcW w:w="3578" w:type="dxa"/>
            <w:shd w:val="clear" w:color="auto" w:fill="auto"/>
          </w:tcPr>
          <w:p w14:paraId="19B773CB">
            <w:pPr>
              <w:widowControl w:val="0"/>
              <w:spacing w:after="0" w:line="240" w:lineRule="auto"/>
              <w:ind w:left="30" w:right="27"/>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Председатель</w:t>
            </w:r>
          </w:p>
          <w:p w14:paraId="68762EA7">
            <w:pPr>
              <w:widowControl w:val="0"/>
              <w:spacing w:after="0" w:line="240" w:lineRule="auto"/>
              <w:ind w:left="30" w:right="27"/>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w:t>Правительства</w:t>
            </w:r>
          </w:p>
          <w:p w14:paraId="6AD1E755">
            <w:pPr>
              <w:widowControl w:val="0"/>
              <w:spacing w:after="0" w:line="240" w:lineRule="auto"/>
              <w:ind w:left="30" w:right="2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8"/>
                <w14:textFill>
                  <w14:solidFill>
                    <w14:schemeClr w14:val="tx1"/>
                  </w14:solidFill>
                </w14:textFill>
              </w:rPr>
              <w:t>Камчатского края</w:t>
            </w:r>
          </w:p>
        </w:tc>
        <w:tc>
          <w:tcPr>
            <w:tcW w:w="3544" w:type="dxa"/>
            <w:shd w:val="clear" w:color="auto" w:fill="auto"/>
          </w:tcPr>
          <w:p w14:paraId="5B4AC92F">
            <w:pPr>
              <w:widowControl w:val="0"/>
              <w:spacing w:after="0" w:line="240" w:lineRule="auto"/>
              <w:ind w:left="3" w:hanging="3"/>
              <w:rPr>
                <w:rFonts w:ascii="Times New Roman" w:hAnsi="Times New Roman"/>
                <w:color w:val="000000" w:themeColor="text1"/>
                <w:sz w:val="24"/>
                <w14:textFill>
                  <w14:solidFill>
                    <w14:schemeClr w14:val="tx1"/>
                  </w14:solidFill>
                </w14:textFill>
              </w:rPr>
            </w:pPr>
          </w:p>
          <w:p w14:paraId="58EF1A2A">
            <w:pPr>
              <w:widowControl w:val="0"/>
              <w:spacing w:after="0" w:line="240" w:lineRule="auto"/>
              <w:ind w:left="3" w:hanging="3"/>
              <w:rPr>
                <w:rFonts w:ascii="Times New Roman" w:hAnsi="Times New Roman"/>
                <w:color w:val="000000" w:themeColor="text1"/>
                <w:sz w:val="24"/>
                <w14:textFill>
                  <w14:solidFill>
                    <w14:schemeClr w14:val="tx1"/>
                  </w14:solidFill>
                </w14:textFill>
              </w:rPr>
            </w:pPr>
          </w:p>
          <w:p w14:paraId="27B0804E">
            <w:pPr>
              <w:widowControl w:val="0"/>
              <w:spacing w:after="0" w:line="240" w:lineRule="auto"/>
              <w:ind w:left="-1130"/>
              <w:rPr>
                <w:rFonts w:ascii="Times New Roman" w:hAnsi="Times New Roman"/>
                <w:color w:val="000000" w:themeColor="text1"/>
                <w:sz w:val="24"/>
                <w14:textFill>
                  <w14:solidFill>
                    <w14:schemeClr w14:val="tx1"/>
                  </w14:solidFill>
                </w14:textFill>
              </w:rPr>
            </w:pPr>
            <w:bookmarkStart w:id="1" w:name="SIGNERSTAMP1"/>
            <w:r>
              <w:rPr>
                <w:rFonts w:ascii="Times New Roman" w:hAnsi="Times New Roman"/>
                <w:color w:val="FFFFFF" w:themeColor="background1"/>
                <w:sz w:val="24"/>
                <w14:textFill>
                  <w14:solidFill>
                    <w14:schemeClr w14:val="bg1"/>
                  </w14:solidFill>
                </w14:textFill>
              </w:rPr>
              <w:t>[горизонтальный штамп подписи 1]</w:t>
            </w:r>
            <w:bookmarkEnd w:id="1"/>
          </w:p>
        </w:tc>
        <w:tc>
          <w:tcPr>
            <w:tcW w:w="2551" w:type="dxa"/>
            <w:shd w:val="clear" w:color="auto" w:fill="auto"/>
          </w:tcPr>
          <w:p w14:paraId="0320FDBE">
            <w:pPr>
              <w:widowControl w:val="0"/>
              <w:spacing w:after="0" w:line="240" w:lineRule="auto"/>
              <w:ind w:right="135"/>
              <w:jc w:val="right"/>
              <w:rPr>
                <w:rFonts w:ascii="Times New Roman" w:hAnsi="Times New Roman"/>
                <w:color w:val="000000" w:themeColor="text1"/>
                <w:sz w:val="28"/>
                <w14:textFill>
                  <w14:solidFill>
                    <w14:schemeClr w14:val="tx1"/>
                  </w14:solidFill>
                </w14:textFill>
              </w:rPr>
            </w:pPr>
          </w:p>
          <w:p w14:paraId="15DAE385">
            <w:pPr>
              <w:widowControl w:val="0"/>
              <w:spacing w:after="0" w:line="240" w:lineRule="auto"/>
              <w:ind w:right="135"/>
              <w:jc w:val="right"/>
              <w:rPr>
                <w:rFonts w:ascii="Times New Roman" w:hAnsi="Times New Roman"/>
                <w:color w:val="000000" w:themeColor="text1"/>
                <w:sz w:val="28"/>
                <w14:textFill>
                  <w14:solidFill>
                    <w14:schemeClr w14:val="tx1"/>
                  </w14:solidFill>
                </w14:textFill>
              </w:rPr>
            </w:pPr>
          </w:p>
          <w:p w14:paraId="65B3AA02">
            <w:pPr>
              <w:widowControl w:val="0"/>
              <w:spacing w:after="0" w:line="240" w:lineRule="auto"/>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8"/>
                <w14:textFill>
                  <w14:solidFill>
                    <w14:schemeClr w14:val="tx1"/>
                  </w14:solidFill>
                </w14:textFill>
              </w:rPr>
              <w:t>Ю.С. Морозова</w:t>
            </w:r>
          </w:p>
        </w:tc>
      </w:tr>
    </w:tbl>
    <w:p w14:paraId="26ACBE00">
      <w:pPr>
        <w:pStyle w:val="95"/>
        <w:rPr>
          <w:rFonts w:hint="default" w:ascii="Times New Roman" w:hAnsi="Times New Roman" w:cs="Times New Roman"/>
          <w:sz w:val="28"/>
          <w:szCs w:val="28"/>
          <w:lang w:val="ru-RU"/>
        </w:rPr>
      </w:pPr>
    </w:p>
    <w:p w14:paraId="556A93BA">
      <w:pPr>
        <w:pStyle w:val="95"/>
        <w:rPr>
          <w:rFonts w:hint="default" w:ascii="Times New Roman" w:hAnsi="Times New Roman" w:cs="Times New Roman"/>
          <w:sz w:val="28"/>
          <w:szCs w:val="28"/>
          <w:lang w:val="ru-RU"/>
        </w:rPr>
      </w:pPr>
    </w:p>
    <w:p w14:paraId="3E8E0DDD">
      <w:pPr>
        <w:widowControl w:val="0"/>
        <w:spacing w:after="0" w:line="240" w:lineRule="auto"/>
        <w:ind w:left="8079" w:hanging="8079"/>
        <w:jc w:val="right"/>
        <w:rPr>
          <w:rFonts w:ascii="Times New Roman" w:hAnsi="Times New Roman"/>
          <w:sz w:val="28"/>
        </w:rPr>
        <w:sectPr>
          <w:headerReference r:id="rId5" w:type="default"/>
          <w:headerReference r:id="rId6" w:type="even"/>
          <w:pgSz w:w="11907" w:h="16840"/>
          <w:pgMar w:top="1134" w:right="851" w:bottom="1134" w:left="1418" w:header="476" w:footer="0" w:gutter="0"/>
          <w:pgNumType w:fmt="decimal" w:start="5"/>
          <w:cols w:space="720" w:num="1"/>
          <w:formProt w:val="0"/>
          <w:docGrid w:linePitch="100" w:charSpace="0"/>
        </w:sectPr>
      </w:pP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661"/>
        <w:gridCol w:w="480"/>
        <w:gridCol w:w="1869"/>
        <w:gridCol w:w="486"/>
        <w:gridCol w:w="1701"/>
      </w:tblGrid>
      <w:tr w14:paraId="3700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71D2A37E">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978C9A5">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01789B1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283BD336">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14:paraId="2F3371EF">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14:paraId="6A5F6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6F3B353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62539124">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B3854F3">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280ED979">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14:paraId="518598C0">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14:paraId="6A31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7A81204C">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01EE9767">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63EB36D">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4253E70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D5BFC90">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14:paraId="2999D5D2">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486" w:type="dxa"/>
            <w:tcBorders>
              <w:top w:val="nil"/>
              <w:left w:val="nil"/>
              <w:bottom w:val="nil"/>
              <w:right w:val="nil"/>
            </w:tcBorders>
          </w:tcPr>
          <w:p w14:paraId="1715F6C4">
            <w:pPr>
              <w:spacing w:after="60" w:line="240" w:lineRule="auto"/>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14:paraId="4BC79015">
            <w:pPr>
              <w:spacing w:after="60" w:line="240" w:lineRule="auto"/>
              <w:ind w:left="8079" w:hanging="8079"/>
              <w:jc w:val="center"/>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EGNUMSTAMP]</w:t>
            </w:r>
          </w:p>
        </w:tc>
      </w:tr>
    </w:tbl>
    <w:p w14:paraId="4CA600A2">
      <w:pPr>
        <w:spacing w:after="0" w:line="240" w:lineRule="auto"/>
        <w:jc w:val="both"/>
        <w:rPr>
          <w:rFonts w:ascii="Times New Roman" w:hAnsi="Times New Roman"/>
        </w:rPr>
      </w:pPr>
    </w:p>
    <w:p w14:paraId="251C3B00">
      <w:pPr>
        <w:pStyle w:val="95"/>
        <w:rPr>
          <w:rFonts w:hint="default" w:ascii="Times New Roman" w:hAnsi="Times New Roman" w:cs="Times New Roman"/>
          <w:sz w:val="28"/>
          <w:szCs w:val="28"/>
          <w:lang w:val="ru-RU"/>
        </w:rPr>
      </w:pPr>
    </w:p>
    <w:p w14:paraId="054648C1">
      <w:pPr>
        <w:pStyle w:val="95"/>
        <w:keepNext w:val="0"/>
        <w:keepLines w:val="0"/>
        <w:pageBreakBefore w:val="0"/>
        <w:widowControl w:val="0"/>
        <w:overflowPunct w:val="0"/>
        <w:bidi w:val="0"/>
        <w:snapToGrid/>
        <w:jc w:val="center"/>
        <w:textAlignment w:val="auto"/>
        <w:rPr>
          <w:rFonts w:ascii="Times New Roman" w:hAnsi="Times New Roman"/>
          <w:color w:val="auto"/>
          <w:sz w:val="28"/>
          <w:szCs w:val="28"/>
        </w:rPr>
      </w:pPr>
      <w:r>
        <w:rPr>
          <w:rFonts w:ascii="Times New Roman" w:hAnsi="Times New Roman"/>
          <w:color w:val="auto"/>
          <w:sz w:val="28"/>
          <w:szCs w:val="28"/>
        </w:rPr>
        <w:t>Поряд</w:t>
      </w:r>
      <w:r>
        <w:rPr>
          <w:rFonts w:ascii="Times New Roman" w:hAnsi="Times New Roman"/>
          <w:color w:val="auto"/>
          <w:sz w:val="28"/>
          <w:szCs w:val="28"/>
          <w:lang w:val="ru-RU"/>
        </w:rPr>
        <w:t>ок</w:t>
      </w:r>
      <w:r>
        <w:rPr>
          <w:rFonts w:ascii="Times New Roman" w:hAnsi="Times New Roman"/>
          <w:color w:val="auto"/>
          <w:sz w:val="28"/>
          <w:szCs w:val="28"/>
        </w:rPr>
        <w:t xml:space="preserve"> </w:t>
      </w:r>
    </w:p>
    <w:p w14:paraId="39F323B5">
      <w:pPr>
        <w:pStyle w:val="95"/>
        <w:keepNext w:val="0"/>
        <w:keepLines w:val="0"/>
        <w:pageBreakBefore w:val="0"/>
        <w:widowControl w:val="0"/>
        <w:overflowPunct w:val="0"/>
        <w:bidi w:val="0"/>
        <w:snapToGrid/>
        <w:jc w:val="center"/>
        <w:textAlignment w:val="auto"/>
        <w:rPr>
          <w:rFonts w:ascii="Times New Roman" w:hAnsi="Times New Roman"/>
          <w:color w:val="auto"/>
          <w:sz w:val="28"/>
          <w:szCs w:val="28"/>
        </w:rPr>
      </w:pPr>
      <w:r>
        <w:rPr>
          <w:rFonts w:ascii="Times New Roman" w:hAnsi="Times New Roman"/>
          <w:color w:val="auto"/>
          <w:sz w:val="28"/>
          <w:szCs w:val="28"/>
        </w:rPr>
        <w:t xml:space="preserve">предоставления компенсации части расходов, </w:t>
      </w:r>
    </w:p>
    <w:p w14:paraId="6B3C12DC">
      <w:pPr>
        <w:pStyle w:val="95"/>
        <w:keepNext w:val="0"/>
        <w:keepLines w:val="0"/>
        <w:pageBreakBefore w:val="0"/>
        <w:widowControl w:val="0"/>
        <w:overflowPunct w:val="0"/>
        <w:bidi w:val="0"/>
        <w:snapToGrid/>
        <w:jc w:val="center"/>
        <w:textAlignment w:val="auto"/>
        <w:rPr>
          <w:rFonts w:ascii="Times New Roman" w:hAnsi="Times New Roman"/>
          <w:color w:val="auto"/>
          <w:sz w:val="28"/>
          <w:szCs w:val="28"/>
          <w:lang w:val="ru-RU"/>
        </w:rPr>
      </w:pPr>
      <w:r>
        <w:rPr>
          <w:rFonts w:ascii="Times New Roman" w:hAnsi="Times New Roman"/>
          <w:color w:val="auto"/>
          <w:sz w:val="28"/>
          <w:szCs w:val="28"/>
        </w:rPr>
        <w:t>связанных с оплатой стоимости найма жилых помещений</w:t>
      </w:r>
      <w:r>
        <w:rPr>
          <w:rFonts w:ascii="Times New Roman" w:hAnsi="Times New Roman"/>
          <w:color w:val="auto"/>
          <w:sz w:val="28"/>
          <w:szCs w:val="28"/>
          <w:lang w:val="ru-RU"/>
        </w:rPr>
        <w:t xml:space="preserve"> отдельным гражданам, замещающим государственные должности Камчатского края, должности государственной гражданской службы Камчатского края и должности работников государственных учреждений (предприятий) Камчатского края</w:t>
      </w:r>
    </w:p>
    <w:p w14:paraId="531BC9CE">
      <w:pPr>
        <w:pStyle w:val="95"/>
        <w:jc w:val="center"/>
        <w:rPr>
          <w:rFonts w:ascii="Times New Roman" w:hAnsi="Times New Roman"/>
          <w:color w:val="auto"/>
          <w:sz w:val="28"/>
          <w:szCs w:val="28"/>
        </w:rPr>
      </w:pPr>
    </w:p>
    <w:p w14:paraId="07B2F40E">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rPr>
      </w:pPr>
      <w:r>
        <w:rPr>
          <w:color w:val="auto"/>
          <w:sz w:val="28"/>
          <w:szCs w:val="28"/>
        </w:rPr>
        <w:t xml:space="preserve">Настоящий Порядок устанавливает правила предоставления </w:t>
      </w:r>
      <w:r>
        <w:rPr>
          <w:color w:val="auto"/>
          <w:sz w:val="28"/>
          <w:szCs w:val="28"/>
          <w:lang w:val="ru-RU"/>
        </w:rPr>
        <w:t xml:space="preserve">компенсации части расходов, связанных с оплатой стоимости найма жилых помещений, гражданам, замещающим государственные должности Камчатского края, гражданам, назначенным на высшие должности государственной гражданской службы Камчатского края категории «руководители», гражданам, назначенным на должности руководителей государственных унитарных предприятий Камчатского края, краевых государственных учреждений (далее </w:t>
      </w:r>
      <w:r>
        <w:rPr>
          <w:color w:val="auto"/>
          <w:sz w:val="28"/>
          <w:szCs w:val="28"/>
          <w:lang w:val="ru-RU" w:eastAsia="zh-CN"/>
        </w:rPr>
        <w:t>– граждане</w:t>
      </w:r>
      <w:r>
        <w:rPr>
          <w:rFonts w:hint="default"/>
          <w:color w:val="auto"/>
          <w:sz w:val="28"/>
          <w:szCs w:val="28"/>
          <w:lang w:val="ru-RU" w:eastAsia="zh-CN"/>
        </w:rPr>
        <w:t>)</w:t>
      </w:r>
      <w:r>
        <w:rPr>
          <w:color w:val="auto"/>
          <w:sz w:val="28"/>
          <w:szCs w:val="28"/>
          <w:lang w:val="ru-RU" w:eastAsia="zh-CN"/>
        </w:rPr>
        <w:t>.</w:t>
      </w:r>
    </w:p>
    <w:p w14:paraId="6DDF1CD5">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rPr>
      </w:pPr>
      <w:r>
        <w:rPr>
          <w:color w:val="auto"/>
          <w:sz w:val="28"/>
          <w:szCs w:val="28"/>
          <w:lang w:val="ru-RU" w:eastAsia="zh-CN"/>
        </w:rPr>
        <w:t>Право на получение компенсации предоставляется гражданам при соблюдении одновременно следующих условий:</w:t>
      </w:r>
    </w:p>
    <w:p w14:paraId="65DC4CAF">
      <w:pPr>
        <w:pStyle w:val="39"/>
        <w:keepNext w:val="0"/>
        <w:keepLines w:val="0"/>
        <w:pageBreakBefore w:val="0"/>
        <w:widowControl w:val="0"/>
        <w:numPr>
          <w:ilvl w:val="0"/>
          <w:numId w:val="0"/>
        </w:numPr>
        <w:overflowPunct w:val="0"/>
        <w:bidi w:val="0"/>
        <w:snapToGrid/>
        <w:spacing w:before="0" w:beforeAutospacing="0" w:after="0" w:afterAutospacing="0" w:line="240" w:lineRule="auto"/>
        <w:ind w:left="0" w:right="0" w:firstLine="879"/>
        <w:jc w:val="both"/>
        <w:textAlignment w:val="auto"/>
        <w:rPr>
          <w:color w:val="auto"/>
          <w:sz w:val="28"/>
          <w:szCs w:val="28"/>
          <w:highlight w:val="none"/>
          <w:lang w:val="ru-RU"/>
        </w:rPr>
      </w:pPr>
      <w:r>
        <w:rPr>
          <w:color w:val="auto"/>
          <w:sz w:val="28"/>
          <w:szCs w:val="28"/>
          <w:lang w:val="ru-RU"/>
        </w:rPr>
        <w:t>1) заключение трудового договора (служебного контракта) о работе в исполнительных органах Камчатского края</w:t>
      </w:r>
      <w:r>
        <w:rPr>
          <w:rFonts w:hint="default"/>
          <w:color w:val="auto"/>
          <w:sz w:val="28"/>
          <w:szCs w:val="28"/>
          <w:lang w:val="ru-RU"/>
        </w:rPr>
        <w:t xml:space="preserve">, </w:t>
      </w:r>
      <w:r>
        <w:rPr>
          <w:color w:val="auto"/>
          <w:sz w:val="28"/>
          <w:szCs w:val="28"/>
          <w:lang w:val="ru-RU"/>
        </w:rPr>
        <w:t>государственных унитарных предприятий Камчатского края, краевых государственных учреждений</w:t>
      </w:r>
      <w:r>
        <w:rPr>
          <w:rFonts w:hint="default"/>
          <w:color w:val="auto"/>
          <w:sz w:val="28"/>
          <w:szCs w:val="28"/>
          <w:lang w:val="ru-RU"/>
        </w:rPr>
        <w:t xml:space="preserve"> (далее</w:t>
      </w:r>
      <w:r>
        <w:rPr>
          <w:color w:val="auto"/>
          <w:sz w:val="28"/>
          <w:szCs w:val="28"/>
          <w:lang w:val="ru-RU"/>
        </w:rPr>
        <w:t xml:space="preserve"> </w:t>
      </w:r>
      <w:r>
        <w:rPr>
          <w:color w:val="auto"/>
          <w:sz w:val="28"/>
          <w:szCs w:val="28"/>
          <w:lang w:val="ru-RU" w:eastAsia="zh-CN"/>
        </w:rPr>
        <w:t xml:space="preserve">– </w:t>
      </w:r>
      <w:r>
        <w:rPr>
          <w:rFonts w:hint="default"/>
          <w:color w:val="auto"/>
          <w:sz w:val="28"/>
          <w:szCs w:val="28"/>
          <w:lang w:val="ru-RU"/>
        </w:rPr>
        <w:t>исполнительные органы (организации)</w:t>
      </w:r>
      <w:r>
        <w:rPr>
          <w:color w:val="auto"/>
          <w:sz w:val="28"/>
          <w:szCs w:val="28"/>
          <w:highlight w:val="none"/>
          <w:lang w:val="ru-RU"/>
        </w:rPr>
        <w:t>, и прибытие в соответствии с этими договором (контрактом) в Камчатский край из другого субъекта Российской Федерации;</w:t>
      </w:r>
    </w:p>
    <w:p w14:paraId="357C6C72">
      <w:pPr>
        <w:pStyle w:val="39"/>
        <w:keepNext w:val="0"/>
        <w:keepLines w:val="0"/>
        <w:pageBreakBefore w:val="0"/>
        <w:widowControl w:val="0"/>
        <w:numPr>
          <w:ilvl w:val="0"/>
          <w:numId w:val="0"/>
        </w:numPr>
        <w:overflowPunct w:val="0"/>
        <w:bidi w:val="0"/>
        <w:snapToGrid/>
        <w:spacing w:before="0" w:beforeAutospacing="0" w:after="0" w:afterAutospacing="0" w:line="240" w:lineRule="auto"/>
        <w:ind w:left="0" w:right="0" w:firstLine="879"/>
        <w:jc w:val="both"/>
        <w:textAlignment w:val="auto"/>
        <w:rPr>
          <w:color w:val="auto"/>
          <w:sz w:val="28"/>
          <w:szCs w:val="28"/>
          <w:lang w:val="ru-RU"/>
        </w:rPr>
      </w:pPr>
      <w:r>
        <w:rPr>
          <w:color w:val="auto"/>
          <w:sz w:val="28"/>
          <w:szCs w:val="28"/>
          <w:lang w:val="ru-RU"/>
        </w:rPr>
        <w:t>2) отсутствие в пользовании гражданина и членов его семьи жилого помещения в населенном пункте по месту службы (работы);</w:t>
      </w:r>
    </w:p>
    <w:p w14:paraId="1880F0B5">
      <w:pPr>
        <w:pStyle w:val="39"/>
        <w:keepNext w:val="0"/>
        <w:keepLines w:val="0"/>
        <w:pageBreakBefore w:val="0"/>
        <w:widowControl w:val="0"/>
        <w:numPr>
          <w:ilvl w:val="0"/>
          <w:numId w:val="0"/>
        </w:numPr>
        <w:overflowPunct w:val="0"/>
        <w:bidi w:val="0"/>
        <w:snapToGrid/>
        <w:spacing w:before="0" w:beforeAutospacing="0" w:after="0" w:afterAutospacing="0" w:line="240" w:lineRule="auto"/>
        <w:ind w:left="0" w:right="0" w:firstLine="879"/>
        <w:jc w:val="both"/>
        <w:textAlignment w:val="auto"/>
        <w:rPr>
          <w:color w:val="auto"/>
          <w:sz w:val="28"/>
          <w:szCs w:val="28"/>
          <w:lang w:val="ru-RU"/>
        </w:rPr>
      </w:pPr>
      <w:r>
        <w:rPr>
          <w:color w:val="auto"/>
          <w:sz w:val="28"/>
          <w:szCs w:val="28"/>
          <w:lang w:val="ru-RU"/>
        </w:rPr>
        <w:t xml:space="preserve">3) </w:t>
      </w:r>
      <w:r>
        <w:rPr>
          <w:rFonts w:cs="Times New Roman"/>
          <w:color w:val="auto"/>
          <w:sz w:val="28"/>
          <w:szCs w:val="28"/>
          <w:lang w:val="ru-RU"/>
        </w:rPr>
        <w:t>отсутствие в казне Камчатского края</w:t>
      </w:r>
      <w:r>
        <w:rPr>
          <w:rFonts w:cs="Times New Roman"/>
          <w:color w:val="auto"/>
          <w:sz w:val="28"/>
          <w:szCs w:val="28"/>
        </w:rPr>
        <w:t xml:space="preserve"> свободн</w:t>
      </w:r>
      <w:r>
        <w:rPr>
          <w:rFonts w:cs="Times New Roman"/>
          <w:color w:val="auto"/>
          <w:sz w:val="28"/>
          <w:szCs w:val="28"/>
          <w:lang w:val="ru-RU"/>
        </w:rPr>
        <w:t>ого</w:t>
      </w:r>
      <w:r>
        <w:rPr>
          <w:rFonts w:cs="Times New Roman"/>
          <w:color w:val="auto"/>
          <w:sz w:val="28"/>
          <w:szCs w:val="28"/>
        </w:rPr>
        <w:t xml:space="preserve"> служебн</w:t>
      </w:r>
      <w:r>
        <w:rPr>
          <w:rFonts w:cs="Times New Roman"/>
          <w:color w:val="auto"/>
          <w:sz w:val="28"/>
          <w:szCs w:val="28"/>
          <w:lang w:val="ru-RU"/>
        </w:rPr>
        <w:t>ого</w:t>
      </w:r>
      <w:r>
        <w:rPr>
          <w:rFonts w:cs="Times New Roman"/>
          <w:color w:val="auto"/>
          <w:sz w:val="28"/>
          <w:szCs w:val="28"/>
        </w:rPr>
        <w:t xml:space="preserve"> жил</w:t>
      </w:r>
      <w:r>
        <w:rPr>
          <w:rFonts w:cs="Times New Roman"/>
          <w:color w:val="auto"/>
          <w:sz w:val="28"/>
          <w:szCs w:val="28"/>
          <w:lang w:val="ru-RU"/>
        </w:rPr>
        <w:t>ого</w:t>
      </w:r>
      <w:r>
        <w:rPr>
          <w:rFonts w:cs="Times New Roman"/>
          <w:color w:val="auto"/>
          <w:sz w:val="28"/>
          <w:szCs w:val="28"/>
        </w:rPr>
        <w:t xml:space="preserve"> помещени</w:t>
      </w:r>
      <w:r>
        <w:rPr>
          <w:rFonts w:cs="Times New Roman"/>
          <w:color w:val="auto"/>
          <w:sz w:val="28"/>
          <w:szCs w:val="28"/>
          <w:lang w:val="ru-RU"/>
        </w:rPr>
        <w:t>я</w:t>
      </w:r>
      <w:r>
        <w:rPr>
          <w:rFonts w:cs="Times New Roman"/>
          <w:color w:val="auto"/>
          <w:sz w:val="28"/>
          <w:szCs w:val="28"/>
        </w:rPr>
        <w:t xml:space="preserve"> специализированного жилищного фонда Камчатского края</w:t>
      </w:r>
      <w:r>
        <w:rPr>
          <w:rFonts w:cs="Times New Roman"/>
          <w:color w:val="auto"/>
          <w:sz w:val="28"/>
          <w:szCs w:val="28"/>
          <w:lang w:val="ru-RU"/>
        </w:rPr>
        <w:t>, соответствующего потребности гражданина в общей площади жилого помещения.</w:t>
      </w:r>
    </w:p>
    <w:p w14:paraId="71B11D62">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rFonts w:ascii="Times New Roman" w:hAnsi="Times New Roman"/>
          <w:color w:val="auto"/>
          <w:sz w:val="28"/>
          <w:szCs w:val="28"/>
        </w:rPr>
      </w:pPr>
      <w:r>
        <w:rPr>
          <w:color w:val="auto"/>
          <w:sz w:val="28"/>
          <w:szCs w:val="28"/>
          <w:lang w:val="ru-RU"/>
        </w:rPr>
        <w:t xml:space="preserve">Для целей настоящего Порядка </w:t>
      </w:r>
      <w:r>
        <w:rPr>
          <w:color w:val="auto"/>
          <w:sz w:val="28"/>
          <w:szCs w:val="28"/>
        </w:rPr>
        <w:t>член</w:t>
      </w:r>
      <w:r>
        <w:rPr>
          <w:color w:val="auto"/>
          <w:sz w:val="28"/>
          <w:szCs w:val="28"/>
          <w:lang w:val="ru-RU"/>
        </w:rPr>
        <w:t>ами</w:t>
      </w:r>
      <w:r>
        <w:rPr>
          <w:color w:val="auto"/>
          <w:sz w:val="28"/>
          <w:szCs w:val="28"/>
        </w:rPr>
        <w:t xml:space="preserve"> семьи гражданина</w:t>
      </w:r>
      <w:r>
        <w:rPr>
          <w:color w:val="auto"/>
          <w:sz w:val="28"/>
          <w:szCs w:val="28"/>
          <w:lang w:val="ru-RU"/>
        </w:rPr>
        <w:t xml:space="preserve"> признаются</w:t>
      </w:r>
      <w:r>
        <w:rPr>
          <w:color w:val="auto"/>
          <w:sz w:val="28"/>
          <w:szCs w:val="28"/>
        </w:rPr>
        <w:t xml:space="preserve"> супруг (супруга), несовершеннолетние дети гражданина</w:t>
      </w:r>
      <w:r>
        <w:rPr>
          <w:color w:val="auto"/>
          <w:sz w:val="28"/>
          <w:szCs w:val="28"/>
          <w:lang w:val="ru-RU"/>
        </w:rPr>
        <w:t>.</w:t>
      </w:r>
    </w:p>
    <w:p w14:paraId="5926A749">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Норматив общей площади жилого помещения для расчета компенсации устанавливается в следующих размерах: </w:t>
      </w:r>
    </w:p>
    <w:p w14:paraId="100E4B61">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rFonts w:hint="default"/>
          <w:color w:val="auto"/>
          <w:sz w:val="28"/>
          <w:szCs w:val="28"/>
          <w:lang w:val="ru-RU"/>
        </w:rPr>
      </w:pPr>
      <w:r>
        <w:rPr>
          <w:color w:val="auto"/>
          <w:sz w:val="28"/>
          <w:szCs w:val="28"/>
        </w:rPr>
        <w:t>1) 33 кв. метр</w:t>
      </w:r>
      <w:r>
        <w:rPr>
          <w:color w:val="auto"/>
          <w:sz w:val="28"/>
          <w:szCs w:val="28"/>
          <w:lang w:val="ru-RU"/>
        </w:rPr>
        <w:t>ов</w:t>
      </w:r>
      <w:r>
        <w:rPr>
          <w:color w:val="auto"/>
          <w:sz w:val="28"/>
          <w:szCs w:val="28"/>
        </w:rPr>
        <w:t xml:space="preserve"> </w:t>
      </w:r>
      <w:r>
        <w:rPr>
          <w:color w:val="auto"/>
          <w:sz w:val="28"/>
          <w:szCs w:val="28"/>
          <w:lang w:val="ru-RU" w:eastAsia="zh-CN"/>
        </w:rPr>
        <w:t>–</w:t>
      </w:r>
      <w:r>
        <w:rPr>
          <w:color w:val="auto"/>
          <w:sz w:val="28"/>
          <w:szCs w:val="28"/>
        </w:rPr>
        <w:t xml:space="preserve"> для одиноко проживающего гражданина;</w:t>
      </w:r>
    </w:p>
    <w:p w14:paraId="1551F20E">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2) 42 кв. метр</w:t>
      </w:r>
      <w:r>
        <w:rPr>
          <w:color w:val="auto"/>
          <w:sz w:val="28"/>
          <w:szCs w:val="28"/>
          <w:lang w:val="ru-RU"/>
        </w:rPr>
        <w:t>ов</w:t>
      </w:r>
      <w:r>
        <w:rPr>
          <w:color w:val="auto"/>
          <w:sz w:val="28"/>
          <w:szCs w:val="28"/>
        </w:rPr>
        <w:t xml:space="preserve"> </w:t>
      </w:r>
      <w:r>
        <w:rPr>
          <w:color w:val="auto"/>
          <w:sz w:val="28"/>
          <w:szCs w:val="28"/>
          <w:lang w:val="ru-RU" w:eastAsia="zh-CN"/>
        </w:rPr>
        <w:t>–</w:t>
      </w:r>
      <w:r>
        <w:rPr>
          <w:color w:val="auto"/>
          <w:sz w:val="28"/>
          <w:szCs w:val="28"/>
        </w:rPr>
        <w:t xml:space="preserve"> на семью из </w:t>
      </w:r>
      <w:r>
        <w:rPr>
          <w:color w:val="auto"/>
          <w:sz w:val="28"/>
          <w:szCs w:val="28"/>
          <w:lang w:val="ru-RU"/>
        </w:rPr>
        <w:t>двух</w:t>
      </w:r>
      <w:r>
        <w:rPr>
          <w:color w:val="auto"/>
          <w:sz w:val="28"/>
          <w:szCs w:val="28"/>
        </w:rPr>
        <w:t xml:space="preserve"> человек; </w:t>
      </w:r>
    </w:p>
    <w:p w14:paraId="7E5F0D1C">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3) по 18 кв. метр</w:t>
      </w:r>
      <w:r>
        <w:rPr>
          <w:color w:val="auto"/>
          <w:sz w:val="28"/>
          <w:szCs w:val="28"/>
          <w:lang w:val="ru-RU"/>
        </w:rPr>
        <w:t>ов</w:t>
      </w:r>
      <w:r>
        <w:rPr>
          <w:color w:val="auto"/>
          <w:sz w:val="28"/>
          <w:szCs w:val="28"/>
        </w:rPr>
        <w:t xml:space="preserve"> на каждого члена семьи </w:t>
      </w:r>
      <w:r>
        <w:rPr>
          <w:color w:val="auto"/>
          <w:sz w:val="28"/>
          <w:szCs w:val="28"/>
          <w:lang w:val="ru-RU" w:eastAsia="zh-CN"/>
        </w:rPr>
        <w:t>–</w:t>
      </w:r>
      <w:r>
        <w:rPr>
          <w:color w:val="auto"/>
          <w:sz w:val="28"/>
          <w:szCs w:val="28"/>
        </w:rPr>
        <w:t xml:space="preserve"> при численности семьи от </w:t>
      </w:r>
      <w:r>
        <w:rPr>
          <w:color w:val="auto"/>
          <w:sz w:val="28"/>
          <w:szCs w:val="28"/>
          <w:lang w:val="ru-RU"/>
        </w:rPr>
        <w:t>трех</w:t>
      </w:r>
      <w:r>
        <w:rPr>
          <w:color w:val="auto"/>
          <w:sz w:val="28"/>
          <w:szCs w:val="28"/>
        </w:rPr>
        <w:t xml:space="preserve"> человек и более. </w:t>
      </w:r>
    </w:p>
    <w:p w14:paraId="405F1086">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ru-RU" w:eastAsia="zh-CN"/>
        </w:rPr>
        <w:t xml:space="preserve">Предельная стоимость найма 1 кв. метра общей площади жилого помещения, применяемая для расчета компенсации, составляет 838 рублей в месяц. </w:t>
      </w:r>
    </w:p>
    <w:p w14:paraId="44C4139B">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ru-RU" w:eastAsia="zh-CN"/>
        </w:rPr>
        <w:t>Компенсация предоставляется в размере фактических расходов, но не выше размера, определенного исходя из норматива общей площади жилого помещения, и предельной стоимости найма 1 кв. метра общей площади жилого помещения, указанных в частях 4</w:t>
      </w:r>
      <w:r>
        <w:rPr>
          <w:rFonts w:hint="default"/>
          <w:color w:val="auto"/>
          <w:sz w:val="28"/>
          <w:szCs w:val="28"/>
          <w:lang w:val="ru-RU" w:eastAsia="zh-CN"/>
        </w:rPr>
        <w:t>,</w:t>
      </w:r>
      <w:r>
        <w:rPr>
          <w:color w:val="auto"/>
          <w:sz w:val="28"/>
          <w:szCs w:val="28"/>
          <w:lang w:val="ru-RU" w:eastAsia="zh-CN"/>
        </w:rPr>
        <w:t xml:space="preserve"> 6 </w:t>
      </w:r>
      <w:r>
        <w:rPr>
          <w:color w:val="auto"/>
          <w:sz w:val="28"/>
          <w:szCs w:val="28"/>
          <w:lang w:val="ru-RU" w:eastAsia="zh-CN"/>
        </w:rPr>
        <w:t xml:space="preserve">настоящего Порядка. </w:t>
      </w:r>
    </w:p>
    <w:p w14:paraId="41CCA1C8">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ru-RU" w:eastAsia="zh-CN"/>
        </w:rPr>
        <w:t>Расходы, связанные с оплатой стоимости найма жилого помещения, превышающие размер компенсации, рассчитанный в соответствии с частями 4</w:t>
      </w:r>
      <w:r>
        <w:rPr>
          <w:rFonts w:hint="default"/>
          <w:color w:val="auto"/>
          <w:sz w:val="28"/>
          <w:szCs w:val="28"/>
          <w:lang w:val="ru-RU" w:eastAsia="zh-CN"/>
        </w:rPr>
        <w:t>,</w:t>
      </w:r>
      <w:r>
        <w:rPr>
          <w:color w:val="auto"/>
          <w:sz w:val="28"/>
          <w:szCs w:val="28"/>
          <w:lang w:val="ru-RU" w:eastAsia="zh-CN"/>
        </w:rPr>
        <w:t xml:space="preserve"> 6 настоящего Порядка, осуществляются гражданином самостоятельно. </w:t>
      </w:r>
    </w:p>
    <w:p w14:paraId="056F8E88">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ru-RU" w:eastAsia="zh-CN"/>
        </w:rPr>
        <w:t xml:space="preserve">Компенсация выплачивается гражданину за счет средств краевого бюджета, предусмотренных на содержание соответствующих исполнительных органов Камчатского края (организаций), в которых гражданин осуществляет служебную (трудовую) деятельность, в пределах лимитов бюджетных обязательств, доведенных до соответствующих исполнительных органов Камчатского края (организаций) на цель, указанную в части 1 настоящего Порядка (далее – лимиты бюджетных обязательств). </w:t>
      </w:r>
    </w:p>
    <w:p w14:paraId="58F78743">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ru-RU" w:eastAsia="zh-CN"/>
        </w:rPr>
        <w:t>Решение о предоставлении компенсации принимается на основании:</w:t>
      </w:r>
    </w:p>
    <w:p w14:paraId="72DFB810">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lang w:eastAsia="zh-CN"/>
        </w:rPr>
      </w:pPr>
      <w:r>
        <w:rPr>
          <w:color w:val="auto"/>
          <w:sz w:val="28"/>
          <w:szCs w:val="28"/>
          <w:lang w:eastAsia="zh-CN"/>
        </w:rPr>
        <w:t xml:space="preserve">1) </w:t>
      </w:r>
      <w:r>
        <w:rPr>
          <w:color w:val="auto"/>
          <w:sz w:val="28"/>
          <w:szCs w:val="28"/>
        </w:rPr>
        <w:t xml:space="preserve">документов (информации) </w:t>
      </w:r>
      <w:r>
        <w:rPr>
          <w:color w:val="auto"/>
          <w:sz w:val="28"/>
          <w:szCs w:val="28"/>
          <w:lang w:eastAsia="zh-CN"/>
        </w:rPr>
        <w:t xml:space="preserve">представляемых гражданином </w:t>
      </w:r>
      <w:r>
        <w:rPr>
          <w:color w:val="auto"/>
          <w:sz w:val="28"/>
          <w:szCs w:val="28"/>
          <w:lang w:val="ru-RU" w:eastAsia="zh-CN"/>
        </w:rPr>
        <w:t>представителю нанимателя (работодателю)</w:t>
      </w:r>
      <w:r>
        <w:rPr>
          <w:color w:val="auto"/>
          <w:sz w:val="28"/>
          <w:szCs w:val="28"/>
          <w:lang w:eastAsia="zh-CN"/>
        </w:rPr>
        <w:t>:</w:t>
      </w:r>
    </w:p>
    <w:p w14:paraId="2A94302E">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а) заявления по форме согласно приложению к настоящему Порядку;</w:t>
      </w:r>
    </w:p>
    <w:p w14:paraId="7F6AEBC5">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б) </w:t>
      </w:r>
      <w:r>
        <w:rPr>
          <w:color w:val="auto"/>
          <w:sz w:val="28"/>
          <w:szCs w:val="28"/>
          <w:lang w:eastAsia="zh-CN"/>
        </w:rPr>
        <w:t>документ</w:t>
      </w:r>
      <w:r>
        <w:rPr>
          <w:color w:val="auto"/>
          <w:sz w:val="28"/>
          <w:szCs w:val="28"/>
          <w:lang w:val="ru-RU" w:eastAsia="zh-CN"/>
        </w:rPr>
        <w:t>ов</w:t>
      </w:r>
      <w:r>
        <w:rPr>
          <w:color w:val="auto"/>
          <w:sz w:val="28"/>
          <w:szCs w:val="28"/>
          <w:lang w:eastAsia="zh-CN"/>
        </w:rPr>
        <w:t>, удостоверяющих личность гражданина и членов его семьи</w:t>
      </w:r>
      <w:r>
        <w:rPr>
          <w:color w:val="auto"/>
          <w:sz w:val="28"/>
          <w:szCs w:val="28"/>
        </w:rPr>
        <w:t>;</w:t>
      </w:r>
    </w:p>
    <w:p w14:paraId="65F19885">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lang w:val="ru-RU"/>
        </w:rPr>
        <w:t>в</w:t>
      </w:r>
      <w:r>
        <w:rPr>
          <w:color w:val="auto"/>
          <w:sz w:val="28"/>
          <w:szCs w:val="28"/>
        </w:rPr>
        <w:t>) договор</w:t>
      </w:r>
      <w:r>
        <w:rPr>
          <w:color w:val="auto"/>
          <w:sz w:val="28"/>
          <w:szCs w:val="28"/>
          <w:lang w:val="ru-RU"/>
        </w:rPr>
        <w:t>а</w:t>
      </w:r>
      <w:r>
        <w:rPr>
          <w:color w:val="auto"/>
          <w:sz w:val="28"/>
          <w:szCs w:val="28"/>
        </w:rPr>
        <w:t xml:space="preserve"> найма жилого помещения;</w:t>
      </w:r>
    </w:p>
    <w:p w14:paraId="1B57DD98">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lang w:val="ru-RU"/>
        </w:rPr>
        <w:t>г</w:t>
      </w:r>
      <w:r>
        <w:rPr>
          <w:color w:val="auto"/>
          <w:sz w:val="28"/>
          <w:szCs w:val="28"/>
        </w:rPr>
        <w:t>) документ</w:t>
      </w:r>
      <w:r>
        <w:rPr>
          <w:color w:val="auto"/>
          <w:sz w:val="28"/>
          <w:szCs w:val="28"/>
          <w:lang w:val="ru-RU"/>
        </w:rPr>
        <w:t>ов</w:t>
      </w:r>
      <w:r>
        <w:rPr>
          <w:color w:val="auto"/>
          <w:sz w:val="28"/>
          <w:szCs w:val="28"/>
        </w:rPr>
        <w:t>, подтверждающи</w:t>
      </w:r>
      <w:r>
        <w:rPr>
          <w:color w:val="auto"/>
          <w:sz w:val="28"/>
          <w:szCs w:val="28"/>
          <w:lang w:val="ru-RU"/>
        </w:rPr>
        <w:t>х</w:t>
      </w:r>
      <w:r>
        <w:rPr>
          <w:color w:val="auto"/>
          <w:sz w:val="28"/>
          <w:szCs w:val="28"/>
        </w:rPr>
        <w:t xml:space="preserve"> расходы гражданина по оплате стоимости найма жилого помещения: первичны</w:t>
      </w:r>
      <w:r>
        <w:rPr>
          <w:color w:val="auto"/>
          <w:sz w:val="28"/>
          <w:szCs w:val="28"/>
          <w:lang w:val="ru-RU"/>
        </w:rPr>
        <w:t>х</w:t>
      </w:r>
      <w:r>
        <w:rPr>
          <w:color w:val="auto"/>
          <w:sz w:val="28"/>
          <w:szCs w:val="28"/>
        </w:rPr>
        <w:t xml:space="preserve"> учетны</w:t>
      </w:r>
      <w:r>
        <w:rPr>
          <w:color w:val="auto"/>
          <w:sz w:val="28"/>
          <w:szCs w:val="28"/>
          <w:lang w:val="ru-RU"/>
        </w:rPr>
        <w:t>х</w:t>
      </w:r>
      <w:r>
        <w:rPr>
          <w:color w:val="auto"/>
          <w:sz w:val="28"/>
          <w:szCs w:val="28"/>
        </w:rPr>
        <w:t xml:space="preserve"> документ</w:t>
      </w:r>
      <w:r>
        <w:rPr>
          <w:color w:val="auto"/>
          <w:sz w:val="28"/>
          <w:szCs w:val="28"/>
          <w:lang w:val="ru-RU"/>
        </w:rPr>
        <w:t>ов</w:t>
      </w:r>
      <w:r>
        <w:rPr>
          <w:color w:val="auto"/>
          <w:sz w:val="28"/>
          <w:szCs w:val="28"/>
        </w:rPr>
        <w:t xml:space="preserve"> или ины</w:t>
      </w:r>
      <w:r>
        <w:rPr>
          <w:color w:val="auto"/>
          <w:sz w:val="28"/>
          <w:szCs w:val="28"/>
          <w:lang w:val="ru-RU"/>
        </w:rPr>
        <w:t>х</w:t>
      </w:r>
      <w:r>
        <w:rPr>
          <w:color w:val="auto"/>
          <w:sz w:val="28"/>
          <w:szCs w:val="28"/>
        </w:rPr>
        <w:t xml:space="preserve"> документ</w:t>
      </w:r>
      <w:r>
        <w:rPr>
          <w:color w:val="auto"/>
          <w:sz w:val="28"/>
          <w:szCs w:val="28"/>
          <w:lang w:val="ru-RU"/>
        </w:rPr>
        <w:t>ов</w:t>
      </w:r>
      <w:r>
        <w:rPr>
          <w:color w:val="auto"/>
          <w:sz w:val="28"/>
          <w:szCs w:val="28"/>
        </w:rPr>
        <w:t>, подтверждающи</w:t>
      </w:r>
      <w:r>
        <w:rPr>
          <w:color w:val="auto"/>
          <w:sz w:val="28"/>
          <w:szCs w:val="28"/>
          <w:lang w:val="ru-RU"/>
        </w:rPr>
        <w:t>х</w:t>
      </w:r>
      <w:r>
        <w:rPr>
          <w:color w:val="auto"/>
          <w:sz w:val="28"/>
          <w:szCs w:val="28"/>
        </w:rPr>
        <w:t xml:space="preserve"> фактические затраты на проживание (в том числе расписк</w:t>
      </w:r>
      <w:r>
        <w:rPr>
          <w:color w:val="auto"/>
          <w:sz w:val="28"/>
          <w:szCs w:val="28"/>
          <w:lang w:val="ru-RU"/>
        </w:rPr>
        <w:t>и</w:t>
      </w:r>
      <w:r>
        <w:rPr>
          <w:color w:val="auto"/>
          <w:sz w:val="28"/>
          <w:szCs w:val="28"/>
        </w:rPr>
        <w:t xml:space="preserve"> в получении денежных средств от гражданина физическим лицом </w:t>
      </w:r>
      <w:r>
        <w:rPr>
          <w:color w:val="auto"/>
          <w:sz w:val="28"/>
          <w:szCs w:val="28"/>
          <w:lang w:val="ru-RU" w:eastAsia="zh-CN"/>
        </w:rPr>
        <w:t>–</w:t>
      </w:r>
      <w:r>
        <w:rPr>
          <w:color w:val="auto"/>
          <w:sz w:val="28"/>
          <w:szCs w:val="28"/>
        </w:rPr>
        <w:t xml:space="preserve"> наймодателем). </w:t>
      </w:r>
    </w:p>
    <w:p w14:paraId="756AB154">
      <w:pPr>
        <w:keepNext w:val="0"/>
        <w:keepLines w:val="0"/>
        <w:pageBreakBefore w:val="0"/>
        <w:widowControl w:val="0"/>
        <w:tabs>
          <w:tab w:val="left" w:pos="0"/>
        </w:tabs>
        <w:overflowPunct w:val="0"/>
        <w:bidi w:val="0"/>
        <w:snapToGrid/>
        <w:spacing w:before="0" w:after="0" w:line="240" w:lineRule="auto"/>
        <w:ind w:left="11" w:firstLine="869"/>
        <w:jc w:val="both"/>
        <w:textAlignment w:val="auto"/>
        <w:rPr>
          <w:rFonts w:ascii="Times New Roman" w:hAnsi="Times New Roman"/>
          <w:color w:val="auto"/>
          <w:sz w:val="28"/>
          <w:szCs w:val="28"/>
          <w:lang w:eastAsia="zh-CN"/>
        </w:rPr>
      </w:pPr>
      <w:r>
        <w:rPr>
          <w:rFonts w:ascii="Times New Roman" w:hAnsi="Times New Roman"/>
          <w:color w:val="auto"/>
          <w:sz w:val="28"/>
          <w:szCs w:val="28"/>
          <w:lang w:eastAsia="zh-CN"/>
        </w:rPr>
        <w:t xml:space="preserve">2) документов (информации), запрашиваемых </w:t>
      </w:r>
      <w:r>
        <w:rPr>
          <w:rFonts w:ascii="Times New Roman" w:hAnsi="Times New Roman"/>
          <w:color w:val="auto"/>
          <w:sz w:val="28"/>
          <w:szCs w:val="28"/>
          <w:lang w:val="ru-RU" w:eastAsia="zh-CN"/>
        </w:rPr>
        <w:t xml:space="preserve">представителем нанимателя (работодателем) </w:t>
      </w:r>
      <w:r>
        <w:rPr>
          <w:rFonts w:ascii="Times New Roman" w:hAnsi="Times New Roman"/>
          <w:color w:val="auto"/>
          <w:sz w:val="28"/>
          <w:szCs w:val="28"/>
          <w:lang w:eastAsia="zh-CN"/>
        </w:rPr>
        <w:t>в порядке межведомственного информационного взаимодействия в органах государственной власти, органах местного самоуправления и</w:t>
      </w:r>
      <w:r>
        <w:rPr>
          <w:rFonts w:ascii="Times New Roman" w:hAnsi="Times New Roman"/>
          <w:color w:val="auto"/>
          <w:sz w:val="28"/>
          <w:szCs w:val="28"/>
          <w:lang w:val="en-US" w:eastAsia="zh-CN"/>
        </w:rPr>
        <w:t> </w:t>
      </w:r>
      <w:r>
        <w:rPr>
          <w:rFonts w:ascii="Times New Roman" w:hAnsi="Times New Roman"/>
          <w:color w:val="auto"/>
          <w:sz w:val="28"/>
          <w:szCs w:val="28"/>
          <w:lang w:eastAsia="zh-CN"/>
        </w:rPr>
        <w:t>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(информация):</w:t>
      </w:r>
    </w:p>
    <w:p w14:paraId="3D6CC461">
      <w:pPr>
        <w:keepNext w:val="0"/>
        <w:keepLines w:val="0"/>
        <w:pageBreakBefore w:val="0"/>
        <w:widowControl w:val="0"/>
        <w:tabs>
          <w:tab w:val="left" w:pos="0"/>
        </w:tabs>
        <w:overflowPunct w:val="0"/>
        <w:bidi w:val="0"/>
        <w:snapToGrid/>
        <w:spacing w:before="0" w:after="0" w:line="240" w:lineRule="auto"/>
        <w:ind w:left="11" w:firstLine="868"/>
        <w:jc w:val="both"/>
        <w:textAlignment w:val="auto"/>
        <w:rPr>
          <w:rFonts w:ascii="Times New Roman" w:hAnsi="Times New Roman"/>
          <w:color w:val="auto"/>
          <w:sz w:val="28"/>
          <w:szCs w:val="28"/>
          <w:lang w:eastAsia="zh-CN"/>
        </w:rPr>
      </w:pPr>
      <w:r>
        <w:rPr>
          <w:rFonts w:ascii="Times New Roman" w:hAnsi="Times New Roman"/>
          <w:color w:val="auto"/>
          <w:sz w:val="28"/>
          <w:szCs w:val="28"/>
          <w:lang w:eastAsia="zh-CN"/>
        </w:rPr>
        <w:t>а) из Единого государственного реестра записей актов гражданского состояния в части актов гражданского состояния, подтверждающих состав семьи гражданина;</w:t>
      </w:r>
    </w:p>
    <w:p w14:paraId="49BCDC36">
      <w:pPr>
        <w:keepNext w:val="0"/>
        <w:keepLines w:val="0"/>
        <w:pageBreakBefore w:val="0"/>
        <w:widowControl w:val="0"/>
        <w:tabs>
          <w:tab w:val="left" w:pos="0"/>
        </w:tabs>
        <w:overflowPunct w:val="0"/>
        <w:bidi w:val="0"/>
        <w:snapToGrid/>
        <w:spacing w:before="0" w:after="0" w:line="240" w:lineRule="auto"/>
        <w:ind w:left="11" w:firstLine="868"/>
        <w:jc w:val="both"/>
        <w:textAlignment w:val="auto"/>
        <w:rPr>
          <w:rFonts w:ascii="Times New Roman" w:hAnsi="Times New Roman"/>
          <w:color w:val="auto"/>
          <w:sz w:val="28"/>
          <w:szCs w:val="28"/>
          <w:highlight w:val="none"/>
          <w:lang w:val="ru-RU" w:eastAsia="zh-CN"/>
        </w:rPr>
      </w:pPr>
      <w:r>
        <w:rPr>
          <w:rFonts w:ascii="Times New Roman" w:hAnsi="Times New Roman"/>
          <w:color w:val="auto"/>
          <w:sz w:val="28"/>
          <w:szCs w:val="28"/>
          <w:lang w:eastAsia="zh-CN"/>
        </w:rPr>
        <w:t>б) из Единого государственного реестра недвижимости о наличии (отсутствии) зарегистрированных прав на жилые помещения</w:t>
      </w:r>
      <w:r>
        <w:rPr>
          <w:rFonts w:ascii="Times New Roman" w:hAnsi="Times New Roman"/>
          <w:color w:val="auto"/>
          <w:sz w:val="28"/>
          <w:szCs w:val="28"/>
          <w:lang w:val="ru-RU" w:eastAsia="zh-CN"/>
        </w:rPr>
        <w:t>;</w:t>
      </w:r>
    </w:p>
    <w:p w14:paraId="562F13C7">
      <w:pPr>
        <w:keepNext w:val="0"/>
        <w:keepLines w:val="0"/>
        <w:pageBreakBefore w:val="0"/>
        <w:widowControl w:val="0"/>
        <w:tabs>
          <w:tab w:val="left" w:pos="0"/>
        </w:tabs>
        <w:overflowPunct w:val="0"/>
        <w:bidi w:val="0"/>
        <w:snapToGrid/>
        <w:spacing w:before="0" w:after="0" w:line="240" w:lineRule="auto"/>
        <w:ind w:left="11" w:firstLine="868"/>
        <w:jc w:val="both"/>
        <w:textAlignment w:val="auto"/>
        <w:rPr>
          <w:rFonts w:ascii="Times New Roman" w:hAnsi="Times New Roman"/>
          <w:color w:val="auto"/>
          <w:sz w:val="28"/>
          <w:szCs w:val="28"/>
          <w:lang w:val="ru-RU" w:eastAsia="zh-CN"/>
        </w:rPr>
      </w:pPr>
      <w:r>
        <w:rPr>
          <w:rFonts w:ascii="Times New Roman" w:hAnsi="Times New Roman"/>
          <w:color w:val="auto"/>
          <w:sz w:val="28"/>
          <w:szCs w:val="28"/>
          <w:lang w:val="ru-RU" w:eastAsia="zh-CN"/>
        </w:rPr>
        <w:t xml:space="preserve">в) исполнительного органа Камчатского края уполномоченного в сфере </w:t>
      </w:r>
      <w:r>
        <w:rPr>
          <w:rFonts w:ascii="Times New Roman" w:hAnsi="Times New Roman"/>
          <w:color w:val="auto"/>
          <w:sz w:val="28"/>
          <w:szCs w:val="28"/>
          <w:lang w:eastAsia="zh-CN"/>
        </w:rPr>
        <w:t>управления и распоряжения имуществом, находящимся в государственной собственности Камчатского края</w:t>
      </w:r>
      <w:r>
        <w:rPr>
          <w:rFonts w:hint="default" w:ascii="Times New Roman" w:hAnsi="Times New Roman"/>
          <w:color w:val="auto"/>
          <w:sz w:val="28"/>
          <w:szCs w:val="28"/>
          <w:lang w:val="ru-RU" w:eastAsia="zh-CN"/>
        </w:rPr>
        <w:t>,</w:t>
      </w:r>
      <w:r>
        <w:rPr>
          <w:rFonts w:ascii="Times New Roman" w:hAnsi="Times New Roman"/>
          <w:color w:val="auto"/>
          <w:sz w:val="28"/>
          <w:szCs w:val="28"/>
          <w:lang w:val="ru-RU" w:eastAsia="zh-CN"/>
        </w:rPr>
        <w:t xml:space="preserve"> об отсутствии в казне Камчатского края</w:t>
      </w:r>
      <w:r>
        <w:rPr>
          <w:rFonts w:ascii="Times New Roman" w:hAnsi="Times New Roman"/>
          <w:color w:val="auto"/>
          <w:sz w:val="28"/>
          <w:szCs w:val="28"/>
          <w:lang w:eastAsia="zh-CN"/>
        </w:rPr>
        <w:t xml:space="preserve"> свободн</w:t>
      </w:r>
      <w:r>
        <w:rPr>
          <w:rFonts w:ascii="Times New Roman" w:hAnsi="Times New Roman"/>
          <w:color w:val="auto"/>
          <w:sz w:val="28"/>
          <w:szCs w:val="28"/>
          <w:lang w:val="ru-RU" w:eastAsia="zh-CN"/>
        </w:rPr>
        <w:t>ого</w:t>
      </w:r>
      <w:r>
        <w:rPr>
          <w:rFonts w:ascii="Times New Roman" w:hAnsi="Times New Roman"/>
          <w:color w:val="auto"/>
          <w:sz w:val="28"/>
          <w:szCs w:val="28"/>
          <w:lang w:eastAsia="zh-CN"/>
        </w:rPr>
        <w:t xml:space="preserve"> служебн</w:t>
      </w:r>
      <w:r>
        <w:rPr>
          <w:rFonts w:ascii="Times New Roman" w:hAnsi="Times New Roman"/>
          <w:color w:val="auto"/>
          <w:sz w:val="28"/>
          <w:szCs w:val="28"/>
          <w:lang w:val="ru-RU" w:eastAsia="zh-CN"/>
        </w:rPr>
        <w:t>ого</w:t>
      </w:r>
      <w:r>
        <w:rPr>
          <w:rFonts w:ascii="Times New Roman" w:hAnsi="Times New Roman"/>
          <w:color w:val="auto"/>
          <w:sz w:val="28"/>
          <w:szCs w:val="28"/>
          <w:lang w:eastAsia="zh-CN"/>
        </w:rPr>
        <w:t xml:space="preserve"> жил</w:t>
      </w:r>
      <w:r>
        <w:rPr>
          <w:rFonts w:ascii="Times New Roman" w:hAnsi="Times New Roman"/>
          <w:color w:val="auto"/>
          <w:sz w:val="28"/>
          <w:szCs w:val="28"/>
          <w:lang w:val="ru-RU" w:eastAsia="zh-CN"/>
        </w:rPr>
        <w:t>ого</w:t>
      </w:r>
      <w:r>
        <w:rPr>
          <w:rFonts w:ascii="Times New Roman" w:hAnsi="Times New Roman"/>
          <w:color w:val="auto"/>
          <w:sz w:val="28"/>
          <w:szCs w:val="28"/>
          <w:lang w:eastAsia="zh-CN"/>
        </w:rPr>
        <w:t xml:space="preserve"> помещени</w:t>
      </w:r>
      <w:r>
        <w:rPr>
          <w:rFonts w:ascii="Times New Roman" w:hAnsi="Times New Roman"/>
          <w:color w:val="auto"/>
          <w:sz w:val="28"/>
          <w:szCs w:val="28"/>
          <w:lang w:val="ru-RU" w:eastAsia="zh-CN"/>
        </w:rPr>
        <w:t>я</w:t>
      </w:r>
      <w:r>
        <w:rPr>
          <w:rFonts w:ascii="Times New Roman" w:hAnsi="Times New Roman"/>
          <w:color w:val="auto"/>
          <w:sz w:val="28"/>
          <w:szCs w:val="28"/>
          <w:lang w:eastAsia="zh-CN"/>
        </w:rPr>
        <w:t xml:space="preserve"> специализированного жилищного фонда Камчатского края</w:t>
      </w:r>
      <w:r>
        <w:rPr>
          <w:rFonts w:ascii="Times New Roman" w:hAnsi="Times New Roman"/>
          <w:color w:val="auto"/>
          <w:sz w:val="28"/>
          <w:szCs w:val="28"/>
          <w:lang w:val="ru-RU" w:eastAsia="zh-CN"/>
        </w:rPr>
        <w:t>.</w:t>
      </w:r>
    </w:p>
    <w:p w14:paraId="0F799EA6">
      <w:pPr>
        <w:widowControl w:val="0"/>
        <w:numPr>
          <w:ilvl w:val="0"/>
          <w:numId w:val="2"/>
        </w:numPr>
        <w:spacing w:after="0" w:line="240" w:lineRule="auto"/>
        <w:ind w:left="0" w:leftChars="0" w:firstLine="879" w:firstLineChars="0"/>
        <w:jc w:val="both"/>
        <w:rPr>
          <w:rFonts w:ascii="Times New Roman" w:hAnsi="Times New Roman"/>
          <w:color w:val="auto"/>
          <w:sz w:val="28"/>
          <w:szCs w:val="28"/>
        </w:rPr>
      </w:pPr>
      <w:r>
        <w:rPr>
          <w:rFonts w:ascii="Times New Roman" w:hAnsi="Times New Roman"/>
          <w:color w:val="auto"/>
          <w:sz w:val="28"/>
          <w:szCs w:val="28"/>
          <w:lang w:eastAsia="zh-CN"/>
        </w:rPr>
        <w:t xml:space="preserve">Документы (информацию), указанные в пункте 2 части </w:t>
      </w:r>
      <w:r>
        <w:rPr>
          <w:rFonts w:hint="default" w:ascii="Times New Roman" w:hAnsi="Times New Roman"/>
          <w:color w:val="auto"/>
          <w:sz w:val="28"/>
          <w:szCs w:val="28"/>
          <w:lang w:val="ru-RU" w:eastAsia="zh-CN"/>
        </w:rPr>
        <w:t>10</w:t>
      </w:r>
      <w:r>
        <w:rPr>
          <w:rFonts w:ascii="Times New Roman" w:hAnsi="Times New Roman"/>
          <w:color w:val="auto"/>
          <w:sz w:val="28"/>
          <w:szCs w:val="28"/>
          <w:lang w:eastAsia="zh-CN"/>
        </w:rPr>
        <w:t xml:space="preserve"> настоящего Порядка, гражданин вправе представить самостоятельно. </w:t>
      </w:r>
    </w:p>
    <w:p w14:paraId="2E170802">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en-US" w:eastAsia="zh-CN" w:bidi="ar-SA"/>
        </w:rPr>
      </w:pPr>
      <w:r>
        <w:rPr>
          <w:rFonts w:ascii="Times New Roman" w:hAnsi="Times New Roman" w:cs="Times New Roman"/>
          <w:color w:val="auto"/>
          <w:sz w:val="28"/>
          <w:szCs w:val="28"/>
        </w:rPr>
        <w:t>Документы</w:t>
      </w:r>
      <w:r>
        <w:rPr>
          <w:rFonts w:ascii="Times New Roman" w:hAnsi="Times New Roman" w:cs="Times New Roman"/>
          <w:color w:val="auto"/>
          <w:sz w:val="28"/>
          <w:szCs w:val="28"/>
          <w:lang w:val="ru-RU"/>
        </w:rPr>
        <w:t xml:space="preserve"> (информация)</w:t>
      </w:r>
      <w:r>
        <w:rPr>
          <w:rFonts w:ascii="Times New Roman" w:hAnsi="Times New Roman" w:cs="Times New Roman"/>
          <w:color w:val="auto"/>
          <w:sz w:val="28"/>
          <w:szCs w:val="28"/>
        </w:rPr>
        <w:t xml:space="preserve">, указанные в </w:t>
      </w:r>
      <w:r>
        <w:rPr>
          <w:rFonts w:ascii="Times New Roman" w:hAnsi="Times New Roman" w:cs="Times New Roman"/>
          <w:color w:val="auto"/>
          <w:sz w:val="28"/>
          <w:szCs w:val="28"/>
          <w:lang w:val="ru-RU"/>
        </w:rPr>
        <w:t xml:space="preserve">подпункте «г» пункта 1 </w:t>
      </w:r>
      <w:r>
        <w:rPr>
          <w:rFonts w:ascii="Times New Roman" w:hAnsi="Times New Roman" w:cs="Times New Roman"/>
          <w:color w:val="auto"/>
          <w:sz w:val="28"/>
          <w:szCs w:val="28"/>
        </w:rPr>
        <w:t>части </w:t>
      </w:r>
      <w:r>
        <w:rPr>
          <w:rFonts w:hint="default" w:ascii="Times New Roman" w:hAnsi="Times New Roman" w:cs="Times New Roman"/>
          <w:color w:val="auto"/>
          <w:sz w:val="28"/>
          <w:szCs w:val="28"/>
          <w:lang w:val="ru-RU"/>
        </w:rPr>
        <w:t>10</w:t>
      </w:r>
      <w:r>
        <w:rPr>
          <w:rFonts w:ascii="Times New Roman" w:hAnsi="Times New Roman" w:cs="Times New Roman"/>
          <w:color w:val="auto"/>
          <w:sz w:val="28"/>
          <w:szCs w:val="28"/>
        </w:rPr>
        <w:t xml:space="preserve"> настоящего Порядка, представляются гражданином ежемесячно. </w:t>
      </w:r>
    </w:p>
    <w:p w14:paraId="7CAB33E5">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ru-RU" w:eastAsia="zh-CN" w:bidi="ar-SA"/>
        </w:rPr>
      </w:pPr>
      <w:r>
        <w:rPr>
          <w:rFonts w:ascii="Times New Roman" w:hAnsi="Times New Roman" w:eastAsia="SimSun" w:cs="Times New Roman"/>
          <w:color w:val="auto"/>
          <w:sz w:val="28"/>
          <w:szCs w:val="28"/>
          <w:lang w:val="en-US" w:eastAsia="zh-CN" w:bidi="ar-SA"/>
        </w:rPr>
        <w:t xml:space="preserve">Решение о предоставлении компенсации принимается представителем нанимателя (работодателем) </w:t>
      </w:r>
      <w:r>
        <w:rPr>
          <w:rFonts w:ascii="Times New Roman" w:hAnsi="Times New Roman" w:eastAsia="SimSun" w:cs="Times New Roman"/>
          <w:color w:val="auto"/>
          <w:sz w:val="28"/>
          <w:szCs w:val="28"/>
          <w:lang w:val="ru-RU" w:eastAsia="zh-CN" w:bidi="ar-SA"/>
        </w:rPr>
        <w:t xml:space="preserve">и </w:t>
      </w:r>
      <w:r>
        <w:rPr>
          <w:rFonts w:ascii="Times New Roman" w:hAnsi="Times New Roman" w:eastAsia="SimSun" w:cs="Times New Roman"/>
          <w:color w:val="auto"/>
          <w:sz w:val="28"/>
          <w:szCs w:val="28"/>
          <w:lang w:val="en-US" w:eastAsia="zh-CN" w:bidi="ar-SA"/>
        </w:rPr>
        <w:t xml:space="preserve">оформляется приказом соответствующего исполнительного органа Камчатского края (организации) в течение 10 рабочих дней со дня представления гражданином документов, указанных в </w:t>
      </w:r>
      <w:r>
        <w:rPr>
          <w:rFonts w:ascii="Times New Roman" w:hAnsi="Times New Roman" w:eastAsia="SimSun" w:cs="Times New Roman"/>
          <w:color w:val="auto"/>
          <w:sz w:val="28"/>
          <w:szCs w:val="28"/>
          <w:lang w:val="ru-RU" w:eastAsia="zh-CN" w:bidi="ar-SA"/>
        </w:rPr>
        <w:t xml:space="preserve">пункте 1 </w:t>
      </w:r>
      <w:r>
        <w:rPr>
          <w:rFonts w:ascii="Times New Roman" w:hAnsi="Times New Roman" w:eastAsia="SimSun" w:cs="Times New Roman"/>
          <w:color w:val="auto"/>
          <w:sz w:val="28"/>
          <w:szCs w:val="28"/>
          <w:lang w:val="en-US" w:eastAsia="zh-CN" w:bidi="ar-SA"/>
        </w:rPr>
        <w:t xml:space="preserve">части </w:t>
      </w:r>
      <w:r>
        <w:rPr>
          <w:rFonts w:hint="default" w:ascii="Times New Roman" w:hAnsi="Times New Roman" w:eastAsia="SimSun" w:cs="Times New Roman"/>
          <w:color w:val="auto"/>
          <w:sz w:val="28"/>
          <w:szCs w:val="28"/>
          <w:lang w:val="ru-RU" w:eastAsia="zh-CN" w:bidi="ar-SA"/>
        </w:rPr>
        <w:t>10</w:t>
      </w:r>
      <w:r>
        <w:rPr>
          <w:rFonts w:ascii="Times New Roman" w:hAnsi="Times New Roman" w:eastAsia="SimSun" w:cs="Times New Roman"/>
          <w:color w:val="auto"/>
          <w:sz w:val="28"/>
          <w:szCs w:val="28"/>
          <w:lang w:val="en-US" w:eastAsia="zh-CN" w:bidi="ar-SA"/>
        </w:rPr>
        <w:t xml:space="preserve"> настоящего Порядка. </w:t>
      </w:r>
    </w:p>
    <w:p w14:paraId="691E3DCB">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en-US" w:eastAsia="zh-CN" w:bidi="ar-SA"/>
        </w:rPr>
      </w:pPr>
      <w:r>
        <w:rPr>
          <w:rFonts w:ascii="Times New Roman" w:hAnsi="Times New Roman" w:eastAsia="SimSun" w:cs="Times New Roman"/>
          <w:color w:val="auto"/>
          <w:sz w:val="28"/>
          <w:szCs w:val="28"/>
          <w:lang w:val="en-US" w:eastAsia="zh-CN" w:bidi="ar-SA"/>
        </w:rPr>
        <w:t xml:space="preserve">В случае представления гражданином неполного комплекта документов, указанных в </w:t>
      </w:r>
      <w:r>
        <w:rPr>
          <w:rFonts w:ascii="Times New Roman" w:hAnsi="Times New Roman" w:eastAsia="SimSun" w:cs="Times New Roman"/>
          <w:color w:val="auto"/>
          <w:sz w:val="28"/>
          <w:szCs w:val="28"/>
          <w:lang w:val="ru-RU" w:eastAsia="zh-CN" w:bidi="ar-SA"/>
        </w:rPr>
        <w:t xml:space="preserve">пункте 1 </w:t>
      </w:r>
      <w:r>
        <w:rPr>
          <w:rFonts w:ascii="Times New Roman" w:hAnsi="Times New Roman" w:eastAsia="SimSun" w:cs="Times New Roman"/>
          <w:color w:val="auto"/>
          <w:sz w:val="28"/>
          <w:szCs w:val="28"/>
          <w:lang w:val="en-US" w:eastAsia="zh-CN" w:bidi="ar-SA"/>
        </w:rPr>
        <w:t xml:space="preserve">части </w:t>
      </w:r>
      <w:r>
        <w:rPr>
          <w:rFonts w:hint="default" w:ascii="Times New Roman" w:hAnsi="Times New Roman" w:eastAsia="SimSun" w:cs="Times New Roman"/>
          <w:color w:val="auto"/>
          <w:sz w:val="28"/>
          <w:szCs w:val="28"/>
          <w:lang w:val="ru-RU" w:eastAsia="zh-CN" w:bidi="ar-SA"/>
        </w:rPr>
        <w:t>10</w:t>
      </w:r>
      <w:r>
        <w:rPr>
          <w:rFonts w:ascii="Times New Roman" w:hAnsi="Times New Roman" w:eastAsia="SimSun" w:cs="Times New Roman"/>
          <w:color w:val="auto"/>
          <w:sz w:val="28"/>
          <w:szCs w:val="28"/>
          <w:lang w:val="en-US" w:eastAsia="zh-CN" w:bidi="ar-SA"/>
        </w:rPr>
        <w:t xml:space="preserve"> настоящего Порядка, и (или) представления документов, содержащих недостоверные сведения, и (или) недостаточности лимитов бюджетных обязательств, представитель нанимателя (работодатель) обязан отказать в предоставлении компенсации, уведомив об этом гражданина в течение </w:t>
      </w:r>
      <w:r>
        <w:rPr>
          <w:rFonts w:ascii="Times New Roman" w:hAnsi="Times New Roman" w:eastAsia="SimSun" w:cs="Times New Roman"/>
          <w:color w:val="auto"/>
          <w:sz w:val="28"/>
          <w:szCs w:val="28"/>
          <w:lang w:val="ru-RU" w:eastAsia="zh-CN" w:bidi="ar-SA"/>
        </w:rPr>
        <w:t>5</w:t>
      </w:r>
      <w:r>
        <w:rPr>
          <w:rFonts w:ascii="Times New Roman" w:hAnsi="Times New Roman" w:eastAsia="SimSun" w:cs="Times New Roman"/>
          <w:color w:val="auto"/>
          <w:sz w:val="28"/>
          <w:szCs w:val="28"/>
          <w:lang w:val="en-US" w:eastAsia="zh-CN" w:bidi="ar-SA"/>
        </w:rPr>
        <w:t xml:space="preserve"> рабочих дней со дня представления гражданином </w:t>
      </w:r>
      <w:r>
        <w:rPr>
          <w:rFonts w:ascii="Times New Roman" w:hAnsi="Times New Roman" w:eastAsia="SimSun" w:cs="Times New Roman"/>
          <w:color w:val="auto"/>
          <w:sz w:val="28"/>
          <w:szCs w:val="28"/>
          <w:lang w:val="ru-RU" w:eastAsia="zh-CN" w:bidi="ar-SA"/>
        </w:rPr>
        <w:t xml:space="preserve">документов, указанных в пункте 1 части </w:t>
      </w:r>
      <w:r>
        <w:rPr>
          <w:rFonts w:hint="default" w:ascii="Times New Roman" w:hAnsi="Times New Roman" w:eastAsia="SimSun" w:cs="Times New Roman"/>
          <w:color w:val="auto"/>
          <w:sz w:val="28"/>
          <w:szCs w:val="28"/>
          <w:lang w:val="ru-RU" w:eastAsia="zh-CN" w:bidi="ar-SA"/>
        </w:rPr>
        <w:t>10</w:t>
      </w:r>
      <w:r>
        <w:rPr>
          <w:rFonts w:ascii="Times New Roman" w:hAnsi="Times New Roman" w:eastAsia="SimSun" w:cs="Times New Roman"/>
          <w:color w:val="auto"/>
          <w:sz w:val="28"/>
          <w:szCs w:val="28"/>
          <w:lang w:val="ru-RU" w:eastAsia="zh-CN" w:bidi="ar-SA"/>
        </w:rPr>
        <w:t xml:space="preserve"> настоящего Порядка. </w:t>
      </w:r>
    </w:p>
    <w:p w14:paraId="468A7506">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en-US" w:eastAsia="zh-CN" w:bidi="ar-SA"/>
        </w:rPr>
      </w:pPr>
      <w:r>
        <w:rPr>
          <w:rFonts w:ascii="Times New Roman" w:hAnsi="Times New Roman" w:eastAsia="SimSun" w:cs="Times New Roman"/>
          <w:color w:val="auto"/>
          <w:sz w:val="28"/>
          <w:szCs w:val="28"/>
          <w:lang w:val="en-US" w:eastAsia="zh-CN" w:bidi="ar-SA"/>
        </w:rPr>
        <w:t xml:space="preserve">Компенсация выплачивается гражданам ежемесячно посредством перечисления денежных средств на счет, открытый гражданином в кредитной организации, в срок, не превышающий 15 </w:t>
      </w:r>
      <w:r>
        <w:rPr>
          <w:rFonts w:ascii="Times New Roman" w:hAnsi="Times New Roman" w:eastAsia="SimSun" w:cs="Times New Roman"/>
          <w:color w:val="auto"/>
          <w:sz w:val="28"/>
          <w:szCs w:val="28"/>
          <w:lang w:val="ru-RU" w:eastAsia="zh-CN" w:bidi="ar-SA"/>
        </w:rPr>
        <w:t xml:space="preserve">календарных </w:t>
      </w:r>
      <w:r>
        <w:rPr>
          <w:rFonts w:ascii="Times New Roman" w:hAnsi="Times New Roman" w:eastAsia="SimSun" w:cs="Times New Roman"/>
          <w:color w:val="auto"/>
          <w:sz w:val="28"/>
          <w:szCs w:val="28"/>
          <w:lang w:val="en-US" w:eastAsia="zh-CN" w:bidi="ar-SA"/>
        </w:rPr>
        <w:t xml:space="preserve">дней с момента представления документов, указанных в </w:t>
      </w:r>
      <w:r>
        <w:rPr>
          <w:rFonts w:ascii="Times New Roman" w:hAnsi="Times New Roman" w:eastAsia="SimSun" w:cs="Times New Roman"/>
          <w:color w:val="auto"/>
          <w:sz w:val="28"/>
          <w:szCs w:val="28"/>
          <w:lang w:val="ru-RU" w:eastAsia="zh-CN" w:bidi="ar-SA"/>
        </w:rPr>
        <w:t xml:space="preserve">подпункте «г» пункта 1 </w:t>
      </w:r>
      <w:r>
        <w:rPr>
          <w:rFonts w:ascii="Times New Roman" w:hAnsi="Times New Roman" w:eastAsia="SimSun" w:cs="Times New Roman"/>
          <w:color w:val="auto"/>
          <w:sz w:val="28"/>
          <w:szCs w:val="28"/>
          <w:lang w:val="en-US" w:eastAsia="zh-CN" w:bidi="ar-SA"/>
        </w:rPr>
        <w:t xml:space="preserve">части </w:t>
      </w:r>
      <w:r>
        <w:rPr>
          <w:rFonts w:hint="default" w:ascii="Times New Roman" w:hAnsi="Times New Roman" w:eastAsia="SimSun" w:cs="Times New Roman"/>
          <w:color w:val="auto"/>
          <w:sz w:val="28"/>
          <w:szCs w:val="28"/>
          <w:lang w:val="ru-RU" w:eastAsia="zh-CN" w:bidi="ar-SA"/>
        </w:rPr>
        <w:t>10</w:t>
      </w:r>
      <w:r>
        <w:rPr>
          <w:rFonts w:ascii="Times New Roman" w:hAnsi="Times New Roman" w:eastAsia="SimSun" w:cs="Times New Roman"/>
          <w:color w:val="auto"/>
          <w:sz w:val="28"/>
          <w:szCs w:val="28"/>
          <w:lang w:val="en-US" w:eastAsia="zh-CN" w:bidi="ar-SA"/>
        </w:rPr>
        <w:t xml:space="preserve"> настоящего Порядка. </w:t>
      </w:r>
    </w:p>
    <w:p w14:paraId="32047252">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en-US" w:eastAsia="zh-CN" w:bidi="ar-SA"/>
        </w:rPr>
      </w:pPr>
      <w:r>
        <w:rPr>
          <w:rFonts w:ascii="Times New Roman" w:hAnsi="Times New Roman" w:eastAsia="SimSun" w:cs="Times New Roman"/>
          <w:color w:val="auto"/>
          <w:sz w:val="28"/>
          <w:szCs w:val="28"/>
          <w:lang w:val="en-US" w:eastAsia="zh-CN" w:bidi="ar-SA"/>
        </w:rPr>
        <w:t xml:space="preserve">Не допускается предоставление компенсации в счет предстоящего проживания гражданина в жилом помещении. </w:t>
      </w:r>
    </w:p>
    <w:p w14:paraId="1B3C8238">
      <w:pPr>
        <w:keepNext w:val="0"/>
        <w:keepLines w:val="0"/>
        <w:pageBreakBefore w:val="0"/>
        <w:widowControl w:val="0"/>
        <w:numPr>
          <w:ilvl w:val="0"/>
          <w:numId w:val="2"/>
        </w:numPr>
        <w:overflowPunct w:val="0"/>
        <w:bidi w:val="0"/>
        <w:snapToGrid/>
        <w:spacing w:before="0" w:after="0" w:line="240" w:lineRule="auto"/>
        <w:ind w:left="0" w:firstLine="879"/>
        <w:jc w:val="both"/>
        <w:textAlignment w:val="auto"/>
        <w:rPr>
          <w:rFonts w:ascii="Times New Roman" w:hAnsi="Times New Roman" w:eastAsia="SimSun" w:cs="Times New Roman"/>
          <w:color w:val="auto"/>
          <w:sz w:val="28"/>
          <w:szCs w:val="28"/>
          <w:lang w:val="en-US" w:eastAsia="zh-CN" w:bidi="ar-SA"/>
        </w:rPr>
      </w:pPr>
      <w:r>
        <w:rPr>
          <w:rFonts w:ascii="Times New Roman" w:hAnsi="Times New Roman" w:eastAsia="SimSun" w:cs="Times New Roman"/>
          <w:color w:val="auto"/>
          <w:sz w:val="28"/>
          <w:szCs w:val="28"/>
          <w:lang w:val="en-US" w:eastAsia="zh-CN" w:bidi="ar-SA"/>
        </w:rPr>
        <w:t xml:space="preserve">Право на компенсацию прекращается со дня, следующего за днем наступления одного из следующих обстоятельств: </w:t>
      </w:r>
    </w:p>
    <w:p w14:paraId="2CECAFA4">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1) предоставление гражданину или члену его семьи служебного жилого помещения; </w:t>
      </w:r>
    </w:p>
    <w:p w14:paraId="1B80764B">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2) расторжение служебного контракта (трудового договора) с гражданином; </w:t>
      </w:r>
    </w:p>
    <w:p w14:paraId="6344257A">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3) отказ гражданина от предложенного ему в установленном порядке служебного жилого помещения; </w:t>
      </w:r>
    </w:p>
    <w:p w14:paraId="378D0C3A">
      <w:pPr>
        <w:pStyle w:val="39"/>
        <w:keepNext w:val="0"/>
        <w:keepLines w:val="0"/>
        <w:pageBreakBefore w:val="0"/>
        <w:widowControl w:val="0"/>
        <w:overflowPunct w:val="0"/>
        <w:bidi w:val="0"/>
        <w:snapToGrid/>
        <w:spacing w:before="0" w:beforeAutospacing="0" w:after="0" w:afterAutospacing="0" w:line="240" w:lineRule="auto"/>
        <w:ind w:left="0" w:right="0" w:firstLine="879"/>
        <w:jc w:val="both"/>
        <w:textAlignment w:val="auto"/>
        <w:rPr>
          <w:color w:val="auto"/>
          <w:sz w:val="28"/>
          <w:szCs w:val="28"/>
        </w:rPr>
      </w:pPr>
      <w:r>
        <w:rPr>
          <w:color w:val="auto"/>
          <w:sz w:val="28"/>
          <w:szCs w:val="28"/>
        </w:rPr>
        <w:t xml:space="preserve">4) приобретение гражданином или членом его семьи </w:t>
      </w:r>
      <w:r>
        <w:rPr>
          <w:color w:val="auto"/>
          <w:sz w:val="28"/>
          <w:szCs w:val="28"/>
          <w:lang w:val="ru-RU"/>
        </w:rPr>
        <w:t xml:space="preserve">в собственность </w:t>
      </w:r>
      <w:r>
        <w:rPr>
          <w:color w:val="auto"/>
          <w:sz w:val="28"/>
          <w:szCs w:val="28"/>
        </w:rPr>
        <w:t>жилого помещения</w:t>
      </w:r>
      <w:r>
        <w:rPr>
          <w:color w:val="auto"/>
          <w:sz w:val="28"/>
          <w:szCs w:val="28"/>
          <w:lang w:val="ru-RU"/>
        </w:rPr>
        <w:t xml:space="preserve">, расположенного </w:t>
      </w:r>
      <w:r>
        <w:rPr>
          <w:color w:val="auto"/>
          <w:sz w:val="28"/>
          <w:szCs w:val="28"/>
        </w:rPr>
        <w:t xml:space="preserve">в </w:t>
      </w:r>
      <w:r>
        <w:rPr>
          <w:color w:val="auto"/>
          <w:sz w:val="28"/>
          <w:szCs w:val="28"/>
          <w:lang w:val="ru-RU"/>
        </w:rPr>
        <w:t>то</w:t>
      </w:r>
      <w:bookmarkStart w:id="2" w:name="_GoBack"/>
      <w:bookmarkEnd w:id="2"/>
      <w:r>
        <w:rPr>
          <w:color w:val="auto"/>
          <w:sz w:val="28"/>
          <w:szCs w:val="28"/>
          <w:lang w:val="ru-RU"/>
        </w:rPr>
        <w:t xml:space="preserve">м же </w:t>
      </w:r>
      <w:r>
        <w:rPr>
          <w:color w:val="auto"/>
          <w:sz w:val="28"/>
          <w:szCs w:val="28"/>
        </w:rPr>
        <w:t>населенном пункте</w:t>
      </w:r>
      <w:r>
        <w:rPr>
          <w:color w:val="auto"/>
          <w:sz w:val="28"/>
          <w:szCs w:val="28"/>
          <w:lang w:val="ru-RU"/>
        </w:rPr>
        <w:t xml:space="preserve">, где гражданин проходит </w:t>
      </w:r>
      <w:r>
        <w:rPr>
          <w:color w:val="auto"/>
          <w:sz w:val="28"/>
          <w:szCs w:val="28"/>
        </w:rPr>
        <w:t>служб</w:t>
      </w:r>
      <w:r>
        <w:rPr>
          <w:color w:val="auto"/>
          <w:sz w:val="28"/>
          <w:szCs w:val="28"/>
          <w:lang w:val="ru-RU"/>
        </w:rPr>
        <w:t>у</w:t>
      </w:r>
      <w:r>
        <w:rPr>
          <w:color w:val="auto"/>
          <w:sz w:val="28"/>
          <w:szCs w:val="28"/>
        </w:rPr>
        <w:t xml:space="preserve"> (</w:t>
      </w:r>
      <w:r>
        <w:rPr>
          <w:color w:val="auto"/>
          <w:sz w:val="28"/>
          <w:szCs w:val="28"/>
          <w:lang w:val="ru-RU"/>
        </w:rPr>
        <w:t>осуществляет трудовую деятельность</w:t>
      </w:r>
      <w:r>
        <w:rPr>
          <w:color w:val="auto"/>
          <w:sz w:val="28"/>
          <w:szCs w:val="28"/>
        </w:rPr>
        <w:t xml:space="preserve">). </w:t>
      </w:r>
    </w:p>
    <w:p w14:paraId="37BFFADC">
      <w:pPr>
        <w:pStyle w:val="39"/>
        <w:keepNext w:val="0"/>
        <w:keepLines w:val="0"/>
        <w:pageBreakBefore w:val="0"/>
        <w:widowControl w:val="0"/>
        <w:numPr>
          <w:ilvl w:val="0"/>
          <w:numId w:val="2"/>
        </w:numPr>
        <w:overflowPunct w:val="0"/>
        <w:bidi w:val="0"/>
        <w:snapToGrid/>
        <w:spacing w:before="0" w:beforeAutospacing="0" w:after="0" w:afterAutospacing="0" w:line="240" w:lineRule="auto"/>
        <w:ind w:left="0" w:right="0" w:firstLine="879"/>
        <w:jc w:val="both"/>
        <w:textAlignment w:val="auto"/>
        <w:rPr>
          <w:color w:val="auto"/>
          <w:sz w:val="28"/>
          <w:szCs w:val="28"/>
          <w:lang w:val="ru-RU" w:eastAsia="zh-CN"/>
        </w:rPr>
      </w:pPr>
      <w:r>
        <w:rPr>
          <w:color w:val="auto"/>
          <w:sz w:val="28"/>
          <w:szCs w:val="28"/>
          <w:lang w:val="en-US" w:eastAsia="zh-CN"/>
        </w:rPr>
        <w:t>В случае изменения состава семьи гражданина</w:t>
      </w:r>
      <w:r>
        <w:rPr>
          <w:rFonts w:hint="default"/>
          <w:color w:val="auto"/>
          <w:sz w:val="28"/>
          <w:szCs w:val="28"/>
          <w:lang w:val="ru-RU" w:eastAsia="zh-CN"/>
        </w:rPr>
        <w:t>, условия о цене договора найма жилого помещения, предоставленного в соответствии с пунктом 1 части 9 настоящего Порядка,</w:t>
      </w:r>
      <w:r>
        <w:rPr>
          <w:color w:val="auto"/>
          <w:sz w:val="28"/>
          <w:szCs w:val="28"/>
          <w:lang w:val="en-US" w:eastAsia="zh-CN"/>
        </w:rPr>
        <w:t xml:space="preserve"> на основании заявления </w:t>
      </w:r>
      <w:r>
        <w:rPr>
          <w:color w:val="auto"/>
          <w:sz w:val="28"/>
          <w:szCs w:val="28"/>
          <w:lang w:val="ru-RU" w:eastAsia="zh-CN"/>
        </w:rPr>
        <w:t>в</w:t>
      </w:r>
      <w:r>
        <w:rPr>
          <w:rFonts w:hint="default"/>
          <w:color w:val="auto"/>
          <w:sz w:val="28"/>
          <w:szCs w:val="28"/>
          <w:lang w:val="ru-RU" w:eastAsia="zh-CN"/>
        </w:rPr>
        <w:t xml:space="preserve"> свободной форме </w:t>
      </w:r>
      <w:r>
        <w:rPr>
          <w:color w:val="auto"/>
          <w:sz w:val="28"/>
          <w:szCs w:val="28"/>
          <w:lang w:val="en-US" w:eastAsia="zh-CN"/>
        </w:rPr>
        <w:t>гражданина и подтверждающих документов компенсация подлежит перерасчету с первого числа месяца, следующего за месяцем подачи такого заявления.</w:t>
      </w:r>
      <w:r>
        <w:rPr>
          <w:color w:val="auto"/>
          <w:sz w:val="28"/>
          <w:szCs w:val="28"/>
          <w:lang w:val="ru-RU" w:eastAsia="zh-CN"/>
        </w:rPr>
        <w:t xml:space="preserve"> </w:t>
      </w:r>
    </w:p>
    <w:p w14:paraId="12228147">
      <w:pPr>
        <w:widowControl w:val="0"/>
        <w:numPr>
          <w:ilvl w:val="0"/>
          <w:numId w:val="2"/>
        </w:numPr>
        <w:spacing w:after="0" w:line="240" w:lineRule="auto"/>
        <w:ind w:left="0" w:leftChars="0" w:firstLine="879" w:firstLineChars="0"/>
        <w:jc w:val="both"/>
        <w:rPr>
          <w:rFonts w:ascii="Times New Roman" w:hAnsi="Times New Roman" w:eastAsia="SimSun" w:cs="Times New Roman"/>
          <w:color w:val="auto"/>
          <w:sz w:val="28"/>
          <w:szCs w:val="28"/>
          <w:lang w:val="en-US" w:eastAsia="zh-CN" w:bidi="ar-SA"/>
        </w:rPr>
      </w:pPr>
      <w:r>
        <w:rPr>
          <w:rFonts w:ascii="Times New Roman" w:hAnsi="Times New Roman" w:eastAsia="SimSun" w:cs="Times New Roman"/>
          <w:color w:val="auto"/>
          <w:sz w:val="28"/>
          <w:szCs w:val="28"/>
          <w:lang w:val="en-US" w:eastAsia="zh-CN" w:bidi="ar-SA"/>
        </w:rPr>
        <w:t xml:space="preserve">В случае наступления одного из обстоятельств, </w:t>
      </w:r>
      <w:r>
        <w:rPr>
          <w:rFonts w:ascii="Times New Roman" w:hAnsi="Times New Roman" w:eastAsia="SimSun" w:cs="Times New Roman"/>
          <w:color w:val="auto"/>
          <w:sz w:val="28"/>
          <w:szCs w:val="28"/>
          <w:lang w:val="ru-RU" w:eastAsia="zh-CN" w:bidi="ar-SA"/>
        </w:rPr>
        <w:t>указанных</w:t>
      </w:r>
      <w:r>
        <w:rPr>
          <w:rFonts w:ascii="Times New Roman" w:hAnsi="Times New Roman" w:eastAsia="SimSun" w:cs="Times New Roman"/>
          <w:color w:val="auto"/>
          <w:sz w:val="28"/>
          <w:szCs w:val="28"/>
          <w:lang w:val="en-US" w:eastAsia="zh-CN" w:bidi="ar-SA"/>
        </w:rPr>
        <w:t xml:space="preserve"> в част</w:t>
      </w:r>
      <w:r>
        <w:rPr>
          <w:rFonts w:ascii="Times New Roman" w:hAnsi="Times New Roman" w:eastAsia="SimSun" w:cs="Times New Roman"/>
          <w:color w:val="auto"/>
          <w:sz w:val="28"/>
          <w:szCs w:val="28"/>
          <w:lang w:val="ru-RU" w:eastAsia="zh-CN" w:bidi="ar-SA"/>
        </w:rPr>
        <w:t>ях</w:t>
      </w:r>
      <w:r>
        <w:rPr>
          <w:rFonts w:ascii="Times New Roman" w:hAnsi="Times New Roman" w:eastAsia="SimSun" w:cs="Times New Roman"/>
          <w:color w:val="auto"/>
          <w:sz w:val="28"/>
          <w:szCs w:val="28"/>
          <w:lang w:val="en-US" w:eastAsia="zh-CN" w:bidi="ar-SA"/>
        </w:rPr>
        <w:t xml:space="preserve"> </w:t>
      </w:r>
      <w:r>
        <w:rPr>
          <w:rFonts w:ascii="Times New Roman" w:hAnsi="Times New Roman" w:eastAsia="SimSun" w:cs="Times New Roman"/>
          <w:color w:val="auto"/>
          <w:sz w:val="28"/>
          <w:szCs w:val="28"/>
          <w:lang w:val="ru-RU" w:eastAsia="zh-CN" w:bidi="ar-SA"/>
        </w:rPr>
        <w:t>1</w:t>
      </w:r>
      <w:r>
        <w:rPr>
          <w:rFonts w:hint="default" w:ascii="Times New Roman" w:hAnsi="Times New Roman" w:eastAsia="SimSun" w:cs="Times New Roman"/>
          <w:color w:val="auto"/>
          <w:sz w:val="28"/>
          <w:szCs w:val="28"/>
          <w:lang w:val="ru-RU" w:eastAsia="zh-CN" w:bidi="ar-SA"/>
        </w:rPr>
        <w:t>6</w:t>
      </w:r>
      <w:r>
        <w:rPr>
          <w:rFonts w:ascii="Times New Roman" w:hAnsi="Times New Roman" w:eastAsia="SimSun" w:cs="Times New Roman"/>
          <w:color w:val="auto"/>
          <w:sz w:val="28"/>
          <w:szCs w:val="28"/>
          <w:lang w:val="en-US" w:eastAsia="zh-CN" w:bidi="ar-SA"/>
        </w:rPr>
        <w:t xml:space="preserve"> </w:t>
      </w:r>
      <w:r>
        <w:rPr>
          <w:rFonts w:hint="default" w:ascii="Times New Roman" w:hAnsi="Times New Roman" w:eastAsia="SimSun" w:cs="Times New Roman"/>
          <w:color w:val="auto"/>
          <w:sz w:val="28"/>
          <w:szCs w:val="28"/>
          <w:lang w:val="ru-RU" w:eastAsia="zh-CN" w:bidi="ar-SA"/>
        </w:rPr>
        <w:t xml:space="preserve">и 17 </w:t>
      </w:r>
      <w:r>
        <w:rPr>
          <w:rFonts w:ascii="Times New Roman" w:hAnsi="Times New Roman" w:eastAsia="SimSun" w:cs="Times New Roman"/>
          <w:color w:val="auto"/>
          <w:sz w:val="28"/>
          <w:szCs w:val="28"/>
          <w:lang w:val="en-US" w:eastAsia="zh-CN" w:bidi="ar-SA"/>
        </w:rPr>
        <w:t xml:space="preserve">настоящего Порядка, гражданин обязан уведомить об этом представителя нанимателя (работодателя) в течение 3 рабочих дней со дня наступления </w:t>
      </w:r>
      <w:r>
        <w:rPr>
          <w:rFonts w:ascii="Times New Roman" w:hAnsi="Times New Roman" w:eastAsia="SimSun" w:cs="Times New Roman"/>
          <w:color w:val="auto"/>
          <w:sz w:val="28"/>
          <w:szCs w:val="28"/>
          <w:lang w:val="ru-RU" w:eastAsia="zh-CN" w:bidi="ar-SA"/>
        </w:rPr>
        <w:t>такого</w:t>
      </w:r>
      <w:r>
        <w:rPr>
          <w:rFonts w:ascii="Times New Roman" w:hAnsi="Times New Roman" w:eastAsia="SimSun" w:cs="Times New Roman"/>
          <w:color w:val="auto"/>
          <w:sz w:val="28"/>
          <w:szCs w:val="28"/>
          <w:lang w:val="en-US" w:eastAsia="zh-CN" w:bidi="ar-SA"/>
        </w:rPr>
        <w:t xml:space="preserve"> обстоятельств</w:t>
      </w:r>
      <w:r>
        <w:rPr>
          <w:rFonts w:ascii="Times New Roman" w:hAnsi="Times New Roman" w:eastAsia="SimSun" w:cs="Times New Roman"/>
          <w:color w:val="auto"/>
          <w:sz w:val="28"/>
          <w:szCs w:val="28"/>
          <w:lang w:val="ru-RU" w:eastAsia="zh-CN" w:bidi="ar-SA"/>
        </w:rPr>
        <w:t>а</w:t>
      </w:r>
      <w:r>
        <w:rPr>
          <w:rFonts w:ascii="Times New Roman" w:hAnsi="Times New Roman" w:eastAsia="SimSun" w:cs="Times New Roman"/>
          <w:color w:val="auto"/>
          <w:sz w:val="28"/>
          <w:szCs w:val="28"/>
          <w:lang w:val="en-US" w:eastAsia="zh-CN" w:bidi="ar-SA"/>
        </w:rPr>
        <w:t xml:space="preserve">. </w:t>
      </w:r>
    </w:p>
    <w:p w14:paraId="6DA3F321">
      <w:pPr>
        <w:pStyle w:val="39"/>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240" w:lineRule="auto"/>
        <w:ind w:left="0" w:leftChars="0" w:right="0" w:firstLine="879" w:firstLineChars="0"/>
        <w:jc w:val="both"/>
        <w:textAlignment w:val="auto"/>
        <w:rPr>
          <w:color w:val="auto"/>
          <w:sz w:val="28"/>
          <w:szCs w:val="28"/>
        </w:rPr>
      </w:pPr>
      <w:r>
        <w:rPr>
          <w:rFonts w:ascii="Times New Roman" w:hAnsi="Times New Roman" w:eastAsia="SimSun" w:cs="Times New Roman"/>
          <w:color w:val="auto"/>
          <w:sz w:val="28"/>
          <w:szCs w:val="28"/>
          <w:lang w:val="en-US" w:eastAsia="zh-CN" w:bidi="ar-SA"/>
        </w:rPr>
        <w:t xml:space="preserve">В случае представления </w:t>
      </w:r>
      <w:r>
        <w:rPr>
          <w:rFonts w:ascii="Times New Roman" w:hAnsi="Times New Roman" w:eastAsia="SimSun" w:cs="Times New Roman"/>
          <w:color w:val="auto"/>
          <w:sz w:val="28"/>
          <w:szCs w:val="28"/>
          <w:lang w:val="ru-RU" w:eastAsia="zh-CN" w:bidi="ar-SA"/>
        </w:rPr>
        <w:t xml:space="preserve">гражданином </w:t>
      </w:r>
      <w:r>
        <w:rPr>
          <w:rFonts w:ascii="Times New Roman" w:hAnsi="Times New Roman" w:eastAsia="SimSun" w:cs="Times New Roman"/>
          <w:color w:val="auto"/>
          <w:sz w:val="28"/>
          <w:szCs w:val="28"/>
          <w:lang w:val="en-US" w:eastAsia="zh-CN" w:bidi="ar-SA"/>
        </w:rPr>
        <w:t xml:space="preserve">документов, указанных в </w:t>
      </w:r>
      <w:r>
        <w:rPr>
          <w:rFonts w:ascii="Times New Roman" w:hAnsi="Times New Roman" w:eastAsia="SimSun" w:cs="Times New Roman"/>
          <w:color w:val="auto"/>
          <w:sz w:val="28"/>
          <w:szCs w:val="28"/>
          <w:lang w:val="ru-RU" w:eastAsia="zh-CN" w:bidi="ar-SA"/>
        </w:rPr>
        <w:t xml:space="preserve">пункте 1 </w:t>
      </w:r>
      <w:r>
        <w:rPr>
          <w:rFonts w:ascii="Times New Roman" w:hAnsi="Times New Roman" w:eastAsia="SimSun" w:cs="Times New Roman"/>
          <w:color w:val="auto"/>
          <w:sz w:val="28"/>
          <w:szCs w:val="28"/>
          <w:lang w:val="en-US" w:eastAsia="zh-CN" w:bidi="ar-SA"/>
        </w:rPr>
        <w:t xml:space="preserve">части </w:t>
      </w:r>
      <w:r>
        <w:rPr>
          <w:rFonts w:hint="default" w:cs="Times New Roman"/>
          <w:color w:val="auto"/>
          <w:sz w:val="28"/>
          <w:szCs w:val="28"/>
          <w:lang w:val="ru-RU" w:eastAsia="zh-CN" w:bidi="ar-SA"/>
        </w:rPr>
        <w:t>10</w:t>
      </w:r>
      <w:r>
        <w:rPr>
          <w:rFonts w:ascii="Times New Roman" w:hAnsi="Times New Roman" w:eastAsia="SimSun" w:cs="Times New Roman"/>
          <w:color w:val="auto"/>
          <w:sz w:val="28"/>
          <w:szCs w:val="28"/>
          <w:lang w:val="en-US" w:eastAsia="zh-CN" w:bidi="ar-SA"/>
        </w:rPr>
        <w:t xml:space="preserve"> настоящего Порядка, содержащих недостоверные сведения, и (или) неуведомления (несвоевременного уведомления) представителя нанимателя (работодателя) о наступлении обстоятельств, указанных в част</w:t>
      </w:r>
      <w:r>
        <w:rPr>
          <w:rFonts w:cs="Times New Roman"/>
          <w:color w:val="auto"/>
          <w:sz w:val="28"/>
          <w:szCs w:val="28"/>
          <w:lang w:val="ru-RU" w:eastAsia="zh-CN" w:bidi="ar-SA"/>
        </w:rPr>
        <w:t>ях</w:t>
      </w:r>
      <w:r>
        <w:rPr>
          <w:rFonts w:ascii="Times New Roman" w:hAnsi="Times New Roman" w:eastAsia="SimSun" w:cs="Times New Roman"/>
          <w:color w:val="auto"/>
          <w:sz w:val="28"/>
          <w:szCs w:val="28"/>
          <w:lang w:val="en-US" w:eastAsia="zh-CN" w:bidi="ar-SA"/>
        </w:rPr>
        <w:t xml:space="preserve"> 1</w:t>
      </w:r>
      <w:r>
        <w:rPr>
          <w:rFonts w:hint="default" w:cs="Times New Roman"/>
          <w:color w:val="auto"/>
          <w:sz w:val="28"/>
          <w:szCs w:val="28"/>
          <w:lang w:val="ru-RU" w:eastAsia="zh-CN" w:bidi="ar-SA"/>
        </w:rPr>
        <w:t>7 и 18</w:t>
      </w:r>
      <w:r>
        <w:rPr>
          <w:rFonts w:ascii="Times New Roman" w:hAnsi="Times New Roman" w:eastAsia="SimSun" w:cs="Times New Roman"/>
          <w:color w:val="auto"/>
          <w:sz w:val="28"/>
          <w:szCs w:val="28"/>
          <w:lang w:val="en-US" w:eastAsia="zh-CN" w:bidi="ar-SA"/>
        </w:rPr>
        <w:t xml:space="preserve"> настоящего Порядка, гражданин обязан возместить </w:t>
      </w:r>
      <w:r>
        <w:rPr>
          <w:rFonts w:cs="Times New Roman"/>
          <w:color w:val="auto"/>
          <w:sz w:val="28"/>
          <w:szCs w:val="28"/>
          <w:lang w:val="ru-RU" w:eastAsia="zh-CN" w:bidi="ar-SA"/>
        </w:rPr>
        <w:t>излишние</w:t>
      </w:r>
      <w:r>
        <w:rPr>
          <w:rFonts w:hint="default" w:cs="Times New Roman"/>
          <w:color w:val="auto"/>
          <w:sz w:val="28"/>
          <w:szCs w:val="28"/>
          <w:lang w:val="ru-RU" w:eastAsia="zh-CN" w:bidi="ar-SA"/>
        </w:rPr>
        <w:t xml:space="preserve"> </w:t>
      </w:r>
      <w:r>
        <w:rPr>
          <w:rFonts w:ascii="Times New Roman" w:hAnsi="Times New Roman" w:eastAsia="SimSun" w:cs="Times New Roman"/>
          <w:color w:val="auto"/>
          <w:sz w:val="28"/>
          <w:szCs w:val="28"/>
          <w:lang w:val="en-US" w:eastAsia="zh-CN" w:bidi="ar-SA"/>
        </w:rPr>
        <w:t>денежные средства, полученные в счет компенсации, в течение 10 календарных дней со дня установления представителем нанимателя (работодателем) указанных обстоятельств</w:t>
      </w:r>
      <w:r>
        <w:rPr>
          <w:color w:val="auto"/>
          <w:sz w:val="28"/>
          <w:szCs w:val="28"/>
        </w:rPr>
        <w:t>.</w:t>
      </w:r>
    </w:p>
    <w:p w14:paraId="02C376DD">
      <w:pPr>
        <w:pStyle w:val="3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leftChars="0" w:right="0" w:firstLine="879" w:firstLineChars="314"/>
        <w:jc w:val="both"/>
        <w:textAlignment w:val="auto"/>
        <w:rPr>
          <w:color w:val="auto"/>
          <w:sz w:val="28"/>
          <w:szCs w:val="28"/>
        </w:rPr>
        <w:sectPr>
          <w:headerReference r:id="rId7" w:type="default"/>
          <w:headerReference r:id="rId8" w:type="even"/>
          <w:pgSz w:w="11907" w:h="16840"/>
          <w:pgMar w:top="1134" w:right="851" w:bottom="746" w:left="1418" w:header="476" w:footer="0" w:gutter="0"/>
          <w:pgNumType w:fmt="decimal" w:start="2"/>
          <w:cols w:space="720" w:num="1"/>
          <w:formProt w:val="0"/>
          <w:docGrid w:linePitch="100" w:charSpace="0"/>
        </w:sectPr>
      </w:pPr>
    </w:p>
    <w:tbl>
      <w:tblPr>
        <w:tblStyle w:val="41"/>
        <w:tblW w:w="9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722"/>
        <w:gridCol w:w="4638"/>
      </w:tblGrid>
      <w:tr w14:paraId="1A3DF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052C610B">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44FB06FC">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5D74CEAD">
            <w:pPr>
              <w:widowControl w:val="0"/>
              <w:spacing w:after="0" w:line="240" w:lineRule="auto"/>
              <w:ind w:left="8079" w:hanging="8079"/>
              <w:jc w:val="right"/>
              <w:rPr>
                <w:rFonts w:ascii="Times New Roman" w:hAnsi="Times New Roman"/>
                <w:sz w:val="28"/>
              </w:rPr>
            </w:pPr>
          </w:p>
        </w:tc>
        <w:tc>
          <w:tcPr>
            <w:tcW w:w="3722" w:type="dxa"/>
            <w:tcBorders>
              <w:top w:val="nil"/>
              <w:left w:val="nil"/>
              <w:bottom w:val="nil"/>
              <w:right w:val="nil"/>
            </w:tcBorders>
          </w:tcPr>
          <w:p w14:paraId="028BD359">
            <w:pPr>
              <w:widowControl w:val="0"/>
              <w:spacing w:after="0" w:line="240" w:lineRule="auto"/>
              <w:ind w:left="8079" w:hanging="8079"/>
              <w:jc w:val="right"/>
              <w:rPr>
                <w:rFonts w:ascii="Times New Roman" w:hAnsi="Times New Roman"/>
                <w:sz w:val="28"/>
              </w:rPr>
            </w:pPr>
          </w:p>
        </w:tc>
        <w:tc>
          <w:tcPr>
            <w:tcW w:w="4638" w:type="dxa"/>
            <w:vMerge w:val="restart"/>
            <w:tcBorders>
              <w:top w:val="nil"/>
              <w:left w:val="nil"/>
              <w:right w:val="nil"/>
            </w:tcBorders>
          </w:tcPr>
          <w:p w14:paraId="6E741EFD">
            <w:pPr>
              <w:widowControl w:val="0"/>
              <w:spacing w:after="0" w:line="240" w:lineRule="auto"/>
              <w:ind w:left="8079" w:hanging="8079"/>
              <w:jc w:val="both"/>
              <w:rPr>
                <w:rFonts w:ascii="Times New Roman" w:hAnsi="Times New Roman"/>
                <w:sz w:val="28"/>
              </w:rPr>
            </w:pPr>
            <w:r>
              <w:rPr>
                <w:rFonts w:ascii="Times New Roman" w:hAnsi="Times New Roman"/>
                <w:sz w:val="28"/>
              </w:rPr>
              <w:t>Приложение к Порядку</w:t>
            </w:r>
          </w:p>
          <w:p w14:paraId="3C3AE227">
            <w:pPr>
              <w:pStyle w:val="95"/>
              <w:spacing w:after="0" w:line="240" w:lineRule="auto"/>
              <w:jc w:val="both"/>
              <w:rPr>
                <w:rFonts w:hint="default" w:ascii="Times New Roman" w:hAnsi="Times New Roman"/>
                <w:sz w:val="28"/>
                <w:lang w:val="ru-RU"/>
              </w:rPr>
            </w:pPr>
            <w:r>
              <w:rPr>
                <w:rFonts w:ascii="Times New Roman" w:hAnsi="Times New Roman"/>
                <w:color w:val="auto"/>
                <w:sz w:val="28"/>
                <w:szCs w:val="28"/>
              </w:rPr>
              <w:t>предоставления компенсации части расходов, связанных с оплатой стоимости найма жилых помещений</w:t>
            </w:r>
            <w:r>
              <w:rPr>
                <w:rFonts w:hint="default" w:ascii="Times New Roman" w:hAnsi="Times New Roman"/>
                <w:color w:val="auto"/>
                <w:sz w:val="28"/>
                <w:szCs w:val="28"/>
                <w:lang w:val="ru-RU"/>
              </w:rPr>
              <w:t xml:space="preserve"> </w:t>
            </w:r>
            <w:r>
              <w:rPr>
                <w:rFonts w:ascii="Times New Roman" w:hAnsi="Times New Roman"/>
                <w:color w:val="auto"/>
                <w:sz w:val="28"/>
                <w:szCs w:val="28"/>
                <w:lang w:val="ru-RU"/>
              </w:rPr>
              <w:t>отдельным</w:t>
            </w:r>
            <w:r>
              <w:rPr>
                <w:rFonts w:hint="default" w:ascii="Times New Roman" w:hAnsi="Times New Roman"/>
                <w:color w:val="auto"/>
                <w:sz w:val="28"/>
                <w:szCs w:val="28"/>
                <w:lang w:val="ru-RU"/>
              </w:rPr>
              <w:t xml:space="preserve"> гражданам замещающим государственные должности Камчатского края, должности государственной гражданской службы Камчатского края и должности работников государственных учреждений (предприятий) Камчатского края</w:t>
            </w:r>
          </w:p>
        </w:tc>
      </w:tr>
      <w:tr w14:paraId="4EB18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4BDCA7C0">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5E652CDE">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35FE82C0">
            <w:pPr>
              <w:widowControl w:val="0"/>
              <w:spacing w:after="0" w:line="240" w:lineRule="auto"/>
              <w:ind w:left="8079" w:hanging="8079"/>
              <w:jc w:val="right"/>
              <w:rPr>
                <w:rFonts w:ascii="Times New Roman" w:hAnsi="Times New Roman"/>
                <w:sz w:val="28"/>
              </w:rPr>
            </w:pPr>
          </w:p>
        </w:tc>
        <w:tc>
          <w:tcPr>
            <w:tcW w:w="3722" w:type="dxa"/>
            <w:tcBorders>
              <w:top w:val="nil"/>
              <w:left w:val="nil"/>
              <w:bottom w:val="nil"/>
              <w:right w:val="nil"/>
            </w:tcBorders>
          </w:tcPr>
          <w:p w14:paraId="1DEA66B4">
            <w:pPr>
              <w:widowControl w:val="0"/>
              <w:spacing w:after="0" w:line="240" w:lineRule="auto"/>
              <w:ind w:left="8079" w:hanging="8079"/>
              <w:jc w:val="right"/>
              <w:rPr>
                <w:rFonts w:ascii="Times New Roman" w:hAnsi="Times New Roman"/>
                <w:sz w:val="28"/>
              </w:rPr>
            </w:pPr>
          </w:p>
        </w:tc>
        <w:tc>
          <w:tcPr>
            <w:tcW w:w="4638" w:type="dxa"/>
            <w:vMerge w:val="continue"/>
            <w:tcBorders>
              <w:left w:val="nil"/>
              <w:right w:val="nil"/>
            </w:tcBorders>
          </w:tcPr>
          <w:p w14:paraId="17CAB5E3">
            <w:pPr>
              <w:widowControl w:val="0"/>
              <w:spacing w:after="0" w:line="240" w:lineRule="auto"/>
              <w:ind w:left="8079" w:hanging="8079"/>
              <w:rPr>
                <w:rFonts w:ascii="Times New Roman" w:hAnsi="Times New Roman"/>
                <w:sz w:val="28"/>
              </w:rPr>
            </w:pPr>
          </w:p>
        </w:tc>
      </w:tr>
      <w:tr w14:paraId="5E00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7B1AB712">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79DFBDCA">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0036D63F">
            <w:pPr>
              <w:spacing w:after="60" w:line="240" w:lineRule="auto"/>
              <w:ind w:left="8079" w:hanging="8079"/>
              <w:jc w:val="right"/>
              <w:rPr>
                <w:rFonts w:ascii="Times New Roman" w:hAnsi="Times New Roman"/>
                <w:sz w:val="28"/>
              </w:rPr>
            </w:pPr>
          </w:p>
        </w:tc>
        <w:tc>
          <w:tcPr>
            <w:tcW w:w="3722" w:type="dxa"/>
            <w:tcBorders>
              <w:top w:val="nil"/>
              <w:left w:val="nil"/>
              <w:bottom w:val="nil"/>
              <w:right w:val="nil"/>
            </w:tcBorders>
          </w:tcPr>
          <w:p w14:paraId="134BCE54">
            <w:pPr>
              <w:spacing w:after="60" w:line="240" w:lineRule="auto"/>
              <w:ind w:left="8079" w:hanging="8079"/>
              <w:jc w:val="right"/>
              <w:rPr>
                <w:rFonts w:ascii="Times New Roman" w:hAnsi="Times New Roman"/>
                <w:sz w:val="28"/>
              </w:rPr>
            </w:pPr>
          </w:p>
        </w:tc>
        <w:tc>
          <w:tcPr>
            <w:tcW w:w="4638" w:type="dxa"/>
            <w:vMerge w:val="continue"/>
            <w:tcBorders>
              <w:left w:val="nil"/>
              <w:bottom w:val="nil"/>
              <w:right w:val="nil"/>
            </w:tcBorders>
          </w:tcPr>
          <w:p w14:paraId="1A102080">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p>
        </w:tc>
      </w:tr>
    </w:tbl>
    <w:p w14:paraId="476E56B0">
      <w:pPr>
        <w:keepNext w:val="0"/>
        <w:keepLines w:val="0"/>
        <w:pageBreakBefore w:val="0"/>
        <w:kinsoku/>
        <w:wordWrap/>
        <w:overflowPunct/>
        <w:topLinePunct w:val="0"/>
        <w:autoSpaceDE w:val="0"/>
        <w:autoSpaceDN w:val="0"/>
        <w:bidi w:val="0"/>
        <w:adjustRightInd w:val="0"/>
        <w:snapToGrid/>
        <w:spacing w:after="0" w:line="20" w:lineRule="atLeast"/>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ФОРМА</w:t>
      </w:r>
    </w:p>
    <w:p w14:paraId="457B7CD8">
      <w:pPr>
        <w:keepNext w:val="0"/>
        <w:keepLines w:val="0"/>
        <w:pageBreakBefore w:val="0"/>
        <w:kinsoku/>
        <w:wordWrap/>
        <w:overflowPunct/>
        <w:topLinePunct w:val="0"/>
        <w:autoSpaceDE w:val="0"/>
        <w:autoSpaceDN w:val="0"/>
        <w:bidi w:val="0"/>
        <w:adjustRightInd w:val="0"/>
        <w:snapToGrid/>
        <w:spacing w:after="0" w:line="20" w:lineRule="atLeast"/>
        <w:jc w:val="center"/>
        <w:textAlignment w:val="auto"/>
        <w:rPr>
          <w:rFonts w:hint="default" w:ascii="Times New Roman" w:hAnsi="Times New Roman" w:cs="Times New Roman"/>
          <w:sz w:val="24"/>
          <w:szCs w:val="24"/>
        </w:rPr>
      </w:pPr>
    </w:p>
    <w:p w14:paraId="3DF498B2">
      <w:pPr>
        <w:keepNext w:val="0"/>
        <w:keepLines w:val="0"/>
        <w:pageBreakBefore w:val="0"/>
        <w:kinsoku/>
        <w:wordWrap/>
        <w:overflowPunct/>
        <w:topLinePunct w:val="0"/>
        <w:autoSpaceDE w:val="0"/>
        <w:autoSpaceDN w:val="0"/>
        <w:bidi w:val="0"/>
        <w:adjustRightInd w:val="0"/>
        <w:snapToGrid/>
        <w:spacing w:after="0" w:line="20" w:lineRule="atLeas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Заявление</w:t>
      </w:r>
    </w:p>
    <w:p w14:paraId="7675E9E0">
      <w:pPr>
        <w:keepNext w:val="0"/>
        <w:keepLines w:val="0"/>
        <w:pageBreakBefore w:val="0"/>
        <w:tabs>
          <w:tab w:val="left" w:pos="9639"/>
        </w:tabs>
        <w:kinsoku/>
        <w:wordWrap/>
        <w:overflowPunct/>
        <w:topLinePunct w:val="0"/>
        <w:bidi w:val="0"/>
        <w:snapToGrid/>
        <w:spacing w:after="0" w:line="20" w:lineRule="atLeast"/>
        <w:ind w:right="2" w:firstLine="567"/>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о предоставлении компенсации части расходов, связанных с оплатой стоимости найма жилого помещения</w:t>
      </w:r>
    </w:p>
    <w:p w14:paraId="21018555">
      <w:pPr>
        <w:keepNext w:val="0"/>
        <w:keepLines w:val="0"/>
        <w:pageBreakBefore w:val="0"/>
        <w:tabs>
          <w:tab w:val="left" w:pos="9639"/>
        </w:tabs>
        <w:kinsoku/>
        <w:wordWrap/>
        <w:overflowPunct/>
        <w:topLinePunct w:val="0"/>
        <w:bidi w:val="0"/>
        <w:snapToGrid/>
        <w:spacing w:after="0" w:line="20" w:lineRule="atLeast"/>
        <w:ind w:right="2" w:firstLine="567"/>
        <w:textAlignment w:val="auto"/>
        <w:rPr>
          <w:rFonts w:hint="default" w:ascii="Times New Roman" w:hAnsi="Times New Roman" w:cs="Times New Roman"/>
          <w:sz w:val="18"/>
          <w:szCs w:val="18"/>
        </w:rPr>
      </w:pPr>
    </w:p>
    <w:p w14:paraId="0B268BA6">
      <w:pPr>
        <w:keepNext w:val="0"/>
        <w:keepLines w:val="0"/>
        <w:pageBreakBefore w:val="0"/>
        <w:tabs>
          <w:tab w:val="left" w:pos="9639"/>
        </w:tabs>
        <w:kinsoku/>
        <w:wordWrap/>
        <w:overflowPunct/>
        <w:topLinePunct w:val="0"/>
        <w:bidi w:val="0"/>
        <w:snapToGrid/>
        <w:spacing w:after="0" w:line="20" w:lineRule="atLeast"/>
        <w:ind w:right="2" w:firstLine="567"/>
        <w:textAlignment w:val="auto"/>
        <w:rPr>
          <w:rFonts w:hint="default" w:ascii="Times New Roman" w:hAnsi="Times New Roman" w:cs="Times New Roman"/>
        </w:rPr>
      </w:pPr>
      <w:r>
        <w:rPr>
          <w:rFonts w:hint="default" w:ascii="Times New Roman" w:hAnsi="Times New Roman" w:cs="Times New Roman"/>
          <w:sz w:val="24"/>
          <w:szCs w:val="24"/>
        </w:rPr>
        <w:t xml:space="preserve">Прошу предоставить мне </w:t>
      </w:r>
      <w:r>
        <w:rPr>
          <w:rFonts w:hint="default" w:ascii="Times New Roman" w:hAnsi="Times New Roman" w:cs="Times New Roman"/>
        </w:rPr>
        <w:t>______________________________________________</w:t>
      </w:r>
      <w:r>
        <w:rPr>
          <w:rFonts w:hint="default" w:ascii="Times New Roman" w:hAnsi="Times New Roman" w:cs="Times New Roman"/>
          <w:lang w:val="ru-RU"/>
        </w:rPr>
        <w:t>_____</w:t>
      </w:r>
      <w:r>
        <w:rPr>
          <w:rFonts w:hint="default" w:ascii="Times New Roman" w:hAnsi="Times New Roman" w:cs="Times New Roman"/>
        </w:rPr>
        <w:t>_______</w:t>
      </w:r>
    </w:p>
    <w:p w14:paraId="4EDB5A1D">
      <w:pPr>
        <w:keepNext w:val="0"/>
        <w:keepLines w:val="0"/>
        <w:pageBreakBefore w:val="0"/>
        <w:tabs>
          <w:tab w:val="left" w:pos="9639"/>
        </w:tabs>
        <w:kinsoku/>
        <w:wordWrap/>
        <w:overflowPunct/>
        <w:topLinePunct w:val="0"/>
        <w:bidi w:val="0"/>
        <w:snapToGrid/>
        <w:spacing w:after="0" w:line="20" w:lineRule="atLeast"/>
        <w:ind w:right="2" w:firstLine="567"/>
        <w:jc w:val="center"/>
        <w:textAlignment w:val="auto"/>
        <w:rPr>
          <w:rFonts w:hint="default" w:ascii="Times New Roman" w:hAnsi="Times New Roman" w:cs="Times New Roman"/>
          <w:i/>
        </w:rPr>
      </w:pPr>
      <w:r>
        <w:rPr>
          <w:rFonts w:hint="default" w:ascii="Times New Roman" w:hAnsi="Times New Roman" w:cs="Times New Roman"/>
          <w:i/>
        </w:rPr>
        <w:t>(Ф.И.О.</w:t>
      </w:r>
      <w:r>
        <w:rPr>
          <w:rFonts w:hint="default" w:ascii="Times New Roman" w:hAnsi="Times New Roman" w:cs="Times New Roman"/>
          <w:i/>
          <w:lang w:val="ru-RU"/>
        </w:rPr>
        <w:t xml:space="preserve"> (при наличии)</w:t>
      </w:r>
    </w:p>
    <w:p w14:paraId="23983DC6">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sz w:val="23"/>
          <w:szCs w:val="23"/>
        </w:rPr>
      </w:pPr>
      <w:r>
        <w:rPr>
          <w:rFonts w:hint="default" w:ascii="Times New Roman" w:hAnsi="Times New Roman" w:cs="Times New Roman"/>
          <w:sz w:val="23"/>
          <w:szCs w:val="23"/>
        </w:rPr>
        <w:t>компенсацию части расходов, связанных с оплатой стоимости найма жилого помещения, на период отсутствия свободных служебных жилых помещений специализированного жилищного фонда Камчатского края (далее – компенсация).</w:t>
      </w:r>
    </w:p>
    <w:p w14:paraId="04BC365C">
      <w:pPr>
        <w:keepNext w:val="0"/>
        <w:keepLines w:val="0"/>
        <w:pageBreakBefore w:val="0"/>
        <w:kinsoku/>
        <w:wordWrap/>
        <w:overflowPunct/>
        <w:topLinePunct w:val="0"/>
        <w:autoSpaceDE w:val="0"/>
        <w:autoSpaceDN w:val="0"/>
        <w:bidi w:val="0"/>
        <w:adjustRightInd w:val="0"/>
        <w:snapToGrid/>
        <w:spacing w:after="0" w:line="20" w:lineRule="atLeast"/>
        <w:ind w:firstLine="709"/>
        <w:jc w:val="both"/>
        <w:textAlignment w:val="auto"/>
        <w:rPr>
          <w:rFonts w:hint="default" w:ascii="Times New Roman" w:hAnsi="Times New Roman" w:cs="Times New Roman"/>
          <w:sz w:val="26"/>
          <w:szCs w:val="26"/>
        </w:rPr>
      </w:pPr>
      <w:r>
        <w:rPr>
          <w:rFonts w:hint="default" w:ascii="Times New Roman" w:hAnsi="Times New Roman" w:cs="Times New Roman"/>
          <w:sz w:val="24"/>
          <w:szCs w:val="24"/>
        </w:rPr>
        <w:t>Сумму компенсации необходимо перечислить на</w:t>
      </w:r>
      <w:r>
        <w:rPr>
          <w:rFonts w:hint="default" w:ascii="Times New Roman" w:hAnsi="Times New Roman" w:cs="Times New Roman"/>
          <w:lang w:val="ru-RU"/>
        </w:rPr>
        <w:t xml:space="preserve"> </w:t>
      </w:r>
      <w:r>
        <w:rPr>
          <w:rFonts w:hint="default" w:ascii="Times New Roman" w:hAnsi="Times New Roman" w:cs="Times New Roman"/>
          <w:sz w:val="26"/>
          <w:szCs w:val="26"/>
        </w:rPr>
        <w:t>________________________</w:t>
      </w:r>
      <w:r>
        <w:rPr>
          <w:rFonts w:hint="default" w:ascii="Times New Roman" w:hAnsi="Times New Roman" w:cs="Times New Roman"/>
          <w:sz w:val="26"/>
          <w:szCs w:val="26"/>
          <w:lang w:val="ru-RU"/>
        </w:rPr>
        <w:t>_</w:t>
      </w:r>
      <w:r>
        <w:rPr>
          <w:rFonts w:hint="default" w:ascii="Times New Roman" w:hAnsi="Times New Roman" w:cs="Times New Roman"/>
          <w:sz w:val="26"/>
          <w:szCs w:val="26"/>
        </w:rPr>
        <w:t>____</w:t>
      </w:r>
    </w:p>
    <w:p w14:paraId="26D8FB2D">
      <w:pPr>
        <w:keepNext w:val="0"/>
        <w:keepLines w:val="0"/>
        <w:pageBreakBefore w:val="0"/>
        <w:kinsoku/>
        <w:wordWrap/>
        <w:overflowPunct/>
        <w:topLinePunct w:val="0"/>
        <w:autoSpaceDE w:val="0"/>
        <w:autoSpaceDN w:val="0"/>
        <w:bidi w:val="0"/>
        <w:adjustRightInd w:val="0"/>
        <w:snapToGrid/>
        <w:spacing w:after="0" w:line="20" w:lineRule="atLeast"/>
        <w:ind w:firstLine="709"/>
        <w:jc w:val="both"/>
        <w:textAlignment w:val="auto"/>
        <w:rPr>
          <w:rFonts w:hint="default" w:ascii="Times New Roman" w:hAnsi="Times New Roman" w:cs="Times New Roman"/>
          <w:i/>
        </w:rPr>
      </w:pPr>
      <w:r>
        <w:rPr>
          <w:rFonts w:hint="default" w:ascii="Times New Roman" w:hAnsi="Times New Roman" w:cs="Times New Roman"/>
          <w:sz w:val="26"/>
          <w:szCs w:val="26"/>
        </w:rPr>
        <w:t xml:space="preserve">                                                                                            </w:t>
      </w:r>
      <w:r>
        <w:rPr>
          <w:rFonts w:hint="default" w:ascii="Times New Roman" w:hAnsi="Times New Roman" w:cs="Times New Roman"/>
          <w:i/>
        </w:rPr>
        <w:t>(наименование счета)</w:t>
      </w:r>
    </w:p>
    <w:p w14:paraId="31AEF0A8">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sz w:val="26"/>
          <w:szCs w:val="26"/>
        </w:rPr>
      </w:pPr>
      <w:r>
        <w:rPr>
          <w:rFonts w:hint="default" w:ascii="Times New Roman" w:hAnsi="Times New Roman" w:cs="Times New Roman"/>
          <w:sz w:val="24"/>
          <w:szCs w:val="24"/>
        </w:rPr>
        <w:t>счет, открытый в</w:t>
      </w:r>
      <w:r>
        <w:rPr>
          <w:rFonts w:hint="default" w:ascii="Times New Roman" w:hAnsi="Times New Roman" w:cs="Times New Roman"/>
          <w:sz w:val="26"/>
          <w:szCs w:val="26"/>
        </w:rPr>
        <w:t xml:space="preserve"> _________________________________________________________</w:t>
      </w:r>
      <w:r>
        <w:rPr>
          <w:rFonts w:hint="default" w:ascii="Times New Roman" w:hAnsi="Times New Roman" w:cs="Times New Roman"/>
          <w:sz w:val="26"/>
          <w:szCs w:val="26"/>
          <w:lang w:val="ru-RU"/>
        </w:rPr>
        <w:t>_</w:t>
      </w:r>
      <w:r>
        <w:rPr>
          <w:rFonts w:hint="default" w:ascii="Times New Roman" w:hAnsi="Times New Roman" w:cs="Times New Roman"/>
          <w:sz w:val="26"/>
          <w:szCs w:val="26"/>
        </w:rPr>
        <w:t>__</w:t>
      </w:r>
    </w:p>
    <w:p w14:paraId="1E1674F5">
      <w:pPr>
        <w:keepNext w:val="0"/>
        <w:keepLines w:val="0"/>
        <w:pageBreakBefore w:val="0"/>
        <w:kinsoku/>
        <w:wordWrap/>
        <w:overflowPunct/>
        <w:topLinePunct w:val="0"/>
        <w:autoSpaceDE w:val="0"/>
        <w:autoSpaceDN w:val="0"/>
        <w:bidi w:val="0"/>
        <w:adjustRightInd w:val="0"/>
        <w:snapToGrid/>
        <w:spacing w:after="0" w:line="20" w:lineRule="atLeast"/>
        <w:jc w:val="center"/>
        <w:textAlignment w:val="auto"/>
        <w:rPr>
          <w:rFonts w:hint="default" w:ascii="Times New Roman" w:hAnsi="Times New Roman" w:cs="Times New Roman"/>
          <w:i/>
        </w:rPr>
      </w:pPr>
      <w:r>
        <w:rPr>
          <w:rFonts w:hint="default" w:ascii="Times New Roman" w:hAnsi="Times New Roman" w:cs="Times New Roman"/>
          <w:i/>
        </w:rPr>
        <w:t>(наименование банка (кредитной организации)</w:t>
      </w:r>
    </w:p>
    <w:p w14:paraId="47BA15BB">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sz w:val="24"/>
          <w:szCs w:val="24"/>
        </w:rPr>
        <w:t>Корреспондентский счет:</w:t>
      </w:r>
      <w:r>
        <w:rPr>
          <w:rFonts w:hint="default" w:ascii="Times New Roman" w:hAnsi="Times New Roman" w:cs="Times New Roman"/>
        </w:rPr>
        <w:t xml:space="preserve"> ____________________________________________________</w:t>
      </w:r>
      <w:r>
        <w:rPr>
          <w:rFonts w:hint="default" w:ascii="Times New Roman" w:hAnsi="Times New Roman" w:cs="Times New Roman"/>
          <w:lang w:val="ru-RU"/>
        </w:rPr>
        <w:t>_______</w:t>
      </w:r>
      <w:r>
        <w:rPr>
          <w:rFonts w:hint="default" w:ascii="Times New Roman" w:hAnsi="Times New Roman" w:cs="Times New Roman"/>
        </w:rPr>
        <w:t>____</w:t>
      </w:r>
    </w:p>
    <w:p w14:paraId="7FA8AE52">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sz w:val="24"/>
          <w:szCs w:val="24"/>
        </w:rPr>
        <w:t>БИК:</w:t>
      </w:r>
      <w:r>
        <w:rPr>
          <w:rFonts w:hint="default" w:ascii="Times New Roman" w:hAnsi="Times New Roman" w:cs="Times New Roman"/>
          <w:lang w:val="ru-RU"/>
        </w:rPr>
        <w:t xml:space="preserve"> </w:t>
      </w:r>
      <w:r>
        <w:rPr>
          <w:rFonts w:hint="default" w:ascii="Times New Roman" w:hAnsi="Times New Roman" w:cs="Times New Roman"/>
        </w:rPr>
        <w:t xml:space="preserve"> ______________________________________________________________________</w:t>
      </w:r>
      <w:r>
        <w:rPr>
          <w:rFonts w:hint="default" w:ascii="Times New Roman" w:hAnsi="Times New Roman" w:cs="Times New Roman"/>
          <w:lang w:val="ru-RU"/>
        </w:rPr>
        <w:t>_______</w:t>
      </w:r>
      <w:r>
        <w:rPr>
          <w:rFonts w:hint="default" w:ascii="Times New Roman" w:hAnsi="Times New Roman" w:cs="Times New Roman"/>
        </w:rPr>
        <w:t>____</w:t>
      </w:r>
    </w:p>
    <w:p w14:paraId="7AD8672F">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sz w:val="24"/>
          <w:szCs w:val="24"/>
        </w:rPr>
        <w:t>ИНН/КПП:</w:t>
      </w:r>
      <w:r>
        <w:rPr>
          <w:rFonts w:hint="default" w:ascii="Times New Roman" w:hAnsi="Times New Roman" w:cs="Times New Roman"/>
          <w:lang w:val="ru-RU"/>
        </w:rPr>
        <w:t xml:space="preserve">  </w:t>
      </w:r>
      <w:r>
        <w:rPr>
          <w:rFonts w:hint="default" w:ascii="Times New Roman" w:hAnsi="Times New Roman" w:cs="Times New Roman"/>
        </w:rPr>
        <w:t>______________________</w:t>
      </w:r>
      <w:r>
        <w:rPr>
          <w:rFonts w:hint="default" w:ascii="Times New Roman" w:hAnsi="Times New Roman" w:cs="Times New Roman"/>
          <w:lang w:val="ru-RU"/>
        </w:rPr>
        <w:t>_______</w:t>
      </w:r>
      <w:r>
        <w:rPr>
          <w:rFonts w:hint="default" w:ascii="Times New Roman" w:hAnsi="Times New Roman" w:cs="Times New Roman"/>
        </w:rPr>
        <w:t>________/______________________________________</w:t>
      </w:r>
    </w:p>
    <w:p w14:paraId="3117ED1D">
      <w:pPr>
        <w:keepNext w:val="0"/>
        <w:keepLines w:val="0"/>
        <w:pageBreakBefore w:val="0"/>
        <w:kinsoku/>
        <w:wordWrap/>
        <w:overflowPunct/>
        <w:topLinePunct w:val="0"/>
        <w:autoSpaceDE w:val="0"/>
        <w:autoSpaceDN w:val="0"/>
        <w:bidi w:val="0"/>
        <w:adjustRightInd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sz w:val="24"/>
          <w:szCs w:val="24"/>
        </w:rPr>
        <w:t>Номер счета гражданина</w:t>
      </w:r>
      <w:r>
        <w:rPr>
          <w:rFonts w:hint="default" w:ascii="Times New Roman" w:hAnsi="Times New Roman" w:cs="Times New Roman"/>
          <w:lang w:val="ru-RU"/>
        </w:rPr>
        <w:t xml:space="preserve"> </w:t>
      </w:r>
      <w:r>
        <w:rPr>
          <w:rFonts w:hint="default" w:ascii="Times New Roman" w:hAnsi="Times New Roman" w:cs="Times New Roman"/>
        </w:rPr>
        <w:t xml:space="preserve"> __________</w:t>
      </w:r>
      <w:r>
        <w:rPr>
          <w:rFonts w:hint="default" w:ascii="Times New Roman" w:hAnsi="Times New Roman" w:cs="Times New Roman"/>
          <w:lang w:val="ru-RU"/>
        </w:rPr>
        <w:t>_______</w:t>
      </w:r>
      <w:r>
        <w:rPr>
          <w:rFonts w:hint="default" w:ascii="Times New Roman" w:hAnsi="Times New Roman" w:cs="Times New Roman"/>
        </w:rPr>
        <w:t>______________________________________________</w:t>
      </w:r>
    </w:p>
    <w:p w14:paraId="10F17723">
      <w:pPr>
        <w:keepNext w:val="0"/>
        <w:keepLines w:val="0"/>
        <w:pageBreakBefore w:val="0"/>
        <w:kinsoku/>
        <w:wordWrap/>
        <w:overflowPunct/>
        <w:topLinePunct w:val="0"/>
        <w:autoSpaceDE w:val="0"/>
        <w:autoSpaceDN w:val="0"/>
        <w:bidi w:val="0"/>
        <w:adjustRightInd w:val="0"/>
        <w:snapToGrid/>
        <w:spacing w:after="0" w:line="20" w:lineRule="atLeast"/>
        <w:jc w:val="center"/>
        <w:textAlignment w:val="auto"/>
        <w:rPr>
          <w:rFonts w:hint="default" w:ascii="Times New Roman" w:hAnsi="Times New Roman" w:cs="Times New Roman"/>
          <w:sz w:val="26"/>
          <w:szCs w:val="26"/>
          <w:lang w:val="ru-RU"/>
        </w:rPr>
      </w:pPr>
      <w:r>
        <w:rPr>
          <w:rFonts w:hint="default" w:ascii="Times New Roman" w:hAnsi="Times New Roman" w:cs="Times New Roman"/>
          <w:sz w:val="24"/>
          <w:szCs w:val="24"/>
        </w:rPr>
        <w:t>Получатель</w:t>
      </w:r>
      <w:r>
        <w:rPr>
          <w:rFonts w:hint="default" w:ascii="Times New Roman" w:hAnsi="Times New Roman" w:cs="Times New Roman"/>
          <w:sz w:val="26"/>
          <w:szCs w:val="26"/>
        </w:rPr>
        <w:t xml:space="preserve"> ___________________________________________________</w:t>
      </w:r>
      <w:r>
        <w:rPr>
          <w:rFonts w:hint="default" w:ascii="Times New Roman" w:hAnsi="Times New Roman" w:cs="Times New Roman"/>
          <w:sz w:val="26"/>
          <w:szCs w:val="26"/>
          <w:lang w:val="ru-RU"/>
        </w:rPr>
        <w:t>_____________</w:t>
      </w:r>
    </w:p>
    <w:p w14:paraId="4A2409EE">
      <w:pPr>
        <w:keepNext w:val="0"/>
        <w:keepLines w:val="0"/>
        <w:pageBreakBefore w:val="0"/>
        <w:kinsoku/>
        <w:wordWrap/>
        <w:overflowPunct/>
        <w:topLinePunct w:val="0"/>
        <w:autoSpaceDE w:val="0"/>
        <w:autoSpaceDN w:val="0"/>
        <w:bidi w:val="0"/>
        <w:adjustRightInd w:val="0"/>
        <w:snapToGrid/>
        <w:spacing w:after="0" w:line="20" w:lineRule="atLeast"/>
        <w:jc w:val="center"/>
        <w:textAlignment w:val="auto"/>
        <w:rPr>
          <w:rFonts w:hint="default" w:ascii="Times New Roman" w:hAnsi="Times New Roman" w:cs="Times New Roman"/>
          <w:i/>
        </w:rPr>
      </w:pPr>
      <w:r>
        <w:rPr>
          <w:rFonts w:hint="default" w:ascii="Times New Roman" w:hAnsi="Times New Roman" w:cs="Times New Roman"/>
          <w:i/>
        </w:rPr>
        <w:t>(Ф</w:t>
      </w:r>
      <w:r>
        <w:rPr>
          <w:rFonts w:hint="default" w:ascii="Times New Roman" w:hAnsi="Times New Roman" w:cs="Times New Roman"/>
          <w:i/>
          <w:lang w:val="ru-RU"/>
        </w:rPr>
        <w:t>.</w:t>
      </w:r>
      <w:r>
        <w:rPr>
          <w:rFonts w:hint="default" w:ascii="Times New Roman" w:hAnsi="Times New Roman" w:cs="Times New Roman"/>
          <w:i/>
        </w:rPr>
        <w:t>И</w:t>
      </w:r>
      <w:r>
        <w:rPr>
          <w:rFonts w:hint="default" w:ascii="Times New Roman" w:hAnsi="Times New Roman" w:cs="Times New Roman"/>
          <w:i/>
          <w:lang w:val="ru-RU"/>
        </w:rPr>
        <w:t>.</w:t>
      </w:r>
      <w:r>
        <w:rPr>
          <w:rFonts w:hint="default" w:ascii="Times New Roman" w:hAnsi="Times New Roman" w:cs="Times New Roman"/>
          <w:i/>
        </w:rPr>
        <w:t>О</w:t>
      </w:r>
      <w:r>
        <w:rPr>
          <w:rFonts w:hint="default" w:ascii="Times New Roman" w:hAnsi="Times New Roman" w:cs="Times New Roman"/>
          <w:i/>
          <w:lang w:val="ru-RU"/>
        </w:rPr>
        <w:t>. (при наличии)</w:t>
      </w:r>
      <w:r>
        <w:rPr>
          <w:rFonts w:hint="default" w:ascii="Times New Roman" w:hAnsi="Times New Roman" w:cs="Times New Roman"/>
          <w:i/>
        </w:rPr>
        <w:t xml:space="preserve"> гражданина, паспортные данные)</w:t>
      </w:r>
    </w:p>
    <w:p w14:paraId="506D2380">
      <w:pPr>
        <w:keepNext w:val="0"/>
        <w:keepLines w:val="0"/>
        <w:pageBreakBefore w:val="0"/>
        <w:kinsoku/>
        <w:wordWrap/>
        <w:overflowPunct/>
        <w:topLinePunct w:val="0"/>
        <w:bidi w:val="0"/>
        <w:snapToGrid/>
        <w:spacing w:after="0" w:line="20" w:lineRule="atLeast"/>
        <w:ind w:firstLine="567"/>
        <w:jc w:val="both"/>
        <w:textAlignment w:val="auto"/>
        <w:rPr>
          <w:rFonts w:hint="default" w:ascii="Times New Roman" w:hAnsi="Times New Roman" w:cs="Times New Roman"/>
          <w:sz w:val="18"/>
          <w:szCs w:val="18"/>
        </w:rPr>
      </w:pPr>
    </w:p>
    <w:p w14:paraId="0B02AB19">
      <w:pPr>
        <w:keepNext w:val="0"/>
        <w:keepLines w:val="0"/>
        <w:pageBreakBefore w:val="0"/>
        <w:kinsoku/>
        <w:wordWrap/>
        <w:overflowPunct/>
        <w:topLinePunct w:val="0"/>
        <w:bidi w:val="0"/>
        <w:snapToGrid/>
        <w:spacing w:after="0" w:line="20" w:lineRule="atLeast"/>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 заявлению прилагаются следующие документы:</w:t>
      </w:r>
    </w:p>
    <w:p w14:paraId="4E48A323">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rPr>
        <w:t>1) _______________________________________________________________________</w:t>
      </w:r>
      <w:r>
        <w:rPr>
          <w:rFonts w:hint="default" w:ascii="Times New Roman" w:hAnsi="Times New Roman" w:cs="Times New Roman"/>
          <w:lang w:val="ru-RU"/>
        </w:rPr>
        <w:t>________</w:t>
      </w:r>
      <w:r>
        <w:rPr>
          <w:rFonts w:hint="default" w:ascii="Times New Roman" w:hAnsi="Times New Roman" w:cs="Times New Roman"/>
        </w:rPr>
        <w:t>______,</w:t>
      </w:r>
    </w:p>
    <w:p w14:paraId="18152DBA">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sz w:val="16"/>
          <w:szCs w:val="16"/>
        </w:rPr>
      </w:pPr>
      <w:r>
        <w:rPr>
          <w:rFonts w:hint="default" w:ascii="Times New Roman" w:hAnsi="Times New Roman" w:cs="Times New Roman"/>
          <w:sz w:val="26"/>
          <w:szCs w:val="26"/>
        </w:rPr>
        <w:t xml:space="preserve">                                                                     </w:t>
      </w:r>
      <w:r>
        <w:rPr>
          <w:rFonts w:hint="default" w:ascii="Times New Roman" w:hAnsi="Times New Roman" w:cs="Times New Roman"/>
          <w:sz w:val="16"/>
          <w:szCs w:val="16"/>
        </w:rPr>
        <w:t>(наименование документа, дата)</w:t>
      </w:r>
    </w:p>
    <w:p w14:paraId="4CEDDAC6">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rPr>
      </w:pPr>
      <w:r>
        <w:rPr>
          <w:rFonts w:hint="default" w:ascii="Times New Roman" w:hAnsi="Times New Roman" w:cs="Times New Roman"/>
        </w:rPr>
        <w:t>2) ________________________________________________________________________</w:t>
      </w:r>
      <w:r>
        <w:rPr>
          <w:rFonts w:hint="default" w:ascii="Times New Roman" w:hAnsi="Times New Roman" w:cs="Times New Roman"/>
          <w:lang w:val="ru-RU"/>
        </w:rPr>
        <w:t>________</w:t>
      </w:r>
      <w:r>
        <w:rPr>
          <w:rFonts w:hint="default" w:ascii="Times New Roman" w:hAnsi="Times New Roman" w:cs="Times New Roman"/>
        </w:rPr>
        <w:t>_____,</w:t>
      </w:r>
    </w:p>
    <w:p w14:paraId="7D8A4665">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sz w:val="16"/>
          <w:szCs w:val="16"/>
        </w:rPr>
      </w:pPr>
      <w:r>
        <w:rPr>
          <w:rFonts w:hint="default" w:ascii="Times New Roman" w:hAnsi="Times New Roman" w:cs="Times New Roman"/>
          <w:sz w:val="26"/>
          <w:szCs w:val="26"/>
        </w:rPr>
        <w:t xml:space="preserve">                                                                     </w:t>
      </w:r>
      <w:r>
        <w:rPr>
          <w:rFonts w:hint="default" w:ascii="Times New Roman" w:hAnsi="Times New Roman" w:cs="Times New Roman"/>
          <w:sz w:val="16"/>
          <w:szCs w:val="16"/>
        </w:rPr>
        <w:t>(наименование документа, дата)</w:t>
      </w:r>
    </w:p>
    <w:p w14:paraId="4CE8BA12">
      <w:pPr>
        <w:keepNext w:val="0"/>
        <w:keepLines w:val="0"/>
        <w:pageBreakBefore w:val="0"/>
        <w:numPr>
          <w:ilvl w:val="0"/>
          <w:numId w:val="3"/>
        </w:numPr>
        <w:kinsoku/>
        <w:wordWrap/>
        <w:overflowPunct/>
        <w:topLinePunct w:val="0"/>
        <w:bidi w:val="0"/>
        <w:snapToGrid/>
        <w:spacing w:after="0" w:line="20" w:lineRule="atLeas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t>__________________________________________________________________________</w:t>
      </w:r>
      <w:r>
        <w:rPr>
          <w:rFonts w:hint="default" w:ascii="Times New Roman" w:hAnsi="Times New Roman" w:cs="Times New Roman"/>
          <w:lang w:val="ru-RU"/>
        </w:rPr>
        <w:t>________</w:t>
      </w:r>
      <w:r>
        <w:rPr>
          <w:rFonts w:hint="default" w:ascii="Times New Roman" w:hAnsi="Times New Roman" w:cs="Times New Roman"/>
        </w:rPr>
        <w:t>___,</w:t>
      </w:r>
    </w:p>
    <w:p w14:paraId="57AE03C1">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sz w:val="16"/>
          <w:szCs w:val="16"/>
        </w:rPr>
      </w:pPr>
      <w:r>
        <w:rPr>
          <w:rFonts w:hint="default" w:ascii="Times New Roman" w:hAnsi="Times New Roman" w:cs="Times New Roman"/>
          <w:sz w:val="26"/>
          <w:szCs w:val="26"/>
        </w:rPr>
        <w:t xml:space="preserve">                                                                     </w:t>
      </w:r>
      <w:r>
        <w:rPr>
          <w:rFonts w:hint="default" w:ascii="Times New Roman" w:hAnsi="Times New Roman" w:cs="Times New Roman"/>
          <w:sz w:val="16"/>
          <w:szCs w:val="16"/>
        </w:rPr>
        <w:t>(наименование документа, дата)</w:t>
      </w:r>
    </w:p>
    <w:p w14:paraId="7086A0DE">
      <w:pPr>
        <w:keepNext w:val="0"/>
        <w:keepLines w:val="0"/>
        <w:pageBreakBefore w:val="0"/>
        <w:kinsoku/>
        <w:wordWrap/>
        <w:overflowPunct/>
        <w:topLinePunct w:val="0"/>
        <w:bidi w:val="0"/>
        <w:snapToGrid/>
        <w:spacing w:after="0" w:line="20" w:lineRule="atLeast"/>
        <w:jc w:val="both"/>
        <w:textAlignment w:val="auto"/>
        <w:rPr>
          <w:rFonts w:hint="default" w:ascii="Times New Roman" w:hAnsi="Times New Roman" w:cs="Times New Roman"/>
          <w:sz w:val="24"/>
          <w:szCs w:val="24"/>
        </w:rPr>
      </w:pPr>
      <w:r>
        <w:rPr>
          <w:rFonts w:hint="default" w:ascii="Times New Roman" w:hAnsi="Times New Roman" w:cs="Times New Roman"/>
          <w:sz w:val="26"/>
          <w:szCs w:val="26"/>
        </w:rPr>
        <w:t xml:space="preserve"> </w:t>
      </w:r>
      <w:r>
        <w:rPr>
          <w:rFonts w:hint="default" w:ascii="Times New Roman" w:hAnsi="Times New Roman" w:cs="Times New Roman"/>
          <w:sz w:val="24"/>
          <w:szCs w:val="24"/>
        </w:rPr>
        <w:t>С условиями получения компенсации ознакомлен(а) и обязуюсь их выполнять.</w:t>
      </w:r>
    </w:p>
    <w:tbl>
      <w:tblPr>
        <w:tblStyle w:val="12"/>
        <w:tblW w:w="9667" w:type="dxa"/>
        <w:tblInd w:w="0" w:type="dxa"/>
        <w:tblLayout w:type="fixed"/>
        <w:tblCellMar>
          <w:top w:w="0" w:type="dxa"/>
          <w:left w:w="28" w:type="dxa"/>
          <w:bottom w:w="0" w:type="dxa"/>
          <w:right w:w="28" w:type="dxa"/>
        </w:tblCellMar>
      </w:tblPr>
      <w:tblGrid>
        <w:gridCol w:w="4820"/>
        <w:gridCol w:w="284"/>
        <w:gridCol w:w="2268"/>
        <w:gridCol w:w="284"/>
        <w:gridCol w:w="2011"/>
      </w:tblGrid>
      <w:tr w14:paraId="03E245CC">
        <w:tblPrEx>
          <w:tblCellMar>
            <w:top w:w="0" w:type="dxa"/>
            <w:left w:w="28" w:type="dxa"/>
            <w:bottom w:w="0" w:type="dxa"/>
            <w:right w:w="28" w:type="dxa"/>
          </w:tblCellMar>
        </w:tblPrEx>
        <w:tc>
          <w:tcPr>
            <w:tcW w:w="4820" w:type="dxa"/>
            <w:tcBorders>
              <w:top w:val="nil"/>
              <w:left w:val="nil"/>
              <w:bottom w:val="single" w:color="auto" w:sz="4" w:space="0"/>
              <w:right w:val="nil"/>
            </w:tcBorders>
            <w:noWrap w:val="0"/>
            <w:vAlign w:val="bottom"/>
          </w:tcPr>
          <w:p w14:paraId="484871F1">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rPr>
            </w:pPr>
          </w:p>
        </w:tc>
        <w:tc>
          <w:tcPr>
            <w:tcW w:w="284" w:type="dxa"/>
            <w:tcBorders>
              <w:top w:val="nil"/>
              <w:left w:val="nil"/>
              <w:bottom w:val="nil"/>
              <w:right w:val="nil"/>
            </w:tcBorders>
            <w:noWrap w:val="0"/>
            <w:vAlign w:val="bottom"/>
          </w:tcPr>
          <w:p w14:paraId="652E8140">
            <w:pPr>
              <w:keepNext w:val="0"/>
              <w:keepLines w:val="0"/>
              <w:pageBreakBefore w:val="0"/>
              <w:kinsoku/>
              <w:wordWrap/>
              <w:overflowPunct/>
              <w:topLinePunct w:val="0"/>
              <w:bidi w:val="0"/>
              <w:snapToGrid/>
              <w:spacing w:after="0" w:line="20" w:lineRule="atLeast"/>
              <w:ind w:firstLine="709"/>
              <w:textAlignment w:val="auto"/>
              <w:rPr>
                <w:rFonts w:hint="default" w:ascii="Times New Roman" w:hAnsi="Times New Roman" w:cs="Times New Roman"/>
              </w:rPr>
            </w:pPr>
          </w:p>
        </w:tc>
        <w:tc>
          <w:tcPr>
            <w:tcW w:w="2268" w:type="dxa"/>
            <w:tcBorders>
              <w:top w:val="nil"/>
              <w:left w:val="nil"/>
              <w:bottom w:val="single" w:color="auto" w:sz="4" w:space="0"/>
              <w:right w:val="nil"/>
            </w:tcBorders>
            <w:noWrap w:val="0"/>
            <w:vAlign w:val="bottom"/>
          </w:tcPr>
          <w:p w14:paraId="0F7170C4">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rPr>
            </w:pPr>
          </w:p>
        </w:tc>
        <w:tc>
          <w:tcPr>
            <w:tcW w:w="284" w:type="dxa"/>
            <w:tcBorders>
              <w:top w:val="nil"/>
              <w:left w:val="nil"/>
              <w:bottom w:val="nil"/>
              <w:right w:val="nil"/>
            </w:tcBorders>
            <w:noWrap w:val="0"/>
            <w:vAlign w:val="bottom"/>
          </w:tcPr>
          <w:p w14:paraId="6327645F">
            <w:pPr>
              <w:keepNext w:val="0"/>
              <w:keepLines w:val="0"/>
              <w:pageBreakBefore w:val="0"/>
              <w:kinsoku/>
              <w:wordWrap/>
              <w:overflowPunct/>
              <w:topLinePunct w:val="0"/>
              <w:bidi w:val="0"/>
              <w:snapToGrid/>
              <w:spacing w:after="0" w:line="20" w:lineRule="atLeast"/>
              <w:ind w:firstLine="709"/>
              <w:textAlignment w:val="auto"/>
              <w:rPr>
                <w:rFonts w:hint="default" w:ascii="Times New Roman" w:hAnsi="Times New Roman" w:cs="Times New Roman"/>
              </w:rPr>
            </w:pPr>
          </w:p>
        </w:tc>
        <w:tc>
          <w:tcPr>
            <w:tcW w:w="2011" w:type="dxa"/>
            <w:tcBorders>
              <w:top w:val="nil"/>
              <w:left w:val="nil"/>
              <w:bottom w:val="single" w:color="auto" w:sz="4" w:space="0"/>
              <w:right w:val="nil"/>
            </w:tcBorders>
            <w:noWrap w:val="0"/>
            <w:vAlign w:val="bottom"/>
          </w:tcPr>
          <w:p w14:paraId="43832C1D">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rPr>
            </w:pPr>
          </w:p>
        </w:tc>
      </w:tr>
      <w:tr w14:paraId="7E6B6C20">
        <w:tblPrEx>
          <w:tblCellMar>
            <w:top w:w="0" w:type="dxa"/>
            <w:left w:w="28" w:type="dxa"/>
            <w:bottom w:w="0" w:type="dxa"/>
            <w:right w:w="28" w:type="dxa"/>
          </w:tblCellMar>
        </w:tblPrEx>
        <w:tc>
          <w:tcPr>
            <w:tcW w:w="4820" w:type="dxa"/>
            <w:tcBorders>
              <w:top w:val="nil"/>
              <w:left w:val="nil"/>
              <w:bottom w:val="nil"/>
              <w:right w:val="nil"/>
            </w:tcBorders>
            <w:noWrap w:val="0"/>
            <w:vAlign w:val="top"/>
          </w:tcPr>
          <w:p w14:paraId="49B13E83">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i/>
                <w:sz w:val="20"/>
                <w:szCs w:val="20"/>
              </w:rPr>
            </w:pPr>
            <w:r>
              <w:rPr>
                <w:rFonts w:hint="default" w:ascii="Times New Roman" w:hAnsi="Times New Roman" w:cs="Times New Roman"/>
                <w:i/>
                <w:sz w:val="20"/>
                <w:szCs w:val="20"/>
              </w:rPr>
              <w:t>(ф.и.о.</w:t>
            </w:r>
            <w:r>
              <w:rPr>
                <w:rFonts w:hint="default" w:ascii="Times New Roman" w:hAnsi="Times New Roman" w:cs="Times New Roman"/>
                <w:i/>
                <w:sz w:val="20"/>
                <w:szCs w:val="20"/>
                <w:lang w:val="ru-RU"/>
              </w:rPr>
              <w:t xml:space="preserve">(при наличии) </w:t>
            </w:r>
            <w:r>
              <w:rPr>
                <w:rFonts w:hint="default" w:ascii="Times New Roman" w:hAnsi="Times New Roman" w:cs="Times New Roman"/>
                <w:i/>
                <w:sz w:val="20"/>
                <w:szCs w:val="20"/>
              </w:rPr>
              <w:t>гражданина)</w:t>
            </w:r>
          </w:p>
        </w:tc>
        <w:tc>
          <w:tcPr>
            <w:tcW w:w="284" w:type="dxa"/>
            <w:tcBorders>
              <w:top w:val="nil"/>
              <w:left w:val="nil"/>
              <w:bottom w:val="nil"/>
              <w:right w:val="nil"/>
            </w:tcBorders>
            <w:noWrap w:val="0"/>
            <w:vAlign w:val="top"/>
          </w:tcPr>
          <w:p w14:paraId="0D36F5A2">
            <w:pPr>
              <w:keepNext w:val="0"/>
              <w:keepLines w:val="0"/>
              <w:pageBreakBefore w:val="0"/>
              <w:kinsoku/>
              <w:wordWrap/>
              <w:overflowPunct/>
              <w:topLinePunct w:val="0"/>
              <w:bidi w:val="0"/>
              <w:snapToGrid/>
              <w:spacing w:after="0" w:line="20" w:lineRule="atLeast"/>
              <w:ind w:firstLine="709"/>
              <w:textAlignment w:val="auto"/>
              <w:rPr>
                <w:rFonts w:hint="default" w:ascii="Times New Roman" w:hAnsi="Times New Roman" w:cs="Times New Roman"/>
                <w:sz w:val="20"/>
                <w:szCs w:val="20"/>
              </w:rPr>
            </w:pPr>
          </w:p>
        </w:tc>
        <w:tc>
          <w:tcPr>
            <w:tcW w:w="2268" w:type="dxa"/>
            <w:tcBorders>
              <w:top w:val="nil"/>
              <w:left w:val="nil"/>
              <w:bottom w:val="nil"/>
              <w:right w:val="nil"/>
            </w:tcBorders>
            <w:noWrap w:val="0"/>
            <w:vAlign w:val="top"/>
          </w:tcPr>
          <w:p w14:paraId="681C1D9C">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i/>
                <w:sz w:val="20"/>
                <w:szCs w:val="20"/>
              </w:rPr>
            </w:pPr>
            <w:r>
              <w:rPr>
                <w:rFonts w:hint="default" w:ascii="Times New Roman" w:hAnsi="Times New Roman" w:cs="Times New Roman"/>
                <w:i/>
                <w:sz w:val="20"/>
                <w:szCs w:val="20"/>
              </w:rPr>
              <w:t>(подпись)</w:t>
            </w:r>
          </w:p>
        </w:tc>
        <w:tc>
          <w:tcPr>
            <w:tcW w:w="284" w:type="dxa"/>
            <w:tcBorders>
              <w:top w:val="nil"/>
              <w:left w:val="nil"/>
              <w:bottom w:val="nil"/>
              <w:right w:val="nil"/>
            </w:tcBorders>
            <w:noWrap w:val="0"/>
            <w:vAlign w:val="top"/>
          </w:tcPr>
          <w:p w14:paraId="168614A0">
            <w:pPr>
              <w:keepNext w:val="0"/>
              <w:keepLines w:val="0"/>
              <w:pageBreakBefore w:val="0"/>
              <w:kinsoku/>
              <w:wordWrap/>
              <w:overflowPunct/>
              <w:topLinePunct w:val="0"/>
              <w:bidi w:val="0"/>
              <w:snapToGrid/>
              <w:spacing w:after="0" w:line="20" w:lineRule="atLeast"/>
              <w:ind w:firstLine="709"/>
              <w:textAlignment w:val="auto"/>
              <w:rPr>
                <w:rFonts w:hint="default" w:ascii="Times New Roman" w:hAnsi="Times New Roman" w:cs="Times New Roman"/>
                <w:sz w:val="20"/>
                <w:szCs w:val="20"/>
              </w:rPr>
            </w:pPr>
          </w:p>
        </w:tc>
        <w:tc>
          <w:tcPr>
            <w:tcW w:w="2011" w:type="dxa"/>
            <w:tcBorders>
              <w:top w:val="nil"/>
              <w:left w:val="nil"/>
              <w:bottom w:val="nil"/>
              <w:right w:val="nil"/>
            </w:tcBorders>
            <w:noWrap w:val="0"/>
            <w:vAlign w:val="top"/>
          </w:tcPr>
          <w:p w14:paraId="08982E14">
            <w:pPr>
              <w:keepNext w:val="0"/>
              <w:keepLines w:val="0"/>
              <w:pageBreakBefore w:val="0"/>
              <w:kinsoku/>
              <w:wordWrap/>
              <w:overflowPunct/>
              <w:topLinePunct w:val="0"/>
              <w:bidi w:val="0"/>
              <w:snapToGrid/>
              <w:spacing w:after="0" w:line="20" w:lineRule="atLeast"/>
              <w:ind w:firstLine="709"/>
              <w:jc w:val="center"/>
              <w:textAlignment w:val="auto"/>
              <w:rPr>
                <w:rFonts w:hint="default" w:ascii="Times New Roman" w:hAnsi="Times New Roman" w:cs="Times New Roman"/>
                <w:i/>
                <w:sz w:val="20"/>
                <w:szCs w:val="20"/>
              </w:rPr>
            </w:pPr>
            <w:r>
              <w:rPr>
                <w:rFonts w:hint="default" w:ascii="Times New Roman" w:hAnsi="Times New Roman" w:cs="Times New Roman"/>
                <w:i/>
                <w:sz w:val="20"/>
                <w:szCs w:val="20"/>
              </w:rPr>
              <w:t>(дата)</w:t>
            </w:r>
          </w:p>
        </w:tc>
      </w:tr>
    </w:tbl>
    <w:p w14:paraId="6006BFF4">
      <w:pPr>
        <w:pStyle w:val="95"/>
        <w:keepNext w:val="0"/>
        <w:keepLines w:val="0"/>
        <w:pageBreakBefore w:val="0"/>
        <w:kinsoku/>
        <w:wordWrap/>
        <w:overflowPunct/>
        <w:topLinePunct w:val="0"/>
        <w:bidi w:val="0"/>
        <w:snapToGrid/>
        <w:spacing w:line="20" w:lineRule="atLeast"/>
        <w:ind w:firstLine="709"/>
        <w:jc w:val="both"/>
        <w:textAlignment w:val="auto"/>
        <w:rPr>
          <w:rFonts w:hint="default" w:ascii="Times New Roman" w:hAnsi="Times New Roman" w:cs="Times New Roman"/>
          <w:sz w:val="23"/>
          <w:szCs w:val="23"/>
        </w:rPr>
      </w:pPr>
      <w:r>
        <w:rPr>
          <w:rFonts w:hint="default" w:ascii="Times New Roman" w:hAnsi="Times New Roman" w:cs="Times New Roman"/>
          <w:sz w:val="23"/>
          <w:szCs w:val="23"/>
        </w:rPr>
        <w:t>Я и члены моей семьи даем согласие на обработку персональных данных, содержащихся в настоящем заявлении и приложенных к нему документах, в целях предоставления компенсации.</w:t>
      </w:r>
    </w:p>
    <w:tbl>
      <w:tblPr>
        <w:tblStyle w:val="12"/>
        <w:tblW w:w="9713" w:type="dxa"/>
        <w:tblInd w:w="0" w:type="dxa"/>
        <w:tblLayout w:type="fixed"/>
        <w:tblCellMar>
          <w:top w:w="0" w:type="dxa"/>
          <w:left w:w="28" w:type="dxa"/>
          <w:bottom w:w="0" w:type="dxa"/>
          <w:right w:w="28" w:type="dxa"/>
        </w:tblCellMar>
      </w:tblPr>
      <w:tblGrid>
        <w:gridCol w:w="5007"/>
        <w:gridCol w:w="284"/>
        <w:gridCol w:w="2268"/>
        <w:gridCol w:w="284"/>
        <w:gridCol w:w="1870"/>
      </w:tblGrid>
      <w:tr w14:paraId="17731C77">
        <w:tblPrEx>
          <w:tblCellMar>
            <w:top w:w="0" w:type="dxa"/>
            <w:left w:w="28" w:type="dxa"/>
            <w:bottom w:w="0" w:type="dxa"/>
            <w:right w:w="28" w:type="dxa"/>
          </w:tblCellMar>
        </w:tblPrEx>
        <w:tc>
          <w:tcPr>
            <w:tcW w:w="5007" w:type="dxa"/>
            <w:tcBorders>
              <w:top w:val="nil"/>
              <w:left w:val="nil"/>
              <w:bottom w:val="single" w:color="auto" w:sz="4" w:space="0"/>
              <w:right w:val="nil"/>
            </w:tcBorders>
            <w:noWrap w:val="0"/>
            <w:vAlign w:val="bottom"/>
          </w:tcPr>
          <w:p w14:paraId="03202CA4">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rPr>
            </w:pPr>
          </w:p>
        </w:tc>
        <w:tc>
          <w:tcPr>
            <w:tcW w:w="284" w:type="dxa"/>
            <w:tcBorders>
              <w:top w:val="nil"/>
              <w:left w:val="nil"/>
              <w:bottom w:val="nil"/>
              <w:right w:val="nil"/>
            </w:tcBorders>
            <w:noWrap w:val="0"/>
            <w:vAlign w:val="bottom"/>
          </w:tcPr>
          <w:p w14:paraId="2F3CC8AA">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rPr>
            </w:pPr>
          </w:p>
        </w:tc>
        <w:tc>
          <w:tcPr>
            <w:tcW w:w="2268" w:type="dxa"/>
            <w:tcBorders>
              <w:top w:val="nil"/>
              <w:left w:val="nil"/>
              <w:bottom w:val="single" w:color="auto" w:sz="4" w:space="0"/>
              <w:right w:val="nil"/>
            </w:tcBorders>
            <w:noWrap w:val="0"/>
            <w:vAlign w:val="bottom"/>
          </w:tcPr>
          <w:p w14:paraId="7F89D4FE">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rPr>
            </w:pPr>
          </w:p>
        </w:tc>
        <w:tc>
          <w:tcPr>
            <w:tcW w:w="284" w:type="dxa"/>
            <w:tcBorders>
              <w:top w:val="nil"/>
              <w:left w:val="nil"/>
              <w:bottom w:val="nil"/>
              <w:right w:val="nil"/>
            </w:tcBorders>
            <w:noWrap w:val="0"/>
            <w:vAlign w:val="bottom"/>
          </w:tcPr>
          <w:p w14:paraId="47EB12FE">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rPr>
            </w:pPr>
          </w:p>
        </w:tc>
        <w:tc>
          <w:tcPr>
            <w:tcW w:w="1870" w:type="dxa"/>
            <w:tcBorders>
              <w:top w:val="nil"/>
              <w:left w:val="nil"/>
              <w:bottom w:val="single" w:color="auto" w:sz="4" w:space="0"/>
              <w:right w:val="nil"/>
            </w:tcBorders>
            <w:noWrap w:val="0"/>
            <w:vAlign w:val="bottom"/>
          </w:tcPr>
          <w:p w14:paraId="4067ACDF">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rPr>
            </w:pPr>
          </w:p>
        </w:tc>
      </w:tr>
      <w:tr w14:paraId="144120B4">
        <w:tblPrEx>
          <w:tblCellMar>
            <w:top w:w="0" w:type="dxa"/>
            <w:left w:w="28" w:type="dxa"/>
            <w:bottom w:w="0" w:type="dxa"/>
            <w:right w:w="28" w:type="dxa"/>
          </w:tblCellMar>
        </w:tblPrEx>
        <w:tc>
          <w:tcPr>
            <w:tcW w:w="5007" w:type="dxa"/>
            <w:tcBorders>
              <w:top w:val="nil"/>
              <w:left w:val="nil"/>
              <w:bottom w:val="nil"/>
              <w:right w:val="nil"/>
            </w:tcBorders>
            <w:noWrap w:val="0"/>
            <w:vAlign w:val="top"/>
          </w:tcPr>
          <w:p w14:paraId="4EA655D7">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i/>
              </w:rPr>
            </w:pPr>
            <w:r>
              <w:rPr>
                <w:rFonts w:hint="default" w:ascii="Times New Roman" w:hAnsi="Times New Roman" w:cs="Times New Roman"/>
                <w:i/>
              </w:rPr>
              <w:t>(ф.и.о.</w:t>
            </w:r>
            <w:r>
              <w:rPr>
                <w:rFonts w:hint="default" w:ascii="Times New Roman" w:hAnsi="Times New Roman" w:cs="Times New Roman"/>
                <w:i/>
                <w:sz w:val="20"/>
                <w:szCs w:val="20"/>
                <w:lang w:val="ru-RU"/>
              </w:rPr>
              <w:t>(при наличии)</w:t>
            </w:r>
            <w:r>
              <w:rPr>
                <w:rFonts w:hint="default" w:ascii="Times New Roman" w:hAnsi="Times New Roman" w:cs="Times New Roman"/>
                <w:i/>
              </w:rPr>
              <w:t xml:space="preserve"> заявителя)</w:t>
            </w:r>
          </w:p>
        </w:tc>
        <w:tc>
          <w:tcPr>
            <w:tcW w:w="284" w:type="dxa"/>
            <w:tcBorders>
              <w:top w:val="nil"/>
              <w:left w:val="nil"/>
              <w:bottom w:val="nil"/>
              <w:right w:val="nil"/>
            </w:tcBorders>
            <w:noWrap w:val="0"/>
            <w:vAlign w:val="top"/>
          </w:tcPr>
          <w:p w14:paraId="1210B407">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268" w:type="dxa"/>
            <w:tcBorders>
              <w:top w:val="nil"/>
              <w:left w:val="nil"/>
              <w:bottom w:val="nil"/>
              <w:right w:val="nil"/>
            </w:tcBorders>
            <w:noWrap w:val="0"/>
            <w:vAlign w:val="top"/>
          </w:tcPr>
          <w:p w14:paraId="3CD08C94">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(подпись)</w:t>
            </w:r>
          </w:p>
        </w:tc>
        <w:tc>
          <w:tcPr>
            <w:tcW w:w="284" w:type="dxa"/>
            <w:tcBorders>
              <w:top w:val="nil"/>
              <w:left w:val="nil"/>
              <w:bottom w:val="nil"/>
              <w:right w:val="nil"/>
            </w:tcBorders>
            <w:noWrap w:val="0"/>
            <w:vAlign w:val="top"/>
          </w:tcPr>
          <w:p w14:paraId="1BF1DEEB">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1870" w:type="dxa"/>
            <w:tcBorders>
              <w:top w:val="nil"/>
              <w:left w:val="nil"/>
              <w:bottom w:val="nil"/>
              <w:right w:val="nil"/>
            </w:tcBorders>
            <w:noWrap w:val="0"/>
            <w:vAlign w:val="top"/>
          </w:tcPr>
          <w:p w14:paraId="0B9AA942">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(дата)</w:t>
            </w:r>
          </w:p>
        </w:tc>
      </w:tr>
      <w:tr w14:paraId="59D8D7C3">
        <w:tblPrEx>
          <w:tblCellMar>
            <w:top w:w="0" w:type="dxa"/>
            <w:left w:w="28" w:type="dxa"/>
            <w:bottom w:w="0" w:type="dxa"/>
            <w:right w:w="28" w:type="dxa"/>
          </w:tblCellMar>
        </w:tblPrEx>
        <w:tc>
          <w:tcPr>
            <w:tcW w:w="5007" w:type="dxa"/>
            <w:tcBorders>
              <w:top w:val="nil"/>
              <w:left w:val="nil"/>
              <w:bottom w:val="single" w:color="auto" w:sz="4" w:space="0"/>
              <w:right w:val="nil"/>
            </w:tcBorders>
            <w:noWrap w:val="0"/>
            <w:vAlign w:val="bottom"/>
          </w:tcPr>
          <w:p w14:paraId="3FA35412">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i/>
              </w:rPr>
            </w:pPr>
          </w:p>
        </w:tc>
        <w:tc>
          <w:tcPr>
            <w:tcW w:w="284" w:type="dxa"/>
            <w:tcBorders>
              <w:top w:val="nil"/>
              <w:left w:val="nil"/>
              <w:bottom w:val="nil"/>
              <w:right w:val="nil"/>
            </w:tcBorders>
            <w:noWrap w:val="0"/>
            <w:vAlign w:val="bottom"/>
          </w:tcPr>
          <w:p w14:paraId="6F2CF725">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268" w:type="dxa"/>
            <w:tcBorders>
              <w:top w:val="nil"/>
              <w:left w:val="nil"/>
              <w:bottom w:val="single" w:color="auto" w:sz="4" w:space="0"/>
              <w:right w:val="nil"/>
            </w:tcBorders>
            <w:noWrap w:val="0"/>
            <w:vAlign w:val="bottom"/>
          </w:tcPr>
          <w:p w14:paraId="3BFDB2C4">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84" w:type="dxa"/>
            <w:tcBorders>
              <w:top w:val="nil"/>
              <w:left w:val="nil"/>
              <w:bottom w:val="nil"/>
              <w:right w:val="nil"/>
            </w:tcBorders>
            <w:noWrap w:val="0"/>
            <w:vAlign w:val="bottom"/>
          </w:tcPr>
          <w:p w14:paraId="2A3D73EF">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1870" w:type="dxa"/>
            <w:tcBorders>
              <w:top w:val="nil"/>
              <w:left w:val="nil"/>
              <w:bottom w:val="single" w:color="auto" w:sz="4" w:space="0"/>
              <w:right w:val="nil"/>
            </w:tcBorders>
            <w:noWrap w:val="0"/>
            <w:vAlign w:val="bottom"/>
          </w:tcPr>
          <w:p w14:paraId="6EDC3666">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r>
      <w:tr w14:paraId="4F9E0133">
        <w:tblPrEx>
          <w:tblCellMar>
            <w:top w:w="0" w:type="dxa"/>
            <w:left w:w="28" w:type="dxa"/>
            <w:bottom w:w="0" w:type="dxa"/>
            <w:right w:w="28" w:type="dxa"/>
          </w:tblCellMar>
        </w:tblPrEx>
        <w:tc>
          <w:tcPr>
            <w:tcW w:w="5007" w:type="dxa"/>
            <w:tcBorders>
              <w:top w:val="nil"/>
              <w:left w:val="nil"/>
              <w:bottom w:val="nil"/>
              <w:right w:val="nil"/>
            </w:tcBorders>
            <w:noWrap w:val="0"/>
            <w:vAlign w:val="top"/>
          </w:tcPr>
          <w:p w14:paraId="35B5DD2D">
            <w:pPr>
              <w:pStyle w:val="95"/>
              <w:keepNext w:val="0"/>
              <w:keepLines w:val="0"/>
              <w:pageBreakBefore w:val="0"/>
              <w:kinsoku/>
              <w:wordWrap/>
              <w:overflowPunct/>
              <w:topLinePunct w:val="0"/>
              <w:bidi w:val="0"/>
              <w:snapToGrid/>
              <w:spacing w:line="20" w:lineRule="atLeast"/>
              <w:ind w:left="360" w:firstLine="38"/>
              <w:jc w:val="center"/>
              <w:textAlignment w:val="auto"/>
              <w:rPr>
                <w:rFonts w:hint="default" w:ascii="Times New Roman" w:hAnsi="Times New Roman" w:cs="Times New Roman"/>
                <w:i/>
              </w:rPr>
            </w:pPr>
            <w:r>
              <w:rPr>
                <w:rFonts w:hint="default" w:ascii="Times New Roman" w:hAnsi="Times New Roman" w:cs="Times New Roman"/>
                <w:i/>
              </w:rPr>
              <w:t>(ф.и.о.</w:t>
            </w:r>
            <w:r>
              <w:rPr>
                <w:rFonts w:hint="default" w:ascii="Times New Roman" w:hAnsi="Times New Roman" w:cs="Times New Roman"/>
                <w:i/>
                <w:sz w:val="20"/>
                <w:szCs w:val="20"/>
                <w:lang w:val="ru-RU"/>
              </w:rPr>
              <w:t>(при наличии)</w:t>
            </w:r>
            <w:r>
              <w:rPr>
                <w:rFonts w:hint="default" w:ascii="Times New Roman" w:hAnsi="Times New Roman" w:cs="Times New Roman"/>
                <w:i/>
              </w:rPr>
              <w:t xml:space="preserve"> члена семьи гражданина)</w:t>
            </w:r>
          </w:p>
        </w:tc>
        <w:tc>
          <w:tcPr>
            <w:tcW w:w="284" w:type="dxa"/>
            <w:tcBorders>
              <w:top w:val="nil"/>
              <w:left w:val="nil"/>
              <w:bottom w:val="nil"/>
              <w:right w:val="nil"/>
            </w:tcBorders>
            <w:noWrap w:val="0"/>
            <w:vAlign w:val="top"/>
          </w:tcPr>
          <w:p w14:paraId="00452DD4">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268" w:type="dxa"/>
            <w:tcBorders>
              <w:top w:val="nil"/>
              <w:left w:val="nil"/>
              <w:bottom w:val="nil"/>
              <w:right w:val="nil"/>
            </w:tcBorders>
            <w:noWrap w:val="0"/>
            <w:vAlign w:val="top"/>
          </w:tcPr>
          <w:p w14:paraId="6E937638">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(подпись)</w:t>
            </w:r>
          </w:p>
        </w:tc>
        <w:tc>
          <w:tcPr>
            <w:tcW w:w="284" w:type="dxa"/>
            <w:tcBorders>
              <w:top w:val="nil"/>
              <w:left w:val="nil"/>
              <w:bottom w:val="nil"/>
              <w:right w:val="nil"/>
            </w:tcBorders>
            <w:noWrap w:val="0"/>
            <w:vAlign w:val="top"/>
          </w:tcPr>
          <w:p w14:paraId="7D5A3CC0">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1870" w:type="dxa"/>
            <w:tcBorders>
              <w:top w:val="nil"/>
              <w:left w:val="nil"/>
              <w:bottom w:val="nil"/>
              <w:right w:val="nil"/>
            </w:tcBorders>
            <w:noWrap w:val="0"/>
            <w:vAlign w:val="top"/>
          </w:tcPr>
          <w:p w14:paraId="77BE9D21">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(дата)</w:t>
            </w:r>
          </w:p>
        </w:tc>
      </w:tr>
      <w:tr w14:paraId="4BC9AB26">
        <w:tblPrEx>
          <w:tblCellMar>
            <w:top w:w="0" w:type="dxa"/>
            <w:left w:w="28" w:type="dxa"/>
            <w:bottom w:w="0" w:type="dxa"/>
            <w:right w:w="28" w:type="dxa"/>
          </w:tblCellMar>
        </w:tblPrEx>
        <w:tc>
          <w:tcPr>
            <w:tcW w:w="5007" w:type="dxa"/>
            <w:tcBorders>
              <w:top w:val="nil"/>
              <w:left w:val="nil"/>
              <w:bottom w:val="single" w:color="auto" w:sz="4" w:space="0"/>
              <w:right w:val="nil"/>
            </w:tcBorders>
            <w:noWrap w:val="0"/>
            <w:vAlign w:val="bottom"/>
          </w:tcPr>
          <w:p w14:paraId="6C487804">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84" w:type="dxa"/>
            <w:tcBorders>
              <w:top w:val="nil"/>
              <w:left w:val="nil"/>
              <w:bottom w:val="nil"/>
              <w:right w:val="nil"/>
            </w:tcBorders>
            <w:noWrap w:val="0"/>
            <w:vAlign w:val="bottom"/>
          </w:tcPr>
          <w:p w14:paraId="3F43E77D">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268" w:type="dxa"/>
            <w:tcBorders>
              <w:top w:val="nil"/>
              <w:left w:val="nil"/>
              <w:bottom w:val="single" w:color="auto" w:sz="4" w:space="0"/>
              <w:right w:val="nil"/>
            </w:tcBorders>
            <w:noWrap w:val="0"/>
            <w:vAlign w:val="bottom"/>
          </w:tcPr>
          <w:p w14:paraId="3A55F6B5">
            <w:pPr>
              <w:pStyle w:val="95"/>
              <w:keepNext w:val="0"/>
              <w:keepLines w:val="0"/>
              <w:pageBreakBefore w:val="0"/>
              <w:kinsoku/>
              <w:wordWrap/>
              <w:overflowPunct/>
              <w:topLinePunct w:val="0"/>
              <w:bidi w:val="0"/>
              <w:snapToGrid/>
              <w:spacing w:line="20" w:lineRule="atLeast"/>
              <w:ind w:left="360" w:firstLine="348"/>
              <w:jc w:val="center"/>
              <w:textAlignment w:val="auto"/>
              <w:rPr>
                <w:rFonts w:hint="default" w:ascii="Times New Roman" w:hAnsi="Times New Roman" w:cs="Times New Roman"/>
                <w:i/>
              </w:rPr>
            </w:pPr>
          </w:p>
        </w:tc>
        <w:tc>
          <w:tcPr>
            <w:tcW w:w="284" w:type="dxa"/>
            <w:tcBorders>
              <w:top w:val="nil"/>
              <w:left w:val="nil"/>
              <w:bottom w:val="nil"/>
              <w:right w:val="nil"/>
            </w:tcBorders>
            <w:noWrap w:val="0"/>
            <w:vAlign w:val="bottom"/>
          </w:tcPr>
          <w:p w14:paraId="1FBB4092">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1870" w:type="dxa"/>
            <w:tcBorders>
              <w:top w:val="nil"/>
              <w:left w:val="nil"/>
              <w:bottom w:val="single" w:color="auto" w:sz="4" w:space="0"/>
              <w:right w:val="nil"/>
            </w:tcBorders>
            <w:noWrap w:val="0"/>
            <w:vAlign w:val="bottom"/>
          </w:tcPr>
          <w:p w14:paraId="7EF4C97F">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r>
      <w:tr w14:paraId="0E09A193">
        <w:tblPrEx>
          <w:tblCellMar>
            <w:top w:w="0" w:type="dxa"/>
            <w:left w:w="28" w:type="dxa"/>
            <w:bottom w:w="0" w:type="dxa"/>
            <w:right w:w="28" w:type="dxa"/>
          </w:tblCellMar>
        </w:tblPrEx>
        <w:tc>
          <w:tcPr>
            <w:tcW w:w="5007" w:type="dxa"/>
            <w:tcBorders>
              <w:top w:val="nil"/>
              <w:left w:val="nil"/>
              <w:right w:val="nil"/>
            </w:tcBorders>
            <w:noWrap w:val="0"/>
            <w:vAlign w:val="top"/>
          </w:tcPr>
          <w:p w14:paraId="5C0C0F74">
            <w:pPr>
              <w:pStyle w:val="95"/>
              <w:keepNext w:val="0"/>
              <w:keepLines w:val="0"/>
              <w:pageBreakBefore w:val="0"/>
              <w:kinsoku/>
              <w:wordWrap/>
              <w:overflowPunct/>
              <w:topLinePunct w:val="0"/>
              <w:bidi w:val="0"/>
              <w:snapToGrid/>
              <w:spacing w:line="20" w:lineRule="atLeast"/>
              <w:ind w:left="360" w:firstLine="38"/>
              <w:jc w:val="center"/>
              <w:textAlignment w:val="auto"/>
              <w:rPr>
                <w:rFonts w:hint="default" w:ascii="Times New Roman" w:hAnsi="Times New Roman" w:cs="Times New Roman"/>
                <w:i/>
              </w:rPr>
            </w:pPr>
            <w:r>
              <w:rPr>
                <w:rFonts w:hint="default" w:ascii="Times New Roman" w:hAnsi="Times New Roman" w:cs="Times New Roman"/>
                <w:i/>
              </w:rPr>
              <w:t>(ф.и.о</w:t>
            </w:r>
            <w:r>
              <w:rPr>
                <w:rFonts w:hint="default" w:ascii="Times New Roman" w:hAnsi="Times New Roman" w:cs="Times New Roman"/>
                <w:i/>
                <w:lang w:val="ru-RU"/>
              </w:rPr>
              <w:t>.</w:t>
            </w:r>
            <w:r>
              <w:rPr>
                <w:rFonts w:hint="default" w:ascii="Times New Roman" w:hAnsi="Times New Roman" w:cs="Times New Roman"/>
                <w:i/>
                <w:sz w:val="20"/>
                <w:szCs w:val="20"/>
                <w:lang w:val="ru-RU"/>
              </w:rPr>
              <w:t>(при наличии)</w:t>
            </w:r>
            <w:r>
              <w:rPr>
                <w:rFonts w:hint="default" w:ascii="Times New Roman" w:hAnsi="Times New Roman" w:cs="Times New Roman"/>
                <w:i/>
              </w:rPr>
              <w:t xml:space="preserve"> члена семьи гражданина)</w:t>
            </w:r>
          </w:p>
        </w:tc>
        <w:tc>
          <w:tcPr>
            <w:tcW w:w="284" w:type="dxa"/>
            <w:tcBorders>
              <w:top w:val="nil"/>
              <w:left w:val="nil"/>
              <w:bottom w:val="nil"/>
              <w:right w:val="nil"/>
            </w:tcBorders>
            <w:noWrap w:val="0"/>
            <w:vAlign w:val="top"/>
          </w:tcPr>
          <w:p w14:paraId="1B19E864">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2268" w:type="dxa"/>
            <w:tcBorders>
              <w:top w:val="nil"/>
              <w:left w:val="nil"/>
              <w:right w:val="nil"/>
            </w:tcBorders>
            <w:noWrap w:val="0"/>
            <w:vAlign w:val="top"/>
          </w:tcPr>
          <w:p w14:paraId="684E4391">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(подпись)</w:t>
            </w:r>
          </w:p>
        </w:tc>
        <w:tc>
          <w:tcPr>
            <w:tcW w:w="284" w:type="dxa"/>
            <w:tcBorders>
              <w:top w:val="nil"/>
              <w:left w:val="nil"/>
              <w:bottom w:val="nil"/>
              <w:right w:val="nil"/>
            </w:tcBorders>
            <w:noWrap w:val="0"/>
            <w:vAlign w:val="top"/>
          </w:tcPr>
          <w:p w14:paraId="2C779BAA">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p>
        </w:tc>
        <w:tc>
          <w:tcPr>
            <w:tcW w:w="1870" w:type="dxa"/>
            <w:tcBorders>
              <w:top w:val="nil"/>
              <w:left w:val="nil"/>
              <w:right w:val="nil"/>
            </w:tcBorders>
            <w:noWrap w:val="0"/>
            <w:vAlign w:val="top"/>
          </w:tcPr>
          <w:p w14:paraId="133D0D8D">
            <w:pPr>
              <w:pStyle w:val="95"/>
              <w:keepNext w:val="0"/>
              <w:keepLines w:val="0"/>
              <w:pageBreakBefore w:val="0"/>
              <w:kinsoku/>
              <w:wordWrap/>
              <w:overflowPunct/>
              <w:topLinePunct w:val="0"/>
              <w:bidi w:val="0"/>
              <w:snapToGrid/>
              <w:spacing w:line="20" w:lineRule="atLeast"/>
              <w:ind w:left="360" w:firstLine="348"/>
              <w:jc w:val="both"/>
              <w:textAlignment w:val="auto"/>
              <w:rPr>
                <w:rFonts w:hint="default" w:ascii="Times New Roman" w:hAnsi="Times New Roman" w:cs="Times New Roman"/>
                <w:i/>
              </w:rPr>
            </w:pPr>
            <w:r>
              <w:rPr>
                <w:rFonts w:hint="default" w:ascii="Times New Roman" w:hAnsi="Times New Roman" w:cs="Times New Roman"/>
                <w:i/>
              </w:rPr>
              <w:t>(дата)</w:t>
            </w:r>
          </w:p>
        </w:tc>
      </w:tr>
    </w:tbl>
    <w:p w14:paraId="67C614A5">
      <w:pPr>
        <w:pStyle w:val="95"/>
        <w:keepNext w:val="0"/>
        <w:keepLines w:val="0"/>
        <w:pageBreakBefore w:val="0"/>
        <w:kinsoku/>
        <w:wordWrap/>
        <w:overflowPunct/>
        <w:topLinePunct w:val="0"/>
        <w:bidi w:val="0"/>
        <w:snapToGrid/>
        <w:spacing w:line="20" w:lineRule="atLeas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p>
    <w:p w14:paraId="79725037">
      <w:pPr>
        <w:pStyle w:val="95"/>
        <w:keepNext w:val="0"/>
        <w:keepLines w:val="0"/>
        <w:pageBreakBefore w:val="0"/>
        <w:kinsoku/>
        <w:wordWrap/>
        <w:overflowPunct/>
        <w:topLinePunct w:val="0"/>
        <w:bidi w:val="0"/>
        <w:snapToGrid/>
        <w:spacing w:line="20" w:lineRule="atLeast"/>
        <w:jc w:val="both"/>
        <w:textAlignment w:val="auto"/>
        <w:rPr>
          <w:rFonts w:hint="default" w:ascii="Times New Roman" w:hAnsi="Times New Roman" w:cs="Times New Roman"/>
          <w:sz w:val="18"/>
          <w:szCs w:val="18"/>
        </w:rPr>
      </w:pPr>
    </w:p>
    <w:p w14:paraId="5470394C">
      <w:pPr>
        <w:pStyle w:val="95"/>
        <w:keepNext w:val="0"/>
        <w:keepLines w:val="0"/>
        <w:pageBreakBefore w:val="0"/>
        <w:kinsoku/>
        <w:wordWrap/>
        <w:overflowPunct/>
        <w:topLinePunct w:val="0"/>
        <w:bidi w:val="0"/>
        <w:snapToGrid/>
        <w:spacing w:line="20" w:lineRule="atLeast"/>
        <w:ind w:firstLine="0"/>
        <w:jc w:val="both"/>
        <w:textAlignment w:val="auto"/>
        <w:rPr>
          <w:rFonts w:hint="default" w:ascii="Times New Roman" w:hAnsi="Times New Roman"/>
          <w:color w:val="auto"/>
          <w:sz w:val="28"/>
          <w:szCs w:val="28"/>
          <w:lang w:val="ru-RU"/>
        </w:rPr>
      </w:pPr>
      <w:r>
        <w:rPr>
          <w:rFonts w:hint="default" w:ascii="Times New Roman" w:hAnsi="Times New Roman" w:cs="Times New Roman"/>
          <w:sz w:val="24"/>
          <w:szCs w:val="24"/>
        </w:rPr>
        <w:t>«_____» ________________________ 20_____ г. (дата подачи заявления)</w:t>
      </w:r>
    </w:p>
    <w:sectPr>
      <w:headerReference r:id="rId11" w:type="first"/>
      <w:headerReference r:id="rId9" w:type="default"/>
      <w:headerReference r:id="rId10" w:type="even"/>
      <w:pgSz w:w="11907" w:h="16840"/>
      <w:pgMar w:top="1134" w:right="851" w:bottom="746" w:left="1418" w:header="476" w:footer="0" w:gutter="0"/>
      <w:pgNumType w:fmt="decimal"/>
      <w:cols w:space="720" w:num="1"/>
      <w:formProt w:val="0"/>
      <w:titlePg/>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panose1 w:val="02020603050405020304"/>
    <w:charset w:val="CC"/>
    <w:family w:val="roman"/>
    <w:pitch w:val="default"/>
    <w:sig w:usb0="800006FF" w:usb1="0000285A" w:usb2="00000000" w:usb3="00000000" w:csb0="20000015" w:csb1="00000000"/>
  </w:font>
  <w:font w:name="Segoe UI">
    <w:panose1 w:val="020B0502040204020203"/>
    <w:charset w:val="CC"/>
    <w:family w:val="swiss"/>
    <w:pitch w:val="default"/>
    <w:sig w:usb0="E4002EFF" w:usb1="C000E47F" w:usb2="00000009" w:usb3="00000000" w:csb0="200001FF" w:csb1="00000000"/>
  </w:font>
  <w:font w:name="Lohit Devanagari">
    <w:altName w:val="XO Tahion"/>
    <w:panose1 w:val="00000000000000000000"/>
    <w:charset w:val="00"/>
    <w:family w:val="auto"/>
    <w:pitch w:val="default"/>
    <w:sig w:usb0="00000000" w:usb1="00000000" w:usb2="00000000" w:usb3="00000000" w:csb0="00000001" w:csb1="00000000"/>
  </w:font>
  <w:font w:name="Open Sans">
    <w:altName w:val="Times New Roman"/>
    <w:panose1 w:val="00000000000000000000"/>
    <w:charset w:val="01"/>
    <w:family w:val="roman"/>
    <w:pitch w:val="default"/>
    <w:sig w:usb0="00000000" w:usb1="00000000" w:usb2="00000028"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25DD">
    <w:pPr>
      <w:pStyle w:val="2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3125">
    <w:pPr>
      <w:pStyle w:val="23"/>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512A">
    <w:pPr>
      <w:pStyle w:val="23"/>
      <w:jc w:val="center"/>
      <w:rPr>
        <w:rFonts w:ascii="Times New Roman" w:hAnsi="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A955">
                          <w:pPr>
                            <w:pStyle w:val="2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yRxmtCAgAAcwQAAA4AAAAAAAAAAQAgAAAAHwEAAGRy&#10;cy9lMm9Eb2MueG1sUEsFBgAAAAAGAAYAWQEAANMFAAAAAA==&#10;">
              <v:fill on="f" focussize="0,0"/>
              <v:stroke on="f" weight="0.5pt"/>
              <v:imagedata o:title=""/>
              <o:lock v:ext="edit" aspectratio="f"/>
              <v:textbox inset="0mm,0mm,0mm,0mm" style="mso-fit-shape-to-text:t;">
                <w:txbxContent>
                  <w:p w14:paraId="26F8A955">
                    <w:pPr>
                      <w:pStyle w:val="2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7736">
    <w:pPr>
      <w:pStyle w:val="23"/>
      <w:jc w:val="center"/>
      <w:rPr>
        <w:rFonts w:ascii="Times New Roman" w:hAnsi="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266EB">
                          <w:pPr>
                            <w:pStyle w:val="2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ri8PGUECAAB1BAAADgAAAAAAAAABACAAAAAfAQAAZHJz&#10;L2Uyb0RvYy54bWxQSwUGAAAAAAYABgBZAQAA0gUAAAAA&#10;">
              <v:fill on="f" focussize="0,0"/>
              <v:stroke on="f" weight="0.5pt"/>
              <v:imagedata o:title=""/>
              <o:lock v:ext="edit" aspectratio="f"/>
              <v:textbox inset="0mm,0mm,0mm,0mm" style="mso-fit-shape-to-text:t;">
                <w:txbxContent>
                  <w:p w14:paraId="042266EB">
                    <w:pPr>
                      <w:pStyle w:val="2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D924">
    <w:pPr>
      <w:pStyle w:val="23"/>
      <w:jc w:val="center"/>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Текстовое поле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104E8">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2RcZA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Bm9kXGQAIAAHUEAAAOAAAAAAAAAAEAIAAAAB8BAABkcnMv&#10;ZTJvRG9jLnhtbFBLBQYAAAAABgAGAFkBAADRBQAAAAA=&#10;">
              <v:fill on="f" focussize="0,0"/>
              <v:stroke on="f" weight="0.5pt"/>
              <v:imagedata o:title=""/>
              <o:lock v:ext="edit" aspectratio="f"/>
              <v:textbox inset="0mm,0mm,0mm,0mm" style="mso-fit-shape-to-text:t;">
                <w:txbxContent>
                  <w:p w14:paraId="2A4104E8">
                    <w:pPr>
                      <w:pStyle w:val="23"/>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sz w:val="28"/>
        <w:szCs w:val="28"/>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B047">
    <w:pPr>
      <w:pStyle w:val="23"/>
      <w:jc w:val="center"/>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Текстовое поле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B1AC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0UMrg0ECAAB1BAAADgAAAAAAAAABACAAAAAfAQAAZHJz&#10;L2Uyb0RvYy54bWxQSwUGAAAAAAYABgBZAQAA0gUAAAAA&#10;">
              <v:fill on="f" focussize="0,0"/>
              <v:stroke on="f" weight="0.5pt"/>
              <v:imagedata o:title=""/>
              <o:lock v:ext="edit" aspectratio="f"/>
              <v:textbox inset="0mm,0mm,0mm,0mm" style="mso-fit-shape-to-text:t;">
                <w:txbxContent>
                  <w:p w14:paraId="02FB1AC8">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sz w:val="28"/>
        <w:szCs w:val="28"/>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6565">
    <w:pPr>
      <w:pStyle w:val="23"/>
      <w:jc w:val="center"/>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Текстовое поле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C550">
                          <w:pPr>
                            <w:pStyle w:val="2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IQlC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IPSIQlCAgAAdQQAAA4AAAAAAAAAAQAgAAAAHwEAAGRy&#10;cy9lMm9Eb2MueG1sUEsFBgAAAAAGAAYAWQEAANMFAAAAAA==&#10;">
              <v:fill on="f" focussize="0,0"/>
              <v:stroke on="f" weight="0.5pt"/>
              <v:imagedata o:title=""/>
              <o:lock v:ext="edit" aspectratio="f"/>
              <v:textbox inset="0mm,0mm,0mm,0mm" style="mso-fit-shape-to-text:t;">
                <w:txbxContent>
                  <w:p w14:paraId="77B1C550">
                    <w:pPr>
                      <w:pStyle w:val="2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0989B"/>
    <w:multiLevelType w:val="singleLevel"/>
    <w:tmpl w:val="98B0989B"/>
    <w:lvl w:ilvl="0" w:tentative="0">
      <w:start w:val="2"/>
      <w:numFmt w:val="decimal"/>
      <w:suff w:val="space"/>
      <w:lvlText w:val="%1)"/>
      <w:lvlJc w:val="left"/>
    </w:lvl>
  </w:abstractNum>
  <w:abstractNum w:abstractNumId="1">
    <w:nsid w:val="DF3EA0C5"/>
    <w:multiLevelType w:val="multilevel"/>
    <w:tmpl w:val="DF3EA0C5"/>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FFB46109"/>
    <w:multiLevelType w:val="multilevel"/>
    <w:tmpl w:val="FFB46109"/>
    <w:lvl w:ilvl="0" w:tentative="0">
      <w:start w:val="1"/>
      <w:numFmt w:val="decimal"/>
      <w:suff w:val="space"/>
      <w:lvlText w:val="%1."/>
      <w:lvlJc w:val="left"/>
      <w:pPr>
        <w:tabs>
          <w:tab w:val="left" w:pos="0"/>
        </w:tabs>
        <w:ind w:left="0" w:firstLine="0"/>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75"/>
    <w:rsid w:val="00454A87"/>
    <w:rsid w:val="007A7D75"/>
    <w:rsid w:val="0088280A"/>
    <w:rsid w:val="008D4E34"/>
    <w:rsid w:val="00DD277A"/>
    <w:rsid w:val="00E00997"/>
    <w:rsid w:val="00E509FC"/>
    <w:rsid w:val="00F53813"/>
    <w:rsid w:val="03702555"/>
    <w:rsid w:val="0A597BE4"/>
    <w:rsid w:val="0AF5796B"/>
    <w:rsid w:val="0CC73792"/>
    <w:rsid w:val="0CD0377E"/>
    <w:rsid w:val="0E5A64D9"/>
    <w:rsid w:val="11F925DD"/>
    <w:rsid w:val="172053A3"/>
    <w:rsid w:val="187C7BB5"/>
    <w:rsid w:val="1D7021FB"/>
    <w:rsid w:val="1ECE62E2"/>
    <w:rsid w:val="1F1B0C7C"/>
    <w:rsid w:val="226E28DD"/>
    <w:rsid w:val="25D2790B"/>
    <w:rsid w:val="2CA75EA2"/>
    <w:rsid w:val="2D431C99"/>
    <w:rsid w:val="2FB871B8"/>
    <w:rsid w:val="30AF5420"/>
    <w:rsid w:val="30E53E62"/>
    <w:rsid w:val="34CB31DC"/>
    <w:rsid w:val="42093ADF"/>
    <w:rsid w:val="48B15CCD"/>
    <w:rsid w:val="4A91369F"/>
    <w:rsid w:val="4C8A31B1"/>
    <w:rsid w:val="4CD82948"/>
    <w:rsid w:val="4EF1548F"/>
    <w:rsid w:val="4FBF7B16"/>
    <w:rsid w:val="51416633"/>
    <w:rsid w:val="51D5468B"/>
    <w:rsid w:val="562F3D92"/>
    <w:rsid w:val="57142DC1"/>
    <w:rsid w:val="59FB5D7D"/>
    <w:rsid w:val="5B8306F2"/>
    <w:rsid w:val="5BCB737E"/>
    <w:rsid w:val="5D192E7C"/>
    <w:rsid w:val="5D9E0726"/>
    <w:rsid w:val="5FAA13EF"/>
    <w:rsid w:val="60482268"/>
    <w:rsid w:val="60FA44EB"/>
    <w:rsid w:val="6A5430F2"/>
    <w:rsid w:val="6A896504"/>
    <w:rsid w:val="6FFCD188"/>
    <w:rsid w:val="760B4611"/>
    <w:rsid w:val="7D7D2765"/>
    <w:rsid w:val="7EFC0783"/>
    <w:rsid w:val="D3F5A0EA"/>
    <w:rsid w:val="F6BFA3F8"/>
    <w:rsid w:val="F7FEDE0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uppressAutoHyphens/>
      <w:spacing w:after="160" w:line="264" w:lineRule="auto"/>
    </w:pPr>
    <w:rPr>
      <w:rFonts w:eastAsia="Times New Roman" w:cs="Times New Roman" w:asciiTheme="minorHAnsi" w:hAnsiTheme="minorHAnsi"/>
      <w:color w:val="000000"/>
      <w:sz w:val="22"/>
      <w:lang w:val="ru-RU" w:eastAsia="ru-RU" w:bidi="ar-SA"/>
    </w:rPr>
  </w:style>
  <w:style w:type="paragraph" w:styleId="2">
    <w:name w:val="heading 1"/>
    <w:next w:val="1"/>
    <w:qFormat/>
    <w:uiPriority w:val="9"/>
    <w:pPr>
      <w:suppressAutoHyphens/>
      <w:spacing w:before="120" w:after="120" w:line="264" w:lineRule="auto"/>
      <w:jc w:val="both"/>
      <w:outlineLvl w:val="0"/>
    </w:pPr>
    <w:rPr>
      <w:rFonts w:ascii="XO Thames" w:hAnsi="XO Thames" w:eastAsia="Times New Roman" w:cs="Times New Roman"/>
      <w:b/>
      <w:color w:val="000000"/>
      <w:sz w:val="32"/>
      <w:lang w:val="ru-RU" w:eastAsia="ru-RU" w:bidi="ar-SA"/>
    </w:rPr>
  </w:style>
  <w:style w:type="paragraph" w:styleId="3">
    <w:name w:val="heading 2"/>
    <w:next w:val="1"/>
    <w:qFormat/>
    <w:uiPriority w:val="9"/>
    <w:pPr>
      <w:suppressAutoHyphens/>
      <w:spacing w:before="120" w:after="120" w:line="264" w:lineRule="auto"/>
      <w:jc w:val="both"/>
      <w:outlineLvl w:val="1"/>
    </w:pPr>
    <w:rPr>
      <w:rFonts w:ascii="XO Thames" w:hAnsi="XO Thames" w:eastAsia="Times New Roman" w:cs="Times New Roman"/>
      <w:b/>
      <w:color w:val="000000"/>
      <w:sz w:val="28"/>
      <w:lang w:val="ru-RU" w:eastAsia="ru-RU" w:bidi="ar-SA"/>
    </w:rPr>
  </w:style>
  <w:style w:type="paragraph" w:styleId="4">
    <w:name w:val="heading 3"/>
    <w:next w:val="1"/>
    <w:qFormat/>
    <w:uiPriority w:val="9"/>
    <w:pPr>
      <w:suppressAutoHyphens/>
      <w:spacing w:before="120" w:after="120" w:line="264" w:lineRule="auto"/>
      <w:jc w:val="both"/>
      <w:outlineLvl w:val="2"/>
    </w:pPr>
    <w:rPr>
      <w:rFonts w:ascii="XO Thames" w:hAnsi="XO Thames" w:eastAsia="Times New Roman" w:cs="Times New Roman"/>
      <w:b/>
      <w:color w:val="000000"/>
      <w:sz w:val="26"/>
      <w:lang w:val="ru-RU" w:eastAsia="ru-RU" w:bidi="ar-SA"/>
    </w:rPr>
  </w:style>
  <w:style w:type="paragraph" w:styleId="5">
    <w:name w:val="heading 4"/>
    <w:next w:val="1"/>
    <w:qFormat/>
    <w:uiPriority w:val="9"/>
    <w:pPr>
      <w:suppressAutoHyphens/>
      <w:spacing w:before="120" w:after="120" w:line="264" w:lineRule="auto"/>
      <w:jc w:val="both"/>
      <w:outlineLvl w:val="3"/>
    </w:pPr>
    <w:rPr>
      <w:rFonts w:ascii="XO Thames" w:hAnsi="XO Thames" w:eastAsia="Times New Roman" w:cs="Times New Roman"/>
      <w:b/>
      <w:color w:val="000000"/>
      <w:sz w:val="24"/>
      <w:lang w:val="ru-RU" w:eastAsia="ru-RU" w:bidi="ar-SA"/>
    </w:rPr>
  </w:style>
  <w:style w:type="paragraph" w:styleId="6">
    <w:name w:val="heading 5"/>
    <w:next w:val="1"/>
    <w:qFormat/>
    <w:uiPriority w:val="9"/>
    <w:pPr>
      <w:suppressAutoHyphens/>
      <w:spacing w:before="120" w:after="120" w:line="264" w:lineRule="auto"/>
      <w:jc w:val="both"/>
      <w:outlineLvl w:val="4"/>
    </w:pPr>
    <w:rPr>
      <w:rFonts w:ascii="XO Thames" w:hAnsi="XO Thames" w:eastAsia="Times New Roman" w:cs="Times New Roman"/>
      <w:b/>
      <w:color w:val="000000"/>
      <w:sz w:val="22"/>
      <w:lang w:val="ru-RU" w:eastAsia="ru-RU" w:bidi="ar-SA"/>
    </w:rPr>
  </w:style>
  <w:style w:type="paragraph" w:styleId="7">
    <w:name w:val="heading 6"/>
    <w:basedOn w:val="1"/>
    <w:next w:val="1"/>
    <w:unhideWhenUsed/>
    <w:qFormat/>
    <w:uiPriority w:val="9"/>
    <w:pPr>
      <w:keepNext/>
      <w:keepLines/>
      <w:spacing w:before="320" w:after="200"/>
      <w:outlineLvl w:val="5"/>
    </w:pPr>
    <w:rPr>
      <w:rFonts w:ascii="Arial" w:hAnsi="Arial" w:eastAsia="Arial" w:cs="Arial"/>
      <w:b/>
      <w:bCs/>
      <w:szCs w:val="22"/>
    </w:rPr>
  </w:style>
  <w:style w:type="paragraph" w:styleId="8">
    <w:name w:val="heading 7"/>
    <w:basedOn w:val="1"/>
    <w:next w:val="1"/>
    <w:unhideWhenUsed/>
    <w:qFormat/>
    <w:uiPriority w:val="9"/>
    <w:pPr>
      <w:keepNext/>
      <w:keepLines/>
      <w:spacing w:before="320" w:after="200"/>
      <w:outlineLvl w:val="6"/>
    </w:pPr>
    <w:rPr>
      <w:rFonts w:ascii="Arial" w:hAnsi="Arial" w:eastAsia="Arial" w:cs="Arial"/>
      <w:b/>
      <w:bCs/>
      <w:i/>
      <w:iCs/>
      <w:szCs w:val="22"/>
    </w:rPr>
  </w:style>
  <w:style w:type="paragraph" w:styleId="9">
    <w:name w:val="heading 8"/>
    <w:basedOn w:val="1"/>
    <w:next w:val="1"/>
    <w:unhideWhenUsed/>
    <w:qFormat/>
    <w:uiPriority w:val="9"/>
    <w:pPr>
      <w:keepNext/>
      <w:keepLines/>
      <w:spacing w:before="320" w:after="200"/>
      <w:outlineLvl w:val="7"/>
    </w:pPr>
    <w:rPr>
      <w:rFonts w:ascii="Arial" w:hAnsi="Arial" w:eastAsia="Arial" w:cs="Arial"/>
      <w:i/>
      <w:iCs/>
      <w:szCs w:val="22"/>
    </w:rPr>
  </w:style>
  <w:style w:type="paragraph" w:styleId="10">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endnote reference"/>
    <w:qFormat/>
    <w:uiPriority w:val="0"/>
    <w:rPr>
      <w:vertAlign w:val="superscript"/>
    </w:rPr>
  </w:style>
  <w:style w:type="character" w:styleId="15">
    <w:name w:val="Hyperlink"/>
    <w:basedOn w:val="11"/>
    <w:qFormat/>
    <w:uiPriority w:val="0"/>
    <w:rPr>
      <w:color w:val="0563C1" w:themeColor="hyperlink"/>
      <w:u w:val="single"/>
      <w14:textFill>
        <w14:solidFill>
          <w14:schemeClr w14:val="hlink"/>
        </w14:solidFill>
      </w14:textFill>
    </w:rPr>
  </w:style>
  <w:style w:type="paragraph" w:styleId="16">
    <w:name w:val="Balloon Text"/>
    <w:basedOn w:val="1"/>
    <w:qFormat/>
    <w:uiPriority w:val="0"/>
    <w:pPr>
      <w:spacing w:after="0" w:line="240" w:lineRule="auto"/>
    </w:pPr>
    <w:rPr>
      <w:rFonts w:ascii="Segoe UI" w:hAnsi="Segoe UI"/>
      <w:sz w:val="18"/>
    </w:rPr>
  </w:style>
  <w:style w:type="paragraph" w:styleId="17">
    <w:name w:val="Plain Text"/>
    <w:basedOn w:val="1"/>
    <w:qFormat/>
    <w:uiPriority w:val="0"/>
    <w:pPr>
      <w:spacing w:after="0" w:line="240" w:lineRule="auto"/>
    </w:pPr>
    <w:rPr>
      <w:rFonts w:ascii="Calibri" w:hAnsi="Calibri"/>
    </w:rPr>
  </w:style>
  <w:style w:type="paragraph" w:styleId="18">
    <w:name w:val="endnote text"/>
    <w:basedOn w:val="1"/>
    <w:semiHidden/>
    <w:unhideWhenUsed/>
    <w:qFormat/>
    <w:uiPriority w:val="99"/>
    <w:pPr>
      <w:spacing w:after="0" w:line="240" w:lineRule="auto"/>
    </w:pPr>
    <w:rPr>
      <w:sz w:val="20"/>
    </w:rPr>
  </w:style>
  <w:style w:type="paragraph" w:styleId="19">
    <w:name w:val="caption"/>
    <w:basedOn w:val="1"/>
    <w:next w:val="1"/>
    <w:qFormat/>
    <w:uiPriority w:val="0"/>
    <w:pPr>
      <w:suppressLineNumbers/>
      <w:spacing w:before="120" w:after="120"/>
    </w:pPr>
    <w:rPr>
      <w:rFonts w:cs="Lohit Devanagari"/>
      <w:i/>
      <w:iCs/>
      <w:sz w:val="24"/>
      <w:szCs w:val="24"/>
    </w:rPr>
  </w:style>
  <w:style w:type="paragraph" w:styleId="20">
    <w:name w:val="index 1"/>
    <w:basedOn w:val="1"/>
    <w:next w:val="1"/>
    <w:semiHidden/>
    <w:unhideWhenUsed/>
    <w:qFormat/>
    <w:uiPriority w:val="99"/>
  </w:style>
  <w:style w:type="paragraph" w:styleId="21">
    <w:name w:val="footnote text"/>
    <w:basedOn w:val="1"/>
    <w:semiHidden/>
    <w:unhideWhenUsed/>
    <w:qFormat/>
    <w:uiPriority w:val="99"/>
    <w:pPr>
      <w:spacing w:after="40" w:line="240" w:lineRule="auto"/>
    </w:pPr>
    <w:rPr>
      <w:sz w:val="18"/>
    </w:rPr>
  </w:style>
  <w:style w:type="paragraph" w:styleId="22">
    <w:name w:val="toc 8"/>
    <w:next w:val="1"/>
    <w:qFormat/>
    <w:uiPriority w:val="39"/>
    <w:pPr>
      <w:suppressAutoHyphens/>
      <w:spacing w:after="160" w:line="264" w:lineRule="auto"/>
      <w:ind w:left="1400"/>
    </w:pPr>
    <w:rPr>
      <w:rFonts w:ascii="XO Thames" w:hAnsi="XO Thames" w:eastAsia="Times New Roman" w:cs="Times New Roman"/>
      <w:color w:val="000000"/>
      <w:sz w:val="28"/>
      <w:lang w:val="ru-RU" w:eastAsia="ru-RU" w:bidi="ar-SA"/>
    </w:rPr>
  </w:style>
  <w:style w:type="paragraph" w:styleId="23">
    <w:name w:val="header"/>
    <w:basedOn w:val="1"/>
    <w:qFormat/>
    <w:uiPriority w:val="99"/>
    <w:pPr>
      <w:tabs>
        <w:tab w:val="center" w:pos="4677"/>
        <w:tab w:val="right" w:pos="9355"/>
      </w:tabs>
      <w:spacing w:after="0" w:line="240" w:lineRule="auto"/>
    </w:pPr>
  </w:style>
  <w:style w:type="paragraph" w:styleId="24">
    <w:name w:val="toc 9"/>
    <w:next w:val="1"/>
    <w:qFormat/>
    <w:uiPriority w:val="39"/>
    <w:pPr>
      <w:suppressAutoHyphens/>
      <w:spacing w:after="160" w:line="264" w:lineRule="auto"/>
      <w:ind w:left="1600"/>
    </w:pPr>
    <w:rPr>
      <w:rFonts w:ascii="XO Thames" w:hAnsi="XO Thames" w:eastAsia="Times New Roman" w:cs="Times New Roman"/>
      <w:color w:val="000000"/>
      <w:sz w:val="28"/>
      <w:lang w:val="ru-RU" w:eastAsia="ru-RU" w:bidi="ar-SA"/>
    </w:rPr>
  </w:style>
  <w:style w:type="paragraph" w:styleId="25">
    <w:name w:val="toc 7"/>
    <w:next w:val="1"/>
    <w:qFormat/>
    <w:uiPriority w:val="39"/>
    <w:pPr>
      <w:suppressAutoHyphens/>
      <w:spacing w:after="160" w:line="264" w:lineRule="auto"/>
      <w:ind w:left="1200"/>
    </w:pPr>
    <w:rPr>
      <w:rFonts w:ascii="XO Thames" w:hAnsi="XO Thames" w:eastAsia="Times New Roman" w:cs="Times New Roman"/>
      <w:color w:val="000000"/>
      <w:sz w:val="28"/>
      <w:lang w:val="ru-RU" w:eastAsia="ru-RU" w:bidi="ar-SA"/>
    </w:rPr>
  </w:style>
  <w:style w:type="paragraph" w:styleId="26">
    <w:name w:val="Body Text"/>
    <w:basedOn w:val="1"/>
    <w:qFormat/>
    <w:uiPriority w:val="0"/>
    <w:pPr>
      <w:spacing w:after="140" w:line="276" w:lineRule="auto"/>
    </w:pPr>
  </w:style>
  <w:style w:type="paragraph" w:styleId="27">
    <w:name w:val="index heading"/>
    <w:basedOn w:val="28"/>
    <w:next w:val="20"/>
    <w:qFormat/>
    <w:uiPriority w:val="0"/>
  </w:style>
  <w:style w:type="paragraph" w:customStyle="1" w:styleId="28">
    <w:name w:val="Заголовок1"/>
    <w:basedOn w:val="1"/>
    <w:next w:val="26"/>
    <w:qFormat/>
    <w:uiPriority w:val="0"/>
    <w:pPr>
      <w:keepNext/>
      <w:spacing w:before="240" w:after="120"/>
    </w:pPr>
    <w:rPr>
      <w:rFonts w:ascii="Open Sans" w:hAnsi="Open Sans" w:eastAsia="Tahoma" w:cs="Lohit Devanagari"/>
      <w:sz w:val="28"/>
      <w:szCs w:val="28"/>
    </w:rPr>
  </w:style>
  <w:style w:type="paragraph" w:styleId="29">
    <w:name w:val="toc 1"/>
    <w:next w:val="1"/>
    <w:qFormat/>
    <w:uiPriority w:val="39"/>
    <w:pPr>
      <w:suppressAutoHyphens/>
      <w:spacing w:after="160" w:line="264" w:lineRule="auto"/>
    </w:pPr>
    <w:rPr>
      <w:rFonts w:ascii="XO Thames" w:hAnsi="XO Thames" w:eastAsia="Times New Roman" w:cs="Times New Roman"/>
      <w:b/>
      <w:color w:val="000000"/>
      <w:sz w:val="28"/>
      <w:lang w:val="ru-RU" w:eastAsia="ru-RU" w:bidi="ar-SA"/>
    </w:rPr>
  </w:style>
  <w:style w:type="paragraph" w:styleId="30">
    <w:name w:val="toc 6"/>
    <w:next w:val="1"/>
    <w:qFormat/>
    <w:uiPriority w:val="39"/>
    <w:pPr>
      <w:suppressAutoHyphens/>
      <w:spacing w:after="160" w:line="264" w:lineRule="auto"/>
      <w:ind w:left="1000"/>
    </w:pPr>
    <w:rPr>
      <w:rFonts w:ascii="XO Thames" w:hAnsi="XO Thames" w:eastAsia="Times New Roman" w:cs="Times New Roman"/>
      <w:color w:val="000000"/>
      <w:sz w:val="28"/>
      <w:lang w:val="ru-RU" w:eastAsia="ru-RU" w:bidi="ar-SA"/>
    </w:rPr>
  </w:style>
  <w:style w:type="paragraph" w:styleId="31">
    <w:name w:val="table of figures"/>
    <w:basedOn w:val="1"/>
    <w:next w:val="1"/>
    <w:unhideWhenUsed/>
    <w:qFormat/>
    <w:uiPriority w:val="99"/>
    <w:pPr>
      <w:spacing w:after="0"/>
    </w:pPr>
  </w:style>
  <w:style w:type="paragraph" w:styleId="32">
    <w:name w:val="toc 3"/>
    <w:next w:val="1"/>
    <w:qFormat/>
    <w:uiPriority w:val="39"/>
    <w:pPr>
      <w:suppressAutoHyphens/>
      <w:spacing w:after="160" w:line="264" w:lineRule="auto"/>
      <w:ind w:left="400"/>
    </w:pPr>
    <w:rPr>
      <w:rFonts w:ascii="XO Thames" w:hAnsi="XO Thames" w:eastAsia="Times New Roman" w:cs="Times New Roman"/>
      <w:color w:val="000000"/>
      <w:sz w:val="28"/>
      <w:lang w:val="ru-RU" w:eastAsia="ru-RU" w:bidi="ar-SA"/>
    </w:rPr>
  </w:style>
  <w:style w:type="paragraph" w:styleId="33">
    <w:name w:val="toc 2"/>
    <w:next w:val="1"/>
    <w:qFormat/>
    <w:uiPriority w:val="39"/>
    <w:pPr>
      <w:suppressAutoHyphens/>
      <w:spacing w:after="160" w:line="264" w:lineRule="auto"/>
      <w:ind w:left="200"/>
    </w:pPr>
    <w:rPr>
      <w:rFonts w:ascii="XO Thames" w:hAnsi="XO Thames" w:eastAsia="Times New Roman" w:cs="Times New Roman"/>
      <w:color w:val="000000"/>
      <w:sz w:val="28"/>
      <w:lang w:val="ru-RU" w:eastAsia="ru-RU" w:bidi="ar-SA"/>
    </w:rPr>
  </w:style>
  <w:style w:type="paragraph" w:styleId="34">
    <w:name w:val="toc 4"/>
    <w:next w:val="1"/>
    <w:qFormat/>
    <w:uiPriority w:val="39"/>
    <w:pPr>
      <w:suppressAutoHyphens/>
      <w:spacing w:after="160" w:line="264" w:lineRule="auto"/>
      <w:ind w:left="600"/>
    </w:pPr>
    <w:rPr>
      <w:rFonts w:ascii="XO Thames" w:hAnsi="XO Thames" w:eastAsia="Times New Roman" w:cs="Times New Roman"/>
      <w:color w:val="000000"/>
      <w:sz w:val="28"/>
      <w:lang w:val="ru-RU" w:eastAsia="ru-RU" w:bidi="ar-SA"/>
    </w:rPr>
  </w:style>
  <w:style w:type="paragraph" w:styleId="35">
    <w:name w:val="toc 5"/>
    <w:next w:val="1"/>
    <w:qFormat/>
    <w:uiPriority w:val="39"/>
    <w:pPr>
      <w:suppressAutoHyphens/>
      <w:spacing w:after="160" w:line="264" w:lineRule="auto"/>
      <w:ind w:left="800"/>
    </w:pPr>
    <w:rPr>
      <w:rFonts w:ascii="XO Thames" w:hAnsi="XO Thames" w:eastAsia="Times New Roman" w:cs="Times New Roman"/>
      <w:color w:val="000000"/>
      <w:sz w:val="28"/>
      <w:lang w:val="ru-RU" w:eastAsia="ru-RU" w:bidi="ar-SA"/>
    </w:rPr>
  </w:style>
  <w:style w:type="paragraph" w:styleId="36">
    <w:name w:val="Title"/>
    <w:qFormat/>
    <w:uiPriority w:val="10"/>
    <w:pPr>
      <w:suppressAutoHyphens/>
      <w:spacing w:before="567" w:after="567" w:line="264" w:lineRule="auto"/>
      <w:jc w:val="center"/>
    </w:pPr>
    <w:rPr>
      <w:rFonts w:ascii="XO Thames" w:hAnsi="XO Thames" w:eastAsia="Times New Roman" w:cs="Times New Roman"/>
      <w:b/>
      <w:caps/>
      <w:color w:val="000000"/>
      <w:sz w:val="40"/>
      <w:lang w:val="ru-RU" w:eastAsia="ru-RU" w:bidi="ar-SA"/>
    </w:rPr>
  </w:style>
  <w:style w:type="paragraph" w:styleId="37">
    <w:name w:val="footer"/>
    <w:basedOn w:val="1"/>
    <w:qFormat/>
    <w:uiPriority w:val="0"/>
    <w:pPr>
      <w:tabs>
        <w:tab w:val="center" w:pos="4677"/>
        <w:tab w:val="right" w:pos="9355"/>
      </w:tabs>
      <w:spacing w:after="0" w:line="240" w:lineRule="auto"/>
    </w:pPr>
    <w:rPr>
      <w:rFonts w:ascii="Times New Roman" w:hAnsi="Times New Roman"/>
      <w:sz w:val="28"/>
    </w:rPr>
  </w:style>
  <w:style w:type="paragraph" w:styleId="38">
    <w:name w:val="List"/>
    <w:basedOn w:val="26"/>
    <w:qFormat/>
    <w:uiPriority w:val="0"/>
    <w:rPr>
      <w:rFonts w:cs="Lohit Devanagari"/>
    </w:rPr>
  </w:style>
  <w:style w:type="paragraph" w:styleId="39">
    <w:name w:val="Normal (Web)"/>
    <w:unhideWhenUsed/>
    <w:qFormat/>
    <w:uiPriority w:val="99"/>
    <w:pPr>
      <w:suppressAutoHyphens/>
      <w:spacing w:beforeAutospacing="1" w:afterAutospacing="1"/>
    </w:pPr>
    <w:rPr>
      <w:rFonts w:ascii="Times New Roman" w:hAnsi="Times New Roman" w:eastAsia="SimSun" w:cs="Times New Roman"/>
      <w:sz w:val="24"/>
      <w:szCs w:val="24"/>
      <w:lang w:val="en-US" w:eastAsia="zh-CN" w:bidi="ar-SA"/>
    </w:rPr>
  </w:style>
  <w:style w:type="paragraph" w:styleId="40">
    <w:name w:val="Subtitle"/>
    <w:qFormat/>
    <w:uiPriority w:val="11"/>
    <w:pPr>
      <w:suppressAutoHyphens/>
      <w:spacing w:after="160" w:line="264" w:lineRule="auto"/>
      <w:jc w:val="both"/>
    </w:pPr>
    <w:rPr>
      <w:rFonts w:ascii="XO Thames" w:hAnsi="XO Thames" w:eastAsia="Times New Roman" w:cs="Times New Roman"/>
      <w:i/>
      <w:color w:val="000000"/>
      <w:sz w:val="24"/>
      <w:lang w:val="ru-RU" w:eastAsia="ru-RU" w:bidi="ar-SA"/>
    </w:rPr>
  </w:style>
  <w:style w:type="table" w:styleId="41">
    <w:name w:val="Table Grid"/>
    <w:basedOn w:val="12"/>
    <w:qFormat/>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
    <w:name w:val="Heading 1 Char"/>
    <w:basedOn w:val="11"/>
    <w:qFormat/>
    <w:uiPriority w:val="9"/>
    <w:rPr>
      <w:rFonts w:ascii="Arial" w:hAnsi="Arial" w:eastAsia="Arial" w:cs="Arial"/>
      <w:sz w:val="40"/>
      <w:szCs w:val="40"/>
    </w:rPr>
  </w:style>
  <w:style w:type="character" w:customStyle="1" w:styleId="43">
    <w:name w:val="Heading 2 Char"/>
    <w:basedOn w:val="11"/>
    <w:qFormat/>
    <w:uiPriority w:val="9"/>
    <w:rPr>
      <w:rFonts w:ascii="Arial" w:hAnsi="Arial" w:eastAsia="Arial" w:cs="Arial"/>
      <w:sz w:val="34"/>
    </w:rPr>
  </w:style>
  <w:style w:type="character" w:customStyle="1" w:styleId="44">
    <w:name w:val="Heading 3 Char"/>
    <w:basedOn w:val="11"/>
    <w:qFormat/>
    <w:uiPriority w:val="9"/>
    <w:rPr>
      <w:rFonts w:ascii="Arial" w:hAnsi="Arial" w:eastAsia="Arial" w:cs="Arial"/>
      <w:sz w:val="30"/>
      <w:szCs w:val="30"/>
    </w:rPr>
  </w:style>
  <w:style w:type="character" w:customStyle="1" w:styleId="45">
    <w:name w:val="Heading 4 Char"/>
    <w:basedOn w:val="11"/>
    <w:qFormat/>
    <w:uiPriority w:val="9"/>
    <w:rPr>
      <w:rFonts w:ascii="Arial" w:hAnsi="Arial" w:eastAsia="Arial" w:cs="Arial"/>
      <w:b/>
      <w:bCs/>
      <w:sz w:val="26"/>
      <w:szCs w:val="26"/>
    </w:rPr>
  </w:style>
  <w:style w:type="character" w:customStyle="1" w:styleId="46">
    <w:name w:val="Heading 5 Char"/>
    <w:basedOn w:val="11"/>
    <w:qFormat/>
    <w:uiPriority w:val="9"/>
    <w:rPr>
      <w:rFonts w:ascii="Arial" w:hAnsi="Arial" w:eastAsia="Arial" w:cs="Arial"/>
      <w:b/>
      <w:bCs/>
      <w:sz w:val="24"/>
      <w:szCs w:val="24"/>
    </w:rPr>
  </w:style>
  <w:style w:type="character" w:customStyle="1" w:styleId="47">
    <w:name w:val="Heading 6 Char"/>
    <w:basedOn w:val="11"/>
    <w:qFormat/>
    <w:uiPriority w:val="9"/>
    <w:rPr>
      <w:rFonts w:ascii="Arial" w:hAnsi="Arial" w:eastAsia="Arial" w:cs="Arial"/>
      <w:b/>
      <w:bCs/>
      <w:sz w:val="22"/>
      <w:szCs w:val="22"/>
    </w:rPr>
  </w:style>
  <w:style w:type="character" w:customStyle="1" w:styleId="48">
    <w:name w:val="Heading 7 Char"/>
    <w:basedOn w:val="11"/>
    <w:qFormat/>
    <w:uiPriority w:val="9"/>
    <w:rPr>
      <w:rFonts w:ascii="Arial" w:hAnsi="Arial" w:eastAsia="Arial" w:cs="Arial"/>
      <w:b/>
      <w:bCs/>
      <w:i/>
      <w:iCs/>
      <w:sz w:val="22"/>
      <w:szCs w:val="22"/>
    </w:rPr>
  </w:style>
  <w:style w:type="character" w:customStyle="1" w:styleId="49">
    <w:name w:val="Heading 8 Char"/>
    <w:basedOn w:val="11"/>
    <w:qFormat/>
    <w:uiPriority w:val="9"/>
    <w:rPr>
      <w:rFonts w:ascii="Arial" w:hAnsi="Arial" w:eastAsia="Arial" w:cs="Arial"/>
      <w:i/>
      <w:iCs/>
      <w:sz w:val="22"/>
      <w:szCs w:val="22"/>
    </w:rPr>
  </w:style>
  <w:style w:type="character" w:customStyle="1" w:styleId="50">
    <w:name w:val="Heading 9 Char"/>
    <w:basedOn w:val="11"/>
    <w:qFormat/>
    <w:uiPriority w:val="9"/>
    <w:rPr>
      <w:rFonts w:ascii="Arial" w:hAnsi="Arial" w:eastAsia="Arial" w:cs="Arial"/>
      <w:i/>
      <w:iCs/>
      <w:sz w:val="21"/>
      <w:szCs w:val="21"/>
    </w:rPr>
  </w:style>
  <w:style w:type="character" w:customStyle="1" w:styleId="51">
    <w:name w:val="Title Char"/>
    <w:basedOn w:val="11"/>
    <w:qFormat/>
    <w:uiPriority w:val="10"/>
    <w:rPr>
      <w:sz w:val="48"/>
      <w:szCs w:val="48"/>
    </w:rPr>
  </w:style>
  <w:style w:type="character" w:customStyle="1" w:styleId="52">
    <w:name w:val="Subtitle Char"/>
    <w:basedOn w:val="11"/>
    <w:qFormat/>
    <w:uiPriority w:val="11"/>
    <w:rPr>
      <w:sz w:val="24"/>
      <w:szCs w:val="24"/>
    </w:rPr>
  </w:style>
  <w:style w:type="character" w:customStyle="1" w:styleId="53">
    <w:name w:val="Quote Char"/>
    <w:qFormat/>
    <w:uiPriority w:val="29"/>
    <w:rPr>
      <w:i/>
    </w:rPr>
  </w:style>
  <w:style w:type="character" w:customStyle="1" w:styleId="54">
    <w:name w:val="Intense Quote Char"/>
    <w:qFormat/>
    <w:uiPriority w:val="30"/>
    <w:rPr>
      <w:i/>
    </w:rPr>
  </w:style>
  <w:style w:type="character" w:customStyle="1" w:styleId="55">
    <w:name w:val="Header Char"/>
    <w:basedOn w:val="11"/>
    <w:qFormat/>
    <w:uiPriority w:val="99"/>
  </w:style>
  <w:style w:type="character" w:customStyle="1" w:styleId="56">
    <w:name w:val="Footer Char"/>
    <w:basedOn w:val="11"/>
    <w:qFormat/>
    <w:uiPriority w:val="99"/>
  </w:style>
  <w:style w:type="character" w:customStyle="1" w:styleId="57">
    <w:name w:val="Caption Char"/>
    <w:qFormat/>
    <w:uiPriority w:val="99"/>
  </w:style>
  <w:style w:type="character" w:customStyle="1" w:styleId="58">
    <w:name w:val="Footnote Text Char"/>
    <w:qFormat/>
    <w:uiPriority w:val="99"/>
    <w:rPr>
      <w:sz w:val="18"/>
    </w:rPr>
  </w:style>
  <w:style w:type="character" w:customStyle="1" w:styleId="59">
    <w:name w:val="Символ сноски"/>
    <w:unhideWhenUsed/>
    <w:qFormat/>
    <w:uiPriority w:val="99"/>
    <w:rPr>
      <w:vertAlign w:val="superscript"/>
    </w:rPr>
  </w:style>
  <w:style w:type="character" w:customStyle="1" w:styleId="60">
    <w:name w:val="Endnote Text Char"/>
    <w:qFormat/>
    <w:uiPriority w:val="99"/>
    <w:rPr>
      <w:sz w:val="20"/>
    </w:rPr>
  </w:style>
  <w:style w:type="character" w:customStyle="1" w:styleId="61">
    <w:name w:val="Символ концевой сноски"/>
    <w:semiHidden/>
    <w:unhideWhenUsed/>
    <w:qFormat/>
    <w:uiPriority w:val="99"/>
    <w:rPr>
      <w:vertAlign w:val="superscript"/>
    </w:rPr>
  </w:style>
  <w:style w:type="character" w:customStyle="1" w:styleId="62">
    <w:name w:val="Обычный1"/>
    <w:qFormat/>
    <w:uiPriority w:val="0"/>
  </w:style>
  <w:style w:type="character" w:customStyle="1" w:styleId="63">
    <w:name w:val="Оглавление 2 Знак"/>
    <w:qFormat/>
    <w:uiPriority w:val="0"/>
    <w:rPr>
      <w:rFonts w:ascii="XO Thames" w:hAnsi="XO Thames"/>
      <w:sz w:val="28"/>
    </w:rPr>
  </w:style>
  <w:style w:type="character" w:customStyle="1" w:styleId="64">
    <w:name w:val="Оглавление 4 Знак"/>
    <w:qFormat/>
    <w:uiPriority w:val="0"/>
    <w:rPr>
      <w:rFonts w:ascii="XO Thames" w:hAnsi="XO Thames"/>
      <w:sz w:val="28"/>
    </w:rPr>
  </w:style>
  <w:style w:type="character" w:customStyle="1" w:styleId="65">
    <w:name w:val="Верхний колонтитул Знак"/>
    <w:basedOn w:val="62"/>
    <w:qFormat/>
    <w:uiPriority w:val="99"/>
  </w:style>
  <w:style w:type="character" w:customStyle="1" w:styleId="66">
    <w:name w:val="Оглавление 6 Знак"/>
    <w:qFormat/>
    <w:uiPriority w:val="0"/>
    <w:rPr>
      <w:rFonts w:ascii="XO Thames" w:hAnsi="XO Thames"/>
      <w:sz w:val="28"/>
    </w:rPr>
  </w:style>
  <w:style w:type="character" w:customStyle="1" w:styleId="67">
    <w:name w:val="Оглавление 7 Знак"/>
    <w:qFormat/>
    <w:uiPriority w:val="0"/>
    <w:rPr>
      <w:rFonts w:ascii="XO Thames" w:hAnsi="XO Thames"/>
      <w:sz w:val="28"/>
    </w:rPr>
  </w:style>
  <w:style w:type="character" w:customStyle="1" w:styleId="68">
    <w:name w:val="Заголовок 3 Знак"/>
    <w:qFormat/>
    <w:uiPriority w:val="0"/>
    <w:rPr>
      <w:rFonts w:ascii="XO Thames" w:hAnsi="XO Thames"/>
      <w:b/>
      <w:sz w:val="26"/>
    </w:rPr>
  </w:style>
  <w:style w:type="character" w:customStyle="1" w:styleId="69">
    <w:name w:val="Текст Знак"/>
    <w:basedOn w:val="62"/>
    <w:qFormat/>
    <w:uiPriority w:val="0"/>
    <w:rPr>
      <w:rFonts w:ascii="Calibri" w:hAnsi="Calibri"/>
    </w:rPr>
  </w:style>
  <w:style w:type="character" w:customStyle="1" w:styleId="70">
    <w:name w:val="Оглавление 3 Знак"/>
    <w:qFormat/>
    <w:uiPriority w:val="0"/>
    <w:rPr>
      <w:rFonts w:ascii="XO Thames" w:hAnsi="XO Thames"/>
      <w:sz w:val="28"/>
    </w:rPr>
  </w:style>
  <w:style w:type="character" w:customStyle="1" w:styleId="71">
    <w:name w:val="Заголовок 5 Знак"/>
    <w:qFormat/>
    <w:uiPriority w:val="0"/>
    <w:rPr>
      <w:rFonts w:ascii="XO Thames" w:hAnsi="XO Thames"/>
      <w:b/>
      <w:sz w:val="22"/>
    </w:rPr>
  </w:style>
  <w:style w:type="character" w:customStyle="1" w:styleId="72">
    <w:name w:val="Заголовок 1 Знак"/>
    <w:qFormat/>
    <w:uiPriority w:val="0"/>
    <w:rPr>
      <w:rFonts w:ascii="XO Thames" w:hAnsi="XO Thames"/>
      <w:b/>
      <w:sz w:val="32"/>
    </w:rPr>
  </w:style>
  <w:style w:type="character" w:customStyle="1" w:styleId="73">
    <w:name w:val="Footnote1"/>
    <w:qFormat/>
    <w:uiPriority w:val="0"/>
    <w:rPr>
      <w:rFonts w:ascii="XO Thames" w:hAnsi="XO Thames"/>
      <w:sz w:val="22"/>
    </w:rPr>
  </w:style>
  <w:style w:type="character" w:customStyle="1" w:styleId="74">
    <w:name w:val="Оглавление 1 Знак"/>
    <w:qFormat/>
    <w:uiPriority w:val="0"/>
    <w:rPr>
      <w:rFonts w:ascii="XO Thames" w:hAnsi="XO Thames"/>
      <w:b/>
      <w:sz w:val="28"/>
    </w:rPr>
  </w:style>
  <w:style w:type="character" w:customStyle="1" w:styleId="75">
    <w:name w:val="Header and Footer1"/>
    <w:qFormat/>
    <w:uiPriority w:val="0"/>
    <w:rPr>
      <w:rFonts w:ascii="XO Thames" w:hAnsi="XO Thames"/>
      <w:sz w:val="20"/>
    </w:rPr>
  </w:style>
  <w:style w:type="character" w:customStyle="1" w:styleId="76">
    <w:name w:val="Оглавление 9 Знак"/>
    <w:qFormat/>
    <w:uiPriority w:val="0"/>
    <w:rPr>
      <w:rFonts w:ascii="XO Thames" w:hAnsi="XO Thames"/>
      <w:sz w:val="28"/>
    </w:rPr>
  </w:style>
  <w:style w:type="character" w:customStyle="1" w:styleId="77">
    <w:name w:val="Оглавление 5 Знак"/>
    <w:qFormat/>
    <w:uiPriority w:val="0"/>
    <w:rPr>
      <w:rFonts w:ascii="XO Thames" w:hAnsi="XO Thames"/>
      <w:sz w:val="28"/>
    </w:rPr>
  </w:style>
  <w:style w:type="character" w:customStyle="1" w:styleId="78">
    <w:name w:val="Подзаголовок Знак"/>
    <w:qFormat/>
    <w:uiPriority w:val="0"/>
    <w:rPr>
      <w:rFonts w:ascii="XO Thames" w:hAnsi="XO Thames"/>
      <w:i/>
      <w:sz w:val="24"/>
    </w:rPr>
  </w:style>
  <w:style w:type="character" w:customStyle="1" w:styleId="79">
    <w:name w:val="Нижний колонтитул Знак"/>
    <w:basedOn w:val="62"/>
    <w:qFormat/>
    <w:uiPriority w:val="0"/>
    <w:rPr>
      <w:rFonts w:ascii="Times New Roman" w:hAnsi="Times New Roman"/>
      <w:sz w:val="28"/>
    </w:rPr>
  </w:style>
  <w:style w:type="character" w:customStyle="1" w:styleId="80">
    <w:name w:val="Название Знак"/>
    <w:qFormat/>
    <w:uiPriority w:val="0"/>
    <w:rPr>
      <w:rFonts w:ascii="XO Thames" w:hAnsi="XO Thames"/>
      <w:b/>
      <w:caps/>
      <w:sz w:val="40"/>
    </w:rPr>
  </w:style>
  <w:style w:type="character" w:customStyle="1" w:styleId="81">
    <w:name w:val="Текст выноски Знак"/>
    <w:basedOn w:val="62"/>
    <w:qFormat/>
    <w:uiPriority w:val="0"/>
    <w:rPr>
      <w:rFonts w:ascii="Segoe UI" w:hAnsi="Segoe UI"/>
      <w:sz w:val="18"/>
    </w:rPr>
  </w:style>
  <w:style w:type="character" w:customStyle="1" w:styleId="82">
    <w:name w:val="Заголовок 4 Знак"/>
    <w:qFormat/>
    <w:uiPriority w:val="0"/>
    <w:rPr>
      <w:rFonts w:ascii="XO Thames" w:hAnsi="XO Thames"/>
      <w:b/>
      <w:sz w:val="24"/>
    </w:rPr>
  </w:style>
  <w:style w:type="character" w:customStyle="1" w:styleId="83">
    <w:name w:val="Заголовок 2 Знак"/>
    <w:qFormat/>
    <w:uiPriority w:val="0"/>
    <w:rPr>
      <w:rFonts w:ascii="XO Thames" w:hAnsi="XO Thames"/>
      <w:b/>
      <w:sz w:val="28"/>
    </w:rPr>
  </w:style>
  <w:style w:type="character" w:customStyle="1" w:styleId="84">
    <w:name w:val="&lt;041E&gt;&lt;0441&gt;&lt;043D&gt;&lt;043E&gt;&lt;0432&gt;&lt;043D&gt;&lt;043E&gt;&lt;0439&gt;1"/>
    <w:qFormat/>
    <w:uiPriority w:val="0"/>
    <w:rPr>
      <w:rFonts w:ascii="Arial" w:hAnsi="Arial" w:cs="Arial"/>
    </w:rPr>
  </w:style>
  <w:style w:type="paragraph" w:customStyle="1" w:styleId="85">
    <w:name w:val="Указатель1"/>
    <w:basedOn w:val="1"/>
    <w:qFormat/>
    <w:uiPriority w:val="0"/>
    <w:pPr>
      <w:suppressLineNumbers/>
    </w:pPr>
    <w:rPr>
      <w:rFonts w:cs="Lohit Devanagari"/>
    </w:rPr>
  </w:style>
  <w:style w:type="paragraph" w:styleId="86">
    <w:name w:val="No Spacing"/>
    <w:qFormat/>
    <w:uiPriority w:val="1"/>
    <w:pPr>
      <w:suppressAutoHyphens/>
    </w:pPr>
    <w:rPr>
      <w:rFonts w:ascii="Times New Roman" w:hAnsi="Times New Roman" w:eastAsia="SimSun" w:cs="Times New Roman"/>
      <w:lang w:val="ru-RU" w:eastAsia="zh-CN" w:bidi="hi-IN"/>
    </w:rPr>
  </w:style>
  <w:style w:type="paragraph" w:styleId="87">
    <w:name w:val="Quote"/>
    <w:basedOn w:val="1"/>
    <w:qFormat/>
    <w:uiPriority w:val="29"/>
    <w:pPr>
      <w:ind w:left="720" w:right="720"/>
    </w:pPr>
    <w:rPr>
      <w:i/>
    </w:rPr>
  </w:style>
  <w:style w:type="paragraph" w:styleId="88">
    <w:name w:val="Intense Quote"/>
    <w:basedOn w:val="1"/>
    <w:qFormat/>
    <w:uiPriority w:val="30"/>
    <w:pPr>
      <w:pBdr>
        <w:top w:val="single" w:color="FFFFFF" w:sz="4" w:space="5"/>
        <w:left w:val="single" w:color="FFFFFF" w:sz="4" w:space="10"/>
        <w:bottom w:val="single" w:color="FFFFFF" w:sz="4" w:space="5"/>
        <w:right w:val="single" w:color="FFFFFF" w:sz="4" w:space="10"/>
      </w:pBdr>
      <w:shd w:val="clear" w:color="auto" w:fill="F2F2F2"/>
      <w:spacing w:after="0"/>
      <w:ind w:left="720" w:right="720"/>
    </w:pPr>
    <w:rPr>
      <w:i/>
    </w:rPr>
  </w:style>
  <w:style w:type="paragraph" w:customStyle="1" w:styleId="89">
    <w:name w:val="Заголовок оглавления1"/>
    <w:unhideWhenUsed/>
    <w:qFormat/>
    <w:uiPriority w:val="39"/>
    <w:pPr>
      <w:suppressAutoHyphens/>
    </w:pPr>
    <w:rPr>
      <w:rFonts w:ascii="Times New Roman" w:hAnsi="Times New Roman" w:eastAsia="SimSun" w:cs="Times New Roman"/>
      <w:lang w:val="ru-RU" w:eastAsia="zh-CN" w:bidi="hi-IN"/>
    </w:rPr>
  </w:style>
  <w:style w:type="paragraph" w:customStyle="1" w:styleId="90">
    <w:name w:val="Гиперссылка1"/>
    <w:qFormat/>
    <w:uiPriority w:val="0"/>
    <w:pPr>
      <w:suppressAutoHyphens/>
    </w:pPr>
    <w:rPr>
      <w:rFonts w:ascii="Times New Roman" w:hAnsi="Times New Roman" w:eastAsia="SimSun" w:cs="Times New Roman"/>
      <w:color w:val="0563C1" w:themeColor="hyperlink"/>
      <w:u w:val="single"/>
      <w:lang w:val="ru-RU" w:eastAsia="zh-CN" w:bidi="hi-IN"/>
      <w14:textFill>
        <w14:solidFill>
          <w14:schemeClr w14:val="hlink"/>
        </w14:solidFill>
      </w14:textFill>
    </w:rPr>
  </w:style>
  <w:style w:type="paragraph" w:customStyle="1" w:styleId="91">
    <w:name w:val="Основной шрифт абзаца1"/>
    <w:qFormat/>
    <w:uiPriority w:val="0"/>
    <w:pPr>
      <w:suppressAutoHyphens/>
      <w:spacing w:after="160" w:line="264" w:lineRule="auto"/>
    </w:pPr>
    <w:rPr>
      <w:rFonts w:eastAsia="Times New Roman" w:cs="Times New Roman" w:asciiTheme="minorHAnsi" w:hAnsiTheme="minorHAnsi"/>
      <w:color w:val="000000"/>
      <w:sz w:val="22"/>
      <w:lang w:val="ru-RU" w:eastAsia="ru-RU" w:bidi="ar-SA"/>
    </w:rPr>
  </w:style>
  <w:style w:type="paragraph" w:customStyle="1" w:styleId="92">
    <w:name w:val="Колонтитул"/>
    <w:qFormat/>
    <w:uiPriority w:val="0"/>
    <w:pPr>
      <w:suppressAutoHyphens/>
      <w:spacing w:after="160"/>
      <w:jc w:val="both"/>
    </w:pPr>
    <w:rPr>
      <w:rFonts w:ascii="XO Thames" w:hAnsi="XO Thames" w:eastAsia="Times New Roman" w:cs="Times New Roman"/>
      <w:color w:val="000000"/>
      <w:lang w:val="ru-RU" w:eastAsia="ru-RU" w:bidi="ar-SA"/>
    </w:rPr>
  </w:style>
  <w:style w:type="paragraph" w:customStyle="1" w:styleId="93">
    <w:name w:val="Footnote"/>
    <w:qFormat/>
    <w:uiPriority w:val="0"/>
    <w:pPr>
      <w:suppressAutoHyphens/>
      <w:spacing w:after="160" w:line="264" w:lineRule="auto"/>
      <w:ind w:firstLine="851"/>
      <w:jc w:val="both"/>
    </w:pPr>
    <w:rPr>
      <w:rFonts w:ascii="XO Thames" w:hAnsi="XO Thames" w:eastAsia="Times New Roman" w:cs="Times New Roman"/>
      <w:color w:val="000000"/>
      <w:sz w:val="22"/>
      <w:lang w:val="ru-RU" w:eastAsia="ru-RU" w:bidi="ar-SA"/>
    </w:rPr>
  </w:style>
  <w:style w:type="paragraph" w:customStyle="1" w:styleId="94">
    <w:name w:val="docdata"/>
    <w:basedOn w:val="1"/>
    <w:qFormat/>
    <w:uiPriority w:val="0"/>
    <w:pPr>
      <w:spacing w:beforeAutospacing="1" w:afterAutospacing="1" w:line="240" w:lineRule="auto"/>
    </w:pPr>
    <w:rPr>
      <w:rFonts w:ascii="Times New Roman" w:hAnsi="Times New Roman"/>
      <w:color w:val="auto"/>
      <w:sz w:val="24"/>
      <w:szCs w:val="24"/>
    </w:rPr>
  </w:style>
  <w:style w:type="paragraph" w:customStyle="1" w:styleId="95">
    <w:name w:val="ConsPlusNormal"/>
    <w:qFormat/>
    <w:uiPriority w:val="0"/>
    <w:pPr>
      <w:widowControl w:val="0"/>
      <w:suppressAutoHyphens/>
    </w:pPr>
    <w:rPr>
      <w:rFonts w:ascii="Calibri" w:hAnsi="Calibri" w:cs="Calibri" w:eastAsiaTheme="minorEastAsia"/>
      <w:sz w:val="22"/>
      <w:szCs w:val="22"/>
      <w:lang w:val="ru-RU" w:eastAsia="ru-RU" w:bidi="ar-SA"/>
    </w:rPr>
  </w:style>
  <w:style w:type="paragraph" w:customStyle="1" w:styleId="96">
    <w:name w:val="&lt;041E&gt;&lt;0441&gt;&lt;043D&gt;&lt;043E&gt;&lt;0432&gt;&lt;043D&gt;&lt;043E&gt;&lt;0439&gt; &lt;0426&gt;&lt;0435&gt;&lt;043D&gt;&lt;0442&gt;&lt;0440&gt;"/>
    <w:basedOn w:val="1"/>
    <w:qFormat/>
    <w:uiPriority w:val="0"/>
    <w:pPr>
      <w:spacing w:after="0" w:line="180" w:lineRule="atLeast"/>
      <w:jc w:val="center"/>
    </w:pPr>
    <w:rPr>
      <w:rFonts w:ascii="Arial" w:hAnsi="Arial" w:cs="Arial"/>
      <w:b/>
      <w:bCs/>
      <w:sz w:val="17"/>
      <w:szCs w:val="17"/>
    </w:rPr>
  </w:style>
  <w:style w:type="paragraph" w:styleId="97">
    <w:name w:val="List Paragraph"/>
    <w:basedOn w:val="1"/>
    <w:qFormat/>
    <w:uiPriority w:val="99"/>
    <w:pPr>
      <w:ind w:left="720"/>
      <w:contextualSpacing/>
    </w:pPr>
  </w:style>
  <w:style w:type="paragraph" w:customStyle="1" w:styleId="98">
    <w:name w:val="Содержимое врезки"/>
    <w:basedOn w:val="1"/>
    <w:qFormat/>
    <w:uiPriority w:val="0"/>
  </w:style>
  <w:style w:type="paragraph" w:customStyle="1" w:styleId="99">
    <w:name w:val="Верхний колонтитул слева"/>
    <w:basedOn w:val="23"/>
    <w:qFormat/>
    <w:uiPriority w:val="0"/>
    <w:pPr>
      <w:suppressLineNumbers/>
      <w:tabs>
        <w:tab w:val="center" w:pos="4818"/>
        <w:tab w:val="right" w:pos="9637"/>
        <w:tab w:val="clear" w:pos="4677"/>
        <w:tab w:val="clear" w:pos="9355"/>
      </w:tabs>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540</Words>
  <Characters>3082</Characters>
  <Lines>25</Lines>
  <Paragraphs>7</Paragraphs>
  <TotalTime>23</TotalTime>
  <ScaleCrop>false</ScaleCrop>
  <LinksUpToDate>false</LinksUpToDate>
  <CharactersWithSpaces>3615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2025-06-09T21:17:00Z</dcterms:created>
  <dc:creator>Лосев Дмитрий Игоревич</dc:creator>
  <cp:lastModifiedBy>KonovaAI</cp:lastModifiedBy>
  <cp:lastPrinted>2025-07-04T01:33:00Z</cp:lastPrinted>
  <dcterms:modified xsi:type="dcterms:W3CDTF">2025-07-28T01:36:32Z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82251BE3AFF24D8FA6D389A6EB7AB82B_13</vt:lpwstr>
  </property>
  <property fmtid="{D5CDD505-2E9C-101B-9397-08002B2CF9AE}" pid="3" name="KSOProductBuildVer">
    <vt:lpwstr>1049-12.2.0.21931</vt:lpwstr>
  </property>
</Properties>
</file>