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ПО ЧРЕЗВЫЧАЙНЫМ СИТУАЦИЯМ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Об утверждении Порядка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уведомления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лицами, замещающими должности, не являющиеся должностями государственной гражданской службы Камчатского края в Министерстве по чрезвычайным ситуациям Камчатского края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, руководителями организаций подведомственных Министерству по чрезвычайным ситуациям Камчатского края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работодателя о фактах обращения в целях склонения к совершению коррупционных правонарушений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Федерального закона от 25.12.2008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273-ФЗ </w:t>
      </w:r>
      <w:r>
        <w:br/>
      </w:r>
      <w:r>
        <w:rPr>
          <w:rFonts w:ascii="Times New Roman" w:hAnsi="Times New Roman"/>
          <w:sz w:val="28"/>
        </w:rPr>
        <w:t>«О противодействии коррупции»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Утвердить Порядок </w:t>
      </w:r>
      <w:r>
        <w:rPr>
          <w:rFonts w:ascii="Times New Roman" w:hAnsi="Times New Roman"/>
          <w:sz w:val="28"/>
        </w:rPr>
        <w:t>уведомления</w:t>
      </w:r>
      <w:r>
        <w:rPr>
          <w:rFonts w:ascii="Times New Roman" w:hAnsi="Times New Roman"/>
          <w:b w:val="0"/>
          <w:sz w:val="28"/>
        </w:rPr>
        <w:t xml:space="preserve"> лицами, замещающими должности, не являющиеся должностями государственной гражданской службы Камчатского края в Министерстве по чрезвычайным ситуациям Камчатского края</w:t>
      </w:r>
      <w:r>
        <w:rPr>
          <w:rFonts w:ascii="Times New Roman" w:hAnsi="Times New Roman"/>
          <w:b w:val="0"/>
          <w:sz w:val="28"/>
        </w:rPr>
        <w:t xml:space="preserve">, руководителями организаций подведомственных Министерству по чрезвычайным ситуациям Камчатского края </w:t>
      </w:r>
      <w:r>
        <w:rPr>
          <w:rFonts w:ascii="Times New Roman" w:hAnsi="Times New Roman"/>
          <w:b w:val="0"/>
          <w:sz w:val="28"/>
        </w:rPr>
        <w:t>работодателя о фактах обращения в целях склонения к совершению коррупционных правонарушений</w:t>
      </w:r>
      <w:r>
        <w:rPr>
          <w:rFonts w:ascii="Times New Roman" w:hAnsi="Times New Roman"/>
          <w:sz w:val="28"/>
        </w:rPr>
        <w:t xml:space="preserve"> согласно приложению к настоящему приказу.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2"/>
        <w:gridCol w:w="4397"/>
        <w:gridCol w:w="2521"/>
      </w:tblGrid>
      <w:tr>
        <w:trPr>
          <w:trHeight w:hRule="atLeast" w:val="1253"/>
        </w:trPr>
        <w:tc>
          <w:tcPr>
            <w:tcW w:type="dxa" w:w="297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ризонтальный</w:t>
            </w:r>
            <w:r>
              <w:rPr>
                <w:rFonts w:ascii="Times New Roman" w:hAnsi="Times New Roman"/>
                <w:color w:themeColor="background1" w:val="FFFFFF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background1" w:val="FFFFFF"/>
                <w:sz w:val="24"/>
              </w:rPr>
              <w:t>шмп</w:t>
            </w:r>
            <w:r>
              <w:rPr>
                <w:rFonts w:ascii="Times New Roman" w:hAnsi="Times New Roman"/>
                <w:color w:themeColor="background1" w:val="FFFFFF"/>
                <w:sz w:val="24"/>
              </w:rPr>
              <w:t xml:space="preserve"> подписи 1]</w:t>
            </w:r>
            <w:bookmarkEnd w:id="2"/>
          </w:p>
        </w:tc>
        <w:tc>
          <w:tcPr>
            <w:tcW w:type="dxa" w:w="252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С.В. Лебедев</w:t>
            </w:r>
          </w:p>
        </w:tc>
      </w:tr>
    </w:tbl>
    <w:p w14:paraId="22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23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24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Приложение к приказу    </w:t>
      </w:r>
    </w:p>
    <w:p w14:paraId="25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Министерства по чрезвычайным  </w:t>
      </w:r>
    </w:p>
    <w:p w14:paraId="26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ситуациям Камчатского края</w:t>
      </w:r>
    </w:p>
    <w:tbl>
      <w:tblPr>
        <w:tblStyle w:val="Style_2"/>
        <w:tblW w:type="auto" w:w="0"/>
        <w:tblInd w:type="dxa" w:w="5061"/>
        <w:tblLayout w:type="fixed"/>
      </w:tblPr>
      <w:tblGrid>
        <w:gridCol w:w="531"/>
        <w:gridCol w:w="1869"/>
        <w:gridCol w:w="487"/>
        <w:gridCol w:w="1700"/>
      </w:tblGrid>
      <w:tr>
        <w:tc>
          <w:tcPr>
            <w:tcW w:type="dxa" w:w="5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60"/>
              <w:ind w:firstLine="0" w:left="-6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2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уведомления</w:t>
      </w:r>
      <w:r>
        <w:rPr>
          <w:rFonts w:ascii="Times New Roman" w:hAnsi="Times New Roman"/>
          <w:b w:val="0"/>
          <w:sz w:val="28"/>
        </w:rPr>
        <w:t xml:space="preserve"> лицами, замещающими должности, не являющиеся должностями государственной гражданской службы Камчатского края в Министерстве по чрезвычайным ситуациям Камчатского края</w:t>
      </w:r>
      <w:r>
        <w:rPr>
          <w:rFonts w:ascii="Times New Roman" w:hAnsi="Times New Roman"/>
          <w:b w:val="0"/>
          <w:sz w:val="28"/>
        </w:rPr>
        <w:t xml:space="preserve">, руководителями </w:t>
      </w:r>
      <w:r>
        <w:rPr>
          <w:rFonts w:ascii="Times New Roman" w:hAnsi="Times New Roman"/>
          <w:b w:val="0"/>
          <w:sz w:val="28"/>
        </w:rPr>
        <w:t>организаций</w:t>
      </w:r>
      <w:r>
        <w:rPr>
          <w:rFonts w:ascii="Times New Roman" w:hAnsi="Times New Roman"/>
          <w:b w:val="0"/>
          <w:sz w:val="28"/>
        </w:rPr>
        <w:t xml:space="preserve"> подведомственных Министерству по чрезвычайным ситуациям Камчатского края </w:t>
      </w:r>
      <w:r>
        <w:rPr>
          <w:rFonts w:ascii="Times New Roman" w:hAnsi="Times New Roman"/>
          <w:b w:val="0"/>
          <w:sz w:val="28"/>
        </w:rPr>
        <w:t>работодателя о фактах обращения в целях склонения к совершению коррупционных правонарушений</w:t>
      </w:r>
      <w:r>
        <w:rPr>
          <w:rFonts w:ascii="Times New Roman" w:hAnsi="Times New Roman"/>
          <w:sz w:val="28"/>
        </w:rPr>
        <w:t xml:space="preserve"> </w:t>
      </w:r>
    </w:p>
    <w:p w14:paraId="2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  <w:shd w:fill="F71E04" w:val="clear"/>
        </w:rPr>
      </w:pPr>
    </w:p>
    <w:p w14:paraId="2F000000">
      <w:pPr>
        <w:spacing w:after="0" w:before="0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 xml:space="preserve">1. Настоящий Порядок определяет процедуру уведомления лицами, замещающими должности, не являющиеся должностями государственной гражданской службы Камчатского края в Министерстве по чрезвычайным ситуациям Камчатского края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Министерство), руководителями </w:t>
      </w:r>
      <w:r>
        <w:rPr>
          <w:rFonts w:ascii="Times New Roman" w:hAnsi="Times New Roman"/>
          <w:b w:val="0"/>
          <w:sz w:val="28"/>
        </w:rPr>
        <w:t>организаций</w:t>
      </w:r>
      <w:r>
        <w:rPr>
          <w:rFonts w:ascii="Times New Roman" w:hAnsi="Times New Roman"/>
          <w:b w:val="0"/>
          <w:sz w:val="28"/>
        </w:rPr>
        <w:t xml:space="preserve"> подведомственных Министерству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работники) работодателя о фактах обращения в целях склонения к совершению коррупционных правонарушений, а также перечень сведений, содержащихся в уведомлениях о фактах обращения в целях склонения к совершению коррупционных правонарушений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Уведомление), порядок регистрации Уведомлений и организацию проверки сведений в них содержащихся.</w:t>
      </w:r>
    </w:p>
    <w:p w14:paraId="3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Работник обязан уведомить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14:paraId="3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работника.</w:t>
      </w:r>
    </w:p>
    <w:p w14:paraId="3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уведомлении органов прокуратуры или других государственных органов о фактах обращения в целях склонения к совершению коррупционных правонарушений работник одновременно сообщает об этом, в том числе с указанием сведений, содержащихся в уведомлении, работодателю.</w:t>
      </w:r>
    </w:p>
    <w:p w14:paraId="3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Работник, которому стало известно о факте обращения к иным работникам в связи с исполнением ими должностных обязанностей каких-либо лиц в целях склонения их к совершению коррупционных правонарушений, вправе уведомить об этом работодателя в соответствии с настоящим Порядком.</w:t>
      </w:r>
    </w:p>
    <w:p w14:paraId="3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Уведомление работодателя осуществляется работником не позднее рабочего дня, следующего за днем, когда работнику стало известно о фактах такого обращения.</w:t>
      </w:r>
    </w:p>
    <w:p w14:paraId="3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Уведомление о фактах обращения в целях склонения к совершению коррупционных правонарушений осуществляется в письменной форме. К Уведомлению прилагаются все имеющиеся материалы, подтверждающие обстоятельства обращения в целях склонения к совершению коррупционных правонарушений, изложенные в Уведомлении, при наличии.</w:t>
      </w:r>
    </w:p>
    <w:p w14:paraId="3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Уведомление составляется и подписывается работником лично с указанием даты его составления. Уведомление должно содержать следующие сведения:</w:t>
      </w:r>
    </w:p>
    <w:p w14:paraId="3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должность, фамилия, имя, отчество (при наличии) должностного лица, на имя которого направляется Уведомление;</w:t>
      </w:r>
    </w:p>
    <w:p w14:paraId="3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фамилия, имя, отчество (при наличии), должность работника;</w:t>
      </w:r>
    </w:p>
    <w:p w14:paraId="3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дата, место, время обращения в целях склонения к совершению коррупционного правонарушения;</w:t>
      </w:r>
    </w:p>
    <w:p w14:paraId="3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обстоятельства обращения в целях склонения к совершению коррупционного правонарушения;</w:t>
      </w:r>
    </w:p>
    <w:p w14:paraId="3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все известные сведения о лице (лицах), обратившемся (обратившихся) в целях склонения к совершению коррупционного правонарушения;</w:t>
      </w:r>
    </w:p>
    <w:p w14:paraId="3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способ склонения к совершению коррупционного правонарушения;</w:t>
      </w:r>
    </w:p>
    <w:p w14:paraId="3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сведения о коррупционных правонарушениях, о совершении которых просило обратившееся к работнику лицо;</w:t>
      </w:r>
    </w:p>
    <w:p w14:paraId="3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сообщение об обращении в органы прокуратуры или другие государственные органы о факте обращения к нему каких-либо лиц в целях склонения его к совершению коррупционных правонарушений (в случае обращения, с указанием даты обращения и наименования органа, в который обращался работник).</w:t>
      </w:r>
    </w:p>
    <w:p w14:paraId="3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71E04" w:val="clear"/>
        </w:rPr>
      </w:pP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. Организация приема и регистрации Уведомлений осуществляется </w:t>
      </w:r>
      <w:r>
        <w:rPr>
          <w:rFonts w:ascii="Times New Roman" w:hAnsi="Times New Roman"/>
          <w:color w:val="000000"/>
          <w:sz w:val="28"/>
        </w:rPr>
        <w:t xml:space="preserve">должностным лицом по профилактике коррупционных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равонарушений в Министерстве (далее – должностное лицо). </w:t>
      </w:r>
    </w:p>
    <w:p w14:paraId="4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 Уведомление в день поступления регистрируется должностным лицом в журнале регистрации уведомлений гражданских служащих о фактах обращения в целях склонения их к совершению коррупционных правонарушений, форма которого утверждена постановлением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Губернатора Камчатского края от 08.05.2009 № 128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Губернатор Камчатского края или руководитель администрации Губернатора Камчатского края, к совершению коррупционных правонарушений» (далее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журнал регистрации уведомлений).</w:t>
      </w:r>
    </w:p>
    <w:p w14:paraId="4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71E04" w:val="clear"/>
        </w:rPr>
      </w:pPr>
      <w:r>
        <w:rPr>
          <w:rFonts w:ascii="Times New Roman" w:hAnsi="Times New Roman"/>
          <w:b w:val="0"/>
          <w:sz w:val="28"/>
        </w:rPr>
        <w:t>9. Копия Уведомления с отметкой о регистрации передается под роспись в журнале регистрации уведомлений работнику, представившему Уведомление, либо направляется такому работнику по почте с уведомлением о вручении.</w:t>
      </w:r>
    </w:p>
    <w:p w14:paraId="4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71E04" w:val="clear"/>
        </w:rPr>
      </w:pPr>
      <w:r>
        <w:rPr>
          <w:rFonts w:ascii="Times New Roman" w:hAnsi="Times New Roman"/>
          <w:b w:val="0"/>
          <w:sz w:val="28"/>
        </w:rPr>
        <w:t>В случае если Уведомление поступило через организацию почтовой связи, копия зарегистрированного Уведомления направляется работнику, подавшему Уведомление, посредством почтовой связи (с уведомлением) в срок не позднее 3 рабочих дней после дня его регистрации, по адресу, указанному в почтовом отправлении.</w:t>
      </w:r>
    </w:p>
    <w:p w14:paraId="4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71E04" w:val="clear"/>
        </w:rPr>
      </w:pPr>
      <w:r>
        <w:rPr>
          <w:rFonts w:ascii="Times New Roman" w:hAnsi="Times New Roman"/>
          <w:b w:val="0"/>
          <w:sz w:val="28"/>
        </w:rPr>
        <w:t>10. Отказ в принятии, регистрации Уведомления, а также отказ в выдаче копии такого Уведомления с отметкой о регистрации не допускается.</w:t>
      </w:r>
    </w:p>
    <w:p w14:paraId="4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71E04" w:val="clear"/>
        </w:rPr>
      </w:pPr>
      <w:r>
        <w:rPr>
          <w:rFonts w:ascii="Times New Roman" w:hAnsi="Times New Roman"/>
          <w:b w:val="0"/>
          <w:sz w:val="28"/>
        </w:rPr>
        <w:t>11. Уведомление в день регистрации направляется на рассмотрение работодателю для принятия решения об организации проверки содержащихся в нем сведений.</w:t>
      </w:r>
    </w:p>
    <w:p w14:paraId="4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71E04" w:val="clear"/>
        </w:rPr>
      </w:pPr>
      <w:r>
        <w:rPr>
          <w:rFonts w:ascii="Times New Roman" w:hAnsi="Times New Roman"/>
          <w:b w:val="0"/>
          <w:sz w:val="28"/>
        </w:rPr>
        <w:t>12. Проверка сведений, содержащихся в Уведомлении, проводится  должностным лицом в течение 5 рабочих дней с момента принятия работодателем решения, указанного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11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Порядка.</w:t>
      </w:r>
    </w:p>
    <w:p w14:paraId="4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71E04" w:val="clear"/>
        </w:rPr>
      </w:pPr>
      <w:r>
        <w:rPr>
          <w:rFonts w:ascii="Times New Roman" w:hAnsi="Times New Roman"/>
          <w:b w:val="0"/>
          <w:sz w:val="28"/>
        </w:rPr>
        <w:t>Проверка осуществляется во взаимодействии с другими структурными подразделениями, в том числе путем проведения бесед с работником, получения от него пояснений.</w:t>
      </w:r>
    </w:p>
    <w:p w14:paraId="4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71E04" w:val="clear"/>
        </w:rPr>
      </w:pPr>
      <w:r>
        <w:rPr>
          <w:rFonts w:ascii="Times New Roman" w:hAnsi="Times New Roman"/>
          <w:b w:val="0"/>
          <w:sz w:val="28"/>
        </w:rPr>
        <w:t>13. По окончании проверки результаты и материалы проверки представляются работодателем для принятия решения о направлении указанных материалов в правоохранительные органы.</w:t>
      </w:r>
    </w:p>
    <w:p w14:paraId="4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71E04" w:val="clear"/>
        </w:rPr>
      </w:pPr>
      <w:r>
        <w:rPr>
          <w:rFonts w:ascii="Times New Roman" w:hAnsi="Times New Roman"/>
          <w:b w:val="0"/>
          <w:sz w:val="28"/>
        </w:rPr>
        <w:t>14. Должностное лицо обеспечивает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14:paraId="4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shd w:fill="F71E04" w:val="clear"/>
        </w:rPr>
      </w:pPr>
      <w:r>
        <w:rPr>
          <w:rFonts w:ascii="Times New Roman" w:hAnsi="Times New Roman"/>
          <w:b w:val="0"/>
          <w:sz w:val="28"/>
        </w:rPr>
        <w:t>15. Должностное лицо в срок не позднее 2 рабочих дней со дня принятия работодателем решения, предусмотренного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13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направляет Уведомление и материалы проверки в органы прокуратуры или другие государственные органы в соответствии с их компетенцией, а также уведомляет работника, о принятом решении способом, подтверждающим факт такого уведомления.</w:t>
      </w:r>
    </w:p>
    <w:p w14:paraId="4A000000">
      <w:pPr>
        <w:spacing w:after="0" w:before="0"/>
        <w:ind w:firstLine="0" w:left="0" w:right="0"/>
        <w:jc w:val="both"/>
        <w:rPr>
          <w:b w:val="0"/>
        </w:rPr>
      </w:pPr>
    </w:p>
    <w:p w14:paraId="4B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</w:p>
    <w:p w14:paraId="4C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</w:p>
    <w:p w14:paraId="4D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</w:p>
    <w:p w14:paraId="4E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</w:p>
    <w:p w14:paraId="4F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</w:p>
    <w:p w14:paraId="50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</w:p>
    <w:p w14:paraId="51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</w:p>
    <w:p w14:paraId="52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</w:p>
    <w:p w14:paraId="53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</w:p>
    <w:p w14:paraId="54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</w:p>
    <w:p w14:paraId="55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</w:p>
    <w:p w14:paraId="56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</w:p>
    <w:p w14:paraId="57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</w:p>
    <w:p w14:paraId="58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</w:p>
    <w:p w14:paraId="59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</w:p>
    <w:sectPr>
      <w:headerReference r:id="rId3" w:type="default"/>
      <w:type w:val="continuous"/>
      <w:pgSz w:h="16838" w:orient="portrait" w:w="11906"/>
      <w:pgMar w:bottom="1134" w:footer="0" w:gutter="0" w:header="567" w:left="1418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</w:style>
  <w:style w:default="1" w:styleId="Style_5_ch" w:type="character">
    <w:name w:val="Normal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Heading 11"/>
    <w:link w:val="Style_7_ch"/>
    <w:rPr>
      <w:rFonts w:ascii="XO Thames" w:hAnsi="XO Thames"/>
      <w:b w:val="1"/>
      <w:sz w:val="32"/>
    </w:rPr>
  </w:style>
  <w:style w:styleId="Style_7_ch" w:type="character">
    <w:name w:val="Heading 11"/>
    <w:link w:val="Style_7"/>
    <w:rPr>
      <w:rFonts w:ascii="XO Thames" w:hAnsi="XO Thames"/>
      <w:b w:val="1"/>
      <w:sz w:val="32"/>
    </w:rPr>
  </w:style>
  <w:style w:styleId="Style_8" w:type="paragraph">
    <w:name w:val="Contents 3"/>
    <w:link w:val="Style_8_ch"/>
    <w:rPr>
      <w:rFonts w:ascii="XO Thames" w:hAnsi="XO Thames"/>
      <w:sz w:val="28"/>
    </w:rPr>
  </w:style>
  <w:style w:styleId="Style_8_ch" w:type="character">
    <w:name w:val="Contents 3"/>
    <w:link w:val="Style_8"/>
    <w:rPr>
      <w:rFonts w:ascii="XO Thames" w:hAnsi="XO Thames"/>
      <w:sz w:val="28"/>
    </w:rPr>
  </w:style>
  <w:style w:styleId="Style_9" w:type="paragraph">
    <w:name w:val="toc 2"/>
    <w:next w:val="Style_5"/>
    <w:link w:val="Style_9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5"/>
    <w:link w:val="Style_10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Заголовок1"/>
    <w:basedOn w:val="Style_12"/>
    <w:link w:val="Style_11_ch"/>
    <w:rPr>
      <w:rFonts w:ascii="Liberation Sans" w:hAnsi="Liberation Sans"/>
      <w:sz w:val="28"/>
    </w:rPr>
  </w:style>
  <w:style w:styleId="Style_11_ch" w:type="character">
    <w:name w:val="Заголовок1"/>
    <w:basedOn w:val="Style_12_ch"/>
    <w:link w:val="Style_11"/>
    <w:rPr>
      <w:rFonts w:ascii="Liberation Sans" w:hAnsi="Liberation Sans"/>
      <w:sz w:val="28"/>
    </w:rPr>
  </w:style>
  <w:style w:styleId="Style_13" w:type="paragraph">
    <w:name w:val="toc 6"/>
    <w:next w:val="Style_5"/>
    <w:link w:val="Style_13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Footnote1"/>
    <w:link w:val="Style_15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15_ch" w:type="character">
    <w:name w:val="Footnote1"/>
    <w:link w:val="Style_15"/>
    <w:rPr>
      <w:rFonts w:ascii="XO Thames" w:hAnsi="XO Thames"/>
    </w:rPr>
  </w:style>
  <w:style w:styleId="Style_16" w:type="paragraph">
    <w:name w:val="Title1"/>
    <w:link w:val="Style_16_ch"/>
    <w:rPr>
      <w:rFonts w:ascii="XO Thames" w:hAnsi="XO Thames"/>
      <w:b w:val="1"/>
      <w:caps w:val="1"/>
      <w:sz w:val="40"/>
    </w:rPr>
  </w:style>
  <w:style w:styleId="Style_16_ch" w:type="character">
    <w:name w:val="Title1"/>
    <w:link w:val="Style_16"/>
    <w:rPr>
      <w:rFonts w:ascii="XO Thames" w:hAnsi="XO Thames"/>
      <w:b w:val="1"/>
      <w:caps w:val="1"/>
      <w:sz w:val="40"/>
    </w:rPr>
  </w:style>
  <w:style w:styleId="Style_17" w:type="paragraph">
    <w:name w:val="Default Paragraph Font1"/>
    <w:link w:val="Style_17_ch"/>
    <w:pPr>
      <w:spacing w:after="160" w:line="264" w:lineRule="auto"/>
      <w:ind/>
    </w:pPr>
  </w:style>
  <w:style w:styleId="Style_17_ch" w:type="character">
    <w:name w:val="Default Paragraph Font1"/>
    <w:link w:val="Style_17"/>
  </w:style>
  <w:style w:styleId="Style_18" w:type="paragraph">
    <w:name w:val="Heading 41"/>
    <w:link w:val="Style_18_ch"/>
    <w:rPr>
      <w:rFonts w:ascii="XO Thames" w:hAnsi="XO Thames"/>
      <w:b w:val="1"/>
      <w:sz w:val="24"/>
    </w:rPr>
  </w:style>
  <w:style w:styleId="Style_18_ch" w:type="character">
    <w:name w:val="Heading 41"/>
    <w:link w:val="Style_18"/>
    <w:rPr>
      <w:rFonts w:ascii="XO Thames" w:hAnsi="XO Thames"/>
      <w:b w:val="1"/>
      <w:sz w:val="24"/>
    </w:rPr>
  </w:style>
  <w:style w:styleId="Style_19" w:type="paragraph">
    <w:name w:val="Contents 5"/>
    <w:link w:val="Style_19_ch"/>
    <w:rPr>
      <w:rFonts w:ascii="XO Thames" w:hAnsi="XO Thames"/>
      <w:sz w:val="28"/>
    </w:rPr>
  </w:style>
  <w:style w:styleId="Style_19_ch" w:type="character">
    <w:name w:val="Contents 5"/>
    <w:link w:val="Style_19"/>
    <w:rPr>
      <w:rFonts w:ascii="XO Thames" w:hAnsi="XO Thames"/>
      <w:sz w:val="28"/>
    </w:rPr>
  </w:style>
  <w:style w:styleId="Style_20" w:type="paragraph">
    <w:name w:val="List"/>
    <w:basedOn w:val="Style_21"/>
    <w:link w:val="Style_20_ch"/>
  </w:style>
  <w:style w:styleId="Style_20_ch" w:type="character">
    <w:name w:val="List"/>
    <w:basedOn w:val="Style_21_ch"/>
    <w:link w:val="Style_20"/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Endnote"/>
    <w:link w:val="Style_22"/>
    <w:rPr>
      <w:rFonts w:ascii="XO Thames" w:hAnsi="XO Thames"/>
    </w:rPr>
  </w:style>
  <w:style w:styleId="Style_23" w:type="paragraph">
    <w:name w:val="heading 3"/>
    <w:next w:val="Style_5"/>
    <w:link w:val="Style_23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1" w:type="paragraph">
    <w:name w:val="Body Text"/>
    <w:basedOn w:val="Style_5"/>
    <w:link w:val="Style_21_ch"/>
    <w:pPr>
      <w:spacing w:after="140" w:line="276" w:lineRule="auto"/>
      <w:ind/>
    </w:pPr>
  </w:style>
  <w:style w:styleId="Style_21_ch" w:type="character">
    <w:name w:val="Body Text"/>
    <w:basedOn w:val="Style_5_ch"/>
    <w:link w:val="Style_21"/>
  </w:style>
  <w:style w:styleId="Style_24" w:type="paragraph">
    <w:name w:val="Subtitle1"/>
    <w:link w:val="Style_24_ch"/>
    <w:rPr>
      <w:rFonts w:ascii="XO Thames" w:hAnsi="XO Thames"/>
      <w:i w:val="1"/>
      <w:sz w:val="24"/>
    </w:rPr>
  </w:style>
  <w:style w:styleId="Style_24_ch" w:type="character">
    <w:name w:val="Subtitle1"/>
    <w:link w:val="Style_24"/>
    <w:rPr>
      <w:rFonts w:ascii="XO Thames" w:hAnsi="XO Thames"/>
      <w:i w:val="1"/>
      <w:sz w:val="24"/>
    </w:rPr>
  </w:style>
  <w:style w:styleId="Style_25" w:type="paragraph">
    <w:name w:val="Колонтитул"/>
    <w:link w:val="Style_25_ch"/>
    <w:pPr>
      <w:spacing w:after="160"/>
      <w:ind/>
      <w:jc w:val="both"/>
    </w:pPr>
    <w:rPr>
      <w:rFonts w:ascii="XO Thames" w:hAnsi="XO Thames"/>
      <w:sz w:val="28"/>
    </w:rPr>
  </w:style>
  <w:style w:styleId="Style_25_ch" w:type="character">
    <w:name w:val="Колонтитул"/>
    <w:link w:val="Style_25"/>
    <w:rPr>
      <w:rFonts w:ascii="XO Thames" w:hAnsi="XO Thames"/>
      <w:sz w:val="28"/>
    </w:rPr>
  </w:style>
  <w:style w:styleId="Style_26" w:type="paragraph">
    <w:name w:val="Heading 21"/>
    <w:link w:val="Style_26_ch"/>
    <w:rPr>
      <w:rFonts w:ascii="XO Thames" w:hAnsi="XO Thames"/>
      <w:b w:val="1"/>
      <w:sz w:val="28"/>
    </w:rPr>
  </w:style>
  <w:style w:styleId="Style_26_ch" w:type="character">
    <w:name w:val="Heading 21"/>
    <w:link w:val="Style_26"/>
    <w:rPr>
      <w:rFonts w:ascii="XO Thames" w:hAnsi="XO Thames"/>
      <w:b w:val="1"/>
      <w:sz w:val="28"/>
    </w:rPr>
  </w:style>
  <w:style w:styleId="Style_27" w:type="paragraph">
    <w:name w:val="Balloon Text1"/>
    <w:basedOn w:val="Style_5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1"/>
    <w:basedOn w:val="Style_5_ch"/>
    <w:link w:val="Style_27"/>
    <w:rPr>
      <w:rFonts w:ascii="Segoe UI" w:hAnsi="Segoe UI"/>
      <w:sz w:val="18"/>
    </w:rPr>
  </w:style>
  <w:style w:styleId="Style_28" w:type="paragraph">
    <w:name w:val="Footer1"/>
    <w:link w:val="Style_28_ch"/>
    <w:rPr>
      <w:rFonts w:ascii="Times New Roman" w:hAnsi="Times New Roman"/>
      <w:sz w:val="28"/>
    </w:rPr>
  </w:style>
  <w:style w:styleId="Style_28_ch" w:type="character">
    <w:name w:val="Footer1"/>
    <w:link w:val="Style_28"/>
    <w:rPr>
      <w:rFonts w:ascii="Times New Roman" w:hAnsi="Times New Roman"/>
      <w:sz w:val="28"/>
    </w:rPr>
  </w:style>
  <w:style w:styleId="Style_29" w:type="paragraph">
    <w:name w:val="Heading 51"/>
    <w:link w:val="Style_29_ch"/>
    <w:rPr>
      <w:rFonts w:ascii="XO Thames" w:hAnsi="XO Thames"/>
      <w:b w:val="1"/>
    </w:rPr>
  </w:style>
  <w:style w:styleId="Style_29_ch" w:type="character">
    <w:name w:val="Heading 51"/>
    <w:link w:val="Style_29"/>
    <w:rPr>
      <w:rFonts w:ascii="XO Thames" w:hAnsi="XO Thames"/>
      <w:b w:val="1"/>
    </w:rPr>
  </w:style>
  <w:style w:styleId="Style_30" w:type="paragraph">
    <w:name w:val="Header1"/>
    <w:link w:val="Style_30_ch"/>
  </w:style>
  <w:style w:styleId="Style_30_ch" w:type="character">
    <w:name w:val="Header1"/>
    <w:link w:val="Style_30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31" w:type="paragraph">
    <w:name w:val="toc 3"/>
    <w:next w:val="Style_5"/>
    <w:link w:val="Style_31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Internet link"/>
    <w:link w:val="Style_32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32_ch" w:type="character">
    <w:name w:val="Internet link"/>
    <w:link w:val="Style_32"/>
    <w:rPr>
      <w:rFonts w:ascii="Calibri" w:hAnsi="Calibri"/>
      <w:color w:val="0000FF"/>
      <w:u w:val="single"/>
    </w:rPr>
  </w:style>
  <w:style w:styleId="Style_33" w:type="paragraph">
    <w:name w:val="Contents 6"/>
    <w:link w:val="Style_33_ch"/>
    <w:rPr>
      <w:rFonts w:ascii="XO Thames" w:hAnsi="XO Thames"/>
      <w:sz w:val="28"/>
    </w:rPr>
  </w:style>
  <w:style w:styleId="Style_33_ch" w:type="character">
    <w:name w:val="Contents 6"/>
    <w:link w:val="Style_33"/>
    <w:rPr>
      <w:rFonts w:ascii="XO Thames" w:hAnsi="XO Thames"/>
      <w:sz w:val="28"/>
    </w:rPr>
  </w:style>
  <w:style w:styleId="Style_34" w:type="paragraph">
    <w:name w:val="Гиперссылка11"/>
    <w:basedOn w:val="Style_35"/>
    <w:link w:val="Style_34_ch"/>
    <w:rPr>
      <w:color w:themeColor="hyperlink" w:val="0563C1"/>
      <w:u w:val="single"/>
    </w:rPr>
  </w:style>
  <w:style w:styleId="Style_34_ch" w:type="character">
    <w:name w:val="Гиперссылка11"/>
    <w:basedOn w:val="Style_35_ch"/>
    <w:link w:val="Style_34"/>
    <w:rPr>
      <w:color w:themeColor="hyperlink" w:val="0563C1"/>
      <w:u w:val="single"/>
    </w:rPr>
  </w:style>
  <w:style w:styleId="Style_36" w:type="paragraph">
    <w:name w:val="Plain Text1"/>
    <w:basedOn w:val="Style_5"/>
    <w:link w:val="Style_36_ch"/>
    <w:pPr>
      <w:spacing w:after="0" w:line="240" w:lineRule="auto"/>
      <w:ind/>
    </w:pPr>
    <w:rPr>
      <w:rFonts w:ascii="Calibri" w:hAnsi="Calibri"/>
    </w:rPr>
  </w:style>
  <w:style w:styleId="Style_36_ch" w:type="character">
    <w:name w:val="Plain Text1"/>
    <w:basedOn w:val="Style_5_ch"/>
    <w:link w:val="Style_36"/>
    <w:rPr>
      <w:rFonts w:ascii="Calibri" w:hAnsi="Calibri"/>
    </w:rPr>
  </w:style>
  <w:style w:styleId="Style_37" w:type="paragraph">
    <w:name w:val="heading 5"/>
    <w:next w:val="Style_5"/>
    <w:link w:val="Style_37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37_ch" w:type="character">
    <w:name w:val="heading 5"/>
    <w:link w:val="Style_37"/>
    <w:rPr>
      <w:rFonts w:ascii="XO Thames" w:hAnsi="XO Thames"/>
      <w:b w:val="1"/>
    </w:rPr>
  </w:style>
  <w:style w:styleId="Style_38" w:type="paragraph">
    <w:name w:val="Contents 7"/>
    <w:link w:val="Style_38_ch"/>
    <w:rPr>
      <w:rFonts w:ascii="XO Thames" w:hAnsi="XO Thames"/>
      <w:sz w:val="28"/>
    </w:rPr>
  </w:style>
  <w:style w:styleId="Style_38_ch" w:type="character">
    <w:name w:val="Contents 7"/>
    <w:link w:val="Style_38"/>
    <w:rPr>
      <w:rFonts w:ascii="XO Thames" w:hAnsi="XO Thames"/>
      <w:sz w:val="28"/>
    </w:rPr>
  </w:style>
  <w:style w:styleId="Style_39" w:type="paragraph">
    <w:name w:val="heading 1"/>
    <w:next w:val="Style_5"/>
    <w:link w:val="Style_39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39_ch" w:type="character">
    <w:name w:val="heading 1"/>
    <w:link w:val="Style_39"/>
    <w:rPr>
      <w:rFonts w:ascii="XO Thames" w:hAnsi="XO Thames"/>
      <w:b w:val="1"/>
      <w:sz w:val="32"/>
    </w:rPr>
  </w:style>
  <w:style w:styleId="Style_40" w:type="paragraph">
    <w:name w:val="Contents 4"/>
    <w:link w:val="Style_40_ch"/>
    <w:rPr>
      <w:rFonts w:ascii="XO Thames" w:hAnsi="XO Thames"/>
      <w:sz w:val="28"/>
    </w:rPr>
  </w:style>
  <w:style w:styleId="Style_40_ch" w:type="character">
    <w:name w:val="Contents 4"/>
    <w:link w:val="Style_40"/>
    <w:rPr>
      <w:rFonts w:ascii="XO Thames" w:hAnsi="XO Thames"/>
      <w:sz w:val="28"/>
    </w:rPr>
  </w:style>
  <w:style w:styleId="Style_41" w:type="paragraph">
    <w:name w:val="index heading"/>
    <w:basedOn w:val="Style_5"/>
    <w:link w:val="Style_41_ch"/>
  </w:style>
  <w:style w:styleId="Style_41_ch" w:type="character">
    <w:name w:val="index heading"/>
    <w:basedOn w:val="Style_5_ch"/>
    <w:link w:val="Style_41"/>
  </w:style>
  <w:style w:styleId="Style_42" w:type="paragraph">
    <w:name w:val="Обычный11"/>
    <w:link w:val="Style_42_ch"/>
    <w:pPr>
      <w:spacing w:after="160" w:line="264" w:lineRule="auto"/>
      <w:ind/>
    </w:pPr>
  </w:style>
  <w:style w:styleId="Style_42_ch" w:type="character">
    <w:name w:val="Обычный11"/>
    <w:link w:val="Style_42"/>
  </w:style>
  <w:style w:styleId="Style_43" w:type="paragraph">
    <w:name w:val="ConsPlusNormal1"/>
    <w:link w:val="Style_43_ch"/>
    <w:pPr>
      <w:widowControl w:val="0"/>
      <w:spacing w:line="264" w:lineRule="auto"/>
      <w:ind/>
    </w:pPr>
  </w:style>
  <w:style w:styleId="Style_43_ch" w:type="character">
    <w:name w:val="ConsPlusNormal1"/>
    <w:link w:val="Style_43"/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</w:rPr>
  </w:style>
  <w:style w:styleId="Style_45_ch" w:type="character">
    <w:name w:val="Footnote"/>
    <w:link w:val="Style_45"/>
    <w:rPr>
      <w:rFonts w:ascii="XO Thames" w:hAnsi="XO Thames"/>
    </w:rPr>
  </w:style>
  <w:style w:styleId="Style_46" w:type="paragraph">
    <w:name w:val="Contents 1"/>
    <w:link w:val="Style_46_ch"/>
    <w:rPr>
      <w:rFonts w:ascii="XO Thames" w:hAnsi="XO Thames"/>
      <w:b w:val="1"/>
      <w:sz w:val="28"/>
    </w:rPr>
  </w:style>
  <w:style w:styleId="Style_46_ch" w:type="character">
    <w:name w:val="Contents 1"/>
    <w:link w:val="Style_46"/>
    <w:rPr>
      <w:rFonts w:ascii="XO Thames" w:hAnsi="XO Thames"/>
      <w:b w:val="1"/>
      <w:sz w:val="28"/>
    </w:rPr>
  </w:style>
  <w:style w:styleId="Style_47" w:type="paragraph">
    <w:name w:val="toc 1"/>
    <w:next w:val="Style_5"/>
    <w:link w:val="Style_47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Гиперссылка2"/>
    <w:link w:val="Style_48_ch"/>
    <w:rPr>
      <w:color w:val="0000FF"/>
      <w:u w:val="single"/>
    </w:rPr>
  </w:style>
  <w:style w:styleId="Style_48_ch" w:type="character">
    <w:name w:val="Гиперссылка2"/>
    <w:link w:val="Style_48"/>
    <w:rPr>
      <w:color w:val="0000FF"/>
      <w:u w:val="single"/>
    </w:rPr>
  </w:style>
  <w:style w:styleId="Style_49" w:type="paragraph">
    <w:name w:val="Heading 31"/>
    <w:link w:val="Style_49_ch"/>
    <w:rPr>
      <w:rFonts w:ascii="XO Thames" w:hAnsi="XO Thames"/>
      <w:b w:val="1"/>
      <w:sz w:val="26"/>
    </w:rPr>
  </w:style>
  <w:style w:styleId="Style_49_ch" w:type="character">
    <w:name w:val="Heading 31"/>
    <w:link w:val="Style_49"/>
    <w:rPr>
      <w:rFonts w:ascii="XO Thames" w:hAnsi="XO Thames"/>
      <w:b w:val="1"/>
      <w:sz w:val="26"/>
    </w:rPr>
  </w:style>
  <w:style w:styleId="Style_50" w:type="paragraph">
    <w:name w:val="Header and Footer"/>
    <w:link w:val="Style_50_ch"/>
    <w:rPr>
      <w:rFonts w:ascii="XO Thames" w:hAnsi="XO Thames"/>
      <w:sz w:val="28"/>
    </w:rPr>
  </w:style>
  <w:style w:styleId="Style_50_ch" w:type="character">
    <w:name w:val="Header and Footer"/>
    <w:link w:val="Style_50"/>
    <w:rPr>
      <w:rFonts w:ascii="XO Thames" w:hAnsi="XO Thames"/>
      <w:sz w:val="28"/>
    </w:rPr>
  </w:style>
  <w:style w:styleId="Style_51" w:type="paragraph">
    <w:name w:val="Contents 2"/>
    <w:link w:val="Style_51_ch"/>
    <w:rPr>
      <w:rFonts w:ascii="XO Thames" w:hAnsi="XO Thames"/>
      <w:sz w:val="28"/>
    </w:rPr>
  </w:style>
  <w:style w:styleId="Style_51_ch" w:type="character">
    <w:name w:val="Contents 2"/>
    <w:link w:val="Style_51"/>
    <w:rPr>
      <w:rFonts w:ascii="XO Thames" w:hAnsi="XO Thames"/>
      <w:sz w:val="28"/>
    </w:rPr>
  </w:style>
  <w:style w:styleId="Style_52" w:type="paragraph">
    <w:name w:val="toc 9"/>
    <w:next w:val="Style_5"/>
    <w:link w:val="Style_52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Гиперссылка1"/>
    <w:link w:val="Style_53_ch"/>
    <w:rPr>
      <w:color w:val="0000FF"/>
      <w:u w:val="single"/>
    </w:rPr>
  </w:style>
  <w:style w:styleId="Style_53_ch" w:type="character">
    <w:name w:val="Гиперссылка1"/>
    <w:link w:val="Style_53"/>
    <w:rPr>
      <w:color w:val="0000FF"/>
      <w:u w:val="single"/>
    </w:rPr>
  </w:style>
  <w:style w:styleId="Style_54" w:type="paragraph">
    <w:name w:val="toc 8"/>
    <w:next w:val="Style_5"/>
    <w:link w:val="Style_54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54_ch" w:type="character">
    <w:name w:val="toc 8"/>
    <w:link w:val="Style_54"/>
    <w:rPr>
      <w:rFonts w:ascii="XO Thames" w:hAnsi="XO Thames"/>
      <w:sz w:val="28"/>
    </w:rPr>
  </w:style>
  <w:style w:styleId="Style_55" w:type="paragraph">
    <w:name w:val="Contents 9"/>
    <w:link w:val="Style_55_ch"/>
    <w:rPr>
      <w:rFonts w:ascii="XO Thames" w:hAnsi="XO Thames"/>
      <w:sz w:val="28"/>
    </w:rPr>
  </w:style>
  <w:style w:styleId="Style_55_ch" w:type="character">
    <w:name w:val="Contents 9"/>
    <w:link w:val="Style_55"/>
    <w:rPr>
      <w:rFonts w:ascii="XO Thames" w:hAnsi="XO Thames"/>
      <w:sz w:val="28"/>
    </w:rPr>
  </w:style>
  <w:style w:styleId="Style_56" w:type="paragraph">
    <w:name w:val="toc 5"/>
    <w:next w:val="Style_5"/>
    <w:link w:val="Style_56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footer"/>
    <w:basedOn w:val="Style_5"/>
    <w:link w:val="Style_5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7_ch" w:type="character">
    <w:name w:val="footer"/>
    <w:basedOn w:val="Style_5_ch"/>
    <w:link w:val="Style_57"/>
    <w:rPr>
      <w:rFonts w:ascii="Times New Roman" w:hAnsi="Times New Roman"/>
      <w:sz w:val="28"/>
    </w:rPr>
  </w:style>
  <w:style w:styleId="Style_58" w:type="paragraph">
    <w:name w:val="Основной шрифт абзаца1"/>
    <w:link w:val="Style_58_ch"/>
  </w:style>
  <w:style w:styleId="Style_58_ch" w:type="character">
    <w:name w:val="Основной шрифт абзаца1"/>
    <w:link w:val="Style_58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59" w:type="paragraph">
    <w:name w:val="Contents 8"/>
    <w:link w:val="Style_59_ch"/>
    <w:rPr>
      <w:rFonts w:ascii="XO Thames" w:hAnsi="XO Thames"/>
      <w:sz w:val="28"/>
    </w:rPr>
  </w:style>
  <w:style w:styleId="Style_59_ch" w:type="character">
    <w:name w:val="Contents 8"/>
    <w:link w:val="Style_59"/>
    <w:rPr>
      <w:rFonts w:ascii="XO Thames" w:hAnsi="XO Thames"/>
      <w:sz w:val="28"/>
    </w:rPr>
  </w:style>
  <w:style w:styleId="Style_60" w:type="paragraph">
    <w:name w:val="List Paragraph1"/>
    <w:basedOn w:val="Style_5"/>
    <w:link w:val="Style_60_ch"/>
    <w:pPr>
      <w:ind w:firstLine="0" w:left="720"/>
      <w:contextualSpacing w:val="1"/>
    </w:pPr>
  </w:style>
  <w:style w:styleId="Style_60_ch" w:type="character">
    <w:name w:val="List Paragraph1"/>
    <w:basedOn w:val="Style_5_ch"/>
    <w:link w:val="Style_60"/>
  </w:style>
  <w:style w:styleId="Style_61" w:type="paragraph">
    <w:name w:val="Содержимое таблицы"/>
    <w:basedOn w:val="Style_5"/>
    <w:link w:val="Style_61_ch"/>
    <w:pPr>
      <w:widowControl w:val="0"/>
      <w:ind/>
    </w:pPr>
  </w:style>
  <w:style w:styleId="Style_61_ch" w:type="character">
    <w:name w:val="Содержимое таблицы"/>
    <w:basedOn w:val="Style_5_ch"/>
    <w:link w:val="Style_61"/>
  </w:style>
  <w:style w:styleId="Style_62" w:type="paragraph">
    <w:name w:val="Subtitle"/>
    <w:next w:val="Style_5"/>
    <w:link w:val="Style_62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62_ch" w:type="character">
    <w:name w:val="Subtitle"/>
    <w:link w:val="Style_62"/>
    <w:rPr>
      <w:rFonts w:ascii="XO Thames" w:hAnsi="XO Thames"/>
      <w:i w:val="1"/>
      <w:sz w:val="24"/>
    </w:rPr>
  </w:style>
  <w:style w:styleId="Style_63" w:type="paragraph">
    <w:name w:val="Endnote1"/>
    <w:link w:val="Style_63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63_ch" w:type="character">
    <w:name w:val="Endnote1"/>
    <w:link w:val="Style_63"/>
    <w:rPr>
      <w:rFonts w:ascii="XO Thames" w:hAnsi="XO Thames"/>
    </w:rPr>
  </w:style>
  <w:style w:styleId="Style_35" w:type="paragraph">
    <w:name w:val="Основной шрифт абзаца11"/>
    <w:link w:val="Style_35_ch"/>
    <w:pPr>
      <w:spacing w:after="160" w:line="264" w:lineRule="auto"/>
      <w:ind/>
    </w:pPr>
  </w:style>
  <w:style w:styleId="Style_35_ch" w:type="character">
    <w:name w:val="Основной шрифт абзаца11"/>
    <w:link w:val="Style_35"/>
  </w:style>
  <w:style w:styleId="Style_64" w:type="paragraph">
    <w:name w:val="Title"/>
    <w:next w:val="Style_5"/>
    <w:link w:val="Style_64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64_ch" w:type="character">
    <w:name w:val="Title"/>
    <w:link w:val="Style_64"/>
    <w:rPr>
      <w:rFonts w:ascii="XO Thames" w:hAnsi="XO Thames"/>
      <w:b w:val="1"/>
      <w:caps w:val="1"/>
      <w:sz w:val="40"/>
    </w:rPr>
  </w:style>
  <w:style w:styleId="Style_65" w:type="paragraph">
    <w:name w:val="heading 4"/>
    <w:next w:val="Style_5"/>
    <w:link w:val="Style_65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65_ch" w:type="character">
    <w:name w:val="heading 4"/>
    <w:link w:val="Style_65"/>
    <w:rPr>
      <w:rFonts w:ascii="XO Thames" w:hAnsi="XO Thames"/>
      <w:b w:val="1"/>
      <w:sz w:val="24"/>
    </w:rPr>
  </w:style>
  <w:style w:styleId="Style_66" w:type="paragraph">
    <w:name w:val="heading 2"/>
    <w:next w:val="Style_5"/>
    <w:link w:val="Style_66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66_ch" w:type="character">
    <w:name w:val="heading 2"/>
    <w:link w:val="Style_66"/>
    <w:rPr>
      <w:rFonts w:ascii="XO Thames" w:hAnsi="XO Thames"/>
      <w:b w:val="1"/>
      <w:sz w:val="28"/>
    </w:rPr>
  </w:style>
  <w:style w:styleId="Style_67" w:type="paragraph">
    <w:name w:val="Default Paragraph Font"/>
    <w:link w:val="Style_67_ch"/>
  </w:style>
  <w:style w:styleId="Style_67_ch" w:type="character">
    <w:name w:val="Default Paragraph Font"/>
    <w:link w:val="Style_67"/>
  </w:style>
  <w:style w:styleId="Style_68" w:type="paragraph">
    <w:name w:val="caption"/>
    <w:basedOn w:val="Style_5"/>
    <w:link w:val="Style_68_ch"/>
    <w:pPr>
      <w:spacing w:after="120" w:before="120"/>
      <w:ind/>
    </w:pPr>
    <w:rPr>
      <w:i w:val="1"/>
      <w:sz w:val="24"/>
    </w:rPr>
  </w:style>
  <w:style w:styleId="Style_68_ch" w:type="character">
    <w:name w:val="caption"/>
    <w:basedOn w:val="Style_5_ch"/>
    <w:link w:val="Style_68"/>
    <w:rPr>
      <w:i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0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2025-05-21T00:45:25Z</dcterms:modified>
</cp:coreProperties>
</file>