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2C73" w:rsidRPr="00AD742B" w:rsidRDefault="001D2C73" w:rsidP="001D2C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742B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</w:t>
      </w:r>
      <w:r w:rsidRPr="00AD742B">
        <w:rPr>
          <w:rFonts w:ascii="Times New Roman" w:hAnsi="Times New Roman"/>
          <w:b/>
          <w:sz w:val="28"/>
          <w:highlight w:val="white"/>
        </w:rPr>
        <w:t> </w:t>
      </w:r>
      <w:r w:rsidRPr="00AD742B">
        <w:rPr>
          <w:rFonts w:ascii="Times New Roman" w:hAnsi="Times New Roman"/>
          <w:b/>
          <w:sz w:val="28"/>
        </w:rPr>
        <w:t>края</w:t>
      </w:r>
      <w:r w:rsidRPr="00AD742B">
        <w:rPr>
          <w:rFonts w:ascii="Times New Roman" w:hAnsi="Times New Roman"/>
          <w:b/>
          <w:sz w:val="28"/>
          <w:highlight w:val="white"/>
        </w:rPr>
        <w:t> от 05.06.2023 № </w:t>
      </w:r>
      <w:r w:rsidRPr="00AD742B">
        <w:rPr>
          <w:rFonts w:ascii="Times New Roman" w:hAnsi="Times New Roman"/>
          <w:b/>
          <w:sz w:val="28"/>
        </w:rPr>
        <w:t xml:space="preserve">311-П </w:t>
      </w:r>
      <w:r w:rsidRPr="00AD742B">
        <w:rPr>
          <w:rFonts w:ascii="Times New Roman" w:hAnsi="Times New Roman"/>
          <w:b/>
          <w:sz w:val="28"/>
          <w:highlight w:val="white"/>
        </w:rPr>
        <w:t xml:space="preserve">«Об утверждении индикатора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</w:t>
      </w:r>
      <w:r>
        <w:rPr>
          <w:rFonts w:ascii="Times New Roman" w:hAnsi="Times New Roman"/>
          <w:b/>
          <w:sz w:val="28"/>
          <w:highlight w:val="white"/>
        </w:rPr>
        <w:t>края</w:t>
      </w:r>
      <w:r w:rsidRPr="00AD742B">
        <w:rPr>
          <w:rFonts w:ascii="Times New Roman" w:hAnsi="Times New Roman"/>
          <w:b/>
          <w:sz w:val="28"/>
          <w:highlight w:val="white"/>
        </w:rPr>
        <w:t>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2C73" w:rsidRPr="00E15BEA" w:rsidRDefault="001D2C73" w:rsidP="001D2C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5BEA">
        <w:rPr>
          <w:rFonts w:ascii="Times New Roman" w:hAnsi="Times New Roman"/>
          <w:sz w:val="28"/>
        </w:rPr>
        <w:t>1. Внести в постановление Правительства Камчатского</w:t>
      </w:r>
      <w:r w:rsidRPr="00E15BEA">
        <w:rPr>
          <w:rFonts w:ascii="Times New Roman" w:hAnsi="Times New Roman"/>
          <w:sz w:val="28"/>
          <w:highlight w:val="white"/>
        </w:rPr>
        <w:t> </w:t>
      </w:r>
      <w:r w:rsidRPr="00E15BEA">
        <w:rPr>
          <w:rFonts w:ascii="Times New Roman" w:hAnsi="Times New Roman"/>
          <w:sz w:val="28"/>
        </w:rPr>
        <w:t>края</w:t>
      </w:r>
      <w:r w:rsidRPr="00E15BEA">
        <w:rPr>
          <w:rFonts w:ascii="Times New Roman" w:hAnsi="Times New Roman"/>
          <w:sz w:val="28"/>
          <w:highlight w:val="white"/>
        </w:rPr>
        <w:t> от 05.06.2023 № </w:t>
      </w:r>
      <w:r w:rsidRPr="00E15BEA">
        <w:rPr>
          <w:rFonts w:ascii="Times New Roman" w:hAnsi="Times New Roman"/>
          <w:sz w:val="28"/>
        </w:rPr>
        <w:t xml:space="preserve">311-П </w:t>
      </w:r>
      <w:r w:rsidRPr="00E15BEA">
        <w:rPr>
          <w:rFonts w:ascii="Times New Roman" w:hAnsi="Times New Roman"/>
          <w:sz w:val="28"/>
          <w:highlight w:val="white"/>
        </w:rPr>
        <w:t>«Об утверждении индикатора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края»</w:t>
      </w:r>
      <w:r w:rsidRPr="00E15BEA">
        <w:rPr>
          <w:rFonts w:ascii="Times New Roman" w:hAnsi="Times New Roman"/>
          <w:sz w:val="28"/>
        </w:rPr>
        <w:t xml:space="preserve"> следующие изменения:</w:t>
      </w:r>
    </w:p>
    <w:p w:rsidR="001D2C73" w:rsidRDefault="001D2C73" w:rsidP="001D2C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</w:t>
      </w:r>
      <w:r w:rsidR="00C37CBB">
        <w:rPr>
          <w:rFonts w:ascii="Times New Roman" w:hAnsi="Times New Roman"/>
          <w:sz w:val="28"/>
        </w:rPr>
        <w:t xml:space="preserve">слова </w:t>
      </w:r>
      <w:r w:rsidR="00C37CBB">
        <w:rPr>
          <w:rFonts w:ascii="Times New Roman" w:hAnsi="Times New Roman"/>
          <w:sz w:val="28"/>
        </w:rPr>
        <w:t>«Перечня индикаторов»</w:t>
      </w:r>
      <w:r w:rsidR="00C37CBB">
        <w:rPr>
          <w:rFonts w:ascii="Times New Roman" w:hAnsi="Times New Roman"/>
          <w:sz w:val="28"/>
        </w:rPr>
        <w:t xml:space="preserve"> заменить словом </w:t>
      </w:r>
      <w:r>
        <w:rPr>
          <w:rFonts w:ascii="Times New Roman" w:hAnsi="Times New Roman"/>
          <w:sz w:val="28"/>
        </w:rPr>
        <w:t>«индикатора»;</w:t>
      </w:r>
    </w:p>
    <w:p w:rsidR="001D2C73" w:rsidRDefault="001D2C73" w:rsidP="001D2C73">
      <w:pPr>
        <w:tabs>
          <w:tab w:val="left" w:pos="2268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</w:t>
      </w:r>
      <w:r w:rsidR="002B4848">
        <w:rPr>
          <w:rFonts w:ascii="Times New Roman" w:hAnsi="Times New Roman"/>
          <w:sz w:val="28"/>
        </w:rPr>
        <w:t xml:space="preserve"> </w:t>
      </w:r>
      <w:r w:rsidR="002B4848">
        <w:rPr>
          <w:rFonts w:ascii="Times New Roman" w:hAnsi="Times New Roman"/>
          <w:sz w:val="28"/>
        </w:rPr>
        <w:t>слова «Переч</w:t>
      </w:r>
      <w:r w:rsidR="002B4848">
        <w:rPr>
          <w:rFonts w:ascii="Times New Roman" w:hAnsi="Times New Roman"/>
          <w:sz w:val="28"/>
        </w:rPr>
        <w:t>ень</w:t>
      </w:r>
      <w:r w:rsidR="002B4848">
        <w:rPr>
          <w:rFonts w:ascii="Times New Roman" w:hAnsi="Times New Roman"/>
          <w:sz w:val="28"/>
        </w:rPr>
        <w:t xml:space="preserve"> индикаторов» заменить словом «индикатор»</w:t>
      </w:r>
      <w:r>
        <w:rPr>
          <w:rFonts w:ascii="Times New Roman" w:hAnsi="Times New Roman"/>
          <w:sz w:val="28"/>
        </w:rPr>
        <w:t>;</w:t>
      </w:r>
    </w:p>
    <w:p w:rsidR="001D2C73" w:rsidRDefault="001D2C73" w:rsidP="001D2C73">
      <w:pPr>
        <w:tabs>
          <w:tab w:val="left" w:pos="2268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</w:t>
      </w:r>
      <w:r w:rsidR="002B484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изложить в редакции согласно приложению к настоящему постановлению</w:t>
      </w:r>
      <w:r>
        <w:rPr>
          <w:rFonts w:ascii="Times New Roman" w:hAnsi="Times New Roman"/>
          <w:sz w:val="28"/>
          <w:highlight w:val="white"/>
        </w:rPr>
        <w:t xml:space="preserve">. </w:t>
      </w:r>
    </w:p>
    <w:p w:rsidR="001D2C73" w:rsidRDefault="001D2C73" w:rsidP="001D2C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5F04" w:rsidRDefault="00615F0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1D2C73" w:rsidRDefault="001D2C7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C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Ю.С. Морозова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EF5C6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2B4848" w:rsidP="002047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tbl>
      <w:tblPr>
        <w:tblStyle w:val="af0"/>
        <w:tblW w:w="9781" w:type="dxa"/>
        <w:tblLayout w:type="fixed"/>
        <w:tblLook w:val="04A0" w:firstRow="1" w:lastRow="0" w:firstColumn="1" w:lastColumn="0" w:noHBand="0" w:noVBand="1"/>
      </w:tblPr>
      <w:tblGrid>
        <w:gridCol w:w="3661"/>
        <w:gridCol w:w="6120"/>
      </w:tblGrid>
      <w:tr w:rsidR="002B4848" w:rsidRPr="002B4848" w:rsidTr="002B4848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B4848" w:rsidRPr="002B4848" w:rsidRDefault="002B4848" w:rsidP="005A18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B4848" w:rsidRPr="002B4848" w:rsidRDefault="002B4848" w:rsidP="002B4848">
            <w:pPr>
              <w:widowControl w:val="0"/>
              <w:tabs>
                <w:tab w:val="left" w:pos="1560"/>
              </w:tabs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2B4848">
              <w:rPr>
                <w:rFonts w:ascii="Times New Roman" w:hAnsi="Times New Roman"/>
                <w:sz w:val="28"/>
                <w:szCs w:val="28"/>
              </w:rPr>
              <w:t xml:space="preserve">                     «</w:t>
            </w:r>
            <w:r w:rsidRPr="002B4848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2B4848">
              <w:rPr>
                <w:rFonts w:ascii="Times New Roman" w:hAnsi="Times New Roman"/>
                <w:sz w:val="28"/>
                <w:szCs w:val="28"/>
              </w:rPr>
              <w:t>постано</w:t>
            </w:r>
            <w:r w:rsidRPr="002B4848">
              <w:rPr>
                <w:rFonts w:ascii="Times New Roman" w:hAnsi="Times New Roman"/>
                <w:sz w:val="28"/>
                <w:szCs w:val="28"/>
              </w:rPr>
              <w:t>влению</w:t>
            </w:r>
          </w:p>
        </w:tc>
      </w:tr>
      <w:tr w:rsidR="002B4848" w:rsidRPr="002B4848" w:rsidTr="002B4848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B4848" w:rsidRPr="002B4848" w:rsidRDefault="002B4848" w:rsidP="005A18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B4848" w:rsidRPr="002B4848" w:rsidRDefault="002B4848" w:rsidP="002B4848">
            <w:pPr>
              <w:widowControl w:val="0"/>
              <w:tabs>
                <w:tab w:val="left" w:pos="1515"/>
              </w:tabs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2B484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2B4848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</w:tr>
    </w:tbl>
    <w:p w:rsidR="002B4848" w:rsidRDefault="002B4848" w:rsidP="00D432A9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84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B4848">
        <w:rPr>
          <w:rFonts w:ascii="Times New Roman" w:hAnsi="Times New Roman"/>
          <w:sz w:val="28"/>
          <w:szCs w:val="28"/>
        </w:rPr>
        <w:t>от 05.06.2023 № 311-П</w:t>
      </w:r>
    </w:p>
    <w:p w:rsidR="00E10D6C" w:rsidRDefault="00E10D6C" w:rsidP="00D432A9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D6C" w:rsidRDefault="00E10D6C" w:rsidP="00E10D6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10D6C" w:rsidRDefault="00E10D6C" w:rsidP="00E10D6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Индикатор риска нарушения обязательных требований</w:t>
      </w:r>
    </w:p>
    <w:p w:rsidR="00E10D6C" w:rsidRDefault="00E10D6C" w:rsidP="00E10D6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регионального государственного надзора в области </w:t>
      </w:r>
    </w:p>
    <w:p w:rsidR="00E10D6C" w:rsidRDefault="00E10D6C" w:rsidP="00E10D6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защиты населения и территорий от чрезвычайных ситуаций</w:t>
      </w:r>
    </w:p>
    <w:p w:rsidR="00E10D6C" w:rsidRDefault="00E10D6C" w:rsidP="00E10D6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</w:t>
      </w:r>
    </w:p>
    <w:p w:rsidR="00E10D6C" w:rsidRDefault="00E10D6C" w:rsidP="00E10D6C">
      <w:pPr>
        <w:spacing w:after="0" w:line="240" w:lineRule="auto"/>
        <w:ind w:right="34" w:firstLine="708"/>
        <w:jc w:val="both"/>
        <w:outlineLvl w:val="0"/>
        <w:rPr>
          <w:rFonts w:ascii="Times New Roman" w:hAnsi="Times New Roman"/>
          <w:sz w:val="28"/>
        </w:rPr>
      </w:pPr>
    </w:p>
    <w:p w:rsidR="00E10D6C" w:rsidRPr="00E10D6C" w:rsidRDefault="00E10D6C" w:rsidP="00E10D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D6C">
        <w:rPr>
          <w:sz w:val="28"/>
          <w:szCs w:val="28"/>
        </w:rPr>
        <w:t>Наличие информации у органа, уполномоченного на осуществление регионального государственного надзора в области защиты населения и территорий от чрезвычайных ситуаций на территории Камчатского края, о списании и (или) утилизации контролируемым лицом средств индивидуальной защиты при отсутствии в течение 180 календарных дней сведений восполнении количества запасов (резервов) средств индивидуальной защиты для обеспечения ими работников контролируемого лица или сведений о сокращении штатной численности работников контролируемого лица, большей или равной количеству списанных и (или) утилизированных средств индивидуальной защиты.</w:t>
      </w:r>
    </w:p>
    <w:p w:rsidR="00E10D6C" w:rsidRDefault="00E10D6C" w:rsidP="00E10D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10D6C" w:rsidRPr="002B4848" w:rsidRDefault="00E10D6C" w:rsidP="00D432A9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10D6C" w:rsidRPr="002B4848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27" w:rsidRDefault="00D32327" w:rsidP="00A57395">
      <w:pPr>
        <w:spacing w:after="0" w:line="240" w:lineRule="auto"/>
      </w:pPr>
      <w:r>
        <w:separator/>
      </w:r>
    </w:p>
  </w:endnote>
  <w:endnote w:type="continuationSeparator" w:id="0">
    <w:p w:rsidR="00D32327" w:rsidRDefault="00D32327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27" w:rsidRDefault="00D32327" w:rsidP="00A57395">
      <w:pPr>
        <w:spacing w:after="0" w:line="240" w:lineRule="auto"/>
      </w:pPr>
      <w:r>
        <w:separator/>
      </w:r>
    </w:p>
  </w:footnote>
  <w:footnote w:type="continuationSeparator" w:id="0">
    <w:p w:rsidR="00D32327" w:rsidRDefault="00D32327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182266"/>
    <w:rsid w:val="001D2C73"/>
    <w:rsid w:val="00204703"/>
    <w:rsid w:val="00296644"/>
    <w:rsid w:val="002B4848"/>
    <w:rsid w:val="003F5FA1"/>
    <w:rsid w:val="004359D7"/>
    <w:rsid w:val="00457780"/>
    <w:rsid w:val="005C24B8"/>
    <w:rsid w:val="005F20AB"/>
    <w:rsid w:val="00615F04"/>
    <w:rsid w:val="008671DF"/>
    <w:rsid w:val="009D050A"/>
    <w:rsid w:val="009E0B0A"/>
    <w:rsid w:val="00A416B2"/>
    <w:rsid w:val="00A57395"/>
    <w:rsid w:val="00B317F0"/>
    <w:rsid w:val="00B52155"/>
    <w:rsid w:val="00C37CBB"/>
    <w:rsid w:val="00D30376"/>
    <w:rsid w:val="00D32327"/>
    <w:rsid w:val="00D432A9"/>
    <w:rsid w:val="00E10D6C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5F4D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E10D6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Крылова Марина Станиславовна</cp:lastModifiedBy>
  <cp:revision>22</cp:revision>
  <dcterms:created xsi:type="dcterms:W3CDTF">2025-01-31T01:52:00Z</dcterms:created>
  <dcterms:modified xsi:type="dcterms:W3CDTF">2025-05-13T21:48:00Z</dcterms:modified>
</cp:coreProperties>
</file>