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76" w:lineRule="auto"/>
        <w:ind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posOffset>2576195</wp:posOffset>
            </wp:positionH>
            <wp:positionV relativeFrom="paragraph">
              <wp:posOffset>-9525</wp:posOffset>
            </wp:positionV>
            <wp:extent cx="723265" cy="80772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3"/>
                    <a:stretch/>
                  </pic:blipFill>
                  <pic:spPr>
                    <a:xfrm flipH="false" flipV="false" rot="0">
                      <a:ext cx="723265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line="360" w:lineRule="auto"/>
        <w:ind w:firstLine="0"/>
        <w:jc w:val="center"/>
        <w:rPr>
          <w:rFonts w:ascii="Times New Roman" w:hAnsi="Times New Roman"/>
          <w:sz w:val="32"/>
        </w:rPr>
      </w:pPr>
    </w:p>
    <w:p w14:paraId="05000000">
      <w:pPr>
        <w:ind w:firstLine="0"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rPr>
          <w:rFonts w:ascii="Times New Roman" w:hAnsi="Times New Roman"/>
          <w:b w:val="1"/>
          <w:sz w:val="32"/>
        </w:rPr>
      </w:pPr>
    </w:p>
    <w:p w14:paraId="07000000">
      <w:pPr>
        <w:ind w:firstLine="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ind w:firstLine="0"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ind w:firstLine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0C000000">
      <w:pPr>
        <w:ind w:firstLine="709"/>
        <w:jc w:val="center"/>
        <w:rPr>
          <w:rFonts w:ascii="Times New Roman" w:hAnsi="Times New Roman"/>
          <w:sz w:val="20"/>
        </w:rPr>
      </w:pPr>
    </w:p>
    <w:tbl>
      <w:tblPr>
        <w:tblStyle w:val="Style_2"/>
        <w:tblW w:type="auto" w:w="0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42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D000000">
            <w:pPr>
              <w:ind w:firstLine="0" w:left="142"/>
              <w:jc w:val="left"/>
            </w:pPr>
            <w:bookmarkStart w:id="1" w:name="REGNUMDATESTAMP"/>
            <w:r>
              <w:rPr>
                <w:rFonts w:ascii="Times New Roman" w:hAnsi="Times New Roman"/>
                <w:color w:val="FFFFFF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ind/>
              <w:jc w:val="left"/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F000000">
            <w:pPr>
              <w:ind w:firstLine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10000000">
      <w:pPr>
        <w:ind w:firstLine="709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Layout w:type="fixed"/>
      </w:tblPr>
      <w:tblGrid>
        <w:gridCol w:w="9637"/>
      </w:tblGrid>
      <w:tr>
        <w:tc>
          <w:tcPr>
            <w:tcW w:type="dxa" w:w="9637"/>
          </w:tcPr>
          <w:p w14:paraId="11000000">
            <w:pPr>
              <w:ind w:firstLine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О внесении изменений в </w:t>
            </w:r>
            <w:r>
              <w:rPr>
                <w:rFonts w:ascii="Times New Roman" w:hAnsi="Times New Roman"/>
                <w:b w:val="1"/>
                <w:sz w:val="28"/>
              </w:rPr>
              <w:t>постановление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Правительства Камчатского края от 07.02.2022 № 48-П «Об утверждении Порядка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предоставления из краевого бюджета субсидии Камчатскому краевому отделению Общероссийской общественной организации «Всероссийское добровольное пожарное общество</w:t>
            </w:r>
            <w:r>
              <w:rPr>
                <w:rFonts w:ascii="Times New Roman" w:hAnsi="Times New Roman"/>
                <w:sz w:val="28"/>
              </w:rPr>
              <w:t>»</w:t>
            </w:r>
            <w: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на финансовое обеспечение затрат, связанных с оказанием услуг (выполнением работ) по проведению мероприятий по обеспечению противопожарной защиты в местах проживания отдельных категорий граждан на территории Камчатского края</w:t>
            </w:r>
            <w:r>
              <w:rPr>
                <w:rFonts w:ascii="Times New Roman" w:hAnsi="Times New Roman"/>
                <w:b w:val="1"/>
                <w:sz w:val="28"/>
              </w:rPr>
              <w:t>»</w:t>
            </w:r>
          </w:p>
        </w:tc>
      </w:tr>
    </w:tbl>
    <w:p w14:paraId="12000000">
      <w:pPr>
        <w:ind w:firstLine="709"/>
        <w:rPr>
          <w:rFonts w:ascii="Times New Roman" w:hAnsi="Times New Roman"/>
          <w:sz w:val="28"/>
        </w:rPr>
      </w:pPr>
    </w:p>
    <w:p w14:paraId="13000000">
      <w:pPr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4000000">
      <w:pPr>
        <w:widowControl w:val="1"/>
        <w:tabs>
          <w:tab w:leader="none" w:pos="0" w:val="left"/>
          <w:tab w:leader="none" w:pos="1134" w:val="left"/>
        </w:tabs>
        <w:ind/>
        <w:contextualSpacing w:val="1"/>
        <w:rPr>
          <w:rFonts w:ascii="Times New Roman" w:hAnsi="Times New Roman"/>
          <w:sz w:val="28"/>
        </w:rPr>
      </w:pPr>
    </w:p>
    <w:p w14:paraId="15000000">
      <w:pPr>
        <w:widowControl w:val="1"/>
        <w:tabs>
          <w:tab w:leader="none" w:pos="0" w:val="left"/>
          <w:tab w:leader="none" w:pos="1134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в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Правительства Камчатского края от 07.02.2022 № 48-П «Об утверждении Порядка</w:t>
      </w:r>
      <w:r>
        <w:rPr>
          <w:sz w:val="28"/>
        </w:rPr>
        <w:t xml:space="preserve"> предоставления из краевого бюджета субсидии Камчатскому краевому отделению Общероссийской общественной организации "Всероссийское добровольное пожарное общество" на финансовое обеспечение затрат, связанных с оказанием услуг (выполнением работ) по проведению мероприятий по обеспечению противопожарной защиты в местах проживания отдельных категорий граждан на территории Камчатского края</w:t>
      </w:r>
      <w:r>
        <w:rPr>
          <w:rFonts w:ascii="Times New Roman" w:hAnsi="Times New Roman"/>
          <w:sz w:val="28"/>
        </w:rPr>
        <w:t>» измен</w:t>
      </w:r>
      <w:r>
        <w:rPr>
          <w:rFonts w:ascii="Times New Roman" w:hAnsi="Times New Roman"/>
          <w:sz w:val="28"/>
        </w:rPr>
        <w:t>ения согласно приложению к настоящему постановлению.</w:t>
      </w:r>
    </w:p>
    <w:p w14:paraId="16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>2. Настоящее постановление вступает в силу после дня его официального опубликования.</w:t>
      </w:r>
    </w:p>
    <w:p w14:paraId="17000000">
      <w:pPr>
        <w:tabs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</w:p>
    <w:p w14:paraId="18000000">
      <w:pPr>
        <w:tabs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</w:p>
    <w:tbl>
      <w:tblPr>
        <w:tblStyle w:val="Style_2"/>
        <w:tblW w:type="auto" w:w="0"/>
        <w:tblInd w:type="dxa" w:w="-34"/>
        <w:tblLayout w:type="fixed"/>
        <w:tblCellMar>
          <w:left w:type="dxa" w:w="0"/>
          <w:right w:type="dxa" w:w="0"/>
        </w:tblCellMar>
      </w:tblPr>
      <w:tblGrid>
        <w:gridCol w:w="3578"/>
        <w:gridCol w:w="3544"/>
        <w:gridCol w:w="2515"/>
      </w:tblGrid>
      <w:tr>
        <w:trPr>
          <w:trHeight w:hRule="atLeast" w:val="1146"/>
        </w:trPr>
        <w:tc>
          <w:tcPr>
            <w:tcW w:type="dxa" w:w="3578"/>
            <w:tcMar>
              <w:left w:type="dxa" w:w="0"/>
              <w:right w:type="dxa" w:w="0"/>
            </w:tcMar>
          </w:tcPr>
          <w:p w14:paraId="19000000">
            <w:pPr>
              <w:ind w:firstLine="0" w:left="30" w:right="27"/>
              <w:rPr>
                <w:rFonts w:ascii="Times New Roman" w:hAnsi="Times New Roman"/>
              </w:rPr>
            </w:pPr>
            <w:r>
              <w:rPr>
                <w:sz w:val="28"/>
              </w:rPr>
              <w:t>Временно исполняющий обязанности</w:t>
            </w:r>
            <w:r>
              <w:t xml:space="preserve"> </w:t>
            </w:r>
            <w:r>
              <w:rPr>
                <w:rFonts w:ascii="Times New Roman" w:hAnsi="Times New Roman"/>
                <w:sz w:val="28"/>
              </w:rPr>
              <w:t>Председателя Правительства Камчатского края</w:t>
            </w:r>
          </w:p>
          <w:p w14:paraId="1A000000">
            <w:pPr>
              <w:ind w:firstLine="0" w:left="30" w:right="27"/>
              <w:rPr>
                <w:rFonts w:ascii="Times New Roman" w:hAnsi="Times New Roman"/>
              </w:rPr>
            </w:pPr>
          </w:p>
        </w:tc>
        <w:tc>
          <w:tcPr>
            <w:tcW w:type="dxa" w:w="3544"/>
            <w:tcMar>
              <w:left w:type="dxa" w:w="0"/>
              <w:right w:type="dxa" w:w="0"/>
            </w:tcMar>
          </w:tcPr>
          <w:p w14:paraId="1B000000">
            <w:pPr>
              <w:ind w:firstLine="0" w:left="3"/>
              <w:rPr>
                <w:rFonts w:ascii="Times New Roman" w:hAnsi="Times New Roman"/>
                <w:color w:val="FFFFFF"/>
              </w:rPr>
            </w:pPr>
            <w:r>
              <w:rPr>
                <w:rFonts w:ascii="Times New Roman" w:hAnsi="Times New Roman"/>
                <w:color w:val="FFFFFF"/>
              </w:rPr>
              <w:t>горизонтальный штамп подписи 1]</w:t>
            </w:r>
          </w:p>
          <w:p w14:paraId="1C000000">
            <w:pPr>
              <w:ind w:firstLine="0" w:left="142"/>
              <w:rPr>
                <w:rFonts w:ascii="Times New Roman" w:hAnsi="Times New Roman"/>
              </w:rPr>
            </w:pPr>
          </w:p>
        </w:tc>
        <w:tc>
          <w:tcPr>
            <w:tcW w:type="dxa" w:w="2515"/>
            <w:tcMar>
              <w:left w:type="dxa" w:w="0"/>
              <w:right w:type="dxa" w:w="0"/>
            </w:tcMar>
          </w:tcPr>
          <w:p w14:paraId="1D000000">
            <w:pPr>
              <w:ind/>
              <w:jc w:val="left"/>
            </w:pPr>
            <w:r>
              <w:rPr>
                <w:rFonts w:ascii="Times New Roman" w:hAnsi="Times New Roman"/>
                <w:sz w:val="28"/>
              </w:rPr>
              <w:t>Ю.С.Морозова</w:t>
            </w:r>
          </w:p>
        </w:tc>
      </w:tr>
    </w:tbl>
    <w:p w14:paraId="1E000000">
      <w:pPr>
        <w:widowControl w:val="1"/>
        <w:tabs>
          <w:tab w:leader="none" w:pos="0" w:val="left"/>
          <w:tab w:leader="none" w:pos="1134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tbl>
      <w:tblPr>
        <w:tblStyle w:val="Style_3"/>
        <w:tblW w:type="auto" w:w="0"/>
        <w:tblLayout w:type="fixed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1F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0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1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2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3000000">
            <w:pPr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4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5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6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7000000">
            <w:pPr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36"/>
            <w:gridSpan w:val="4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8000000">
            <w:pPr>
              <w:ind w:hanging="8079" w:left="8079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9000000">
            <w:pPr>
              <w:widowControl w:val="1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A000000">
            <w:pPr>
              <w:widowControl w:val="1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B000000">
            <w:pPr>
              <w:widowControl w:val="1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366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C000000">
            <w:pPr>
              <w:widowControl w:val="1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80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D000000">
            <w:pPr>
              <w:widowControl w:val="1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type="dxa" w:w="1869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E000000">
            <w:pPr>
              <w:widowControl w:val="1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EGDATESTAMP]</w:t>
            </w:r>
          </w:p>
        </w:tc>
        <w:tc>
          <w:tcPr>
            <w:tcW w:type="dxa" w:w="486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2F000000">
            <w:pPr>
              <w:widowControl w:val="1"/>
              <w:ind w:hanging="8079" w:left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type="dxa" w:w="1701"/>
            <w:tcBorders>
              <w:top w:sz="4" w:val="nil"/>
              <w:left w:sz="4" w:val="nil"/>
              <w:bottom w:sz="4" w:val="nil"/>
              <w:right w:sz="4" w:val="nil"/>
            </w:tcBorders>
          </w:tcPr>
          <w:p w14:paraId="30000000">
            <w:pPr>
              <w:widowControl w:val="1"/>
              <w:ind w:hanging="8079" w:left="8079"/>
              <w:jc w:val="right"/>
              <w:rPr>
                <w:rFonts w:ascii="Times New Roman" w:hAnsi="Times New Roman"/>
                <w:color w:themeColor="background1" w:val="FFFFFF"/>
                <w:sz w:val="28"/>
              </w:rPr>
            </w:pPr>
            <w:r>
              <w:rPr>
                <w:rFonts w:ascii="Times New Roman" w:hAnsi="Times New Roman"/>
                <w:color w:themeColor="background1" w:val="FFFFFF"/>
                <w:sz w:val="28"/>
              </w:rPr>
              <w:t>[R</w:t>
            </w:r>
            <w:r>
              <w:rPr>
                <w:rFonts w:ascii="Times New Roman" w:hAnsi="Times New Roman"/>
                <w:color w:themeColor="background1" w:val="FFFFFF"/>
                <w:sz w:val="16"/>
              </w:rPr>
              <w:t>EGNUMSTAMP]</w:t>
            </w:r>
          </w:p>
        </w:tc>
      </w:tr>
    </w:tbl>
    <w:p w14:paraId="31000000">
      <w:pPr>
        <w:widowControl w:val="1"/>
        <w:tabs>
          <w:tab w:leader="none" w:pos="4253" w:val="left"/>
          <w:tab w:leader="none" w:pos="4536" w:val="left"/>
        </w:tabs>
        <w:ind w:firstLine="0"/>
        <w:jc w:val="center"/>
        <w:rPr>
          <w:rFonts w:ascii="Times New Roman" w:hAnsi="Times New Roman"/>
          <w:sz w:val="28"/>
        </w:rPr>
      </w:pPr>
    </w:p>
    <w:p w14:paraId="32000000">
      <w:pPr>
        <w:widowControl w:val="1"/>
        <w:tabs>
          <w:tab w:leader="none" w:pos="4253" w:val="left"/>
          <w:tab w:leader="none" w:pos="4536" w:val="left"/>
        </w:tabs>
        <w:ind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14:paraId="33000000">
      <w:pPr>
        <w:widowControl w:val="1"/>
        <w:ind w:firstLine="70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постановление</w:t>
      </w:r>
      <w:r>
        <w:rPr>
          <w:rFonts w:ascii="Times New Roman" w:hAnsi="Times New Roman"/>
          <w:sz w:val="28"/>
        </w:rPr>
        <w:t xml:space="preserve"> Правительства Камчатского края от 07.02.2022 № 48-П «Об утверждении Порядка</w:t>
      </w:r>
      <w:r>
        <w:rPr>
          <w:sz w:val="28"/>
        </w:rPr>
        <w:t xml:space="preserve"> предоставления из краевого бюджета субсидии Камчатскому краевому отделению Общероссийской общественной организации «Всероссийское добровольное пожарное общество» на финансовое обеспечение затрат, связанных с оказанием услуг (выполнением работ) по проведению мероприятий по обеспечению противопожарной защиты в местах проживания отдельных категорий граждан на территории Камчатского края</w:t>
      </w:r>
      <w:r>
        <w:rPr>
          <w:rFonts w:ascii="Times New Roman" w:hAnsi="Times New Roman"/>
          <w:sz w:val="28"/>
        </w:rPr>
        <w:t>»</w:t>
      </w:r>
    </w:p>
    <w:p w14:paraId="34000000">
      <w:pPr>
        <w:widowControl w:val="1"/>
        <w:ind w:firstLine="709"/>
        <w:jc w:val="center"/>
        <w:rPr>
          <w:rFonts w:ascii="Times New Roman" w:hAnsi="Times New Roman"/>
          <w:sz w:val="28"/>
        </w:rPr>
      </w:pPr>
    </w:p>
    <w:p w14:paraId="35000000">
      <w:pPr>
        <w:widowControl w:val="1"/>
        <w:tabs>
          <w:tab w:leader="none" w:pos="0" w:val="left"/>
          <w:tab w:leader="none" w:pos="1134" w:val="left"/>
        </w:tabs>
        <w:ind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</w:t>
      </w:r>
      <w:r>
        <w:rPr>
          <w:rFonts w:ascii="Times New Roman" w:hAnsi="Times New Roman"/>
          <w:sz w:val="28"/>
        </w:rPr>
        <w:t>Наименование изложить в следующей редакции:</w:t>
      </w:r>
    </w:p>
    <w:p w14:paraId="36000000">
      <w:pPr>
        <w:widowControl w:val="1"/>
        <w:tabs>
          <w:tab w:leader="none" w:pos="0" w:val="left"/>
          <w:tab w:leader="none" w:pos="1134" w:val="left"/>
        </w:tabs>
        <w:ind w:firstLine="0"/>
        <w:contextualSpacing w:val="1"/>
        <w:jc w:val="center"/>
        <w:rPr>
          <w:rFonts w:ascii="Times New Roman" w:hAnsi="Times New Roman"/>
          <w:sz w:val="28"/>
        </w:rPr>
      </w:pPr>
      <w:r>
        <w:rPr>
          <w:sz w:val="28"/>
        </w:rPr>
        <w:t>«</w:t>
      </w:r>
      <w:r>
        <w:rPr>
          <w:b w:val="1"/>
          <w:sz w:val="28"/>
        </w:rPr>
        <w:t xml:space="preserve">Об утверждении Порядка </w:t>
      </w:r>
      <w:r>
        <w:rPr>
          <w:b w:val="1"/>
          <w:sz w:val="28"/>
        </w:rPr>
        <w:t>предоставления из краевого бюджета субсидии Камчатскому краевому отделению Общероссийской общественной организации «Всероссийское добровольное пожарное общество» на финансовое обеспечение затрат, связанных с оказанием услуг (выполнением работ) по проведению мероприятий по обеспечению противопожарной защиты в местах проживания отдельных категорий граждан на территории Камчатского края</w:t>
      </w:r>
      <w:r>
        <w:rPr>
          <w:rFonts w:ascii="Times New Roman" w:hAnsi="Times New Roman"/>
          <w:b w:val="1"/>
          <w:sz w:val="28"/>
        </w:rPr>
        <w:t>»</w:t>
      </w:r>
      <w:r>
        <w:rPr>
          <w:sz w:val="28"/>
        </w:rPr>
        <w:t>.</w:t>
      </w:r>
    </w:p>
    <w:p w14:paraId="37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части 1 слова «определения объема и» исключить</w:t>
      </w:r>
      <w:r>
        <w:rPr>
          <w:rFonts w:ascii="Times New Roman" w:hAnsi="Times New Roman"/>
          <w:sz w:val="28"/>
        </w:rPr>
        <w:t>.</w:t>
      </w:r>
    </w:p>
    <w:p w14:paraId="38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приложении 1:</w:t>
      </w:r>
    </w:p>
    <w:p w14:paraId="39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дополнить частью 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 xml:space="preserve"> следующего содержания: </w:t>
      </w:r>
    </w:p>
    <w:p w14:paraId="3A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  <w:vertAlign w:val="superscript"/>
        </w:rPr>
        <w:t>1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ными условиями предоставления</w:t>
      </w:r>
      <w:r>
        <w:rPr>
          <w:rFonts w:ascii="Times New Roman" w:hAnsi="Times New Roman"/>
          <w:sz w:val="28"/>
        </w:rPr>
        <w:t xml:space="preserve"> субсидии при расходовании средств субсидии являются соблюдение получателем субсидии следующих требований:</w:t>
      </w:r>
    </w:p>
    <w:p w14:paraId="3B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1) </w:t>
      </w:r>
      <w:r>
        <w:rPr>
          <w:rFonts w:ascii="Times New Roman" w:hAnsi="Times New Roman"/>
          <w:sz w:val="28"/>
        </w:rPr>
        <w:t xml:space="preserve">по направлению расходов, предусмотренных пунктом 2 части 6 настоящего Порядка, 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 xml:space="preserve">плата стоимости проезда и провоза багажа работников получателя субсидии и неработающих членов их семей к месту использования отпуска и обратно за счет средств субсидии осуществляется </w:t>
      </w:r>
      <w:r>
        <w:rPr>
          <w:rFonts w:ascii="Times New Roman" w:hAnsi="Times New Roman"/>
          <w:sz w:val="28"/>
        </w:rPr>
        <w:t>в размерах, установленных локальным актом получателя субсидии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но не превышающих норм</w:t>
      </w:r>
      <w:r>
        <w:rPr>
          <w:rFonts w:ascii="Times New Roman" w:hAnsi="Times New Roman"/>
          <w:sz w:val="28"/>
        </w:rPr>
        <w:t xml:space="preserve">, установленных частями 6 и 7 Положения о порядке компенсации расходов </w:t>
      </w:r>
      <w:r>
        <w:rPr>
          <w:rFonts w:ascii="Times New Roman" w:hAnsi="Times New Roman"/>
          <w:sz w:val="28"/>
        </w:rPr>
        <w:t>на оплату стоимости проезда и провоза багажа к месту использования отпуска и обратно лицам, проживающим в Камчатском крае и работающим в государственных органах Камчатского края, краевых государственных учреждениях, утвержденного постановлением Правительства Камчатского края от 21.06.2011 № 253</w:t>
      </w:r>
      <w:r>
        <w:rPr>
          <w:rFonts w:ascii="Times New Roman" w:hAnsi="Times New Roman"/>
          <w:sz w:val="28"/>
        </w:rPr>
        <w:t>-П;</w:t>
      </w:r>
    </w:p>
    <w:p w14:paraId="3C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по направлению расходов, предусмотренному пунктом 4 части 6 настоящего Порядка, о</w:t>
      </w:r>
      <w:r>
        <w:rPr>
          <w:rFonts w:ascii="Times New Roman" w:hAnsi="Times New Roman"/>
          <w:sz w:val="28"/>
        </w:rPr>
        <w:t xml:space="preserve">плата командировочных расходов работников получателя субсидии за счет средств субсидии осуществляется в размерах, </w:t>
      </w:r>
      <w:r>
        <w:rPr>
          <w:rFonts w:ascii="Times New Roman" w:hAnsi="Times New Roman"/>
          <w:sz w:val="28"/>
        </w:rPr>
        <w:t xml:space="preserve">установленных локальным актом получателя субсидии, но не превышающих </w:t>
      </w:r>
      <w:r>
        <w:rPr>
          <w:rFonts w:ascii="Times New Roman" w:hAnsi="Times New Roman"/>
          <w:sz w:val="28"/>
        </w:rPr>
        <w:t>размеров командировочных расходов, установленных частями 2 и 3 Порядка и размеров возмещения расходов, связанных со служебными командировками, работникам, заключившим трудовой договор о работе в государственных органах Камчатского края, работникам краевых государс</w:t>
      </w:r>
      <w:r>
        <w:rPr>
          <w:rFonts w:ascii="Times New Roman" w:hAnsi="Times New Roman"/>
          <w:sz w:val="28"/>
        </w:rPr>
        <w:t>твенных учреждений, работникам Т</w:t>
      </w:r>
      <w:r>
        <w:rPr>
          <w:rFonts w:ascii="Times New Roman" w:hAnsi="Times New Roman"/>
          <w:sz w:val="28"/>
        </w:rPr>
        <w:t>ерриториального фонда обязательного медицинского страхования Камчатского края, утвержденного постановлением Правительства Камчатского края от 14.06.2022 № 312-П.»;</w:t>
      </w:r>
    </w:p>
    <w:p w14:paraId="3D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</w:t>
      </w:r>
      <w:r>
        <w:rPr>
          <w:rFonts w:ascii="Times New Roman" w:hAnsi="Times New Roman"/>
          <w:sz w:val="28"/>
        </w:rPr>
        <w:t>в пункте 2</w:t>
      </w:r>
      <w:r>
        <w:rPr>
          <w:rFonts w:ascii="Times New Roman" w:hAnsi="Times New Roman"/>
          <w:sz w:val="28"/>
        </w:rPr>
        <w:t xml:space="preserve"> части 21</w:t>
      </w:r>
      <w:r>
        <w:rPr>
          <w:rFonts w:ascii="Times New Roman" w:hAnsi="Times New Roman"/>
          <w:sz w:val="28"/>
        </w:rPr>
        <w:t xml:space="preserve"> после слова «договоров» дополнить словом «(соглашений)»</w:t>
      </w:r>
      <w:r>
        <w:rPr>
          <w:rFonts w:ascii="Times New Roman" w:hAnsi="Times New Roman"/>
          <w:sz w:val="28"/>
        </w:rPr>
        <w:t>;</w:t>
      </w:r>
    </w:p>
    <w:p w14:paraId="3E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sz w:val="28"/>
        </w:rPr>
      </w:pPr>
      <w:r>
        <w:rPr>
          <w:rFonts w:ascii="Times New Roman" w:hAnsi="Times New Roman"/>
          <w:sz w:val="28"/>
        </w:rPr>
        <w:t xml:space="preserve">3)  </w:t>
      </w:r>
      <w:r>
        <w:rPr>
          <w:rFonts w:ascii="Times New Roman" w:hAnsi="Times New Roman"/>
          <w:sz w:val="28"/>
        </w:rPr>
        <w:t xml:space="preserve">часть 29 </w:t>
      </w:r>
      <w:r>
        <w:rPr>
          <w:rFonts w:ascii="Times New Roman" w:hAnsi="Times New Roman"/>
          <w:sz w:val="28"/>
        </w:rPr>
        <w:t>изложить в следующей редакции:</w:t>
      </w:r>
    </w:p>
    <w:p w14:paraId="3F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>
        <w:rPr>
          <w:sz w:val="28"/>
        </w:rPr>
        <w:t xml:space="preserve">29. </w:t>
      </w:r>
      <w:r>
        <w:rPr>
          <w:rFonts w:ascii="Times New Roman" w:hAnsi="Times New Roman"/>
          <w:sz w:val="28"/>
        </w:rPr>
        <w:t xml:space="preserve">Министерство в течение 10 рабочих дней со дня регистрации отчетов, указанных в </w:t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 w:hAnsi="Times New Roman"/>
          <w:color w:val="0000FF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27</w:t>
      </w:r>
      <w:r>
        <w:rPr>
          <w:rFonts w:ascii="Times New Roman" w:hAnsi="Times New Roman"/>
          <w:sz w:val="28"/>
        </w:rPr>
        <w:t xml:space="preserve"> настоящего Порядка, рассматривает отчеты и осуществляет их проверку, устанавливает полноту и достоверность сведений, содержащихся в отчетах и прилагаемых к ним документах и принимает их.</w:t>
      </w:r>
      <w:r>
        <w:rPr>
          <w:rFonts w:ascii="Times New Roman" w:hAnsi="Times New Roman"/>
          <w:sz w:val="28"/>
        </w:rPr>
        <w:t>.</w:t>
      </w:r>
    </w:p>
    <w:p w14:paraId="40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Министерство в течение 3 рабочих дней со дня принятия отчетов, указанных в </w:t>
      </w:r>
      <w:r>
        <w:rPr>
          <w:rFonts w:ascii="Times New Roman" w:hAnsi="Times New Roman"/>
          <w:color w:val="000000"/>
          <w:sz w:val="28"/>
        </w:rPr>
        <w:t>части</w:t>
      </w:r>
      <w:r>
        <w:rPr>
          <w:rFonts w:ascii="Times New Roman" w:hAnsi="Times New Roman"/>
          <w:color w:val="0000FF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27</w:t>
      </w:r>
      <w:r>
        <w:rPr>
          <w:rFonts w:ascii="Times New Roman" w:hAnsi="Times New Roman"/>
          <w:sz w:val="28"/>
        </w:rPr>
        <w:t xml:space="preserve"> настоящего Порядка, направляет Организации сведения о принятии отчетов по форме и в порядке, определенным соглашением.</w:t>
      </w:r>
    </w:p>
    <w:p w14:paraId="41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sz w:val="28"/>
        </w:rPr>
        <w:t>Отчетность, указанная в части 27 настоящего Порядка,</w:t>
      </w:r>
      <w:r>
        <w:rPr>
          <w:rFonts w:ascii="Times New Roman" w:hAnsi="Times New Roman"/>
          <w:sz w:val="28"/>
        </w:rPr>
        <w:t xml:space="preserve"> считается не принятой со дня </w:t>
      </w:r>
      <w:r>
        <w:rPr>
          <w:rFonts w:ascii="Times New Roman" w:hAnsi="Times New Roman"/>
          <w:sz w:val="28"/>
        </w:rPr>
        <w:t>направления Министерством</w:t>
      </w:r>
      <w:r>
        <w:rPr>
          <w:sz w:val="28"/>
        </w:rPr>
        <w:t xml:space="preserve"> </w:t>
      </w:r>
      <w:r>
        <w:rPr>
          <w:rFonts w:ascii="Times New Roman" w:hAnsi="Times New Roman"/>
          <w:sz w:val="28"/>
        </w:rPr>
        <w:t>уведомления</w:t>
      </w:r>
      <w:r>
        <w:rPr>
          <w:rFonts w:ascii="Times New Roman" w:hAnsi="Times New Roman"/>
          <w:sz w:val="28"/>
        </w:rPr>
        <w:t xml:space="preserve"> Организации</w:t>
      </w:r>
      <w:r>
        <w:rPr>
          <w:rFonts w:ascii="Times New Roman" w:hAnsi="Times New Roman"/>
          <w:sz w:val="28"/>
        </w:rPr>
        <w:t xml:space="preserve"> об отказе в принятии отчетности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содержащего требование о направлении скорректированного отчета (отчетов) в срок, установленный в уведомлении,</w:t>
      </w:r>
      <w:r>
        <w:rPr>
          <w:rFonts w:ascii="Times New Roman" w:hAnsi="Times New Roman"/>
          <w:sz w:val="28"/>
        </w:rPr>
        <w:t xml:space="preserve"> посредством электронн</w:t>
      </w:r>
      <w:r>
        <w:rPr>
          <w:rFonts w:ascii="Times New Roman" w:hAnsi="Times New Roman"/>
          <w:sz w:val="28"/>
        </w:rPr>
        <w:t>ой связи, почтового отправления или</w:t>
      </w:r>
      <w:r>
        <w:rPr>
          <w:rFonts w:ascii="Times New Roman" w:hAnsi="Times New Roman"/>
          <w:sz w:val="28"/>
        </w:rPr>
        <w:t xml:space="preserve"> нарочным способом или иным способом, обеспечивающим подтверждение получения получателем </w:t>
      </w:r>
      <w:r>
        <w:rPr>
          <w:rFonts w:ascii="Times New Roman" w:hAnsi="Times New Roman"/>
          <w:sz w:val="28"/>
        </w:rPr>
        <w:t xml:space="preserve">субсидии уведомления, а также с указанием причин отказа в принятии </w:t>
      </w:r>
      <w:r>
        <w:rPr>
          <w:rFonts w:ascii="Times New Roman" w:hAnsi="Times New Roman"/>
          <w:sz w:val="28"/>
        </w:rPr>
        <w:t xml:space="preserve">отчетности </w:t>
      </w:r>
      <w:r>
        <w:rPr>
          <w:rFonts w:ascii="Times New Roman" w:hAnsi="Times New Roman"/>
          <w:sz w:val="28"/>
        </w:rPr>
        <w:t xml:space="preserve">по следующим основаниям: </w:t>
      </w:r>
    </w:p>
    <w:p w14:paraId="42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а) некорректное заполнение (не заполнение) Организацией всех обязательных для заполнения граф, предусмотренных в отчетах; </w:t>
      </w:r>
    </w:p>
    <w:p w14:paraId="43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недостоверность информации, содержащейся в отчетах.»;</w:t>
      </w:r>
    </w:p>
    <w:p w14:paraId="44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4)  в </w:t>
      </w:r>
      <w:r>
        <w:rPr>
          <w:rFonts w:ascii="Times New Roman" w:hAnsi="Times New Roman"/>
          <w:sz w:val="28"/>
        </w:rPr>
        <w:t>части 30:</w:t>
      </w:r>
    </w:p>
    <w:p w14:paraId="45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абзац первый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 слова «Министерство»</w:t>
      </w:r>
      <w:r>
        <w:rPr>
          <w:sz w:val="28"/>
        </w:rPr>
        <w:t xml:space="preserve"> дополнить словами «и (или) орган государственного финансового контроля,»;</w:t>
      </w:r>
    </w:p>
    <w:p w14:paraId="46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sz w:val="28"/>
        </w:rPr>
        <w:t>б)</w:t>
      </w:r>
      <w:r>
        <w:rPr>
          <w:rFonts w:ascii="Times New Roman" w:hAnsi="Times New Roman"/>
          <w:sz w:val="28"/>
        </w:rPr>
        <w:t xml:space="preserve"> абзац первый</w:t>
      </w:r>
      <w:r>
        <w:rPr>
          <w:rFonts w:ascii="Times New Roman" w:hAnsi="Times New Roman"/>
          <w:sz w:val="28"/>
        </w:rPr>
        <w:t xml:space="preserve"> слова</w:t>
      </w:r>
      <w:r>
        <w:rPr>
          <w:rFonts w:ascii="Times New Roman" w:hAnsi="Times New Roman"/>
          <w:sz w:val="28"/>
        </w:rPr>
        <w:t xml:space="preserve"> «в части</w:t>
      </w:r>
      <w:r>
        <w:rPr>
          <w:rFonts w:ascii="Times New Roman" w:hAnsi="Times New Roman"/>
          <w:sz w:val="28"/>
        </w:rPr>
        <w:t xml:space="preserve"> достижения результатов</w:t>
      </w:r>
      <w:r>
        <w:rPr>
          <w:rFonts w:ascii="Times New Roman" w:hAnsi="Times New Roman"/>
          <w:sz w:val="28"/>
        </w:rPr>
        <w:t xml:space="preserve">» </w:t>
      </w:r>
      <w:r>
        <w:rPr>
          <w:rFonts w:ascii="Times New Roman" w:hAnsi="Times New Roman"/>
          <w:sz w:val="28"/>
        </w:rPr>
        <w:t>заменить словами «</w:t>
      </w:r>
      <w:r>
        <w:rPr>
          <w:rFonts w:ascii="Times New Roman" w:hAnsi="Times New Roman"/>
          <w:sz w:val="28"/>
        </w:rPr>
        <w:t>в части</w:t>
      </w:r>
      <w:r>
        <w:rPr>
          <w:rFonts w:ascii="Times New Roman" w:hAnsi="Times New Roman"/>
          <w:sz w:val="28"/>
        </w:rPr>
        <w:t xml:space="preserve"> достижения значений результатов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>.</w:t>
      </w:r>
    </w:p>
    <w:p w14:paraId="47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  в части 36 слово «текущего» заменить словом «очередного».</w:t>
      </w:r>
    </w:p>
    <w:p w14:paraId="48000000">
      <w:pPr>
        <w:widowControl w:val="1"/>
        <w:tabs>
          <w:tab w:leader="none" w:pos="0" w:val="left"/>
          <w:tab w:leader="none" w:pos="1134" w:val="left"/>
        </w:tabs>
        <w:ind w:firstLine="709"/>
        <w:contextualSpacing w:val="1"/>
        <w:rPr>
          <w:rFonts w:ascii="Times New Roman" w:hAnsi="Times New Roman"/>
          <w:sz w:val="28"/>
        </w:rPr>
      </w:pPr>
    </w:p>
    <w:sectPr>
      <w:headerReference r:id="rId1" w:type="default"/>
      <w:footerReference r:id="rId2" w:type="default"/>
      <w:pgSz w:h="16800" w:orient="portrait" w:w="11906"/>
      <w:pgMar w:bottom="1134" w:footer="567" w:gutter="0" w:header="567" w:left="1418" w:right="851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ind w:firstLine="0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rPr>
        <w:sz w:val="28"/>
      </w:rPr>
      <w:fldChar w:fldCharType="begin"/>
    </w:r>
    <w:r>
      <w:rPr>
        <w:sz w:val="28"/>
      </w:rPr>
      <w:instrText xml:space="preserve">PAGE </w:instrText>
    </w:r>
    <w:r>
      <w:rPr>
        <w:sz w:val="28"/>
      </w:rPr>
      <w:fldChar w:fldCharType="separate"/>
    </w:r>
    <w:r>
      <w:rPr>
        <w:sz w:val="28"/>
      </w:rPr>
      <w:t xml:space="preserve"> </w:t>
    </w:r>
    <w:r>
      <w:rPr>
        <w:sz w:val="28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Liberation Serif" w:hAnsi="Liberation Serif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 w:firstLine="720"/>
      <w:jc w:val="both"/>
    </w:pPr>
    <w:rPr>
      <w:rFonts w:ascii="Times New Roman CYR" w:hAnsi="Times New Roman CYR"/>
    </w:rPr>
  </w:style>
  <w:style w:default="1" w:styleId="Style_4_ch" w:type="character">
    <w:name w:val="Normal"/>
    <w:link w:val="Style_4"/>
    <w:rPr>
      <w:rFonts w:ascii="Times New Roman CYR" w:hAnsi="Times New Roman CYR"/>
    </w:rPr>
  </w:style>
  <w:style w:styleId="Style_5" w:type="paragraph">
    <w:name w:val="toc 2"/>
    <w:basedOn w:val="Style_4"/>
    <w:link w:val="Style_5_ch"/>
    <w:uiPriority w:val="39"/>
    <w:pPr>
      <w:spacing w:after="57"/>
      <w:ind w:firstLine="0" w:left="283"/>
    </w:pPr>
  </w:style>
  <w:style w:styleId="Style_5_ch" w:type="character">
    <w:name w:val="toc 2"/>
    <w:basedOn w:val="Style_4_ch"/>
    <w:link w:val="Style_5"/>
  </w:style>
  <w:style w:styleId="Style_6" w:type="paragraph">
    <w:name w:val="No Spacing"/>
    <w:link w:val="Style_6_ch"/>
  </w:style>
  <w:style w:styleId="Style_6_ch" w:type="character">
    <w:name w:val="No Spacing"/>
    <w:link w:val="Style_6"/>
  </w:style>
  <w:style w:styleId="Style_7" w:type="paragraph">
    <w:name w:val="Standard"/>
    <w:link w:val="Style_7_ch"/>
  </w:style>
  <w:style w:styleId="Style_7_ch" w:type="character">
    <w:name w:val="Standard"/>
    <w:link w:val="Style_7"/>
  </w:style>
  <w:style w:styleId="Style_8" w:type="paragraph">
    <w:name w:val="Header Char"/>
    <w:basedOn w:val="Style_9"/>
    <w:link w:val="Style_8_ch"/>
  </w:style>
  <w:style w:styleId="Style_8_ch" w:type="character">
    <w:name w:val="Header Char"/>
    <w:basedOn w:val="Style_9_ch"/>
    <w:link w:val="Style_8"/>
  </w:style>
  <w:style w:styleId="Style_10" w:type="paragraph">
    <w:name w:val="toc 4"/>
    <w:basedOn w:val="Style_4"/>
    <w:link w:val="Style_10_ch"/>
    <w:uiPriority w:val="39"/>
    <w:pPr>
      <w:spacing w:after="57"/>
      <w:ind w:firstLine="0" w:left="850"/>
    </w:pPr>
  </w:style>
  <w:style w:styleId="Style_10_ch" w:type="character">
    <w:name w:val="toc 4"/>
    <w:basedOn w:val="Style_4_ch"/>
    <w:link w:val="Style_10"/>
  </w:style>
  <w:style w:styleId="Style_11" w:type="paragraph">
    <w:name w:val="heading 7"/>
    <w:basedOn w:val="Style_4"/>
    <w:link w:val="Style_11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1_ch" w:type="character">
    <w:name w:val="heading 7"/>
    <w:basedOn w:val="Style_4_ch"/>
    <w:link w:val="Style_11"/>
    <w:rPr>
      <w:rFonts w:ascii="Arial" w:hAnsi="Arial"/>
      <w:b w:val="1"/>
      <w:i w:val="1"/>
      <w:sz w:val="22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Heading 5 Char"/>
    <w:basedOn w:val="Style_9"/>
    <w:link w:val="Style_13_ch"/>
    <w:rPr>
      <w:rFonts w:ascii="Arial" w:hAnsi="Arial"/>
      <w:b w:val="1"/>
    </w:rPr>
  </w:style>
  <w:style w:styleId="Style_13_ch" w:type="character">
    <w:name w:val="Heading 5 Char"/>
    <w:basedOn w:val="Style_9_ch"/>
    <w:link w:val="Style_13"/>
    <w:rPr>
      <w:rFonts w:ascii="Arial" w:hAnsi="Arial"/>
      <w:b w:val="1"/>
    </w:rPr>
  </w:style>
  <w:style w:styleId="Style_14" w:type="paragraph">
    <w:name w:val="toc 6"/>
    <w:basedOn w:val="Style_4"/>
    <w:link w:val="Style_14_ch"/>
    <w:uiPriority w:val="39"/>
    <w:pPr>
      <w:spacing w:after="57"/>
      <w:ind w:firstLine="0" w:left="1417"/>
    </w:pPr>
  </w:style>
  <w:style w:styleId="Style_14_ch" w:type="character">
    <w:name w:val="toc 6"/>
    <w:basedOn w:val="Style_4_ch"/>
    <w:link w:val="Style_14"/>
  </w:style>
  <w:style w:styleId="Style_15" w:type="paragraph">
    <w:name w:val="Heading 2 Char"/>
    <w:basedOn w:val="Style_9"/>
    <w:link w:val="Style_15_ch"/>
    <w:rPr>
      <w:rFonts w:ascii="Arial" w:hAnsi="Arial"/>
      <w:sz w:val="34"/>
    </w:rPr>
  </w:style>
  <w:style w:styleId="Style_15_ch" w:type="character">
    <w:name w:val="Heading 2 Char"/>
    <w:basedOn w:val="Style_9_ch"/>
    <w:link w:val="Style_15"/>
    <w:rPr>
      <w:rFonts w:ascii="Arial" w:hAnsi="Arial"/>
      <w:sz w:val="34"/>
    </w:rPr>
  </w:style>
  <w:style w:styleId="Style_16" w:type="paragraph">
    <w:name w:val="Quote Char"/>
    <w:link w:val="Style_16_ch"/>
    <w:rPr>
      <w:i w:val="1"/>
    </w:rPr>
  </w:style>
  <w:style w:styleId="Style_16_ch" w:type="character">
    <w:name w:val="Quote Char"/>
    <w:link w:val="Style_16"/>
    <w:rPr>
      <w:i w:val="1"/>
    </w:rPr>
  </w:style>
  <w:style w:styleId="Style_17" w:type="paragraph">
    <w:name w:val="Заголовок 1 Знак"/>
    <w:basedOn w:val="Style_9"/>
    <w:link w:val="Style_17_ch"/>
    <w:rPr>
      <w:rFonts w:ascii="Calibri Light" w:hAnsi="Calibri Light"/>
      <w:b w:val="1"/>
      <w:sz w:val="32"/>
    </w:rPr>
  </w:style>
  <w:style w:styleId="Style_17_ch" w:type="character">
    <w:name w:val="Заголовок 1 Знак"/>
    <w:basedOn w:val="Style_9_ch"/>
    <w:link w:val="Style_17"/>
    <w:rPr>
      <w:rFonts w:ascii="Calibri Light" w:hAnsi="Calibri Light"/>
      <w:b w:val="1"/>
      <w:sz w:val="32"/>
    </w:rPr>
  </w:style>
  <w:style w:styleId="Style_18" w:type="paragraph">
    <w:name w:val="toc 7"/>
    <w:basedOn w:val="Style_4"/>
    <w:link w:val="Style_18_ch"/>
    <w:uiPriority w:val="39"/>
    <w:pPr>
      <w:spacing w:after="57"/>
      <w:ind w:firstLine="0" w:left="1701"/>
    </w:pPr>
  </w:style>
  <w:style w:styleId="Style_18_ch" w:type="character">
    <w:name w:val="toc 7"/>
    <w:basedOn w:val="Style_4_ch"/>
    <w:link w:val="Style_18"/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Гиперссылка1"/>
    <w:basedOn w:val="Style_9"/>
    <w:link w:val="Style_20_ch"/>
    <w:rPr>
      <w:rFonts w:ascii="Times New Roman" w:hAnsi="Times New Roman"/>
      <w:color w:val="0563C1"/>
      <w:u w:val="single"/>
    </w:rPr>
  </w:style>
  <w:style w:styleId="Style_20_ch" w:type="character">
    <w:name w:val="Гиперссылка1"/>
    <w:basedOn w:val="Style_9_ch"/>
    <w:link w:val="Style_20"/>
    <w:rPr>
      <w:rFonts w:ascii="Times New Roman" w:hAnsi="Times New Roman"/>
      <w:color w:val="0563C1"/>
      <w:u w:val="single"/>
    </w:rPr>
  </w:style>
  <w:style w:styleId="Style_21" w:type="paragraph">
    <w:name w:val="Символ нумерации"/>
    <w:link w:val="Style_21_ch"/>
  </w:style>
  <w:style w:styleId="Style_21_ch" w:type="character">
    <w:name w:val="Символ нумерации"/>
    <w:link w:val="Style_21"/>
  </w:style>
  <w:style w:styleId="Style_22" w:type="paragraph">
    <w:name w:val="Quote"/>
    <w:basedOn w:val="Style_4"/>
    <w:link w:val="Style_22_ch"/>
    <w:pPr>
      <w:ind w:firstLine="0" w:left="720" w:right="720"/>
    </w:pPr>
    <w:rPr>
      <w:i w:val="1"/>
    </w:rPr>
  </w:style>
  <w:style w:styleId="Style_22_ch" w:type="character">
    <w:name w:val="Quote"/>
    <w:basedOn w:val="Style_4_ch"/>
    <w:link w:val="Style_22"/>
    <w:rPr>
      <w:i w:val="1"/>
    </w:rPr>
  </w:style>
  <w:style w:styleId="Style_23" w:type="paragraph">
    <w:name w:val="Endnote"/>
    <w:basedOn w:val="Style_4"/>
    <w:link w:val="Style_23_ch"/>
    <w:rPr>
      <w:sz w:val="20"/>
    </w:rPr>
  </w:style>
  <w:style w:styleId="Style_23_ch" w:type="character">
    <w:name w:val="Endnote"/>
    <w:basedOn w:val="Style_4_ch"/>
    <w:link w:val="Style_23"/>
    <w:rPr>
      <w:sz w:val="20"/>
    </w:rPr>
  </w:style>
  <w:style w:styleId="Style_24" w:type="paragraph">
    <w:name w:val="heading 3"/>
    <w:basedOn w:val="Style_4"/>
    <w:link w:val="Style_24_ch"/>
    <w:uiPriority w:val="9"/>
    <w:qFormat/>
    <w:pPr>
      <w:keepNext w:val="1"/>
      <w:keepLines w:val="1"/>
      <w:spacing w:after="200" w:before="320"/>
      <w:ind/>
      <w:outlineLvl w:val="2"/>
    </w:pPr>
    <w:rPr>
      <w:rFonts w:ascii="Arial" w:hAnsi="Arial"/>
      <w:sz w:val="30"/>
    </w:rPr>
  </w:style>
  <w:style w:styleId="Style_24_ch" w:type="character">
    <w:name w:val="heading 3"/>
    <w:basedOn w:val="Style_4_ch"/>
    <w:link w:val="Style_24"/>
    <w:rPr>
      <w:rFonts w:ascii="Arial" w:hAnsi="Arial"/>
      <w:sz w:val="30"/>
    </w:rPr>
  </w:style>
  <w:style w:styleId="Style_25" w:type="paragraph">
    <w:name w:val="Цветовое выделение"/>
    <w:link w:val="Style_25_ch"/>
    <w:rPr>
      <w:b w:val="1"/>
      <w:color w:val="26282F"/>
    </w:rPr>
  </w:style>
  <w:style w:styleId="Style_25_ch" w:type="character">
    <w:name w:val="Цветовое выделение"/>
    <w:link w:val="Style_25"/>
    <w:rPr>
      <w:b w:val="1"/>
      <w:color w:val="26282F"/>
    </w:rPr>
  </w:style>
  <w:style w:styleId="Style_26" w:type="paragraph">
    <w:name w:val="Footer Char"/>
    <w:basedOn w:val="Style_9"/>
    <w:link w:val="Style_26_ch"/>
  </w:style>
  <w:style w:styleId="Style_26_ch" w:type="character">
    <w:name w:val="Footer Char"/>
    <w:basedOn w:val="Style_9_ch"/>
    <w:link w:val="Style_26"/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4_ch"/>
    <w:link w:val="Style_1"/>
  </w:style>
  <w:style w:styleId="Style_27" w:type="paragraph">
    <w:name w:val="Subtitle Char"/>
    <w:basedOn w:val="Style_9"/>
    <w:link w:val="Style_27_ch"/>
  </w:style>
  <w:style w:styleId="Style_27_ch" w:type="character">
    <w:name w:val="Subtitle Char"/>
    <w:basedOn w:val="Style_9_ch"/>
    <w:link w:val="Style_27"/>
  </w:style>
  <w:style w:styleId="Style_28" w:type="paragraph">
    <w:name w:val="Информация об изменениях"/>
    <w:basedOn w:val="Style_29"/>
    <w:link w:val="Style_28_ch"/>
    <w:pPr>
      <w:spacing w:before="180"/>
      <w:ind w:firstLine="0" w:left="360" w:right="360"/>
    </w:pPr>
  </w:style>
  <w:style w:styleId="Style_28_ch" w:type="character">
    <w:name w:val="Информация об изменениях"/>
    <w:basedOn w:val="Style_29_ch"/>
    <w:link w:val="Style_28"/>
  </w:style>
  <w:style w:styleId="Style_30" w:type="paragraph">
    <w:name w:val="List Paragraph"/>
    <w:basedOn w:val="Style_4"/>
    <w:link w:val="Style_30_ch"/>
    <w:pPr>
      <w:ind w:firstLine="0" w:left="720"/>
      <w:contextualSpacing w:val="1"/>
    </w:pPr>
  </w:style>
  <w:style w:styleId="Style_30_ch" w:type="character">
    <w:name w:val="List Paragraph"/>
    <w:basedOn w:val="Style_4_ch"/>
    <w:link w:val="Style_30"/>
  </w:style>
  <w:style w:styleId="Style_31" w:type="paragraph">
    <w:name w:val="Heading 9 Char"/>
    <w:basedOn w:val="Style_9"/>
    <w:link w:val="Style_31_ch"/>
    <w:rPr>
      <w:rFonts w:ascii="Arial" w:hAnsi="Arial"/>
      <w:i w:val="1"/>
      <w:sz w:val="21"/>
    </w:rPr>
  </w:style>
  <w:style w:styleId="Style_31_ch" w:type="character">
    <w:name w:val="Heading 9 Char"/>
    <w:basedOn w:val="Style_9_ch"/>
    <w:link w:val="Style_31"/>
    <w:rPr>
      <w:rFonts w:ascii="Arial" w:hAnsi="Arial"/>
      <w:i w:val="1"/>
      <w:sz w:val="21"/>
    </w:rPr>
  </w:style>
  <w:style w:styleId="Style_32" w:type="paragraph">
    <w:name w:val="heading 9"/>
    <w:basedOn w:val="Style_4"/>
    <w:link w:val="Style_32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2_ch" w:type="character">
    <w:name w:val="heading 9"/>
    <w:basedOn w:val="Style_4_ch"/>
    <w:link w:val="Style_32"/>
    <w:rPr>
      <w:rFonts w:ascii="Arial" w:hAnsi="Arial"/>
      <w:i w:val="1"/>
      <w:sz w:val="21"/>
    </w:rPr>
  </w:style>
  <w:style w:styleId="Style_33" w:type="paragraph">
    <w:name w:val="Heading 1 Char"/>
    <w:basedOn w:val="Style_9"/>
    <w:link w:val="Style_33_ch"/>
    <w:rPr>
      <w:rFonts w:ascii="Arial" w:hAnsi="Arial"/>
      <w:sz w:val="40"/>
    </w:rPr>
  </w:style>
  <w:style w:styleId="Style_33_ch" w:type="character">
    <w:name w:val="Heading 1 Char"/>
    <w:basedOn w:val="Style_9_ch"/>
    <w:link w:val="Style_33"/>
    <w:rPr>
      <w:rFonts w:ascii="Arial" w:hAnsi="Arial"/>
      <w:sz w:val="40"/>
    </w:rPr>
  </w:style>
  <w:style w:styleId="Style_34" w:type="paragraph">
    <w:name w:val="Верхний колонтитул Знак"/>
    <w:basedOn w:val="Style_9"/>
    <w:link w:val="Style_34_ch"/>
  </w:style>
  <w:style w:styleId="Style_34_ch" w:type="character">
    <w:name w:val="Верхний колонтитул Знак"/>
    <w:basedOn w:val="Style_9_ch"/>
    <w:link w:val="Style_34"/>
  </w:style>
  <w:style w:styleId="Style_35" w:type="paragraph">
    <w:name w:val="Символ сноски"/>
    <w:link w:val="Style_35_ch"/>
    <w:rPr>
      <w:vertAlign w:val="superscript"/>
    </w:rPr>
  </w:style>
  <w:style w:styleId="Style_35_ch" w:type="character">
    <w:name w:val="Символ сноски"/>
    <w:link w:val="Style_35"/>
    <w:rPr>
      <w:vertAlign w:val="superscript"/>
    </w:rPr>
  </w:style>
  <w:style w:styleId="Style_36" w:type="paragraph">
    <w:name w:val="table of figures"/>
    <w:basedOn w:val="Style_4"/>
    <w:link w:val="Style_36_ch"/>
  </w:style>
  <w:style w:styleId="Style_36_ch" w:type="character">
    <w:name w:val="table of figures"/>
    <w:basedOn w:val="Style_4_ch"/>
    <w:link w:val="Style_36"/>
  </w:style>
  <w:style w:styleId="Style_37" w:type="paragraph">
    <w:name w:val="Обычный1"/>
    <w:link w:val="Style_37_ch"/>
    <w:rPr>
      <w:rFonts w:ascii="Times New Roman CYR" w:hAnsi="Times New Roman CYR"/>
    </w:rPr>
  </w:style>
  <w:style w:styleId="Style_37_ch" w:type="character">
    <w:name w:val="Обычный1"/>
    <w:link w:val="Style_37"/>
    <w:rPr>
      <w:rFonts w:ascii="Times New Roman CYR" w:hAnsi="Times New Roman CYR"/>
    </w:rPr>
  </w:style>
  <w:style w:styleId="Style_38" w:type="paragraph">
    <w:name w:val="Нормальный (таблица)"/>
    <w:basedOn w:val="Style_4"/>
    <w:link w:val="Style_38_ch"/>
    <w:pPr>
      <w:ind w:firstLine="0"/>
    </w:pPr>
  </w:style>
  <w:style w:styleId="Style_38_ch" w:type="character">
    <w:name w:val="Нормальный (таблица)"/>
    <w:basedOn w:val="Style_4_ch"/>
    <w:link w:val="Style_38"/>
  </w:style>
  <w:style w:styleId="Style_39" w:type="paragraph">
    <w:name w:val="toc 3"/>
    <w:basedOn w:val="Style_4"/>
    <w:link w:val="Style_39_ch"/>
    <w:uiPriority w:val="39"/>
    <w:pPr>
      <w:spacing w:after="57"/>
      <w:ind w:firstLine="0" w:left="567"/>
    </w:pPr>
  </w:style>
  <w:style w:styleId="Style_39_ch" w:type="character">
    <w:name w:val="toc 3"/>
    <w:basedOn w:val="Style_4_ch"/>
    <w:link w:val="Style_39"/>
  </w:style>
  <w:style w:styleId="Style_40" w:type="paragraph">
    <w:name w:val="Символ концевой сноски"/>
    <w:link w:val="Style_40_ch"/>
    <w:rPr>
      <w:vertAlign w:val="superscript"/>
    </w:rPr>
  </w:style>
  <w:style w:styleId="Style_40_ch" w:type="character">
    <w:name w:val="Символ концевой сноски"/>
    <w:link w:val="Style_40"/>
    <w:rPr>
      <w:vertAlign w:val="superscript"/>
    </w:rPr>
  </w:style>
  <w:style w:styleId="Style_41" w:type="paragraph">
    <w:name w:val="List"/>
    <w:basedOn w:val="Style_42"/>
    <w:link w:val="Style_41_ch"/>
  </w:style>
  <w:style w:styleId="Style_41_ch" w:type="character">
    <w:name w:val="List"/>
    <w:basedOn w:val="Style_42_ch"/>
    <w:link w:val="Style_41"/>
  </w:style>
  <w:style w:styleId="Style_43" w:type="paragraph">
    <w:name w:val="Сетка таблицы1"/>
    <w:basedOn w:val="Style_44"/>
    <w:link w:val="Style_43_ch"/>
  </w:style>
  <w:style w:styleId="Style_43_ch" w:type="character">
    <w:name w:val="Сетка таблицы1"/>
    <w:basedOn w:val="Style_44_ch"/>
    <w:link w:val="Style_43"/>
  </w:style>
  <w:style w:styleId="Style_45" w:type="paragraph">
    <w:name w:val="caption"/>
    <w:basedOn w:val="Style_4"/>
    <w:link w:val="Style_45_ch"/>
    <w:pPr>
      <w:spacing w:after="120" w:before="120"/>
      <w:ind/>
    </w:pPr>
    <w:rPr>
      <w:i w:val="1"/>
    </w:rPr>
  </w:style>
  <w:style w:styleId="Style_45_ch" w:type="character">
    <w:name w:val="caption"/>
    <w:basedOn w:val="Style_4_ch"/>
    <w:link w:val="Style_45"/>
    <w:rPr>
      <w:i w:val="1"/>
    </w:rPr>
  </w:style>
  <w:style w:styleId="Style_46" w:type="paragraph">
    <w:name w:val="Цветовое выделение для Текст"/>
    <w:link w:val="Style_46_ch"/>
    <w:rPr>
      <w:rFonts w:ascii="Times New Roman CYR" w:hAnsi="Times New Roman CYR"/>
    </w:rPr>
  </w:style>
  <w:style w:styleId="Style_46_ch" w:type="character">
    <w:name w:val="Цветовое выделение для Текст"/>
    <w:link w:val="Style_46"/>
    <w:rPr>
      <w:rFonts w:ascii="Times New Roman CYR" w:hAnsi="Times New Roman CYR"/>
    </w:rPr>
  </w:style>
  <w:style w:styleId="Style_47" w:type="paragraph">
    <w:name w:val="Гипертекстовая ссылка"/>
    <w:basedOn w:val="Style_25"/>
    <w:link w:val="Style_47_ch"/>
    <w:rPr>
      <w:rFonts w:ascii="Times New Roman" w:hAnsi="Times New Roman"/>
      <w:b w:val="0"/>
      <w:color w:val="106BBE"/>
    </w:rPr>
  </w:style>
  <w:style w:styleId="Style_47_ch" w:type="character">
    <w:name w:val="Гипертекстовая ссылка"/>
    <w:basedOn w:val="Style_25_ch"/>
    <w:link w:val="Style_47"/>
    <w:rPr>
      <w:rFonts w:ascii="Times New Roman" w:hAnsi="Times New Roman"/>
      <w:b w:val="0"/>
      <w:color w:val="106BBE"/>
    </w:rPr>
  </w:style>
  <w:style w:styleId="Style_48" w:type="paragraph">
    <w:name w:val="heading 5"/>
    <w:basedOn w:val="Style_4"/>
    <w:link w:val="Style_48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</w:rPr>
  </w:style>
  <w:style w:styleId="Style_48_ch" w:type="character">
    <w:name w:val="heading 5"/>
    <w:basedOn w:val="Style_4_ch"/>
    <w:link w:val="Style_48"/>
    <w:rPr>
      <w:rFonts w:ascii="Arial" w:hAnsi="Arial"/>
      <w:b w:val="1"/>
    </w:rPr>
  </w:style>
  <w:style w:styleId="Style_49" w:type="paragraph">
    <w:name w:val="Знак сноски1"/>
    <w:link w:val="Style_49_ch"/>
    <w:rPr>
      <w:vertAlign w:val="superscript"/>
    </w:rPr>
  </w:style>
  <w:style w:styleId="Style_49_ch" w:type="character">
    <w:name w:val="Знак сноски1"/>
    <w:link w:val="Style_49"/>
    <w:rPr>
      <w:vertAlign w:val="superscript"/>
    </w:rPr>
  </w:style>
  <w:style w:styleId="Style_50" w:type="paragraph">
    <w:name w:val="Знак концевой сноски1"/>
    <w:link w:val="Style_50_ch"/>
    <w:rPr>
      <w:vertAlign w:val="superscript"/>
    </w:rPr>
  </w:style>
  <w:style w:styleId="Style_50_ch" w:type="character">
    <w:name w:val="Знак концевой сноски1"/>
    <w:link w:val="Style_50"/>
    <w:rPr>
      <w:vertAlign w:val="superscript"/>
    </w:rPr>
  </w:style>
  <w:style w:styleId="Style_42" w:type="paragraph">
    <w:name w:val="Body Text"/>
    <w:basedOn w:val="Style_4"/>
    <w:link w:val="Style_42_ch"/>
    <w:pPr>
      <w:spacing w:after="140" w:line="276" w:lineRule="auto"/>
      <w:ind/>
    </w:pPr>
  </w:style>
  <w:style w:styleId="Style_42_ch" w:type="character">
    <w:name w:val="Body Text"/>
    <w:basedOn w:val="Style_4_ch"/>
    <w:link w:val="Style_42"/>
  </w:style>
  <w:style w:styleId="Style_51" w:type="paragraph">
    <w:name w:val="heading 1"/>
    <w:basedOn w:val="Style_4"/>
    <w:link w:val="Style_51_ch"/>
    <w:uiPriority w:val="9"/>
    <w:qFormat/>
    <w:pPr>
      <w:spacing w:after="108" w:before="108"/>
      <w:ind w:firstLine="0"/>
      <w:jc w:val="center"/>
      <w:outlineLvl w:val="0"/>
    </w:pPr>
    <w:rPr>
      <w:b w:val="1"/>
      <w:color w:val="26282F"/>
    </w:rPr>
  </w:style>
  <w:style w:styleId="Style_51_ch" w:type="character">
    <w:name w:val="heading 1"/>
    <w:basedOn w:val="Style_4_ch"/>
    <w:link w:val="Style_51"/>
    <w:rPr>
      <w:b w:val="1"/>
      <w:color w:val="26282F"/>
    </w:rPr>
  </w:style>
  <w:style w:styleId="Style_52" w:type="paragraph">
    <w:name w:val="Intense Quote"/>
    <w:basedOn w:val="Style_4"/>
    <w:link w:val="Style_52_ch"/>
    <w:pPr>
      <w:ind w:firstLine="0" w:left="720" w:right="720"/>
    </w:pPr>
    <w:rPr>
      <w:i w:val="1"/>
    </w:rPr>
  </w:style>
  <w:style w:styleId="Style_52_ch" w:type="character">
    <w:name w:val="Intense Quote"/>
    <w:basedOn w:val="Style_4_ch"/>
    <w:link w:val="Style_52"/>
    <w:rPr>
      <w:i w:val="1"/>
    </w:rPr>
  </w:style>
  <w:style w:styleId="Style_53" w:type="paragraph">
    <w:name w:val="Нижний колонтитул Знак"/>
    <w:basedOn w:val="Style_9"/>
    <w:link w:val="Style_53_ch"/>
  </w:style>
  <w:style w:styleId="Style_53_ch" w:type="character">
    <w:name w:val="Нижний колонтитул Знак"/>
    <w:basedOn w:val="Style_9_ch"/>
    <w:link w:val="Style_53"/>
  </w:style>
  <w:style w:styleId="Style_54" w:type="paragraph">
    <w:name w:val="Hyperlink"/>
    <w:link w:val="Style_54_ch"/>
    <w:rPr>
      <w:color w:val="0000FF"/>
      <w:u w:val="single"/>
    </w:rPr>
  </w:style>
  <w:style w:styleId="Style_54_ch" w:type="character">
    <w:name w:val="Hyperlink"/>
    <w:link w:val="Style_54"/>
    <w:rPr>
      <w:color w:val="0000FF"/>
      <w:u w:val="single"/>
    </w:rPr>
  </w:style>
  <w:style w:styleId="Style_55" w:type="paragraph">
    <w:name w:val="Footnote"/>
    <w:basedOn w:val="Style_4"/>
    <w:link w:val="Style_55_ch"/>
    <w:pPr>
      <w:spacing w:after="40"/>
      <w:ind/>
    </w:pPr>
    <w:rPr>
      <w:sz w:val="18"/>
    </w:rPr>
  </w:style>
  <w:style w:styleId="Style_55_ch" w:type="character">
    <w:name w:val="Footnote"/>
    <w:basedOn w:val="Style_4_ch"/>
    <w:link w:val="Style_55"/>
    <w:rPr>
      <w:sz w:val="18"/>
    </w:rPr>
  </w:style>
  <w:style w:styleId="Style_56" w:type="paragraph">
    <w:name w:val="heading 8"/>
    <w:basedOn w:val="Style_4"/>
    <w:link w:val="Style_56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56_ch" w:type="character">
    <w:name w:val="heading 8"/>
    <w:basedOn w:val="Style_4_ch"/>
    <w:link w:val="Style_56"/>
    <w:rPr>
      <w:rFonts w:ascii="Arial" w:hAnsi="Arial"/>
      <w:i w:val="1"/>
      <w:sz w:val="22"/>
    </w:rPr>
  </w:style>
  <w:style w:styleId="Style_57" w:type="paragraph">
    <w:name w:val="Основной шрифт абзаца2"/>
    <w:link w:val="Style_57_ch"/>
  </w:style>
  <w:style w:styleId="Style_57_ch" w:type="character">
    <w:name w:val="Основной шрифт абзаца2"/>
    <w:link w:val="Style_57"/>
  </w:style>
  <w:style w:styleId="Style_58" w:type="paragraph">
    <w:name w:val="Balloon Text"/>
    <w:basedOn w:val="Style_4"/>
    <w:link w:val="Style_58_ch"/>
    <w:rPr>
      <w:rFonts w:ascii="Segoe UI" w:hAnsi="Segoe UI"/>
      <w:sz w:val="18"/>
    </w:rPr>
  </w:style>
  <w:style w:styleId="Style_58_ch" w:type="character">
    <w:name w:val="Balloon Text"/>
    <w:basedOn w:val="Style_4_ch"/>
    <w:link w:val="Style_58"/>
    <w:rPr>
      <w:rFonts w:ascii="Segoe UI" w:hAnsi="Segoe UI"/>
      <w:sz w:val="18"/>
    </w:rPr>
  </w:style>
  <w:style w:styleId="Style_59" w:type="paragraph">
    <w:name w:val="toc 1"/>
    <w:basedOn w:val="Style_4"/>
    <w:link w:val="Style_59_ch"/>
    <w:uiPriority w:val="39"/>
    <w:pPr>
      <w:spacing w:after="57"/>
      <w:ind w:firstLine="0"/>
    </w:pPr>
  </w:style>
  <w:style w:styleId="Style_59_ch" w:type="character">
    <w:name w:val="toc 1"/>
    <w:basedOn w:val="Style_4_ch"/>
    <w:link w:val="Style_59"/>
  </w:style>
  <w:style w:styleId="Style_29" w:type="paragraph">
    <w:name w:val="Текст информации об изменениях"/>
    <w:basedOn w:val="Style_4"/>
    <w:link w:val="Style_29_ch"/>
    <w:rPr>
      <w:color w:val="353842"/>
      <w:sz w:val="20"/>
    </w:rPr>
  </w:style>
  <w:style w:styleId="Style_29_ch" w:type="character">
    <w:name w:val="Текст информации об изменениях"/>
    <w:basedOn w:val="Style_4_ch"/>
    <w:link w:val="Style_29"/>
    <w:rPr>
      <w:color w:val="353842"/>
      <w:sz w:val="20"/>
    </w:rPr>
  </w:style>
  <w:style w:styleId="Style_60" w:type="paragraph">
    <w:name w:val="Header and Footer"/>
    <w:link w:val="Style_60_ch"/>
    <w:pPr>
      <w:ind/>
      <w:jc w:val="both"/>
    </w:pPr>
    <w:rPr>
      <w:rFonts w:ascii="XO Thames" w:hAnsi="XO Thames"/>
      <w:sz w:val="20"/>
    </w:rPr>
  </w:style>
  <w:style w:styleId="Style_60_ch" w:type="character">
    <w:name w:val="Header and Footer"/>
    <w:link w:val="Style_60"/>
    <w:rPr>
      <w:rFonts w:ascii="XO Thames" w:hAnsi="XO Thames"/>
      <w:sz w:val="20"/>
    </w:rPr>
  </w:style>
  <w:style w:styleId="Style_61" w:type="paragraph">
    <w:name w:val="Гиперссылка2"/>
    <w:link w:val="Style_61_ch"/>
    <w:rPr>
      <w:color w:val="0000FF"/>
      <w:u w:val="single"/>
    </w:rPr>
  </w:style>
  <w:style w:styleId="Style_61_ch" w:type="character">
    <w:name w:val="Гиперссылка2"/>
    <w:link w:val="Style_61"/>
    <w:rPr>
      <w:color w:val="0000FF"/>
      <w:u w:val="single"/>
    </w:rPr>
  </w:style>
  <w:style w:styleId="Style_62" w:type="paragraph">
    <w:name w:val="Обычный1"/>
    <w:link w:val="Style_62_ch"/>
    <w:rPr>
      <w:rFonts w:ascii="Times New Roman CYR" w:hAnsi="Times New Roman CYR"/>
    </w:rPr>
  </w:style>
  <w:style w:styleId="Style_62_ch" w:type="character">
    <w:name w:val="Обычный1"/>
    <w:link w:val="Style_62"/>
    <w:rPr>
      <w:rFonts w:ascii="Times New Roman CYR" w:hAnsi="Times New Roman CYR"/>
    </w:rPr>
  </w:style>
  <w:style w:styleId="Style_63" w:type="paragraph">
    <w:name w:val="Прижатый влево"/>
    <w:basedOn w:val="Style_4"/>
    <w:link w:val="Style_63_ch"/>
    <w:pPr>
      <w:ind w:firstLine="0"/>
      <w:jc w:val="left"/>
    </w:pPr>
  </w:style>
  <w:style w:styleId="Style_63_ch" w:type="character">
    <w:name w:val="Прижатый влево"/>
    <w:basedOn w:val="Style_4_ch"/>
    <w:link w:val="Style_63"/>
  </w:style>
  <w:style w:styleId="Style_64" w:type="paragraph">
    <w:name w:val="Heading 3 Char"/>
    <w:basedOn w:val="Style_9"/>
    <w:link w:val="Style_64_ch"/>
    <w:rPr>
      <w:rFonts w:ascii="Arial" w:hAnsi="Arial"/>
      <w:sz w:val="30"/>
    </w:rPr>
  </w:style>
  <w:style w:styleId="Style_64_ch" w:type="character">
    <w:name w:val="Heading 3 Char"/>
    <w:basedOn w:val="Style_9_ch"/>
    <w:link w:val="Style_64"/>
    <w:rPr>
      <w:rFonts w:ascii="Arial" w:hAnsi="Arial"/>
      <w:sz w:val="30"/>
    </w:rPr>
  </w:style>
  <w:style w:styleId="Style_65" w:type="paragraph">
    <w:name w:val="Heading 4 Char"/>
    <w:basedOn w:val="Style_9"/>
    <w:link w:val="Style_65_ch"/>
    <w:rPr>
      <w:rFonts w:ascii="Arial" w:hAnsi="Arial"/>
      <w:b w:val="1"/>
      <w:sz w:val="26"/>
    </w:rPr>
  </w:style>
  <w:style w:styleId="Style_65_ch" w:type="character">
    <w:name w:val="Heading 4 Char"/>
    <w:basedOn w:val="Style_9_ch"/>
    <w:link w:val="Style_65"/>
    <w:rPr>
      <w:rFonts w:ascii="Arial" w:hAnsi="Arial"/>
      <w:b w:val="1"/>
      <w:sz w:val="26"/>
    </w:rPr>
  </w:style>
  <w:style w:styleId="Style_66" w:type="paragraph">
    <w:name w:val="toc 9"/>
    <w:basedOn w:val="Style_4"/>
    <w:link w:val="Style_66_ch"/>
    <w:uiPriority w:val="39"/>
    <w:pPr>
      <w:spacing w:after="57"/>
      <w:ind w:firstLine="0" w:left="2268"/>
    </w:pPr>
  </w:style>
  <w:style w:styleId="Style_66_ch" w:type="character">
    <w:name w:val="toc 9"/>
    <w:basedOn w:val="Style_4_ch"/>
    <w:link w:val="Style_66"/>
  </w:style>
  <w:style w:styleId="Style_67" w:type="paragraph">
    <w:name w:val="Колонтитул"/>
    <w:basedOn w:val="Style_4"/>
    <w:link w:val="Style_67_ch"/>
  </w:style>
  <w:style w:styleId="Style_67_ch" w:type="character">
    <w:name w:val="Колонтитул"/>
    <w:basedOn w:val="Style_4_ch"/>
    <w:link w:val="Style_67"/>
  </w:style>
  <w:style w:styleId="Style_68" w:type="paragraph">
    <w:name w:val="index heading"/>
    <w:basedOn w:val="Style_69"/>
    <w:link w:val="Style_68_ch"/>
  </w:style>
  <w:style w:styleId="Style_68_ch" w:type="character">
    <w:name w:val="index heading"/>
    <w:basedOn w:val="Style_69_ch"/>
    <w:link w:val="Style_68"/>
  </w:style>
  <w:style w:styleId="Style_70" w:type="paragraph">
    <w:name w:val="Heading 7 Char"/>
    <w:basedOn w:val="Style_9"/>
    <w:link w:val="Style_70_ch"/>
    <w:rPr>
      <w:rFonts w:ascii="Arial" w:hAnsi="Arial"/>
      <w:b w:val="1"/>
      <w:i w:val="1"/>
      <w:sz w:val="22"/>
    </w:rPr>
  </w:style>
  <w:style w:styleId="Style_70_ch" w:type="character">
    <w:name w:val="Heading 7 Char"/>
    <w:basedOn w:val="Style_9_ch"/>
    <w:link w:val="Style_70"/>
    <w:rPr>
      <w:rFonts w:ascii="Arial" w:hAnsi="Arial"/>
      <w:b w:val="1"/>
      <w:i w:val="1"/>
      <w:sz w:val="22"/>
    </w:rPr>
  </w:style>
  <w:style w:styleId="Style_71" w:type="paragraph">
    <w:name w:val="Комментарий"/>
    <w:basedOn w:val="Style_72"/>
    <w:link w:val="Style_71_ch"/>
    <w:pPr>
      <w:spacing w:before="75"/>
      <w:ind/>
    </w:pPr>
    <w:rPr>
      <w:color w:val="353842"/>
    </w:rPr>
  </w:style>
  <w:style w:styleId="Style_71_ch" w:type="character">
    <w:name w:val="Комментарий"/>
    <w:basedOn w:val="Style_72_ch"/>
    <w:link w:val="Style_71"/>
    <w:rPr>
      <w:color w:val="353842"/>
    </w:rPr>
  </w:style>
  <w:style w:styleId="Style_73" w:type="paragraph">
    <w:name w:val="Intense Quote Char"/>
    <w:link w:val="Style_73_ch"/>
    <w:rPr>
      <w:i w:val="1"/>
    </w:rPr>
  </w:style>
  <w:style w:styleId="Style_73_ch" w:type="character">
    <w:name w:val="Intense Quote Char"/>
    <w:link w:val="Style_73"/>
    <w:rPr>
      <w:i w:val="1"/>
    </w:rPr>
  </w:style>
  <w:style w:styleId="Style_74" w:type="paragraph">
    <w:name w:val="Endnote Text Char"/>
    <w:link w:val="Style_74_ch"/>
    <w:rPr>
      <w:sz w:val="20"/>
    </w:rPr>
  </w:style>
  <w:style w:styleId="Style_74_ch" w:type="character">
    <w:name w:val="Endnote Text Char"/>
    <w:link w:val="Style_74"/>
    <w:rPr>
      <w:sz w:val="20"/>
    </w:rPr>
  </w:style>
  <w:style w:styleId="Style_9" w:type="paragraph">
    <w:name w:val="Основной шрифт абзаца1"/>
    <w:link w:val="Style_9_ch"/>
  </w:style>
  <w:style w:styleId="Style_9_ch" w:type="character">
    <w:name w:val="Основной шрифт абзаца1"/>
    <w:link w:val="Style_9"/>
  </w:style>
  <w:style w:styleId="Style_75" w:type="paragraph">
    <w:name w:val="Обычный1"/>
    <w:link w:val="Style_75_ch"/>
    <w:rPr>
      <w:rFonts w:ascii="Times New Roman CYR" w:hAnsi="Times New Roman CYR"/>
    </w:rPr>
  </w:style>
  <w:style w:styleId="Style_75_ch" w:type="character">
    <w:name w:val="Обычный1"/>
    <w:link w:val="Style_75"/>
    <w:rPr>
      <w:rFonts w:ascii="Times New Roman CYR" w:hAnsi="Times New Roman CYR"/>
    </w:rPr>
  </w:style>
  <w:style w:styleId="Style_76" w:type="paragraph">
    <w:name w:val="toc 8"/>
    <w:basedOn w:val="Style_4"/>
    <w:link w:val="Style_76_ch"/>
    <w:uiPriority w:val="39"/>
    <w:pPr>
      <w:spacing w:after="57"/>
      <w:ind w:firstLine="0" w:left="1984"/>
    </w:pPr>
  </w:style>
  <w:style w:styleId="Style_76_ch" w:type="character">
    <w:name w:val="toc 8"/>
    <w:basedOn w:val="Style_4_ch"/>
    <w:link w:val="Style_76"/>
  </w:style>
  <w:style w:styleId="Style_77" w:type="paragraph">
    <w:name w:val="TOC Heading"/>
    <w:link w:val="Style_77_ch"/>
  </w:style>
  <w:style w:styleId="Style_77_ch" w:type="character">
    <w:name w:val="TOC Heading"/>
    <w:link w:val="Style_77"/>
  </w:style>
  <w:style w:styleId="Style_78" w:type="paragraph">
    <w:name w:val="Footnote Text Char"/>
    <w:link w:val="Style_78_ch"/>
    <w:rPr>
      <w:sz w:val="18"/>
    </w:rPr>
  </w:style>
  <w:style w:styleId="Style_78_ch" w:type="character">
    <w:name w:val="Footnote Text Char"/>
    <w:link w:val="Style_78"/>
    <w:rPr>
      <w:sz w:val="18"/>
    </w:rPr>
  </w:style>
  <w:style w:styleId="Style_79" w:type="paragraph">
    <w:name w:val="footer"/>
    <w:basedOn w:val="Style_4"/>
    <w:link w:val="Style_79_ch"/>
    <w:pPr>
      <w:tabs>
        <w:tab w:leader="none" w:pos="4677" w:val="center"/>
        <w:tab w:leader="none" w:pos="9355" w:val="right"/>
      </w:tabs>
      <w:ind/>
    </w:pPr>
  </w:style>
  <w:style w:styleId="Style_79_ch" w:type="character">
    <w:name w:val="footer"/>
    <w:basedOn w:val="Style_4_ch"/>
    <w:link w:val="Style_79"/>
  </w:style>
  <w:style w:styleId="Style_80" w:type="paragraph">
    <w:name w:val="toc 5"/>
    <w:basedOn w:val="Style_4"/>
    <w:link w:val="Style_80_ch"/>
    <w:uiPriority w:val="39"/>
    <w:pPr>
      <w:spacing w:after="57"/>
      <w:ind w:firstLine="0" w:left="1134"/>
    </w:pPr>
  </w:style>
  <w:style w:styleId="Style_80_ch" w:type="character">
    <w:name w:val="toc 5"/>
    <w:basedOn w:val="Style_4_ch"/>
    <w:link w:val="Style_80"/>
  </w:style>
  <w:style w:styleId="Style_44" w:type="paragraph">
    <w:name w:val="Обычная таблица1"/>
    <w:link w:val="Style_44_ch"/>
    <w:pPr>
      <w:spacing w:after="160" w:line="252" w:lineRule="auto"/>
      <w:ind/>
    </w:pPr>
    <w:rPr>
      <w:rFonts w:ascii="Calibri" w:hAnsi="Calibri"/>
      <w:sz w:val="22"/>
    </w:rPr>
  </w:style>
  <w:style w:styleId="Style_44_ch" w:type="character">
    <w:name w:val="Обычная таблица1"/>
    <w:link w:val="Style_44"/>
    <w:rPr>
      <w:rFonts w:ascii="Calibri" w:hAnsi="Calibri"/>
      <w:sz w:val="22"/>
    </w:rPr>
  </w:style>
  <w:style w:styleId="Style_69" w:type="paragraph">
    <w:name w:val="Заголовок1"/>
    <w:basedOn w:val="Style_4"/>
    <w:next w:val="Style_42"/>
    <w:link w:val="Style_69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69_ch" w:type="character">
    <w:name w:val="Заголовок1"/>
    <w:basedOn w:val="Style_4_ch"/>
    <w:link w:val="Style_69"/>
    <w:rPr>
      <w:rFonts w:ascii="Liberation Sans" w:hAnsi="Liberation Sans"/>
      <w:sz w:val="28"/>
    </w:rPr>
  </w:style>
  <w:style w:styleId="Style_81" w:type="paragraph">
    <w:name w:val="Heading 6 Char"/>
    <w:basedOn w:val="Style_9"/>
    <w:link w:val="Style_81_ch"/>
    <w:rPr>
      <w:rFonts w:ascii="Arial" w:hAnsi="Arial"/>
      <w:b w:val="1"/>
      <w:sz w:val="22"/>
    </w:rPr>
  </w:style>
  <w:style w:styleId="Style_81_ch" w:type="character">
    <w:name w:val="Heading 6 Char"/>
    <w:basedOn w:val="Style_9_ch"/>
    <w:link w:val="Style_81"/>
    <w:rPr>
      <w:rFonts w:ascii="Arial" w:hAnsi="Arial"/>
      <w:b w:val="1"/>
      <w:sz w:val="22"/>
    </w:rPr>
  </w:style>
  <w:style w:styleId="Style_82" w:type="paragraph">
    <w:name w:val="Heading 8 Char"/>
    <w:basedOn w:val="Style_9"/>
    <w:link w:val="Style_82_ch"/>
    <w:rPr>
      <w:rFonts w:ascii="Arial" w:hAnsi="Arial"/>
      <w:i w:val="1"/>
      <w:sz w:val="22"/>
    </w:rPr>
  </w:style>
  <w:style w:styleId="Style_82_ch" w:type="character">
    <w:name w:val="Heading 8 Char"/>
    <w:basedOn w:val="Style_9_ch"/>
    <w:link w:val="Style_82"/>
    <w:rPr>
      <w:rFonts w:ascii="Arial" w:hAnsi="Arial"/>
      <w:i w:val="1"/>
      <w:sz w:val="22"/>
    </w:rPr>
  </w:style>
  <w:style w:styleId="Style_72" w:type="paragraph">
    <w:name w:val="Текст (справка)"/>
    <w:basedOn w:val="Style_4"/>
    <w:link w:val="Style_72_ch"/>
    <w:pPr>
      <w:ind w:firstLine="0" w:left="170" w:right="170"/>
      <w:jc w:val="left"/>
    </w:pPr>
  </w:style>
  <w:style w:styleId="Style_72_ch" w:type="character">
    <w:name w:val="Текст (справка)"/>
    <w:basedOn w:val="Style_4_ch"/>
    <w:link w:val="Style_72"/>
  </w:style>
  <w:style w:styleId="Style_83" w:type="paragraph">
    <w:name w:val="Subtitle"/>
    <w:basedOn w:val="Style_4"/>
    <w:link w:val="Style_83_ch"/>
    <w:uiPriority w:val="11"/>
    <w:qFormat/>
    <w:pPr>
      <w:spacing w:after="200" w:before="200"/>
      <w:ind/>
    </w:pPr>
  </w:style>
  <w:style w:styleId="Style_83_ch" w:type="character">
    <w:name w:val="Subtitle"/>
    <w:basedOn w:val="Style_4_ch"/>
    <w:link w:val="Style_83"/>
  </w:style>
  <w:style w:styleId="Style_84" w:type="paragraph">
    <w:name w:val="Гиперссылка2"/>
    <w:link w:val="Style_84_ch"/>
    <w:rPr>
      <w:color w:val="0000FF"/>
      <w:u w:val="single"/>
    </w:rPr>
  </w:style>
  <w:style w:styleId="Style_84_ch" w:type="character">
    <w:name w:val="Гиперссылка2"/>
    <w:link w:val="Style_84"/>
    <w:rPr>
      <w:color w:val="0000FF"/>
      <w:u w:val="single"/>
    </w:rPr>
  </w:style>
  <w:style w:styleId="Style_85" w:type="paragraph">
    <w:name w:val="Title"/>
    <w:basedOn w:val="Style_4"/>
    <w:link w:val="Style_85_ch"/>
    <w:uiPriority w:val="10"/>
    <w:qFormat/>
    <w:pPr>
      <w:spacing w:after="200" w:before="300"/>
      <w:ind/>
      <w:contextualSpacing w:val="1"/>
    </w:pPr>
    <w:rPr>
      <w:sz w:val="48"/>
    </w:rPr>
  </w:style>
  <w:style w:styleId="Style_85_ch" w:type="character">
    <w:name w:val="Title"/>
    <w:basedOn w:val="Style_4_ch"/>
    <w:link w:val="Style_85"/>
    <w:rPr>
      <w:sz w:val="48"/>
    </w:rPr>
  </w:style>
  <w:style w:styleId="Style_86" w:type="paragraph">
    <w:name w:val="heading 4"/>
    <w:basedOn w:val="Style_4"/>
    <w:link w:val="Style_86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86_ch" w:type="character">
    <w:name w:val="heading 4"/>
    <w:basedOn w:val="Style_4_ch"/>
    <w:link w:val="Style_86"/>
    <w:rPr>
      <w:rFonts w:ascii="Arial" w:hAnsi="Arial"/>
      <w:b w:val="1"/>
      <w:sz w:val="26"/>
    </w:rPr>
  </w:style>
  <w:style w:styleId="Style_87" w:type="paragraph">
    <w:name w:val="Подзаголовок для информации об изменениях"/>
    <w:basedOn w:val="Style_29"/>
    <w:link w:val="Style_87_ch"/>
    <w:rPr>
      <w:b w:val="1"/>
    </w:rPr>
  </w:style>
  <w:style w:styleId="Style_87_ch" w:type="character">
    <w:name w:val="Подзаголовок для информации об изменениях"/>
    <w:basedOn w:val="Style_29_ch"/>
    <w:link w:val="Style_87"/>
    <w:rPr>
      <w:b w:val="1"/>
    </w:rPr>
  </w:style>
  <w:style w:styleId="Style_88" w:type="paragraph">
    <w:name w:val="Caption Char"/>
    <w:link w:val="Style_88_ch"/>
  </w:style>
  <w:style w:styleId="Style_88_ch" w:type="character">
    <w:name w:val="Caption Char"/>
    <w:link w:val="Style_88"/>
  </w:style>
  <w:style w:styleId="Style_89" w:type="paragraph">
    <w:name w:val="heading 2"/>
    <w:basedOn w:val="Style_4"/>
    <w:link w:val="Style_89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89_ch" w:type="character">
    <w:name w:val="heading 2"/>
    <w:basedOn w:val="Style_4_ch"/>
    <w:link w:val="Style_89"/>
    <w:rPr>
      <w:rFonts w:ascii="Arial" w:hAnsi="Arial"/>
      <w:sz w:val="34"/>
    </w:rPr>
  </w:style>
  <w:style w:styleId="Style_90" w:type="paragraph">
    <w:name w:val="Unresolved Mention"/>
    <w:basedOn w:val="Style_9"/>
    <w:link w:val="Style_90_ch"/>
    <w:rPr>
      <w:rFonts w:ascii="Times New Roman" w:hAnsi="Times New Roman"/>
      <w:color w:val="605E5C"/>
      <w:shd w:fill="E1DFDD" w:val="clear"/>
    </w:rPr>
  </w:style>
  <w:style w:styleId="Style_90_ch" w:type="character">
    <w:name w:val="Unresolved Mention"/>
    <w:basedOn w:val="Style_9_ch"/>
    <w:link w:val="Style_90"/>
    <w:rPr>
      <w:rFonts w:ascii="Times New Roman" w:hAnsi="Times New Roman"/>
      <w:color w:val="605E5C"/>
      <w:shd w:fill="E1DFDD" w:val="clear"/>
    </w:rPr>
  </w:style>
  <w:style w:styleId="Style_91" w:type="paragraph">
    <w:name w:val="Информация о версии"/>
    <w:basedOn w:val="Style_71"/>
    <w:link w:val="Style_91_ch"/>
    <w:rPr>
      <w:i w:val="1"/>
    </w:rPr>
  </w:style>
  <w:style w:styleId="Style_91_ch" w:type="character">
    <w:name w:val="Информация о версии"/>
    <w:basedOn w:val="Style_71_ch"/>
    <w:link w:val="Style_91"/>
    <w:rPr>
      <w:i w:val="1"/>
    </w:rPr>
  </w:style>
  <w:style w:styleId="Style_92" w:type="paragraph">
    <w:name w:val="Title Char"/>
    <w:basedOn w:val="Style_9"/>
    <w:link w:val="Style_92_ch"/>
    <w:rPr>
      <w:sz w:val="48"/>
    </w:rPr>
  </w:style>
  <w:style w:styleId="Style_92_ch" w:type="character">
    <w:name w:val="Title Char"/>
    <w:basedOn w:val="Style_9_ch"/>
    <w:link w:val="Style_92"/>
    <w:rPr>
      <w:sz w:val="48"/>
    </w:rPr>
  </w:style>
  <w:style w:styleId="Style_93" w:type="paragraph">
    <w:name w:val="heading 6"/>
    <w:basedOn w:val="Style_4"/>
    <w:link w:val="Style_9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93_ch" w:type="character">
    <w:name w:val="heading 6"/>
    <w:basedOn w:val="Style_4_ch"/>
    <w:link w:val="Style_93"/>
    <w:rPr>
      <w:rFonts w:ascii="Arial" w:hAnsi="Arial"/>
      <w:b w:val="1"/>
      <w:sz w:val="22"/>
    </w:rPr>
  </w:style>
  <w:style w:styleId="Style_94" w:type="table">
    <w:name w:val="Table Grid"/>
    <w:basedOn w:val="Style_2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" w:type="table">
    <w:name w:val="Сетка таблицы2"/>
    <w:basedOn w:val="Style_2"/>
    <w:rPr>
      <w:rFonts w:asciiTheme="minorAscii" w:hAnsiTheme="minorHAns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media/1.jpeg" Type="http://schemas.openxmlformats.org/officeDocument/2006/relationships/image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2025-03-04T04:49:03Z</dcterms:modified>
</cp:coreProperties>
</file>