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к </w:t>
      </w:r>
      <w:r>
        <w:rPr>
          <w:rFonts w:ascii="Times New Roman" w:hAnsi="Times New Roman"/>
          <w:b w:val="1"/>
          <w:sz w:val="28"/>
        </w:rPr>
        <w:t xml:space="preserve">постановлению Правительства Камчатского края от 25.04.2022 № 206-П </w:t>
      </w:r>
      <w:r>
        <w:rPr>
          <w:rStyle w:val="Style_3_ch"/>
          <w:rFonts w:ascii="Times New Roman" w:hAnsi="Times New Roman"/>
          <w:b w:val="1"/>
          <w:sz w:val="28"/>
        </w:rPr>
        <w:t>«</w:t>
      </w:r>
      <w:r>
        <w:rPr>
          <w:rStyle w:val="Style_3_ch"/>
          <w:rFonts w:ascii="Times New Roman" w:hAnsi="Times New Roman"/>
          <w:b w:val="1"/>
          <w:sz w:val="28"/>
        </w:rPr>
        <w:t>Об утверждении Порядка предоставления субсидии на поддержку приоритетных направлений агропромышленного комплекса и развитие малых форм хозяйствования в целях возмещения части затрат на переработку молока сырого крупного рогатого скота, козьего и овечьего на пищевую продукцию и проведения отбора получателей субсидии»</w:t>
      </w:r>
      <w:r>
        <w:rPr>
          <w:rStyle w:val="Style_3_ch"/>
          <w:rFonts w:ascii="Times New Roman" w:hAnsi="Times New Roman"/>
          <w:b w:val="1"/>
          <w:sz w:val="28"/>
        </w:rPr>
        <w:t xml:space="preserve"> 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Внести 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t>от 25.04.2022 № 206-П</w:t>
      </w:r>
      <w:r>
        <w:rPr>
          <w:rStyle w:val="Style_3_ch"/>
          <w:rFonts w:ascii="Times New Roman" w:hAnsi="Times New Roman"/>
          <w:sz w:val="28"/>
        </w:rPr>
        <w:t xml:space="preserve"> «</w:t>
      </w:r>
      <w:r>
        <w:rPr>
          <w:rStyle w:val="Style_3_ch"/>
          <w:rFonts w:ascii="Times New Roman" w:hAnsi="Times New Roman"/>
          <w:sz w:val="28"/>
        </w:rPr>
        <w:t>Об утверждении Порядка предоставления субсидии на поддержку приоритетных направлений агропромышленного комплекса и развитие малых форм хозяйствования в целях возмещения части затрат на переработку молока сырого крупного рогатого скота, козьего и овечьего на пищевую продукцию и проведения отбора получателей субсидии</w:t>
      </w:r>
      <w:r>
        <w:rPr>
          <w:rStyle w:val="Style_3_ch"/>
          <w:rFonts w:ascii="Times New Roman" w:hAnsi="Times New Roman"/>
          <w:sz w:val="28"/>
        </w:rPr>
        <w:t>» и</w:t>
      </w:r>
      <w:r>
        <w:rPr>
          <w:rFonts w:ascii="Times New Roman" w:hAnsi="Times New Roman"/>
          <w:sz w:val="28"/>
        </w:rPr>
        <w:t>зменение,</w:t>
      </w:r>
      <w:r>
        <w:rPr>
          <w:rFonts w:ascii="Times New Roman" w:hAnsi="Times New Roman"/>
          <w:sz w:val="28"/>
        </w:rPr>
        <w:t xml:space="preserve"> изложив его в редакции согласно приложению 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Установить, что представление отчетности, осуществление контроля за </w:t>
      </w:r>
      <w:r>
        <w:rPr>
          <w:rStyle w:val="Style_3_ch"/>
          <w:rFonts w:ascii="Times New Roman" w:hAnsi="Times New Roman"/>
          <w:sz w:val="28"/>
        </w:rPr>
        <w:t xml:space="preserve">соблюдением условий и порядка предоставления субсидии и применение </w:t>
      </w:r>
      <w:r>
        <w:rPr>
          <w:rStyle w:val="Style_3_ch"/>
          <w:rFonts w:ascii="Times New Roman" w:hAnsi="Times New Roman"/>
          <w:sz w:val="28"/>
        </w:rPr>
        <w:t xml:space="preserve">ответственности за их нарушение в отношении субсидии, предоставленной в </w:t>
      </w:r>
      <w:r>
        <w:rPr>
          <w:rStyle w:val="Style_3_ch"/>
          <w:rFonts w:ascii="Times New Roman" w:hAnsi="Times New Roman"/>
          <w:sz w:val="28"/>
        </w:rPr>
        <w:t xml:space="preserve">соответствии с Порядком </w:t>
      </w:r>
      <w:r>
        <w:rPr>
          <w:rStyle w:val="Style_3_ch"/>
          <w:rFonts w:ascii="Times New Roman" w:hAnsi="Times New Roman"/>
          <w:sz w:val="28"/>
        </w:rPr>
        <w:t>предоставления субсидии на поддержку приоритетных направлений агропромышленного комплекса и развитие малых форм хозяйствования в целях возмещения части затрат на переработку молока сырого крупного рогатого скота, козьего и овечьего на пищевую продукцию и проведения отбора получателей субсидии</w:t>
      </w:r>
      <w:r>
        <w:rPr>
          <w:rStyle w:val="Style_3_ch"/>
          <w:rFonts w:ascii="Times New Roman" w:hAnsi="Times New Roman"/>
          <w:sz w:val="28"/>
        </w:rPr>
        <w:t xml:space="preserve">, </w:t>
      </w:r>
      <w:r>
        <w:rPr>
          <w:rStyle w:val="Style_3_ch"/>
          <w:rFonts w:ascii="Times New Roman" w:hAnsi="Times New Roman"/>
          <w:sz w:val="28"/>
        </w:rPr>
        <w:t xml:space="preserve">утвержденным постановлением Правительства Камчатского края от 25.04.2022 </w:t>
      </w:r>
      <w:r>
        <w:rPr>
          <w:rStyle w:val="Style_3_ch"/>
          <w:rFonts w:ascii="Times New Roman" w:hAnsi="Times New Roman"/>
          <w:sz w:val="28"/>
        </w:rPr>
        <w:t>№ 206-П (в редакции, действовавшей до дня вступления в силу на</w:t>
      </w:r>
      <w:r>
        <w:rPr>
          <w:rStyle w:val="Style_3_ch"/>
          <w:rFonts w:ascii="Times New Roman" w:hAnsi="Times New Roman"/>
          <w:sz w:val="28"/>
        </w:rPr>
        <w:t xml:space="preserve">стоящего </w:t>
      </w:r>
      <w:r>
        <w:rPr>
          <w:rStyle w:val="Style_3_ch"/>
          <w:rFonts w:ascii="Times New Roman" w:hAnsi="Times New Roman"/>
          <w:sz w:val="28"/>
        </w:rPr>
        <w:t xml:space="preserve">постановления), осуществляются в соответствии с положениями указанного </w:t>
      </w:r>
      <w:r>
        <w:rPr>
          <w:rStyle w:val="Style_3_ch"/>
          <w:rFonts w:ascii="Times New Roman" w:hAnsi="Times New Roman"/>
          <w:sz w:val="28"/>
        </w:rPr>
        <w:t>Порядка (в редакции, действовавшей до дня вступления в с</w:t>
      </w:r>
      <w:r>
        <w:rPr>
          <w:rStyle w:val="Style_3_ch"/>
          <w:rFonts w:ascii="Times New Roman" w:hAnsi="Times New Roman"/>
          <w:sz w:val="28"/>
        </w:rPr>
        <w:t>илу настоящего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постановления).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дня его официального опубликования.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Ю.С.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Морозова</w:t>
            </w:r>
          </w:p>
        </w:tc>
      </w:tr>
    </w:tbl>
    <w:p w14:paraId="26000000">
      <w:pPr>
        <w:spacing w:after="0" w:line="240" w:lineRule="auto"/>
        <w:ind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к постановлению</w:t>
      </w:r>
    </w:p>
    <w:p w14:paraId="3B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</w:t>
      </w:r>
    </w:p>
    <w:p w14:paraId="3C000000">
      <w:pPr>
        <w:spacing w:after="0" w:line="240" w:lineRule="auto"/>
        <w:ind w:firstLine="0"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25.04.2022 № 206-П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субсидии на поддержку приоритетных направлений агропромышленного комплекса и развитие малых форм хозяйствования в </w:t>
      </w:r>
      <w:r>
        <w:rPr>
          <w:rFonts w:ascii="Times New Roman" w:hAnsi="Times New Roman"/>
          <w:sz w:val="28"/>
        </w:rPr>
        <w:t>целях возмещения части затрат на переработку молока сырого крупного рогатого скота, козьего и овечьего на пищевую продукцию и проведения отбора получателей субсидии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4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Настоящий Порядок регулирует вопросы предоставления субсидии в целя</w:t>
      </w:r>
      <w:r>
        <w:rPr>
          <w:rFonts w:ascii="Times New Roman" w:hAnsi="Times New Roman"/>
          <w:sz w:val="28"/>
        </w:rPr>
        <w:t xml:space="preserve">х достижения результата регионального проекта «Развитие отраслей и техническая модернизация агропромышленного комплекса» (далее – региональный проект) по направлению расходов «Поддержка приоритетных направлений агропромышленного комплекса и развитие малых </w:t>
      </w:r>
      <w:r>
        <w:rPr>
          <w:rFonts w:ascii="Times New Roman" w:hAnsi="Times New Roman"/>
          <w:sz w:val="28"/>
        </w:rPr>
        <w:t>форм хозяйствования (Государственная поддержка сельскохозяйственных товаропроизводителей в целях стимулирования производства молока сырого крупного рогатого скота, козьего и овечьего, переработанного на пищевую продукцию)» государственной программы Камчатс</w:t>
      </w:r>
      <w:r>
        <w:rPr>
          <w:rFonts w:ascii="Times New Roman" w:hAnsi="Times New Roman"/>
          <w:sz w:val="28"/>
        </w:rPr>
        <w:t>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29.12.2023 № 715-П (далее – Госпрограмма), и определяет п</w:t>
      </w:r>
      <w:r>
        <w:rPr>
          <w:rFonts w:ascii="Times New Roman" w:hAnsi="Times New Roman"/>
          <w:sz w:val="28"/>
        </w:rPr>
        <w:t>орядок и условия предоставления субсидии из краевого бюджета, в том числе за счет средств федерального бюджета, предоставляемых в соответствии с приложением № 8 к Государственной программе развития сельского хозяйства и регулирования рынков сельскохозяйств</w:t>
      </w:r>
      <w:r>
        <w:rPr>
          <w:rFonts w:ascii="Times New Roman" w:hAnsi="Times New Roman"/>
          <w:sz w:val="28"/>
        </w:rPr>
        <w:t>енной продукции, сырья и продовольствия, утвержденной постановлением Правительства Российской Федерации от 14.07.2012 № 717, на возмещение части затрат (без учета налога на добавленную стоимость) на поддержку переработки молока сырого крупного рогатого ско</w:t>
      </w:r>
      <w:r>
        <w:rPr>
          <w:rFonts w:ascii="Times New Roman" w:hAnsi="Times New Roman"/>
          <w:sz w:val="28"/>
        </w:rPr>
        <w:t>та, козьего и овечьего на пищевую продукцию (далее – субсидия) и проведения отбора получателей субсидии (далее – отбор).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и предоставивших сведения, подтверждающие такое право,</w:t>
      </w:r>
      <w:r>
        <w:rPr>
          <w:rFonts w:ascii="Times New Roman" w:hAnsi="Times New Roman"/>
          <w:sz w:val="28"/>
        </w:rPr>
        <w:t xml:space="preserve"> возмещение части затрат на поддержку переработки молока сырого крупного рогатого скота, козьего и овечьего на </w:t>
      </w:r>
      <w:r>
        <w:rPr>
          <w:rFonts w:ascii="Times New Roman" w:hAnsi="Times New Roman"/>
          <w:sz w:val="28"/>
        </w:rPr>
        <w:t xml:space="preserve">пищевую продукцию осуществляется исходя из суммы расходов на приобретение товаров (работ, </w:t>
      </w:r>
      <w:r>
        <w:rPr>
          <w:rFonts w:ascii="Times New Roman" w:hAnsi="Times New Roman"/>
          <w:sz w:val="28"/>
        </w:rPr>
        <w:t>услуг), включая сумму налога на добавленную стоимость.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Министерство сельского хозяйства, пищевой и перерабатывающей промышленности Камчатского края (далее – Министерство) осуществляет функции главного распорядителя бюджетных средств, до которого в соотв</w:t>
      </w:r>
      <w:r>
        <w:rPr>
          <w:rFonts w:ascii="Times New Roman" w:hAnsi="Times New Roman"/>
          <w:sz w:val="28"/>
        </w:rPr>
        <w:t>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</w:t>
      </w:r>
      <w:r>
        <w:rPr>
          <w:rFonts w:ascii="Times New Roman" w:hAnsi="Times New Roman"/>
          <w:sz w:val="28"/>
        </w:rPr>
        <w:t>ется в период реализации регионального проекта Госпрограммы в пределах лимитов бюджетных обязательств, доведенных в установленном порядке до Министерства.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Способом предоставления субсидии является возмещение части затрат.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Информация о субсидии </w:t>
      </w:r>
      <w:r>
        <w:rPr>
          <w:rFonts w:ascii="Times New Roman" w:hAnsi="Times New Roman"/>
          <w:sz w:val="28"/>
        </w:rPr>
        <w:t>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</w:t>
      </w:r>
      <w:r>
        <w:rPr>
          <w:rFonts w:ascii="Times New Roman" w:hAnsi="Times New Roman"/>
          <w:sz w:val="28"/>
        </w:rPr>
        <w:t>ссийской Федерации.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Иные положения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Субсидия предоставляется на возмещение понесенных получателем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году получения субсидии и (или) в году, предшествующему году получения субсидии </w:t>
      </w:r>
      <w:r>
        <w:rPr>
          <w:rFonts w:ascii="Times New Roman" w:hAnsi="Times New Roman"/>
          <w:sz w:val="28"/>
        </w:rPr>
        <w:t>затрат по следующим направлениям: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приобретение электрическо</w:t>
      </w:r>
      <w:r>
        <w:rPr>
          <w:rFonts w:ascii="Times New Roman" w:hAnsi="Times New Roman"/>
          <w:sz w:val="28"/>
        </w:rPr>
        <w:t>й энергии, используемой при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переработке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молока сырого крупного рогатого скота, козьего и овечьего на пищевую продукцию;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оплата труда работников</w:t>
      </w:r>
      <w:r>
        <w:rPr>
          <w:rFonts w:ascii="Times New Roman" w:hAnsi="Times New Roman"/>
          <w:sz w:val="28"/>
        </w:rPr>
        <w:t>, занятых при переработке молока сырого крупного рогатого скота, козьего и овечьего на пищевую продукцию и ее реализации, включая взносы на обязательное социальное страхование;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приобретение (с учетом расходов на доставку) основного и вспомог</w:t>
      </w:r>
      <w:r>
        <w:rPr>
          <w:rFonts w:ascii="Times New Roman" w:hAnsi="Times New Roman"/>
          <w:sz w:val="28"/>
        </w:rPr>
        <w:t>ательного сырья (заквасок, добавок и иного), используемых в целях переработки молока сырого крупного рогатого скота, козьего и овечьего на пищевую продукцию;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транспортные расходы (в том числе на услуги сторонних перевозчиков) по доставке пищевой продукции</w:t>
      </w:r>
      <w:r>
        <w:rPr>
          <w:rFonts w:ascii="Times New Roman" w:hAnsi="Times New Roman"/>
          <w:sz w:val="28"/>
        </w:rPr>
        <w:t>, полученной при переработке молока сырого крупного рогатого скота, козьего и овечьего до места реализации наземными транспортными средствами в пределах территории Камчатского края;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приобретение (с учетом расходов на доставку) тары и упаковочного материала</w:t>
      </w:r>
      <w:r>
        <w:rPr>
          <w:rFonts w:ascii="Times New Roman" w:hAnsi="Times New Roman"/>
          <w:sz w:val="28"/>
        </w:rPr>
        <w:t>, используемых при переработке молока сырого крупного рогатого скота, козьего и овечьего на пищевую продукцию и ее реализации;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приобретение средств идентификации (кодов маркировки) и расходных материалов для их нанесения (с учетом расходов на доставку) для</w:t>
      </w:r>
      <w:r>
        <w:rPr>
          <w:rFonts w:ascii="Times New Roman" w:hAnsi="Times New Roman"/>
          <w:sz w:val="28"/>
        </w:rPr>
        <w:t xml:space="preserve"> целей обязательной маркировки отдельных видов молочной продукции;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приобретение специализированной одежды, обуви и инвентаря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(с учетом расходов на доставку) для работников, занятых при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переработке молока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сырого крупного рогатого скота, козьего и овечьего на пищевую продукцию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и ее реализации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приобретение технологического оборудования и ин</w:t>
      </w:r>
      <w:r>
        <w:rPr>
          <w:rFonts w:ascii="Times New Roman" w:hAnsi="Times New Roman"/>
          <w:sz w:val="28"/>
        </w:rPr>
        <w:t>вентаря (с учетом расходов на доставку), используемого при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"https://internet.garant.ru/document/redirect/406064911/0"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переработке молока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сырого крупного рогатого скота, козьего и овечьего на пищевую продукцию</w:t>
      </w:r>
      <w:r>
        <w:rPr>
          <w:rFonts w:ascii="Times New Roman" w:hAnsi="Times New Roman"/>
          <w:sz w:val="28"/>
        </w:rPr>
        <w:t>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обслуживание и (или) ремонт (с учетом затрат на приобретение запасных частей) оборудования, участвующего в переработке молока сырого крупного рогатого скота, козьего и овечьего на пищевую продукцию, </w:t>
      </w:r>
      <w:r>
        <w:rPr>
          <w:rFonts w:ascii="Times New Roman" w:hAnsi="Times New Roman"/>
          <w:sz w:val="28"/>
        </w:rPr>
        <w:t>принадлежащего получателю субсидии, с подтверждением его принадлежности</w:t>
      </w:r>
      <w:r>
        <w:rPr>
          <w:rFonts w:ascii="Times New Roman" w:hAnsi="Times New Roman"/>
          <w:sz w:val="28"/>
        </w:rPr>
        <w:t>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обслуживание и (или) ремонт (с учетом затрат на приобретение запасных частей) </w:t>
      </w:r>
      <w:r>
        <w:rPr>
          <w:rFonts w:ascii="Times New Roman" w:hAnsi="Times New Roman"/>
          <w:sz w:val="28"/>
        </w:rPr>
        <w:t>автотр</w:t>
      </w:r>
      <w:r>
        <w:rPr>
          <w:rFonts w:ascii="Times New Roman" w:hAnsi="Times New Roman"/>
          <w:sz w:val="28"/>
        </w:rPr>
        <w:t xml:space="preserve">анспорта, участвующего в доставке пищевой продукции, полученной при переработке молока сырого крупного рогатого скота, козьего и овечьего, до места реализации в пределах территории Камчатского края, </w:t>
      </w:r>
      <w:r>
        <w:rPr>
          <w:rFonts w:ascii="Times New Roman" w:hAnsi="Times New Roman"/>
          <w:sz w:val="28"/>
        </w:rPr>
        <w:t>принадлежащего получателю субсидии, с подтверждением его принадлежности</w:t>
      </w:r>
      <w:r>
        <w:rPr>
          <w:rFonts w:ascii="Times New Roman" w:hAnsi="Times New Roman"/>
          <w:sz w:val="28"/>
        </w:rPr>
        <w:t>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приобретение топлива </w:t>
      </w:r>
      <w:r>
        <w:rPr>
          <w:rFonts w:ascii="Times New Roman" w:hAnsi="Times New Roman"/>
          <w:sz w:val="28"/>
        </w:rPr>
        <w:t>для автотранспорта, участвующего в доставке пищевой продукции, полученной при переработке молока сырого крупного рогатого скота, козьего и овечьего до места</w:t>
      </w:r>
      <w:r>
        <w:rPr>
          <w:rFonts w:ascii="Times New Roman" w:hAnsi="Times New Roman"/>
          <w:sz w:val="28"/>
        </w:rPr>
        <w:t xml:space="preserve"> реализации в пределах территории Камчатского края, </w:t>
      </w:r>
      <w:r>
        <w:rPr>
          <w:rFonts w:ascii="Times New Roman" w:hAnsi="Times New Roman"/>
          <w:sz w:val="28"/>
        </w:rPr>
        <w:t>принадлежащего получателю субсидии, с подтверждением его принадлежности.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Получатель субсидии (участник отбора) должен соответствовать следующим требованиям на даты рассмотрения заявки для участия в отборе и заключения соглаше</w:t>
      </w:r>
      <w:r>
        <w:rPr>
          <w:rFonts w:ascii="Times New Roman" w:hAnsi="Times New Roman"/>
          <w:sz w:val="28"/>
        </w:rPr>
        <w:t>ния о предоставлении субсидии (далее соответственно – заявка, соглашение):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>
        <w:rPr>
          <w:rFonts w:ascii="Times New Roman" w:hAnsi="Times New Roman"/>
          <w:sz w:val="28"/>
        </w:rPr>
        <w:t>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</w:t>
      </w:r>
      <w:r>
        <w:rPr>
          <w:rFonts w:ascii="Times New Roman" w:hAnsi="Times New Roman"/>
          <w:sz w:val="28"/>
        </w:rPr>
        <w:t>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</w:t>
      </w:r>
      <w:r>
        <w:rPr>
          <w:rFonts w:ascii="Times New Roman" w:hAnsi="Times New Roman"/>
          <w:sz w:val="28"/>
        </w:rPr>
        <w:t xml:space="preserve">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</w:t>
      </w:r>
      <w:r>
        <w:rPr>
          <w:rFonts w:ascii="Times New Roman" w:hAnsi="Times New Roman"/>
          <w:sz w:val="28"/>
        </w:rPr>
        <w:t>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(участник отбора) не находится в перечне организаций и физич</w:t>
      </w:r>
      <w:r>
        <w:rPr>
          <w:rFonts w:ascii="Times New Roman" w:hAnsi="Times New Roman"/>
          <w:sz w:val="28"/>
        </w:rPr>
        <w:t xml:space="preserve">еских лиц, в отношении которых имеются сведения об их причастности к экстремистской деятельности или терроризму;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получатель субсидии (участник отбора) не находится в составляемых в рамках реализации полномочий, предусмотренных главой VII Устава ООН, Со</w:t>
      </w:r>
      <w:r>
        <w:rPr>
          <w:rFonts w:ascii="Times New Roman" w:hAnsi="Times New Roman"/>
          <w:sz w:val="28"/>
        </w:rPr>
        <w:t xml:space="preserve">ветом Безопасности ООН или органами, специально созданными решениями </w:t>
      </w:r>
      <w:r>
        <w:rPr>
          <w:rFonts w:ascii="Times New Roman" w:hAnsi="Times New Roman"/>
          <w:sz w:val="28"/>
        </w:rPr>
        <w:t xml:space="preserve">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получат</w:t>
      </w:r>
      <w:r>
        <w:rPr>
          <w:rFonts w:ascii="Times New Roman" w:hAnsi="Times New Roman"/>
          <w:sz w:val="28"/>
        </w:rPr>
        <w:t xml:space="preserve">ель субсидии (участник отбора) не получает средства из краевого бюджета на основании иных нормативных правовых актов Камчатского края на цель, указанную в части 1 настоящего Порядка;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получатель субсидии (участник отбора) не является иностранным агентом</w:t>
      </w:r>
      <w:r>
        <w:rPr>
          <w:rFonts w:ascii="Times New Roman" w:hAnsi="Times New Roman"/>
          <w:sz w:val="28"/>
        </w:rPr>
        <w:t xml:space="preserve"> в соответствии с Федеральным законом от 14.07.2022 № 255-ФЗ </w:t>
      </w:r>
      <w:r>
        <w:br/>
      </w:r>
      <w:r>
        <w:rPr>
          <w:rFonts w:ascii="Times New Roman" w:hAnsi="Times New Roman"/>
          <w:sz w:val="28"/>
        </w:rPr>
        <w:t xml:space="preserve">«О контроле за деятельностью лиц, находящихся под иностранным влиянием»; 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у получателя субсидии (участника отбора) отсутствуют просроченная задолженность по возврату в краевой бюджет иных суб</w:t>
      </w:r>
      <w:r>
        <w:rPr>
          <w:rFonts w:ascii="Times New Roman" w:hAnsi="Times New Roman"/>
          <w:sz w:val="28"/>
        </w:rPr>
        <w:t>сидий, бюджетных инвестиций, а также иная просроченная (неурегулированная) задолженность по денежным обязательствам перед Камчатским краем.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z w:val="28"/>
        </w:rPr>
        <w:t> Основаниями для отказа получателю субсидии в предоставлении субсидии являются: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несоответствие представленных получателем субсидии документов требованиям, установленным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частях</w:t>
      </w:r>
      <w:r>
        <w:rPr>
          <w:rFonts w:ascii="Times New Roman" w:hAnsi="Times New Roman"/>
          <w:sz w:val="28"/>
        </w:rPr>
        <w:t xml:space="preserve"> 40</w:t>
      </w:r>
      <w:r>
        <w:rPr>
          <w:rFonts w:ascii="Times New Roman" w:hAnsi="Times New Roman"/>
          <w:color w:val="000000"/>
          <w:spacing w:val="0"/>
          <w:sz w:val="28"/>
        </w:rPr>
        <w:t>–42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>стоящего Порядка, или непредставление (представление не в полном объеме) указанных документов;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установление факта недостоверности представленной получателем субсидии информации;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несоответствие получателя субсидии требованиям, установленным в</w:t>
      </w:r>
      <w:r>
        <w:rPr>
          <w:rFonts w:ascii="Times New Roman" w:hAnsi="Times New Roman"/>
          <w:sz w:val="28"/>
        </w:rPr>
        <w:t xml:space="preserve"> части 6 настоящего Порядка;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неподписание</w:t>
      </w:r>
      <w:r>
        <w:rPr>
          <w:rFonts w:ascii="Times New Roman" w:hAnsi="Times New Roman"/>
          <w:sz w:val="28"/>
        </w:rPr>
        <w:t xml:space="preserve"> победителем отбора усиленной квалифицированной электронной подписью проекта соглашения в государственной интегрированной информационной системе управления общественными финансами «Электронный бюджет» (далее – си</w:t>
      </w:r>
      <w:r>
        <w:rPr>
          <w:rFonts w:ascii="Times New Roman" w:hAnsi="Times New Roman"/>
          <w:sz w:val="28"/>
        </w:rPr>
        <w:t>стема «Электронный бюджет») в срок, предусмотренный пункто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 xml:space="preserve">2 части 12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>стоящего Порядка.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Расчет размера субсидии осуществляется по следующей формуле: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= W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x CT, где:</w:t>
      </w:r>
    </w:p>
    <w:p w14:paraId="6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С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размер субсидии, не превышающий объем фактически произведенных затрат по нап</w:t>
      </w:r>
      <w:r>
        <w:rPr>
          <w:rFonts w:ascii="Times New Roman" w:hAnsi="Times New Roman"/>
          <w:sz w:val="28"/>
        </w:rPr>
        <w:t xml:space="preserve">равлениям расходов,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"https://internet.garant.ru/#/document/405951015/entry/104"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"https://internet.garant.ru/#/document/405951015/entry/104"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Порядка, согласно представленным документам, с учетом положен</w:t>
      </w:r>
      <w:r>
        <w:rPr>
          <w:rFonts w:ascii="Times New Roman" w:hAnsi="Times New Roman"/>
          <w:sz w:val="28"/>
        </w:rPr>
        <w:t>ий части 1 настоящего Порядка в част</w:t>
      </w:r>
      <w:r>
        <w:rPr>
          <w:rFonts w:ascii="Times New Roman" w:hAnsi="Times New Roman"/>
          <w:sz w:val="28"/>
        </w:rPr>
        <w:t>и налога на добавленную стоимость, р</w:t>
      </w:r>
      <w:r>
        <w:rPr>
          <w:rFonts w:ascii="Times New Roman" w:hAnsi="Times New Roman"/>
          <w:sz w:val="28"/>
        </w:rPr>
        <w:t xml:space="preserve">ублей. </w:t>
      </w:r>
      <w:r>
        <w:rPr>
          <w:rFonts w:ascii="Times New Roman" w:hAnsi="Times New Roman"/>
          <w:sz w:val="28"/>
        </w:rPr>
        <w:t>В случае, если в представленных для получения субсидии документах указан размер начисленного налога на добавленную стоимость, но полу</w:t>
      </w:r>
      <w:r>
        <w:rPr>
          <w:rFonts w:ascii="Times New Roman" w:hAnsi="Times New Roman"/>
          <w:sz w:val="28"/>
        </w:rPr>
        <w:t>чателем субсидии не представлены сведения (документы), предусмотренные пунктом 6 части 41 настоящего Порядка, расчет размера субсидии осуществляется исходя из суммы расходов без учета налога на добавленную стоимость;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объем переработанного молока сырого крупного рогатого скота, козьего и овечьего на пищевую продукцию получателем субсидии за год, предшествующий году получения субсидии (</w:t>
      </w:r>
      <w:r>
        <w:rPr>
          <w:rFonts w:ascii="Times New Roman" w:hAnsi="Times New Roman"/>
          <w:sz w:val="28"/>
        </w:rPr>
        <w:t>тонн);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размер ставки субсидии на 1 тонну переработанного на пищевую продукцию </w:t>
      </w:r>
      <w:r>
        <w:rPr>
          <w:rFonts w:ascii="Times New Roman" w:hAnsi="Times New Roman"/>
          <w:sz w:val="28"/>
        </w:rPr>
        <w:t>молока с</w:t>
      </w:r>
      <w:r>
        <w:rPr>
          <w:rFonts w:ascii="Times New Roman" w:hAnsi="Times New Roman"/>
          <w:sz w:val="28"/>
        </w:rPr>
        <w:t>ырого крупного рогатого скота, козьего и овечьего</w:t>
      </w:r>
      <w:r>
        <w:rPr>
          <w:rFonts w:ascii="Times New Roman" w:hAnsi="Times New Roman"/>
          <w:sz w:val="28"/>
        </w:rPr>
        <w:t>, который рассчитывается по следующей формуле:</w:t>
      </w:r>
    </w:p>
    <w:p w14:paraId="6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 = V</w:t>
      </w:r>
      <w:r>
        <w:rPr>
          <w:rFonts w:ascii="Times New Roman" w:hAnsi="Times New Roman"/>
          <w:sz w:val="28"/>
          <w:vertAlign w:val="subscript"/>
        </w:rPr>
        <w:t>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/ </w:t>
      </w:r>
      <w:r>
        <w:rPr>
          <w:rFonts w:ascii="Times New Roman" w:hAnsi="Times New Roman"/>
          <w:color w:val="000000"/>
          <w:spacing w:val="0"/>
          <w:sz w:val="28"/>
        </w:rPr>
        <w:t>∑</w:t>
      </w:r>
      <w:r>
        <w:rPr>
          <w:rFonts w:ascii="Times New Roman" w:hAnsi="Times New Roman"/>
          <w:color w:val="000000"/>
          <w:spacing w:val="0"/>
          <w:sz w:val="28"/>
        </w:rPr>
        <w:t>(</w:t>
      </w:r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x k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где:</w:t>
      </w:r>
    </w:p>
    <w:p w14:paraId="6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бо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объем лими</w:t>
      </w:r>
      <w:r>
        <w:rPr>
          <w:rFonts w:ascii="Times New Roman" w:hAnsi="Times New Roman"/>
          <w:sz w:val="28"/>
        </w:rPr>
        <w:t>тов бюджетных обязательств, доведенных в установленном порядке до Министерства на цель, указанную в части 1 настоящего Порядка, в текущем финансовом году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рублей)</w:t>
      </w:r>
      <w:r>
        <w:rPr>
          <w:rFonts w:ascii="Times New Roman" w:hAnsi="Times New Roman"/>
          <w:sz w:val="28"/>
        </w:rPr>
        <w:t>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объем переработанного </w:t>
      </w:r>
      <w:r>
        <w:rPr>
          <w:rStyle w:val="Style_3_ch"/>
          <w:rFonts w:ascii="Times New Roman" w:hAnsi="Times New Roman"/>
          <w:sz w:val="28"/>
        </w:rPr>
        <w:t>на пищевую продукцию</w:t>
      </w:r>
      <w:r>
        <w:rPr>
          <w:rFonts w:ascii="Times New Roman" w:hAnsi="Times New Roman"/>
          <w:sz w:val="28"/>
        </w:rPr>
        <w:t xml:space="preserve"> молока сырого крупного рогатого скота, козь</w:t>
      </w:r>
      <w:r>
        <w:rPr>
          <w:rStyle w:val="Style_3_ch"/>
          <w:rFonts w:ascii="Times New Roman" w:hAnsi="Times New Roman"/>
          <w:sz w:val="28"/>
        </w:rPr>
        <w:t>его и овечь</w:t>
      </w:r>
      <w:r>
        <w:rPr>
          <w:rStyle w:val="Style_3_ch"/>
          <w:rFonts w:ascii="Times New Roman" w:hAnsi="Times New Roman"/>
          <w:sz w:val="28"/>
        </w:rPr>
        <w:t xml:space="preserve">его </w:t>
      </w:r>
      <w:r>
        <w:rPr>
          <w:rStyle w:val="Style_3_ch"/>
          <w:rFonts w:ascii="Times New Roman" w:hAnsi="Times New Roman"/>
          <w:sz w:val="28"/>
        </w:rPr>
        <w:t xml:space="preserve">i-м получателем субсидии </w:t>
      </w:r>
      <w:r>
        <w:rPr>
          <w:rStyle w:val="Style_3_ch"/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году, предшествующему году получения субсидии,</w:t>
      </w:r>
      <w:r>
        <w:rPr>
          <w:rStyle w:val="Style_3_ch"/>
          <w:rFonts w:ascii="Times New Roman" w:hAnsi="Times New Roman"/>
          <w:sz w:val="28"/>
        </w:rPr>
        <w:t xml:space="preserve"> заявленный к субсидированию (тонн);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коэффициент, применяющийся к i-му получателю субсидии, рассчитываемый по формуле: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</w:t>
      </w:r>
      <w:r>
        <w:rPr>
          <w:rFonts w:ascii="Times New Roman" w:hAnsi="Times New Roman"/>
          <w:sz w:val="28"/>
          <w:vertAlign w:val="subscript"/>
        </w:rPr>
        <w:t xml:space="preserve">i </w:t>
      </w:r>
      <w:r>
        <w:rPr>
          <w:rFonts w:ascii="Times New Roman" w:hAnsi="Times New Roman"/>
          <w:sz w:val="28"/>
        </w:rPr>
        <w:t>= 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 xml:space="preserve"> /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  <w:vertAlign w:val="subscript"/>
        </w:rPr>
        <w:t xml:space="preserve"> </w:t>
      </w:r>
      <w:r>
        <w:rPr>
          <w:rFonts w:ascii="Times New Roman" w:hAnsi="Times New Roman"/>
          <w:sz w:val="28"/>
        </w:rPr>
        <w:t>где:</w:t>
      </w:r>
    </w:p>
    <w:p w14:paraId="74000000">
      <w:pPr>
        <w:spacing w:after="0"/>
        <w:ind w:firstLine="350" w:left="57"/>
        <w:jc w:val="center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color w:val="000000"/>
          <w:spacing w:val="0"/>
          <w:sz w:val="28"/>
          <w:vertAlign w:val="subscript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фактическое </w:t>
      </w:r>
      <w:r>
        <w:rPr>
          <w:rFonts w:ascii="Times New Roman" w:hAnsi="Times New Roman"/>
          <w:sz w:val="28"/>
        </w:rPr>
        <w:t>значение результата предоставления субсидии за</w:t>
      </w:r>
      <w:r>
        <w:rPr>
          <w:rFonts w:ascii="Times New Roman" w:hAnsi="Times New Roman"/>
          <w:sz w:val="28"/>
        </w:rPr>
        <w:t xml:space="preserve"> год, предшествующий году получения субсидии</w:t>
      </w:r>
      <w:r>
        <w:rPr>
          <w:rFonts w:ascii="Times New Roman" w:hAnsi="Times New Roman"/>
          <w:sz w:val="28"/>
        </w:rPr>
        <w:t>;</w:t>
      </w:r>
    </w:p>
    <w:p w14:paraId="76000000">
      <w:pPr>
        <w:spacing w:after="0" w:line="24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color w:val="000000"/>
          <w:spacing w:val="0"/>
          <w:sz w:val="28"/>
          <w:vertAlign w:val="subscript"/>
        </w:rPr>
        <w:t> 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плановое значение </w:t>
      </w:r>
      <w:r>
        <w:rPr>
          <w:rFonts w:ascii="Times New Roman" w:hAnsi="Times New Roman"/>
          <w:sz w:val="28"/>
        </w:rPr>
        <w:t>резу</w:t>
      </w:r>
      <w:r>
        <w:rPr>
          <w:rFonts w:ascii="Times New Roman" w:hAnsi="Times New Roman"/>
          <w:sz w:val="28"/>
        </w:rPr>
        <w:t>льтата предоставления субсидии за</w:t>
      </w:r>
      <w:r>
        <w:rPr>
          <w:rFonts w:ascii="Times New Roman" w:hAnsi="Times New Roman"/>
          <w:sz w:val="28"/>
        </w:rPr>
        <w:t xml:space="preserve"> год, предшествующий году получения субсидии.</w:t>
      </w:r>
    </w:p>
    <w:p w14:paraId="77000000">
      <w:pPr>
        <w:spacing w:after="0" w:line="24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Для расчета размера субсидии принимаются значения, </w:t>
      </w:r>
      <w:r>
        <w:rPr>
          <w:rStyle w:val="Style_3_ch"/>
          <w:rFonts w:ascii="Times New Roman" w:hAnsi="Times New Roman"/>
          <w:sz w:val="28"/>
        </w:rPr>
        <w:t>округленные до двух знаков после запятой.</w:t>
      </w:r>
    </w:p>
    <w:p w14:paraId="78000000">
      <w:pPr>
        <w:spacing w:after="0" w:line="24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Указанный в абзаце девятом части 8 настоящего Порядка коэффициент </w:t>
      </w:r>
      <w:r>
        <w:rPr>
          <w:rStyle w:val="Style_3_ch"/>
          <w:rFonts w:ascii="Times New Roman" w:hAnsi="Times New Roman"/>
          <w:sz w:val="28"/>
        </w:rPr>
        <w:t>определяется с учетом следующих условий:</w:t>
      </w:r>
    </w:p>
    <w:p w14:paraId="79000000">
      <w:pPr>
        <w:spacing w:after="0" w:line="24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 в случае выполнения получателем субсидии условия по достижению в году, предшествующему год</w:t>
      </w:r>
      <w:r>
        <w:rPr>
          <w:rFonts w:ascii="Times New Roman" w:hAnsi="Times New Roman"/>
          <w:sz w:val="28"/>
        </w:rPr>
        <w:t xml:space="preserve">у получения субсидии, результата предоставления субсидии, предусмотренного частью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настоящего Порядка, коэффициент не может быть выше 1,2;</w:t>
      </w:r>
    </w:p>
    <w:p w14:paraId="7A000000">
      <w:pPr>
        <w:spacing w:after="0" w:line="24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невыполнения получател</w:t>
      </w:r>
      <w:r>
        <w:rPr>
          <w:rFonts w:ascii="Times New Roman" w:hAnsi="Times New Roman"/>
          <w:sz w:val="28"/>
        </w:rPr>
        <w:t>ем субсидии условия по достижению в году, предшествующему году получени</w:t>
      </w:r>
      <w:r>
        <w:rPr>
          <w:rFonts w:ascii="Times New Roman" w:hAnsi="Times New Roman"/>
          <w:sz w:val="28"/>
        </w:rPr>
        <w:t>я субсидии, результата предоставления субсидии, предусмотренного частью</w:t>
      </w:r>
      <w:r>
        <w:rPr>
          <w:rFonts w:ascii="Times New Roman" w:hAnsi="Times New Roman"/>
          <w:sz w:val="28"/>
        </w:rPr>
        <w:t xml:space="preserve"> 15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астоящего Порядка, коэффициент не может быть менее 0,8;</w:t>
      </w:r>
    </w:p>
    <w:p w14:paraId="7B000000">
      <w:pPr>
        <w:spacing w:after="0" w:line="240" w:lineRule="auto"/>
        <w:ind w:firstLine="709" w:lef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случае если получатель субсидии не получал субсидию в отчетн</w:t>
      </w:r>
      <w:r>
        <w:rPr>
          <w:rFonts w:ascii="Times New Roman" w:hAnsi="Times New Roman"/>
          <w:sz w:val="28"/>
        </w:rPr>
        <w:t>ом финансовом году в соответствии с настоящим Порядком, коэффициент равен 1.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По результатам отбора с победителем (победителями) отбора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заключается соглашение в системе «Электронный бюджет» в порядке и сроки, </w:t>
      </w:r>
      <w:r>
        <w:rPr>
          <w:rStyle w:val="Style_3_ch"/>
          <w:rFonts w:ascii="Times New Roman" w:hAnsi="Times New Roman"/>
          <w:color w:val="000000"/>
          <w:spacing w:val="0"/>
          <w:sz w:val="28"/>
        </w:rPr>
        <w:t xml:space="preserve">установленные частью 12 настоящего Порядка. 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Style w:val="Style_3_ch"/>
          <w:rFonts w:ascii="Times New Roman" w:hAnsi="Times New Roman"/>
          <w:color w:val="000000"/>
          <w:spacing w:val="0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</w:t>
      </w:r>
      <w:r>
        <w:rPr>
          <w:rFonts w:ascii="Times New Roman" w:hAnsi="Times New Roman"/>
          <w:sz w:val="28"/>
        </w:rPr>
        <w:t>бходимости), заключаются в соответс</w:t>
      </w:r>
      <w:r>
        <w:rPr>
          <w:rFonts w:ascii="Times New Roman" w:hAnsi="Times New Roman"/>
          <w:sz w:val="28"/>
        </w:rPr>
        <w:t>твии с типовыми формами, установленными Министерством финансов Российской Федерации, в системе «Электронный бюджет».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Обязательными условиями предоставления субсидии являются: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отсутствие у получателя субсидии </w:t>
      </w:r>
      <w:r>
        <w:rPr>
          <w:rStyle w:val="Style_3_ch"/>
          <w:rFonts w:ascii="Times New Roman" w:hAnsi="Times New Roman"/>
          <w:sz w:val="28"/>
        </w:rPr>
        <w:t xml:space="preserve">в году, предшествующем году получения субсидии, случаев привлечения его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"https://internet.garant.ru/document/redirect/74680206/1000"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Правилами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противопожарного режима в Российской Федерации, утвержденными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"https://internet.garant.ru/document/redirect/74680206/0"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Постановлением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Style w:val="Style_3_ch"/>
          <w:rFonts w:ascii="Times New Roman" w:hAnsi="Times New Roman"/>
          <w:sz w:val="28"/>
        </w:rPr>
        <w:t xml:space="preserve"> Правительства Российской Федерации от 16.09.2020 № 1479 «Об утверждении Правил противопожарного режима в Российской Федерации»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включаемыми в соглашение: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</w:rPr>
        <w:t xml:space="preserve"> и 269</w:t>
      </w:r>
      <w:r>
        <w:rPr>
          <w:rStyle w:val="Style_3_ch"/>
          <w:rFonts w:ascii="Times New Roman" w:hAnsi="Times New Roman"/>
          <w:sz w:val="28"/>
          <w:vertAlign w:val="superscript"/>
        </w:rPr>
        <w:t>2</w:t>
      </w:r>
      <w:r>
        <w:rPr>
          <w:rStyle w:val="Style_3_ch"/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в случае уменьшения Министерству ранее доведенных лимитов бюджетных обязательств на цель, указанную в части 1 настоящего Порядка, приводящего к невозможности предоставления субсидии в размере, определенном в соглашении, </w:t>
      </w:r>
      <w:r>
        <w:rPr>
          <w:rStyle w:val="Style_3_ch"/>
          <w:rFonts w:ascii="Times New Roman" w:hAnsi="Times New Roman"/>
          <w:sz w:val="28"/>
        </w:rPr>
        <w:t xml:space="preserve">Министерство осуществляет с получателем </w:t>
      </w:r>
      <w:r>
        <w:rPr>
          <w:rStyle w:val="Style_3_ch"/>
          <w:rFonts w:ascii="Times New Roman" w:hAnsi="Times New Roman"/>
          <w:sz w:val="28"/>
        </w:rPr>
        <w:t xml:space="preserve">субсидии согласование новых условий соглашения или расторгает соглашение </w:t>
      </w:r>
      <w:r>
        <w:rPr>
          <w:rStyle w:val="Style_3_ch"/>
          <w:rFonts w:ascii="Times New Roman" w:hAnsi="Times New Roman"/>
          <w:sz w:val="28"/>
        </w:rPr>
        <w:t>при недостижении согласия по новым условиям;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обязательство получателя субсидии обеспечить</w:t>
      </w:r>
      <w:r>
        <w:rPr>
          <w:rFonts w:ascii="Times New Roman" w:hAnsi="Times New Roman"/>
          <w:sz w:val="28"/>
        </w:rPr>
        <w:t xml:space="preserve"> достижение в году предоставления субсидии результата предоставления субсидии в соответ</w:t>
      </w:r>
      <w:r>
        <w:rPr>
          <w:rFonts w:ascii="Times New Roman" w:hAnsi="Times New Roman"/>
          <w:sz w:val="28"/>
        </w:rPr>
        <w:t>ствии с заключенным между Министерством и получателем субсидии соглашением</w:t>
      </w:r>
      <w:r>
        <w:rPr>
          <w:rStyle w:val="Style_3_ch"/>
          <w:rFonts w:ascii="Times New Roman" w:hAnsi="Times New Roman"/>
          <w:sz w:val="28"/>
        </w:rPr>
        <w:t>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г)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обязательство получателя субсидии о представлении отчета о достижении значения результата предоставления субсидии по форме, определенной Министерством финансов Камчатского края;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обязательство получателя субсидии о представлении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>чета о финансово-экономическом состоянии товаропроизводителей агропромышленного комплекса в течение года, в котором предоставлена субсидия, а также за год получения субсидии, по формам и в сроки, установленные Министерством.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 Заключение соглашения осуществляется в следующем порядке и сроки: 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Министерство в течение 7 рабочих дней со дня формирования на едином п</w:t>
      </w:r>
      <w:r>
        <w:rPr>
          <w:rFonts w:ascii="Times New Roman" w:hAnsi="Times New Roman"/>
          <w:sz w:val="28"/>
        </w:rPr>
        <w:t>ортале протокола подведения итогов отбора в соответствии</w:t>
      </w:r>
      <w:r>
        <w:br/>
      </w:r>
      <w:r>
        <w:rPr>
          <w:rFonts w:ascii="Times New Roman" w:hAnsi="Times New Roman"/>
          <w:sz w:val="28"/>
        </w:rPr>
        <w:t xml:space="preserve">с частью </w:t>
      </w:r>
      <w:r>
        <w:rPr>
          <w:rFonts w:ascii="Times New Roman" w:hAnsi="Times New Roman"/>
          <w:sz w:val="28"/>
        </w:rPr>
        <w:t>66</w:t>
      </w:r>
      <w:r>
        <w:rPr>
          <w:rFonts w:ascii="Times New Roman" w:hAnsi="Times New Roman"/>
          <w:sz w:val="28"/>
        </w:rPr>
        <w:t xml:space="preserve"> настоящего Порядка, формирует проект соглашения и направляет его получателю субсидии посредством системы «Электронный бюджет»;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получатель субсидии в течение 10 рабочих дней со дня напр</w:t>
      </w:r>
      <w:r>
        <w:rPr>
          <w:rFonts w:ascii="Times New Roman" w:hAnsi="Times New Roman"/>
          <w:sz w:val="28"/>
        </w:rPr>
        <w:t>авления проекта соглашения Министерством в системе «Электронный бюджет» подписывает его усиленной квалифицированной электронной подписью;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Министерство в течение 5 рабочих дней со дня подписания получателем субсидии проекта соглашения усиленной квалифици</w:t>
      </w:r>
      <w:r>
        <w:rPr>
          <w:rFonts w:ascii="Times New Roman" w:hAnsi="Times New Roman"/>
          <w:sz w:val="28"/>
        </w:rPr>
        <w:t xml:space="preserve">рованной электронной подписью осуществляет проверку получателя субсидии </w:t>
      </w:r>
      <w:r>
        <w:rPr>
          <w:rFonts w:ascii="Times New Roman" w:hAnsi="Times New Roman"/>
          <w:sz w:val="28"/>
        </w:rPr>
        <w:t>в порядке,</w:t>
      </w:r>
      <w:r>
        <w:rPr>
          <w:rFonts w:ascii="Times New Roman" w:hAnsi="Times New Roman"/>
          <w:sz w:val="28"/>
        </w:rPr>
        <w:t xml:space="preserve"> установленном част</w:t>
      </w:r>
      <w:r>
        <w:rPr>
          <w:rFonts w:ascii="Times New Roman" w:hAnsi="Times New Roman"/>
          <w:sz w:val="28"/>
        </w:rPr>
        <w:t>ями 52</w:t>
      </w:r>
      <w:r>
        <w:rPr>
          <w:rFonts w:ascii="Times New Roman" w:hAnsi="Times New Roman"/>
          <w:sz w:val="28"/>
        </w:rPr>
        <w:t xml:space="preserve"> и 53 </w:t>
      </w:r>
      <w:r>
        <w:rPr>
          <w:rFonts w:ascii="Times New Roman" w:hAnsi="Times New Roman"/>
          <w:sz w:val="28"/>
        </w:rPr>
        <w:t>настоя</w:t>
      </w:r>
      <w:r>
        <w:rPr>
          <w:rFonts w:ascii="Times New Roman" w:hAnsi="Times New Roman"/>
          <w:sz w:val="28"/>
        </w:rPr>
        <w:t>щего Порядка</w:t>
      </w:r>
      <w:r>
        <w:rPr>
          <w:rFonts w:ascii="Times New Roman" w:hAnsi="Times New Roman"/>
          <w:sz w:val="28"/>
        </w:rPr>
        <w:t xml:space="preserve"> на соответствие требованиям, установленным частью 6 настоящего Порядка,</w:t>
      </w:r>
      <w:r>
        <w:rPr>
          <w:rFonts w:ascii="Times New Roman" w:hAnsi="Times New Roman"/>
          <w:sz w:val="28"/>
        </w:rPr>
        <w:t xml:space="preserve"> и в случае соответствия получателя субсидии таким требованиям, подписыв</w:t>
      </w:r>
      <w:r>
        <w:rPr>
          <w:rFonts w:ascii="Times New Roman" w:hAnsi="Times New Roman"/>
          <w:sz w:val="28"/>
        </w:rPr>
        <w:t>ает его со своей стороны усиленной квалифицированной электронной подписью в системе «Электронный бюджет»;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соглашение считается заключенным после подписания его получателем субсидии и Министерством, при этом дата заключения соглашения, сведения о которой</w:t>
      </w:r>
      <w:r>
        <w:rPr>
          <w:rFonts w:ascii="Times New Roman" w:hAnsi="Times New Roman"/>
          <w:sz w:val="28"/>
        </w:rPr>
        <w:t xml:space="preserve"> в соответствии с приказом Министерства финансов Российской Федерации от 19.06.2023 № 92н содержатся в реестре соглашений (договоров) о предоставлении из бюджетов бюджетной системы Российской Федерации субсидий и бюджетных инвестиций юридическим лицам, инд</w:t>
      </w:r>
      <w:r>
        <w:rPr>
          <w:rFonts w:ascii="Times New Roman" w:hAnsi="Times New Roman"/>
          <w:sz w:val="28"/>
        </w:rPr>
        <w:t xml:space="preserve">ивидуальным предпринимателям, физическим </w:t>
      </w:r>
      <w:r>
        <w:rPr>
          <w:rFonts w:ascii="Times New Roman" w:hAnsi="Times New Roman"/>
          <w:sz w:val="28"/>
        </w:rPr>
        <w:t>лицам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производителям</w:t>
      </w:r>
      <w:r>
        <w:rPr>
          <w:rFonts w:ascii="Times New Roman" w:hAnsi="Times New Roman"/>
          <w:sz w:val="28"/>
        </w:rPr>
        <w:t xml:space="preserve"> товаров, работ, услуг и межбюджетных трансфертов бюджетам бюджетной системы Российской Федерации, является днем принятия решения о предоставлении субсидии.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sz w:val="28"/>
        </w:rPr>
        <w:t xml:space="preserve">Победитель отбора признается уклонившимся от заключения соглашения в случае </w:t>
      </w:r>
      <w:r>
        <w:rPr>
          <w:rFonts w:ascii="Times New Roman" w:hAnsi="Times New Roman"/>
          <w:sz w:val="28"/>
        </w:rPr>
        <w:t>неподписания</w:t>
      </w:r>
      <w:r>
        <w:rPr>
          <w:rFonts w:ascii="Times New Roman" w:hAnsi="Times New Roman"/>
          <w:sz w:val="28"/>
        </w:rPr>
        <w:t xml:space="preserve"> усиленно</w:t>
      </w:r>
      <w:r>
        <w:rPr>
          <w:rFonts w:ascii="Times New Roman" w:hAnsi="Times New Roman"/>
          <w:sz w:val="28"/>
        </w:rPr>
        <w:t xml:space="preserve">й квалифицированной электронной подписью проекта соглашения в системе «Электронный бюджет» в срок, предусмотренный пунктом 2 части 12 настоящего Порядка. 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пре</w:t>
      </w:r>
      <w:r>
        <w:rPr>
          <w:rFonts w:ascii="Times New Roman" w:hAnsi="Times New Roman"/>
          <w:sz w:val="28"/>
        </w:rPr>
        <w:t xml:space="preserve">дусмотренных законодательством Российской Федерации и (или) законодательством Камчатского края, в соглашение могут быть внесены изменения. 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7 рабочих дней со дня принятия решения о заключении дополнительного соглашения к согла</w:t>
      </w:r>
      <w:r>
        <w:rPr>
          <w:rFonts w:ascii="Times New Roman" w:hAnsi="Times New Roman"/>
          <w:sz w:val="28"/>
        </w:rPr>
        <w:t>шению (дополнительного соглашения о расторжении соглашения) формирует проект дополнительного соглашения к соглашению (дополнительного соглашения о расторжении соглашения) и направляет его получателю субсидии посредством системы «Электронный бюджет».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</w:t>
      </w:r>
      <w:r>
        <w:rPr>
          <w:rFonts w:ascii="Times New Roman" w:hAnsi="Times New Roman"/>
          <w:sz w:val="28"/>
        </w:rPr>
        <w:t>тель субсидии в течение 10 рабочих дней со дня направления проекта дополнительного соглашения к соглашению (дополнительного соглашения о расторжении соглашения) Министерством, но не позднее 20 декабря соответствующего финансового года, подписывает его усил</w:t>
      </w:r>
      <w:r>
        <w:rPr>
          <w:rFonts w:ascii="Times New Roman" w:hAnsi="Times New Roman"/>
          <w:sz w:val="28"/>
        </w:rPr>
        <w:t>енной квалифицированной электронной подписью в системе «Электронный бюджет».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 (дополнительн</w:t>
      </w:r>
      <w:r>
        <w:rPr>
          <w:rFonts w:ascii="Times New Roman" w:hAnsi="Times New Roman"/>
          <w:sz w:val="28"/>
        </w:rPr>
        <w:t>ого соглашения о расторжении соглашения) подписывает его со своей стороны усиленной квалифицированной электронной подписью в системе «Электронный бюджет».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Для перечисления субсидии Министерство в течение 3 рабочих дней </w:t>
      </w:r>
      <w:r>
        <w:rPr>
          <w:rStyle w:val="Style_3_ch"/>
          <w:rFonts w:ascii="Times New Roman" w:hAnsi="Times New Roman"/>
          <w:sz w:val="28"/>
        </w:rPr>
        <w:t xml:space="preserve">после принятия решения о предоставлении субсидии, готовит реестр на </w:t>
      </w:r>
      <w:r>
        <w:rPr>
          <w:rStyle w:val="Style_3_ch"/>
          <w:rFonts w:ascii="Times New Roman" w:hAnsi="Times New Roman"/>
          <w:sz w:val="28"/>
        </w:rPr>
        <w:t>перечисление субсидии, необходимый для дальнейшего перечисления денежных средств получателю субсидии.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кредитных организациях, реквизиты которого указаны в соглашении, осуществл</w:t>
      </w:r>
      <w:r>
        <w:rPr>
          <w:rStyle w:val="Style_3_ch"/>
          <w:rFonts w:ascii="Times New Roman" w:hAnsi="Times New Roman"/>
          <w:sz w:val="28"/>
        </w:rPr>
        <w:t xml:space="preserve">яется Министерством не позднее 10 рабочего дня, следующего за днем принятия </w:t>
      </w:r>
      <w:r>
        <w:rPr>
          <w:rStyle w:val="Style_3_ch"/>
          <w:rFonts w:ascii="Times New Roman" w:hAnsi="Times New Roman"/>
          <w:sz w:val="28"/>
        </w:rPr>
        <w:t xml:space="preserve">по результатам рассмотрения и проверки </w:t>
      </w:r>
      <w:r>
        <w:rPr>
          <w:rStyle w:val="Style_3_ch"/>
          <w:rFonts w:ascii="Times New Roman" w:hAnsi="Times New Roman"/>
          <w:sz w:val="28"/>
        </w:rPr>
        <w:t xml:space="preserve">документов, подтверждающих фактически произведенные затраты, </w:t>
      </w:r>
      <w:r>
        <w:rPr>
          <w:rStyle w:val="Style_3_ch"/>
          <w:rFonts w:ascii="Times New Roman" w:hAnsi="Times New Roman"/>
          <w:sz w:val="28"/>
        </w:rPr>
        <w:t>решения о предоставлении субсидии.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15.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Результат предоставления субсидии </w:t>
      </w:r>
      <w:r>
        <w:rPr>
          <w:rStyle w:val="Style_3_ch"/>
          <w:rFonts w:ascii="Times New Roman" w:hAnsi="Times New Roman"/>
          <w:sz w:val="28"/>
        </w:rPr>
        <w:t>–</w:t>
      </w:r>
      <w:r>
        <w:rPr>
          <w:rStyle w:val="Style_3_ch"/>
          <w:rFonts w:ascii="Times New Roman" w:hAnsi="Times New Roman"/>
          <w:sz w:val="28"/>
        </w:rPr>
        <w:t xml:space="preserve"> переработано на пищевую продукцию молока сырого крупного рогатого с</w:t>
      </w:r>
      <w:r>
        <w:rPr>
          <w:rStyle w:val="Style_3_ch"/>
          <w:rFonts w:ascii="Times New Roman" w:hAnsi="Times New Roman"/>
          <w:sz w:val="28"/>
        </w:rPr>
        <w:t xml:space="preserve">кота, козьего и овечьего (тыс. </w:t>
      </w:r>
      <w:r>
        <w:rPr>
          <w:rStyle w:val="Style_3_ch"/>
          <w:rFonts w:ascii="Times New Roman" w:hAnsi="Times New Roman"/>
          <w:sz w:val="28"/>
        </w:rPr>
        <w:t>тонн) в году предоставления субсидии.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Значение результата предоставления субсидии устанавливается </w:t>
      </w:r>
      <w:r>
        <w:rPr>
          <w:rStyle w:val="Style_3_ch"/>
          <w:rFonts w:ascii="Times New Roman" w:hAnsi="Times New Roman"/>
          <w:sz w:val="28"/>
        </w:rPr>
        <w:t xml:space="preserve">Министерством в соглашении </w:t>
      </w:r>
      <w:r>
        <w:rPr>
          <w:rStyle w:val="Style_3_ch"/>
          <w:rFonts w:ascii="Times New Roman" w:hAnsi="Times New Roman"/>
          <w:sz w:val="28"/>
        </w:rPr>
        <w:t>и рассчитывается по следующей формуле:</w:t>
      </w:r>
    </w:p>
    <w:p w14:paraId="94000000">
      <w:pPr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</w:p>
    <w:p w14:paraId="95000000">
      <w:pPr>
        <w:spacing w:after="0" w:before="0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R</w:t>
      </w:r>
      <w:r>
        <w:rPr>
          <w:rStyle w:val="Style_3_ch"/>
          <w:rFonts w:ascii="Times New Roman" w:hAnsi="Times New Roman"/>
          <w:sz w:val="28"/>
          <w:vertAlign w:val="subscript"/>
        </w:rPr>
        <w:t>i</w:t>
      </w:r>
      <w:r>
        <w:rPr>
          <w:rStyle w:val="Style_3_ch"/>
          <w:rFonts w:ascii="Times New Roman" w:hAnsi="Times New Roman"/>
          <w:sz w:val="28"/>
        </w:rPr>
        <w:t xml:space="preserve"> =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R</w:t>
      </w:r>
      <w:r>
        <w:rPr>
          <w:rStyle w:val="Style_3_ch"/>
          <w:rFonts w:ascii="Times New Roman" w:hAnsi="Times New Roman"/>
          <w:sz w:val="28"/>
          <w:vertAlign w:val="subscript"/>
        </w:rPr>
        <w:t>согл</w:t>
      </w:r>
      <w:r>
        <w:rPr>
          <w:rStyle w:val="Style_3_ch"/>
          <w:rFonts w:ascii="Times New Roman" w:hAnsi="Times New Roman"/>
          <w:sz w:val="28"/>
        </w:rPr>
        <w:t xml:space="preserve"> x C</w:t>
      </w:r>
      <w:r>
        <w:rPr>
          <w:rStyle w:val="Style_3_ch"/>
          <w:rFonts w:ascii="Times New Roman" w:hAnsi="Times New Roman"/>
          <w:sz w:val="28"/>
          <w:vertAlign w:val="subscript"/>
        </w:rPr>
        <w:t>i</w:t>
      </w:r>
      <w:r>
        <w:rPr>
          <w:rStyle w:val="Style_3_ch"/>
          <w:rFonts w:ascii="Times New Roman" w:hAnsi="Times New Roman"/>
          <w:sz w:val="28"/>
        </w:rPr>
        <w:t>/</w:t>
      </w:r>
      <w:r>
        <w:rPr>
          <w:rStyle w:val="Style_3_ch"/>
          <w:rFonts w:ascii="Times New Roman" w:hAnsi="Times New Roman"/>
          <w:sz w:val="28"/>
        </w:rPr>
        <w:t>V</w:t>
      </w:r>
      <w:r>
        <w:rPr>
          <w:rStyle w:val="Style_3_ch"/>
          <w:rFonts w:ascii="Times New Roman" w:hAnsi="Times New Roman"/>
          <w:sz w:val="28"/>
          <w:vertAlign w:val="subscript"/>
        </w:rPr>
        <w:t>бо</w:t>
      </w:r>
      <w:r>
        <w:rPr>
          <w:rStyle w:val="Style_3_ch"/>
          <w:rFonts w:ascii="Times New Roman" w:hAnsi="Times New Roman"/>
          <w:sz w:val="28"/>
        </w:rPr>
        <w:t>,</w:t>
      </w:r>
      <w:r>
        <w:rPr>
          <w:rStyle w:val="Style_3_ch"/>
          <w:rFonts w:ascii="Times New Roman" w:hAnsi="Times New Roman"/>
          <w:sz w:val="28"/>
        </w:rPr>
        <w:t xml:space="preserve"> где</w:t>
      </w:r>
      <w:r>
        <w:rPr>
          <w:rStyle w:val="Style_3_ch"/>
          <w:rFonts w:ascii="Times New Roman" w:hAnsi="Times New Roman"/>
          <w:sz w:val="28"/>
        </w:rPr>
        <w:t>:</w:t>
      </w:r>
    </w:p>
    <w:p w14:paraId="96000000">
      <w:pPr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 </w:t>
      </w:r>
    </w:p>
    <w:p w14:paraId="97000000">
      <w:pPr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R</w:t>
      </w:r>
      <w:r>
        <w:rPr>
          <w:rStyle w:val="Style_3_ch"/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– </w:t>
      </w:r>
      <w:r>
        <w:rPr>
          <w:rStyle w:val="Style_3_ch"/>
          <w:rFonts w:ascii="Times New Roman" w:hAnsi="Times New Roman"/>
          <w:sz w:val="28"/>
        </w:rPr>
        <w:t>значение результата предоставления субсидии, устанавливаемое i-му получателю субсидии;</w:t>
      </w:r>
    </w:p>
    <w:p w14:paraId="98000000">
      <w:pPr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R</w:t>
      </w:r>
      <w:r>
        <w:rPr>
          <w:rStyle w:val="Style_3_ch"/>
          <w:rFonts w:ascii="Times New Roman" w:hAnsi="Times New Roman"/>
          <w:sz w:val="28"/>
          <w:vertAlign w:val="subscript"/>
        </w:rPr>
        <w:t>согл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– </w:t>
      </w:r>
      <w:r>
        <w:rPr>
          <w:rStyle w:val="Style_3_ch"/>
          <w:rFonts w:ascii="Times New Roman" w:hAnsi="Times New Roman"/>
          <w:sz w:val="28"/>
        </w:rPr>
        <w:t>значение результата использования субсидии, установленное в соглашении о предоставлении субсидии из федерального бюджета бюджету Камчатского края;</w:t>
      </w:r>
    </w:p>
    <w:p w14:paraId="99000000">
      <w:pPr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C</w:t>
      </w:r>
      <w:r>
        <w:rPr>
          <w:rStyle w:val="Style_3_ch"/>
          <w:rFonts w:ascii="Times New Roman" w:hAnsi="Times New Roman"/>
          <w:sz w:val="28"/>
          <w:vertAlign w:val="subscript"/>
        </w:rPr>
        <w:t>i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– </w:t>
      </w:r>
      <w:r>
        <w:rPr>
          <w:rStyle w:val="Style_3_ch"/>
          <w:rFonts w:ascii="Times New Roman" w:hAnsi="Times New Roman"/>
          <w:sz w:val="28"/>
        </w:rPr>
        <w:t>размер субсидии, причитающейся к предоставлению i-му получателю субсидии;</w:t>
      </w:r>
    </w:p>
    <w:p w14:paraId="9A000000">
      <w:pPr>
        <w:spacing w:after="0" w:before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V</w:t>
      </w:r>
      <w:r>
        <w:rPr>
          <w:rStyle w:val="Style_3_ch"/>
          <w:rFonts w:ascii="Times New Roman" w:hAnsi="Times New Roman"/>
          <w:sz w:val="28"/>
          <w:vertAlign w:val="subscript"/>
        </w:rPr>
        <w:t>бо</w:t>
      </w:r>
      <w:r>
        <w:rPr>
          <w:rFonts w:ascii="Times New Roman" w:hAnsi="Times New Roman"/>
          <w:color w:val="000000"/>
          <w:spacing w:val="0"/>
          <w:sz w:val="28"/>
        </w:rPr>
        <w:t> – </w:t>
      </w:r>
      <w:r>
        <w:rPr>
          <w:rStyle w:val="Style_3_ch"/>
          <w:rFonts w:ascii="Times New Roman" w:hAnsi="Times New Roman"/>
          <w:sz w:val="28"/>
        </w:rPr>
        <w:t xml:space="preserve">объем лимитов бюджетных обязательств, доведенных в установленном порядке до Министерства на цель, указанную в </w:t>
      </w:r>
      <w:r>
        <w:rPr>
          <w:rStyle w:val="Style_3_ch"/>
          <w:rFonts w:ascii="Times New Roman" w:hAnsi="Times New Roman"/>
          <w:sz w:val="28"/>
        </w:rPr>
        <w:t>части 1</w:t>
      </w:r>
      <w:r>
        <w:rPr>
          <w:rStyle w:val="Style_3_ch"/>
          <w:rFonts w:ascii="Times New Roman" w:hAnsi="Times New Roman"/>
          <w:sz w:val="28"/>
        </w:rPr>
        <w:t xml:space="preserve"> настоящего Порядка, в текущем финансовом году.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 реорганизации получателя субсидии, являющегося юридическим </w:t>
      </w:r>
      <w:r>
        <w:rPr>
          <w:rFonts w:ascii="Times New Roman" w:hAnsi="Times New Roman"/>
          <w:sz w:val="28"/>
        </w:rPr>
        <w:t xml:space="preserve">лицом, в форме слияния, присоединения или преобразования в соглашение </w:t>
      </w:r>
      <w:r>
        <w:rPr>
          <w:rFonts w:ascii="Times New Roman" w:hAnsi="Times New Roman"/>
          <w:sz w:val="28"/>
        </w:rPr>
        <w:t xml:space="preserve">вносятся изменения путем заключения дополнительного соглашения к </w:t>
      </w:r>
      <w:r>
        <w:rPr>
          <w:rFonts w:ascii="Times New Roman" w:hAnsi="Times New Roman"/>
          <w:sz w:val="28"/>
        </w:rPr>
        <w:t xml:space="preserve">соглашению в части перемены лица в обязательстве с указанием в соглашении </w:t>
      </w:r>
      <w:r>
        <w:rPr>
          <w:rFonts w:ascii="Times New Roman" w:hAnsi="Times New Roman"/>
          <w:sz w:val="28"/>
        </w:rPr>
        <w:t>юридического лица, являющегося правопреемником.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реорганизации получателя субсидии, являющегося юридическим </w:t>
      </w:r>
      <w:r>
        <w:rPr>
          <w:rFonts w:ascii="Times New Roman" w:hAnsi="Times New Roman"/>
          <w:sz w:val="28"/>
        </w:rPr>
        <w:t xml:space="preserve">лицом, в форме разделения, выделения, а также при ликвидации получателя </w:t>
      </w:r>
      <w:r>
        <w:rPr>
          <w:rFonts w:ascii="Times New Roman" w:hAnsi="Times New Roman"/>
          <w:sz w:val="28"/>
        </w:rPr>
        <w:t xml:space="preserve">субсидии, являющегося юридическим лицом, или прекращении деятельности </w:t>
      </w:r>
      <w:r>
        <w:rPr>
          <w:rFonts w:ascii="Times New Roman" w:hAnsi="Times New Roman"/>
          <w:sz w:val="28"/>
        </w:rPr>
        <w:t xml:space="preserve">получателя субсидии, являющегося индивидуальным предпринимателем (за </w:t>
      </w:r>
      <w:r>
        <w:rPr>
          <w:rFonts w:ascii="Times New Roman" w:hAnsi="Times New Roman"/>
          <w:sz w:val="28"/>
        </w:rPr>
        <w:t xml:space="preserve">исключением индивидуального предпринимателя, осуществляющего </w:t>
      </w:r>
      <w:r>
        <w:rPr>
          <w:rFonts w:ascii="Times New Roman" w:hAnsi="Times New Roman"/>
          <w:sz w:val="28"/>
        </w:rPr>
        <w:t xml:space="preserve">деятельность в качестве главы крестьянского (фермерского) хозяйства в </w:t>
      </w:r>
      <w:r>
        <w:rPr>
          <w:rFonts w:ascii="Times New Roman" w:hAnsi="Times New Roman"/>
          <w:sz w:val="28"/>
        </w:rPr>
        <w:t xml:space="preserve">соответствии с абзацем вторым пункта 5 статьи 23 Гражданского кодекса </w:t>
      </w:r>
      <w:r>
        <w:rPr>
          <w:rFonts w:ascii="Times New Roman" w:hAnsi="Times New Roman"/>
          <w:sz w:val="28"/>
        </w:rPr>
        <w:t xml:space="preserve">Российской Федерации), соглашение расторгается с формированием </w:t>
      </w:r>
      <w:r>
        <w:rPr>
          <w:rFonts w:ascii="Times New Roman" w:hAnsi="Times New Roman"/>
          <w:sz w:val="28"/>
        </w:rPr>
        <w:t xml:space="preserve">уведомления о расторжении соглашения в одностороннем порядке и акта об </w:t>
      </w:r>
      <w:r>
        <w:rPr>
          <w:rFonts w:ascii="Times New Roman" w:hAnsi="Times New Roman"/>
          <w:sz w:val="28"/>
        </w:rPr>
        <w:t>исполнении обязательств по соглашению.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прекращении деятельности получателя субсидии, являющегося и</w:t>
      </w:r>
      <w:r>
        <w:rPr>
          <w:rFonts w:ascii="Times New Roman" w:hAnsi="Times New Roman"/>
          <w:sz w:val="28"/>
        </w:rPr>
        <w:t xml:space="preserve">ндивидуальным предпринимателем, осуществляющим деятельность в качестве </w:t>
      </w:r>
      <w:r>
        <w:rPr>
          <w:rFonts w:ascii="Times New Roman" w:hAnsi="Times New Roman"/>
          <w:sz w:val="28"/>
        </w:rPr>
        <w:t xml:space="preserve">главы крестьянского (фермерского) хозяйства в соответствии с абзацем вторым </w:t>
      </w:r>
      <w:r>
        <w:rPr>
          <w:rFonts w:ascii="Times New Roman" w:hAnsi="Times New Roman"/>
          <w:sz w:val="28"/>
        </w:rPr>
        <w:t xml:space="preserve">пункта 5 статьи 23 Гражданского кодекса Российской Федерации, передающего </w:t>
      </w:r>
      <w:r>
        <w:rPr>
          <w:rFonts w:ascii="Times New Roman" w:hAnsi="Times New Roman"/>
          <w:sz w:val="28"/>
        </w:rPr>
        <w:t xml:space="preserve">свои права другому гражданину в соответствии со статьей 18 Федерального </w:t>
      </w:r>
      <w:r>
        <w:rPr>
          <w:rFonts w:ascii="Times New Roman" w:hAnsi="Times New Roman"/>
          <w:sz w:val="28"/>
        </w:rPr>
        <w:t xml:space="preserve">закона от 11.06.2003 № 74-ФЗ «О крестьянском (фермерском) хозяйстве», в </w:t>
      </w:r>
      <w:r>
        <w:rPr>
          <w:rFonts w:ascii="Times New Roman" w:hAnsi="Times New Roman"/>
          <w:sz w:val="28"/>
        </w:rPr>
        <w:t xml:space="preserve">соглашение вносятся изменения путем заключения дополнительного </w:t>
      </w:r>
      <w:r>
        <w:rPr>
          <w:rFonts w:ascii="Times New Roman" w:hAnsi="Times New Roman"/>
          <w:sz w:val="28"/>
        </w:rPr>
        <w:t xml:space="preserve">соглашения к соглашению в части перемены лица в обязательстве с указанием </w:t>
      </w:r>
      <w:r>
        <w:rPr>
          <w:rFonts w:ascii="Times New Roman" w:hAnsi="Times New Roman"/>
          <w:sz w:val="28"/>
        </w:rPr>
        <w:t>стороны в соглашении иного лица, являющегося правопреемником.</w:t>
      </w:r>
    </w:p>
    <w:p w14:paraId="9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Получатель субсидии ежеквартально представляет посредством </w:t>
      </w:r>
      <w:r>
        <w:rPr>
          <w:rFonts w:ascii="Times New Roman" w:hAnsi="Times New Roman"/>
          <w:sz w:val="28"/>
        </w:rPr>
        <w:t xml:space="preserve">системы «Электронный бюджет» отчет о достижении значения результата </w:t>
      </w:r>
      <w:r>
        <w:rPr>
          <w:rFonts w:ascii="Times New Roman" w:hAnsi="Times New Roman"/>
          <w:sz w:val="28"/>
        </w:rPr>
        <w:t xml:space="preserve">предоставления субсидии по форме, установленной Министерством финансов </w:t>
      </w:r>
      <w:r>
        <w:rPr>
          <w:rFonts w:ascii="Times New Roman" w:hAnsi="Times New Roman"/>
          <w:sz w:val="28"/>
        </w:rPr>
        <w:t xml:space="preserve">Российской Федерации, не позднее 10 рабочего дня месяца, следующего за </w:t>
      </w:r>
      <w:r>
        <w:rPr>
          <w:rFonts w:ascii="Times New Roman" w:hAnsi="Times New Roman"/>
          <w:sz w:val="28"/>
        </w:rPr>
        <w:t xml:space="preserve">отчетным кварталом (за исключением сельскохозяйственных </w:t>
      </w:r>
      <w:r>
        <w:rPr>
          <w:rFonts w:ascii="Times New Roman" w:hAnsi="Times New Roman"/>
          <w:sz w:val="28"/>
        </w:rPr>
        <w:t xml:space="preserve">товаропроизводителей, являющихся субъектами микропредпринимательства в </w:t>
      </w:r>
      <w:r>
        <w:rPr>
          <w:rFonts w:ascii="Times New Roman" w:hAnsi="Times New Roman"/>
          <w:sz w:val="28"/>
        </w:rPr>
        <w:t xml:space="preserve">соответствии с Федеральным законом от 24.07.2007 № 209-ФЗ «О развитии </w:t>
      </w:r>
      <w:r>
        <w:rPr>
          <w:rFonts w:ascii="Times New Roman" w:hAnsi="Times New Roman"/>
          <w:sz w:val="28"/>
        </w:rPr>
        <w:t xml:space="preserve">малого и среднего предпринимательства в Российской Федерации», которые </w:t>
      </w:r>
      <w:r>
        <w:rPr>
          <w:rFonts w:ascii="Times New Roman" w:hAnsi="Times New Roman"/>
          <w:sz w:val="28"/>
        </w:rPr>
        <w:t>предоставл</w:t>
      </w:r>
      <w:r>
        <w:rPr>
          <w:rStyle w:val="Style_3_ch"/>
          <w:rFonts w:ascii="Times New Roman" w:hAnsi="Times New Roman"/>
          <w:sz w:val="28"/>
        </w:rPr>
        <w:t xml:space="preserve">яют указанный отчет не позднее 10 рабочего дня месяца, следующего </w:t>
      </w:r>
      <w:r>
        <w:rPr>
          <w:rStyle w:val="Style_3_ch"/>
          <w:rFonts w:ascii="Times New Roman" w:hAnsi="Times New Roman"/>
          <w:sz w:val="28"/>
        </w:rPr>
        <w:t>за годом получения субсидии).</w:t>
      </w:r>
    </w:p>
    <w:p w14:paraId="9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Министерство осуществляет проверку отчета, указанного в </w:t>
      </w:r>
      <w:r>
        <w:rPr>
          <w:rStyle w:val="Style_3_ch"/>
          <w:rFonts w:ascii="Times New Roman" w:hAnsi="Times New Roman"/>
          <w:sz w:val="28"/>
        </w:rPr>
        <w:t xml:space="preserve">части 18 настоящего Порядка, устанавливает полноту и достоверность </w:t>
      </w:r>
      <w:r>
        <w:rPr>
          <w:rStyle w:val="Style_3_ch"/>
          <w:rFonts w:ascii="Times New Roman" w:hAnsi="Times New Roman"/>
          <w:sz w:val="28"/>
        </w:rPr>
        <w:t xml:space="preserve">сведений, содержащихся в отчете в течение 30 рабочих дней со дня </w:t>
      </w:r>
      <w:r>
        <w:rPr>
          <w:rStyle w:val="Style_3_ch"/>
          <w:rFonts w:ascii="Times New Roman" w:hAnsi="Times New Roman"/>
          <w:sz w:val="28"/>
        </w:rPr>
        <w:t>окончания срока ее предоставления получателем субсидии.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Отчет, указанный в части 18 настоящего Порядка, считается </w:t>
      </w:r>
      <w:r>
        <w:rPr>
          <w:rStyle w:val="Style_3_ch"/>
          <w:rFonts w:ascii="Times New Roman" w:hAnsi="Times New Roman"/>
          <w:sz w:val="28"/>
        </w:rPr>
        <w:t xml:space="preserve">принятыми в случае отсутствия нарушений по результатам его проверки и </w:t>
      </w:r>
      <w:r>
        <w:rPr>
          <w:rStyle w:val="Style_3_ch"/>
          <w:rFonts w:ascii="Times New Roman" w:hAnsi="Times New Roman"/>
          <w:sz w:val="28"/>
        </w:rPr>
        <w:t xml:space="preserve">подписания усиленной квалифицированной электронной подписью </w:t>
      </w:r>
      <w:r>
        <w:rPr>
          <w:rStyle w:val="Style_3_ch"/>
          <w:rFonts w:ascii="Times New Roman" w:hAnsi="Times New Roman"/>
          <w:sz w:val="28"/>
        </w:rPr>
        <w:t xml:space="preserve">руководителем Министерства (уполномоченным им лицом) в системе </w:t>
      </w:r>
      <w:r>
        <w:rPr>
          <w:rStyle w:val="Style_3_ch"/>
          <w:rFonts w:ascii="Times New Roman" w:hAnsi="Times New Roman"/>
          <w:sz w:val="28"/>
        </w:rPr>
        <w:t>«Электронный бюджет».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В случае непринятия отчета, указанного в части 18 настоящего </w:t>
      </w:r>
      <w:r>
        <w:rPr>
          <w:rStyle w:val="Style_3_ch"/>
          <w:rFonts w:ascii="Times New Roman" w:hAnsi="Times New Roman"/>
          <w:sz w:val="28"/>
        </w:rPr>
        <w:t xml:space="preserve">Порядка, получатель субсидии автоматически информируется посредством </w:t>
      </w:r>
      <w:r>
        <w:rPr>
          <w:rStyle w:val="Style_3_ch"/>
          <w:rFonts w:ascii="Times New Roman" w:hAnsi="Times New Roman"/>
          <w:sz w:val="28"/>
        </w:rPr>
        <w:t xml:space="preserve">системы «Электронный бюджет» об отклонении отчета с указанием причин </w:t>
      </w:r>
      <w:r>
        <w:rPr>
          <w:rStyle w:val="Style_3_ch"/>
          <w:rFonts w:ascii="Times New Roman" w:hAnsi="Times New Roman"/>
          <w:sz w:val="28"/>
        </w:rPr>
        <w:t>отклонения и сроков предоставления скорректированного отчета.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Отчет отклоняется по следующим основаниям: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некорректное заполнение (незаполнение) получателем субсидии граф, </w:t>
      </w:r>
      <w:r>
        <w:rPr>
          <w:rStyle w:val="Style_3_ch"/>
          <w:rFonts w:ascii="Times New Roman" w:hAnsi="Times New Roman"/>
          <w:sz w:val="28"/>
        </w:rPr>
        <w:t>предусмотренных в отчете;</w:t>
      </w:r>
    </w:p>
    <w:p w14:paraId="A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недостоверность информации, содержащейся в отчете.</w:t>
      </w:r>
    </w:p>
    <w:p w14:paraId="A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Министерством проводится мониторинг достижения значения </w:t>
      </w:r>
      <w:r>
        <w:rPr>
          <w:rFonts w:ascii="Times New Roman" w:hAnsi="Times New Roman"/>
          <w:sz w:val="28"/>
        </w:rPr>
        <w:t xml:space="preserve">результата предоставления субсидии, определенного соглашением, и событий, </w:t>
      </w:r>
      <w:r>
        <w:rPr>
          <w:rFonts w:ascii="Times New Roman" w:hAnsi="Times New Roman"/>
          <w:sz w:val="28"/>
        </w:rPr>
        <w:t xml:space="preserve">отражающих факт завершения соответствующего мероприятия по получению </w:t>
      </w:r>
      <w:r>
        <w:rPr>
          <w:rFonts w:ascii="Times New Roman" w:hAnsi="Times New Roman"/>
          <w:sz w:val="28"/>
        </w:rPr>
        <w:t xml:space="preserve">результата предоставления субсидии (контрольные точки), в порядке и по </w:t>
      </w:r>
      <w:r>
        <w:rPr>
          <w:rFonts w:ascii="Times New Roman" w:hAnsi="Times New Roman"/>
          <w:sz w:val="28"/>
        </w:rPr>
        <w:t>формам, установленным Министерством финансов Российской Федерации.</w:t>
      </w:r>
    </w:p>
    <w:p w14:paraId="A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получатель субсидии является субъектом </w:t>
      </w:r>
      <w:r>
        <w:rPr>
          <w:rFonts w:ascii="Times New Roman" w:hAnsi="Times New Roman"/>
          <w:sz w:val="28"/>
        </w:rPr>
        <w:t xml:space="preserve">микропредпринимательства в соответствии с Федеральным законом </w:t>
      </w:r>
      <w:r>
        <w:rPr>
          <w:rFonts w:ascii="Times New Roman" w:hAnsi="Times New Roman"/>
          <w:sz w:val="28"/>
        </w:rPr>
        <w:t xml:space="preserve">от 24.07.2007 № 209-ФЗ «О развитии малого и среднего предпринимательства в </w:t>
      </w:r>
      <w:r>
        <w:rPr>
          <w:rFonts w:ascii="Times New Roman" w:hAnsi="Times New Roman"/>
          <w:sz w:val="28"/>
        </w:rPr>
        <w:t xml:space="preserve">Российской Федерации» Министерство осуществляет проведение мониторинга </w:t>
      </w:r>
      <w:r>
        <w:rPr>
          <w:rFonts w:ascii="Times New Roman" w:hAnsi="Times New Roman"/>
          <w:sz w:val="28"/>
        </w:rPr>
        <w:t>достижения результата предоставления субсидии не реже одного раза в год.</w:t>
      </w:r>
    </w:p>
    <w:p w14:paraId="A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осуществляет в отношении получателя субсидии </w:t>
      </w:r>
      <w:r>
        <w:rPr>
          <w:rFonts w:ascii="Times New Roman" w:hAnsi="Times New Roman"/>
          <w:sz w:val="28"/>
        </w:rPr>
        <w:t xml:space="preserve">проверки соблюдения им порядка и условий предоставления субсидии, в том </w:t>
      </w:r>
      <w:r>
        <w:rPr>
          <w:rFonts w:ascii="Times New Roman" w:hAnsi="Times New Roman"/>
          <w:sz w:val="28"/>
        </w:rPr>
        <w:t xml:space="preserve">числе в части достижения результата предоставления субсидии, а органы </w:t>
      </w:r>
      <w:r>
        <w:rPr>
          <w:rFonts w:ascii="Times New Roman" w:hAnsi="Times New Roman"/>
          <w:sz w:val="28"/>
        </w:rPr>
        <w:t xml:space="preserve">государственного финансового контроля осуществляют проверки в </w:t>
      </w:r>
      <w:r>
        <w:rPr>
          <w:rFonts w:ascii="Times New Roman" w:hAnsi="Times New Roman"/>
          <w:sz w:val="28"/>
        </w:rPr>
        <w:t>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</w:t>
      </w:r>
      <w:r>
        <w:rPr>
          <w:rFonts w:ascii="Times New Roman" w:hAnsi="Times New Roman"/>
          <w:sz w:val="28"/>
        </w:rPr>
        <w:t>Федерации.</w:t>
      </w:r>
    </w:p>
    <w:p w14:paraId="A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оформляет результаты проверок в порядке, установленном </w:t>
      </w:r>
      <w:r>
        <w:rPr>
          <w:rFonts w:ascii="Times New Roman" w:hAnsi="Times New Roman"/>
          <w:sz w:val="28"/>
        </w:rPr>
        <w:t xml:space="preserve">пунктами 48–59 Федерального стандарта внутреннего государственного </w:t>
      </w:r>
      <w:r>
        <w:rPr>
          <w:rFonts w:ascii="Times New Roman" w:hAnsi="Times New Roman"/>
          <w:sz w:val="28"/>
        </w:rPr>
        <w:t xml:space="preserve">(муниципального) финансового контроля «Проведение проверок, ревизий и </w:t>
      </w:r>
      <w:r>
        <w:rPr>
          <w:rFonts w:ascii="Times New Roman" w:hAnsi="Times New Roman"/>
          <w:sz w:val="28"/>
        </w:rPr>
        <w:t xml:space="preserve">обследований и оформление их результатов», утвержденного постановлением </w:t>
      </w:r>
      <w:r>
        <w:rPr>
          <w:rFonts w:ascii="Times New Roman" w:hAnsi="Times New Roman"/>
          <w:sz w:val="28"/>
        </w:rPr>
        <w:t>Правительства Российской Федерации от 17.08.2020 № 1235.</w:t>
      </w:r>
    </w:p>
    <w:p w14:paraId="A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В случае нарушения получателем субсидии условий и порядка, установленных при предоставлении субсидии, выявленного, в том числе по фактам провер</w:t>
      </w:r>
      <w:r>
        <w:rPr>
          <w:rFonts w:ascii="Times New Roman" w:hAnsi="Times New Roman"/>
          <w:sz w:val="28"/>
        </w:rPr>
        <w:t xml:space="preserve">ок, проведенных Министерством и (или)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результата предоставления субсидии, субсидия подлежит возврату в краевой бюджет на лицевой счет Министерства в следующих порядке и </w:t>
      </w:r>
      <w:r>
        <w:rPr>
          <w:rFonts w:ascii="Times New Roman" w:hAnsi="Times New Roman"/>
          <w:sz w:val="28"/>
        </w:rPr>
        <w:t>сроки: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A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выявлени</w:t>
      </w:r>
      <w:r>
        <w:rPr>
          <w:rFonts w:ascii="Times New Roman" w:hAnsi="Times New Roman"/>
          <w:sz w:val="28"/>
        </w:rPr>
        <w:t>я нарушения Министерством – в течение 20 рабочих дней со дня получения требования Министерства;</w:t>
      </w:r>
    </w:p>
    <w:p w14:paraId="A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иных случаях – в течение 20 рабочих дней со дня выявления нарушения.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 Получатель субсидии обязан возвратить субсидию в краевой бюджет в следующих </w:t>
      </w:r>
      <w:r>
        <w:rPr>
          <w:rFonts w:ascii="Times New Roman" w:hAnsi="Times New Roman"/>
          <w:sz w:val="28"/>
        </w:rPr>
        <w:t>размерах: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случае нарушения цели предоставления субсидии – в размере нецелевого использования средств субсидии;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в случае нарушения условий и порядка, установленных при предоставлении субсидии – в полном объеме;</w:t>
      </w:r>
    </w:p>
    <w:p w14:paraId="B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 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значения резу</w:t>
      </w:r>
      <w:r>
        <w:rPr>
          <w:rFonts w:ascii="Times New Roman" w:hAnsi="Times New Roman"/>
          <w:sz w:val="28"/>
        </w:rPr>
        <w:t>льтата предоставления субсидии, предусмотренного соглашением, – в размере, определенном по следующей формуле:</w:t>
      </w:r>
    </w:p>
    <w:p w14:paraId="B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 возврата</w:t>
      </w:r>
      <w:r>
        <w:rPr>
          <w:rFonts w:ascii="Times New Roman" w:hAnsi="Times New Roman"/>
          <w:sz w:val="28"/>
        </w:rPr>
        <w:t xml:space="preserve"> = (1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Т / S) х С, где:</w:t>
      </w:r>
    </w:p>
    <w:p w14:paraId="B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vertAlign w:val="subscript"/>
        </w:rPr>
        <w:t>возврата</w:t>
      </w:r>
      <w:r>
        <w:rPr>
          <w:rFonts w:ascii="Times New Roman" w:hAnsi="Times New Roman"/>
          <w:sz w:val="28"/>
        </w:rPr>
        <w:t xml:space="preserve"> – размер субсидии, подлежащий возврату в краевой бюджет;</w:t>
      </w:r>
    </w:p>
    <w:p w14:paraId="B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 – фактически достигнутое значение результ</w:t>
      </w:r>
      <w:r>
        <w:rPr>
          <w:rFonts w:ascii="Times New Roman" w:hAnsi="Times New Roman"/>
          <w:sz w:val="28"/>
        </w:rPr>
        <w:t>ата предоставления субсидии;</w:t>
      </w:r>
    </w:p>
    <w:p w14:paraId="B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 – плановое значение результата предоставления субсидии, установленное в соглашении;</w:t>
      </w:r>
    </w:p>
    <w:p w14:paraId="B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 – размер субсидии, предоставленной получателю субсидии.</w:t>
      </w:r>
    </w:p>
    <w:p w14:paraId="B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 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проверок, проведенных Министерством и (или) органами государственного финансового к</w:t>
      </w:r>
      <w:r>
        <w:rPr>
          <w:rFonts w:ascii="Times New Roman" w:hAnsi="Times New Roman"/>
          <w:sz w:val="28"/>
        </w:rPr>
        <w:t>онтроля, посредством почтового отправления или нарочно.</w:t>
      </w:r>
    </w:p>
    <w:p w14:paraId="B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 При невозврате субсидии в сроки, установленные частью 28 настоящего Порядка, Министерство принимает необходимые меры по взысканию подлежащей возврату в краевой бюджет субсидии в судебном порядке в</w:t>
      </w:r>
      <w:r>
        <w:rPr>
          <w:rFonts w:ascii="Times New Roman" w:hAnsi="Times New Roman"/>
          <w:sz w:val="28"/>
        </w:rPr>
        <w:t xml:space="preserve">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B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Отбор получателей субсидии</w:t>
      </w:r>
    </w:p>
    <w:p w14:paraId="B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 Отбор получателей субсидии (далее – отбор)</w:t>
      </w:r>
      <w:r>
        <w:rPr>
          <w:rFonts w:ascii="Times New Roman" w:hAnsi="Times New Roman"/>
          <w:sz w:val="28"/>
        </w:rPr>
        <w:t xml:space="preserve"> осуществляется в системе «Электронный бюджет».</w:t>
      </w:r>
    </w:p>
    <w:p w14:paraId="B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 Информация о проведении отбора размещается на едином портале и официальном сайте исполнительных органов Камчатского края на странице Министерства в сети «Интернет» https://www.kamgov.ru/minselhoz в раздел</w:t>
      </w:r>
      <w:r>
        <w:rPr>
          <w:rFonts w:ascii="Times New Roman" w:hAnsi="Times New Roman"/>
          <w:sz w:val="28"/>
        </w:rPr>
        <w:t xml:space="preserve">е «Текущая деятельность», категория «Государственная поддержка» (далее – официальный сайт). </w:t>
      </w:r>
    </w:p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 При проведении отбора взаимодействие Министерства с участниками отбора осуществляется с использованием документов в электронной форме в системе «Электронный бю</w:t>
      </w:r>
      <w:r>
        <w:rPr>
          <w:rFonts w:ascii="Times New Roman" w:hAnsi="Times New Roman"/>
          <w:sz w:val="28"/>
        </w:rPr>
        <w:t xml:space="preserve">джет». </w:t>
      </w:r>
    </w:p>
    <w:p w14:paraId="B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 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</w:t>
      </w:r>
      <w:r>
        <w:rPr>
          <w:rFonts w:ascii="Times New Roman" w:hAnsi="Times New Roman"/>
          <w:sz w:val="28"/>
        </w:rPr>
        <w:t xml:space="preserve">е информационных систем, используемых для предоставления государственных и муниципальных услуг в электронной форме». </w:t>
      </w:r>
    </w:p>
    <w:p w14:paraId="C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 Для проведения отбора применяется способ отбора в виде запроса предложений исходя из соответствия участника отбора категории, критерию</w:t>
      </w:r>
      <w:r>
        <w:rPr>
          <w:rFonts w:ascii="Times New Roman" w:hAnsi="Times New Roman"/>
          <w:sz w:val="28"/>
        </w:rPr>
        <w:t xml:space="preserve"> отбора и очередности поступления заявок.</w:t>
      </w:r>
    </w:p>
    <w:p w14:paraId="C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34. К категории участников отбора относятс</w:t>
      </w:r>
      <w:r>
        <w:rPr>
          <w:rStyle w:val="Style_3_ch"/>
          <w:rFonts w:ascii="Times New Roman" w:hAnsi="Times New Roman"/>
          <w:sz w:val="28"/>
        </w:rPr>
        <w:t xml:space="preserve">я </w:t>
      </w:r>
      <w:r>
        <w:rPr>
          <w:rStyle w:val="Style_3_ch"/>
          <w:rFonts w:ascii="Times New Roman" w:hAnsi="Times New Roman"/>
          <w:sz w:val="28"/>
        </w:rPr>
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а также организации и индивидуальные предпри</w:t>
      </w:r>
      <w:r>
        <w:rPr>
          <w:rStyle w:val="Style_3_ch"/>
          <w:rFonts w:ascii="Times New Roman" w:hAnsi="Times New Roman"/>
          <w:sz w:val="28"/>
        </w:rPr>
        <w:t>ниматели, осуществляющие производство и (или) первичную и (или) последующую (промышленную) переработку сельскохозяйственной продукци</w:t>
      </w:r>
      <w:r>
        <w:rPr>
          <w:rStyle w:val="Style_3_ch"/>
          <w:rFonts w:ascii="Times New Roman" w:hAnsi="Times New Roman"/>
          <w:sz w:val="28"/>
        </w:rPr>
        <w:t>и.</w:t>
      </w:r>
    </w:p>
    <w:p w14:paraId="C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Критерием отбора является осуществление участником отбора деятельности по</w:t>
      </w:r>
      <w:r>
        <w:rPr>
          <w:rStyle w:val="Style_3_ch"/>
          <w:rFonts w:ascii="Times New Roman" w:hAnsi="Times New Roman"/>
          <w:sz w:val="28"/>
        </w:rPr>
        <w:t xml:space="preserve"> производству и (или) первичной и (или) последующей (промышленной) переработке </w:t>
      </w:r>
      <w:r>
        <w:rPr>
          <w:rFonts w:ascii="Times New Roman" w:hAnsi="Times New Roman"/>
          <w:sz w:val="28"/>
        </w:rPr>
        <w:t>молока сырого крупного рогатого ско</w:t>
      </w:r>
      <w:r>
        <w:rPr>
          <w:rFonts w:ascii="Times New Roman" w:hAnsi="Times New Roman"/>
          <w:sz w:val="28"/>
        </w:rPr>
        <w:t>та, козьего и овечьего на пищевую продукцию.</w:t>
      </w:r>
    </w:p>
    <w:p w14:paraId="C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Министерство в течение текущего финансового года, но не позднее, </w:t>
      </w:r>
      <w:r>
        <w:rPr>
          <w:rFonts w:ascii="Times New Roman" w:hAnsi="Times New Roman"/>
          <w:sz w:val="28"/>
        </w:rPr>
        <w:t xml:space="preserve">чем за 3 календарных дня до начала приема заявок, размещает на едином портале </w:t>
      </w:r>
      <w:r>
        <w:rPr>
          <w:rFonts w:ascii="Times New Roman" w:hAnsi="Times New Roman"/>
          <w:sz w:val="28"/>
        </w:rPr>
        <w:t xml:space="preserve">и официальном сайте Министерства объявление о проведении отбора </w:t>
      </w:r>
      <w:r>
        <w:rPr>
          <w:rFonts w:ascii="Times New Roman" w:hAnsi="Times New Roman"/>
          <w:sz w:val="28"/>
        </w:rPr>
        <w:t>(далее – объявление).</w:t>
      </w:r>
    </w:p>
    <w:p w14:paraId="C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Объявление формируется в электронной форме посредством </w:t>
      </w:r>
      <w:r>
        <w:rPr>
          <w:rFonts w:ascii="Times New Roman" w:hAnsi="Times New Roman"/>
          <w:sz w:val="28"/>
        </w:rPr>
        <w:t xml:space="preserve">заполнения соответствующих экранных форм веб-интерфейса системы </w:t>
      </w:r>
      <w:r>
        <w:rPr>
          <w:rFonts w:ascii="Times New Roman" w:hAnsi="Times New Roman"/>
          <w:sz w:val="28"/>
        </w:rPr>
        <w:t xml:space="preserve">«Электронный бюджет» и включает в себя в соответствии с настоящим </w:t>
      </w:r>
      <w:r>
        <w:rPr>
          <w:rFonts w:ascii="Times New Roman" w:hAnsi="Times New Roman"/>
          <w:sz w:val="28"/>
        </w:rPr>
        <w:t>Порядком следующую информацию:</w:t>
      </w:r>
    </w:p>
    <w:p w14:paraId="C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дату размещения объявления;</w:t>
      </w:r>
    </w:p>
    <w:p w14:paraId="C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сроки п</w:t>
      </w:r>
      <w:r>
        <w:rPr>
          <w:rFonts w:ascii="Times New Roman" w:hAnsi="Times New Roman"/>
          <w:sz w:val="28"/>
        </w:rPr>
        <w:t>роведения отбора;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дату начала подачи и окончания приема заявок;</w:t>
      </w:r>
    </w:p>
    <w:p w14:paraId="C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наименование, место нахождения, почтовый адрес, адрес электронной почты Министерства;</w:t>
      </w:r>
    </w:p>
    <w:p w14:paraId="C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результат предоставления субсидии; </w:t>
      </w:r>
    </w:p>
    <w:p w14:paraId="C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доменное имя и (или) указатели страниц официального сайта;</w:t>
      </w:r>
      <w:r>
        <w:rPr>
          <w:rFonts w:ascii="Times New Roman" w:hAnsi="Times New Roman"/>
          <w:sz w:val="28"/>
        </w:rPr>
        <w:t xml:space="preserve"> </w:t>
      </w:r>
    </w:p>
    <w:p w14:paraId="C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требования к участникам отбора, установленные в части 6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14:paraId="C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 категорию и критерии отбора;</w:t>
      </w:r>
    </w:p>
    <w:p w14:paraId="C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порядок подачи участниками отбора заяво</w:t>
      </w:r>
      <w:r>
        <w:rPr>
          <w:rFonts w:ascii="Times New Roman" w:hAnsi="Times New Roman"/>
          <w:sz w:val="28"/>
        </w:rPr>
        <w:t>к и требования, предъявляемые к форме и содержанию заявок;</w:t>
      </w:r>
    </w:p>
    <w:p w14:paraId="C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C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правила рассмотрения и оценки заявок;</w:t>
      </w:r>
    </w:p>
    <w:p w14:paraId="D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порядок во</w:t>
      </w:r>
      <w:r>
        <w:rPr>
          <w:rFonts w:ascii="Times New Roman" w:hAnsi="Times New Roman"/>
          <w:sz w:val="28"/>
        </w:rPr>
        <w:t>зврата заявок на доработку;</w:t>
      </w:r>
    </w:p>
    <w:p w14:paraId="D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 порядок отклонения заявок, а также информацию об основаниях их отклонения;</w:t>
      </w:r>
    </w:p>
    <w:p w14:paraId="D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 объем распределяемой субсидии в рамках отбора, порядок расчета размера субсидии, установленный частью 8 настоящего Порядка, правила </w:t>
      </w:r>
      <w:r>
        <w:rPr>
          <w:rFonts w:ascii="Times New Roman" w:hAnsi="Times New Roman"/>
          <w:sz w:val="28"/>
        </w:rPr>
        <w:t>распределения субсидии по результатам отбора, а также предельное количество победителей отбора;</w:t>
      </w:r>
    </w:p>
    <w:p w14:paraId="D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порядок представления участникам отбора разъяснений положений объявления, даты начала и окончания срока такого представления;</w:t>
      </w:r>
    </w:p>
    <w:p w14:paraId="D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срок, в течение которого п</w:t>
      </w:r>
      <w:r>
        <w:rPr>
          <w:rFonts w:ascii="Times New Roman" w:hAnsi="Times New Roman"/>
          <w:sz w:val="28"/>
        </w:rPr>
        <w:t>обедитель (победители) отбора должен подписать соглашение;</w:t>
      </w:r>
    </w:p>
    <w:p w14:paraId="D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17) условия признания победителя (победителей) отбора уклонившимся от заключения соглашения;</w:t>
      </w:r>
    </w:p>
    <w:p w14:paraId="D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срок размещения протокола подведения итогов отбора на едином портале;</w:t>
      </w:r>
    </w:p>
    <w:p w14:paraId="D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19) период, за который предост</w:t>
      </w:r>
      <w:r>
        <w:rPr>
          <w:rFonts w:ascii="Times New Roman" w:hAnsi="Times New Roman"/>
          <w:sz w:val="28"/>
        </w:rPr>
        <w:t>авляется субсидия;</w:t>
      </w:r>
    </w:p>
    <w:p w14:paraId="D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порядок внесения изменений в объявление.</w:t>
      </w:r>
    </w:p>
    <w:p w14:paraId="D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 Внесение изменений в объявление осуществляется Министерством в порядке, аналогичном порядку формирования объявления, установленному частью 37 настоящего Порядка, не позднее наступления даты окончания приема заявок с соблюдением следующих условий:</w:t>
      </w:r>
    </w:p>
    <w:p w14:paraId="D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D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при внесении изменений в объявление изменение способа отбора не допускается;</w:t>
      </w: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D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</w:p>
    <w:p w14:paraId="D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 Участник отбора представляет не более одной заявки.</w:t>
      </w:r>
    </w:p>
    <w:p w14:paraId="D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</w:t>
      </w:r>
      <w:r>
        <w:rPr>
          <w:rStyle w:val="Style_3_ch"/>
          <w:rFonts w:ascii="Times New Roman" w:hAnsi="Times New Roman"/>
          <w:sz w:val="28"/>
        </w:rPr>
        <w:t> З</w:t>
      </w:r>
      <w:r>
        <w:rPr>
          <w:rStyle w:val="Style_3_ch"/>
          <w:rFonts w:ascii="Times New Roman" w:hAnsi="Times New Roman"/>
          <w:sz w:val="28"/>
        </w:rPr>
        <w:t xml:space="preserve">аявка формируется участником отбора в электронной форме </w:t>
      </w:r>
      <w:r>
        <w:rPr>
          <w:rStyle w:val="Style_3_ch"/>
          <w:rFonts w:ascii="Times New Roman" w:hAnsi="Times New Roman"/>
          <w:sz w:val="28"/>
        </w:rPr>
        <w:t xml:space="preserve">посредством заполнения соответствующих экранных форм веб-интерфейса в </w:t>
      </w:r>
      <w:r>
        <w:rPr>
          <w:rStyle w:val="Style_3_ch"/>
          <w:rFonts w:ascii="Times New Roman" w:hAnsi="Times New Roman"/>
          <w:sz w:val="28"/>
        </w:rPr>
        <w:t xml:space="preserve">системе «Электронный бюджет», представления в систему «Электронный </w:t>
      </w:r>
      <w:r>
        <w:rPr>
          <w:rStyle w:val="Style_3_ch"/>
          <w:rFonts w:ascii="Times New Roman" w:hAnsi="Times New Roman"/>
          <w:sz w:val="28"/>
        </w:rPr>
        <w:t xml:space="preserve">бюджет» электронных копий документов (документов на бумажном носителе, </w:t>
      </w:r>
      <w:r>
        <w:rPr>
          <w:rStyle w:val="Style_3_ch"/>
          <w:rFonts w:ascii="Times New Roman" w:hAnsi="Times New Roman"/>
          <w:sz w:val="28"/>
        </w:rPr>
        <w:t xml:space="preserve">преобразованных в электронную форму путем сканирования) и содержит </w:t>
      </w:r>
      <w:r>
        <w:rPr>
          <w:rStyle w:val="Style_3_ch"/>
          <w:rFonts w:ascii="Times New Roman" w:hAnsi="Times New Roman"/>
          <w:sz w:val="28"/>
        </w:rPr>
        <w:t>следующие сведения и документы:</w:t>
      </w:r>
    </w:p>
    <w:p w14:paraId="E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 информацию об участнике отбора;</w:t>
      </w:r>
    </w:p>
    <w:p w14:paraId="E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Style w:val="Style_3_ch"/>
          <w:rFonts w:ascii="Times New Roman" w:hAnsi="Times New Roman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документы, подтверждающие соответствие участника отбора </w:t>
      </w:r>
      <w:r>
        <w:rPr>
          <w:rStyle w:val="Style_3_ch"/>
          <w:rFonts w:ascii="Times New Roman" w:hAnsi="Times New Roman"/>
          <w:sz w:val="28"/>
        </w:rPr>
        <w:t>требованиям, установленным в объявлении (оформляются в про</w:t>
      </w:r>
      <w:r>
        <w:rPr>
          <w:rStyle w:val="Style_3_ch"/>
          <w:rFonts w:ascii="Times New Roman" w:hAnsi="Times New Roman"/>
          <w:sz w:val="28"/>
        </w:rPr>
        <w:t xml:space="preserve">извольной </w:t>
      </w:r>
      <w:r>
        <w:rPr>
          <w:rStyle w:val="Style_3_ch"/>
          <w:rFonts w:ascii="Times New Roman" w:hAnsi="Times New Roman"/>
          <w:sz w:val="28"/>
        </w:rPr>
        <w:t xml:space="preserve">форме путем проставления в электронном виде участником отбора отметок о </w:t>
      </w:r>
      <w:r>
        <w:rPr>
          <w:rStyle w:val="Style_3_ch"/>
          <w:rFonts w:ascii="Times New Roman" w:hAnsi="Times New Roman"/>
          <w:sz w:val="28"/>
        </w:rPr>
        <w:t xml:space="preserve">соответствии требованиям посредством заполнения соответствующих экранных </w:t>
      </w:r>
      <w:r>
        <w:rPr>
          <w:rStyle w:val="Style_3_ch"/>
          <w:rFonts w:ascii="Times New Roman" w:hAnsi="Times New Roman"/>
          <w:sz w:val="28"/>
        </w:rPr>
        <w:t>форм веб-интерфейса системы «Электронный бюджет»)</w:t>
      </w:r>
      <w:r>
        <w:rPr>
          <w:rStyle w:val="Style_3_ch"/>
          <w:rFonts w:ascii="Times New Roman" w:hAnsi="Times New Roman"/>
          <w:sz w:val="28"/>
        </w:rPr>
        <w:t>;</w:t>
      </w:r>
    </w:p>
    <w:p w14:paraId="E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> согласие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E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согласие на обработку персональных данных, подаваемое посредством заполнения соответствующих экранных форм веб-интерфейса</w:t>
      </w:r>
      <w:r>
        <w:br/>
      </w:r>
      <w:r>
        <w:rPr>
          <w:rFonts w:ascii="Times New Roman" w:hAnsi="Times New Roman"/>
          <w:sz w:val="28"/>
        </w:rPr>
        <w:t>системы «Электронный бюджет» (для руководителей участников отбора);</w:t>
      </w:r>
    </w:p>
    <w:p w14:paraId="E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предлагаемое участником отбора значение результата предоставления субсидии и размер запрашиваемой субсидии;</w:t>
      </w:r>
    </w:p>
    <w:p w14:paraId="E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сведения из налогового органа об освобождении от исполнения обязанностей налогоплательщика, связанных с исчислением и уплатой налога на добавленную стоимость, при этом дата выдачи указанного документа не должна быть ранее 30 рабочих дней до дня подачи заявки участником отбора (представляется участником отбора в случае необходимости применения положений абзаца второго части 1 настоящего Порядка в части налога на добавленную стоимость);</w:t>
      </w:r>
    </w:p>
    <w:p w14:paraId="E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сведений по формам № 14-АПК «Отчет о производстве, затратах, себестоимости и реализации продукции первичной и промышленной переработки, произведенной из сельскохозяйственного сырья» или № 1-натура-БМ «Сведения о производстве, отгрузке продукции (товаров, работ, услуг) и балансе производственных мощностей» (для юридических лиц), копии сведений по формам № 1-ИП «Сведения о производстве продукции индивидуальным предпринимателем» или № МП (микро)-натура «Сведения о производстве продукции (товаров, работ, услуг) микропредприятием» (для индивидуальных предпринимателей), или копии иных форм отчетов, подтверждающих объем молока сырого крупного рогатого скота, козьего и овечьего, переработанного на пищевую продукцию за год, предшествующий </w:t>
      </w:r>
      <w:r>
        <w:rPr>
          <w:rStyle w:val="Style_3_ch"/>
          <w:rFonts w:ascii="Times New Roman" w:hAnsi="Times New Roman"/>
          <w:sz w:val="28"/>
        </w:rPr>
        <w:t>году предоставления субсидии;</w:t>
      </w:r>
    </w:p>
    <w:p w14:paraId="E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8)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документы </w:t>
      </w:r>
      <w:r>
        <w:rPr>
          <w:rStyle w:val="Style_3_ch"/>
          <w:rFonts w:ascii="Times New Roman" w:hAnsi="Times New Roman"/>
          <w:sz w:val="28"/>
        </w:rPr>
        <w:t xml:space="preserve">(договоры (при наличии), </w:t>
      </w:r>
      <w:r>
        <w:rPr>
          <w:rStyle w:val="Style_3_ch"/>
          <w:rFonts w:ascii="Times New Roman" w:hAnsi="Times New Roman"/>
          <w:sz w:val="28"/>
        </w:rPr>
        <w:t xml:space="preserve">счета и (или) счета-фактуры, акты приема-передачи, платежные поручения (с </w:t>
      </w:r>
      <w:r>
        <w:rPr>
          <w:rStyle w:val="Style_3_ch"/>
          <w:rFonts w:ascii="Times New Roman" w:hAnsi="Times New Roman"/>
          <w:sz w:val="28"/>
        </w:rPr>
        <w:t xml:space="preserve">отметкой банка об исполнении платежа), кассовые чеки с приложением </w:t>
      </w:r>
      <w:r>
        <w:rPr>
          <w:rStyle w:val="Style_3_ch"/>
          <w:rFonts w:ascii="Times New Roman" w:hAnsi="Times New Roman"/>
          <w:sz w:val="28"/>
        </w:rPr>
        <w:t xml:space="preserve">документов, позволяющих идентифицировать получателя субсидии, </w:t>
      </w:r>
      <w:r>
        <w:rPr>
          <w:rStyle w:val="Style_3_ch"/>
          <w:rFonts w:ascii="Times New Roman" w:hAnsi="Times New Roman"/>
          <w:sz w:val="28"/>
        </w:rPr>
        <w:t xml:space="preserve">универсальные передаточные документы и (или) другие документы), </w:t>
      </w:r>
      <w:r>
        <w:rPr>
          <w:rStyle w:val="Style_3_ch"/>
          <w:rFonts w:ascii="Times New Roman" w:hAnsi="Times New Roman"/>
          <w:sz w:val="28"/>
        </w:rPr>
        <w:t xml:space="preserve">подтверждающие фактически произведенные в </w:t>
      </w:r>
      <w:r>
        <w:rPr>
          <w:rStyle w:val="Style_3_ch"/>
          <w:rFonts w:ascii="Times New Roman" w:hAnsi="Times New Roman"/>
          <w:sz w:val="28"/>
        </w:rPr>
        <w:t xml:space="preserve">году получения субсидии и (или) в году, предшествующему году получения </w:t>
      </w:r>
      <w:r>
        <w:rPr>
          <w:rStyle w:val="Style_3_ch"/>
          <w:rFonts w:ascii="Times New Roman" w:hAnsi="Times New Roman"/>
          <w:sz w:val="28"/>
        </w:rPr>
        <w:t xml:space="preserve">субсидии, </w:t>
      </w:r>
      <w:r>
        <w:rPr>
          <w:rStyle w:val="Style_3_ch"/>
          <w:rFonts w:ascii="Times New Roman" w:hAnsi="Times New Roman"/>
          <w:sz w:val="28"/>
        </w:rPr>
        <w:t>затраты</w:t>
      </w:r>
      <w:r>
        <w:rPr>
          <w:rStyle w:val="Style_3_ch"/>
          <w:rFonts w:ascii="Times New Roman" w:hAnsi="Times New Roman"/>
          <w:sz w:val="28"/>
        </w:rPr>
        <w:t>, указанные в части 5 настоящего Порядка,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том числе (в зависимости от направления затрат):</w:t>
      </w:r>
    </w:p>
    <w:p w14:paraId="E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расчетные ведомости и (или) платежные ведомости, подтверждающие оплату труда работников, с подтверждением оформления трудовых отношений между работниками и получателем субсидии, или выписки из данных документов;</w:t>
      </w:r>
    </w:p>
    <w:p w14:paraId="E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сведения о расходовании (потреблении) электрической энергии;</w:t>
      </w:r>
    </w:p>
    <w:p w14:paraId="E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путевые листы, авансовые отчеты (с приложением кассовых чеков, квитанций, накладных и (или) отчета (реестра) операций по топливным картам поставщика автомобильного топлива) или иных документов, подтверждающих расход автомобильного топлива, затраченного на перевозку пищевой продукции, полученной при переработке молока сырого крупного рогатого скота, козьего и овечьего;</w:t>
      </w:r>
    </w:p>
    <w:p w14:paraId="E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паспорт (выписка из электронного паспорта) или карточка учета, или свидетельство о регистрации транспортного средства, или иной документ, подтверждающий принадлежность получателю субсидии транспортного средства, участвующего в доставке пищевой продукции, полученной при переработке молока сырого крупного рогатого скота, козьего и овечьего, до места реализации;</w:t>
      </w:r>
    </w:p>
    <w:p w14:paraId="E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заявление о предоставлении субсидии с</w:t>
      </w:r>
      <w:r>
        <w:rPr>
          <w:rStyle w:val="Style_3_ch"/>
          <w:rFonts w:ascii="Times New Roman" w:hAnsi="Times New Roman"/>
          <w:sz w:val="28"/>
        </w:rPr>
        <w:t xml:space="preserve"> расчетом размера предоставляемой субсидии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 xml:space="preserve">по форме согласно </w:t>
      </w:r>
      <w:r>
        <w:rPr>
          <w:rStyle w:val="Style_3_ch"/>
          <w:rFonts w:ascii="Times New Roman" w:hAnsi="Times New Roman"/>
          <w:sz w:val="28"/>
        </w:rPr>
        <w:t>приложению к настоящему Порядку.</w:t>
      </w:r>
    </w:p>
    <w:p w14:paraId="E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E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E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F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F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Датой и временем представления участником отбора заявки считаются </w:t>
      </w:r>
      <w:r>
        <w:rPr>
          <w:rFonts w:ascii="Times New Roman" w:hAnsi="Times New Roman"/>
          <w:sz w:val="28"/>
        </w:rPr>
        <w:t xml:space="preserve">дата и время подписания участником отбора усиленной квалифицированной </w:t>
      </w:r>
      <w:r>
        <w:rPr>
          <w:rFonts w:ascii="Times New Roman" w:hAnsi="Times New Roman"/>
          <w:sz w:val="28"/>
        </w:rPr>
        <w:t xml:space="preserve">электронной подписью указанной заявки с присвоением ей регистрационного </w:t>
      </w:r>
      <w:r>
        <w:rPr>
          <w:rFonts w:ascii="Times New Roman" w:hAnsi="Times New Roman"/>
          <w:sz w:val="28"/>
        </w:rPr>
        <w:t>номера в системе «Электронный бюджет».</w:t>
      </w:r>
    </w:p>
    <w:p w14:paraId="F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Дата окончания приема заявок участников отбора, указанная в </w:t>
      </w:r>
      <w:r>
        <w:rPr>
          <w:rFonts w:ascii="Times New Roman" w:hAnsi="Times New Roman"/>
          <w:sz w:val="28"/>
        </w:rPr>
        <w:t>пункте 3 части 37 настоящего Порядка, не может быть ранее:</w:t>
      </w:r>
    </w:p>
    <w:p w14:paraId="F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10 календарного дня, следующего за днем размещения объявления, в </w:t>
      </w:r>
      <w:r>
        <w:rPr>
          <w:rFonts w:ascii="Times New Roman" w:hAnsi="Times New Roman"/>
          <w:sz w:val="28"/>
        </w:rPr>
        <w:t xml:space="preserve">случае если отсутствует информация о количестве участников отбора, </w:t>
      </w:r>
      <w:r>
        <w:rPr>
          <w:rFonts w:ascii="Times New Roman" w:hAnsi="Times New Roman"/>
          <w:sz w:val="28"/>
        </w:rPr>
        <w:t>соответствующих категории и (или) критерию отбора;</w:t>
      </w:r>
    </w:p>
    <w:p w14:paraId="F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 календарного дня, следующего за днем размещения объявления, в </w:t>
      </w:r>
      <w:r>
        <w:rPr>
          <w:rFonts w:ascii="Times New Roman" w:hAnsi="Times New Roman"/>
          <w:sz w:val="28"/>
        </w:rPr>
        <w:t xml:space="preserve">случае если имеется информация о количестве участников отбора, </w:t>
      </w:r>
      <w:r>
        <w:rPr>
          <w:rFonts w:ascii="Times New Roman" w:hAnsi="Times New Roman"/>
          <w:sz w:val="28"/>
        </w:rPr>
        <w:t>соответствующих категории и (или) критерию отбора.</w:t>
      </w:r>
    </w:p>
    <w:p w14:paraId="F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Участник отбора, подавший заявку, вправе отозвать заявку в срок не </w:t>
      </w:r>
      <w:r>
        <w:rPr>
          <w:rFonts w:ascii="Times New Roman" w:hAnsi="Times New Roman"/>
          <w:sz w:val="28"/>
        </w:rPr>
        <w:t xml:space="preserve">позднее дня окончания срока приема заявок путем отзыва заявки в системе </w:t>
      </w:r>
      <w:r>
        <w:rPr>
          <w:rFonts w:ascii="Times New Roman" w:hAnsi="Times New Roman"/>
          <w:sz w:val="28"/>
        </w:rPr>
        <w:t>«Электронный бюджет».</w:t>
      </w:r>
    </w:p>
    <w:p w14:paraId="F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заявку осуществляется участником отбора в </w:t>
      </w:r>
      <w:r>
        <w:rPr>
          <w:rFonts w:ascii="Times New Roman" w:hAnsi="Times New Roman"/>
          <w:sz w:val="28"/>
        </w:rPr>
        <w:t xml:space="preserve">пределах срока, установленного для подачи заявок, но не позднее срока </w:t>
      </w:r>
      <w:r>
        <w:rPr>
          <w:rFonts w:ascii="Times New Roman" w:hAnsi="Times New Roman"/>
          <w:sz w:val="28"/>
        </w:rPr>
        <w:t xml:space="preserve">окончания приема заявок, путем отзыва заявки и последующего формирования </w:t>
      </w:r>
      <w:r>
        <w:rPr>
          <w:rFonts w:ascii="Times New Roman" w:hAnsi="Times New Roman"/>
          <w:sz w:val="28"/>
        </w:rPr>
        <w:t xml:space="preserve">новой заявки в соответствии с частью 40 настоящего Порядка. При этом ранее </w:t>
      </w:r>
      <w:r>
        <w:rPr>
          <w:rFonts w:ascii="Times New Roman" w:hAnsi="Times New Roman"/>
          <w:sz w:val="28"/>
        </w:rPr>
        <w:t>поданная заявка считается отозванной.</w:t>
      </w:r>
    </w:p>
    <w:p w14:paraId="F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Решение Министерства о возврате заявок участникам отбора на </w:t>
      </w:r>
      <w:r>
        <w:rPr>
          <w:rFonts w:ascii="Times New Roman" w:hAnsi="Times New Roman"/>
          <w:sz w:val="28"/>
        </w:rPr>
        <w:t xml:space="preserve">доработку принимаются в равной мере ко всем участникам отбора, при </w:t>
      </w:r>
      <w:r>
        <w:rPr>
          <w:rFonts w:ascii="Times New Roman" w:hAnsi="Times New Roman"/>
          <w:sz w:val="28"/>
        </w:rPr>
        <w:t xml:space="preserve">рассмотрении заявок которых выявлены основания для их возврата на </w:t>
      </w:r>
      <w:r>
        <w:rPr>
          <w:rFonts w:ascii="Times New Roman" w:hAnsi="Times New Roman"/>
          <w:sz w:val="28"/>
        </w:rPr>
        <w:t xml:space="preserve">доработку, а также доводятся до участников отбора с использованием </w:t>
      </w:r>
      <w:r>
        <w:rPr>
          <w:rFonts w:ascii="Times New Roman" w:hAnsi="Times New Roman"/>
          <w:sz w:val="28"/>
        </w:rPr>
        <w:t xml:space="preserve">системы «Электронный бюджет» в течение 5 рабочих дней со дня их принятия </w:t>
      </w:r>
      <w:r>
        <w:rPr>
          <w:rFonts w:ascii="Times New Roman" w:hAnsi="Times New Roman"/>
          <w:sz w:val="28"/>
        </w:rPr>
        <w:t xml:space="preserve">с указанием оснований для возврата заявки, а также положений заявки, </w:t>
      </w:r>
      <w:r>
        <w:rPr>
          <w:rFonts w:ascii="Times New Roman" w:hAnsi="Times New Roman"/>
          <w:sz w:val="28"/>
        </w:rPr>
        <w:t>нуждающихся в доработке.</w:t>
      </w:r>
    </w:p>
    <w:p w14:paraId="F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</w:t>
      </w:r>
      <w:r>
        <w:rPr>
          <w:rFonts w:ascii="Times New Roman" w:hAnsi="Times New Roman"/>
          <w:sz w:val="28"/>
        </w:rPr>
        <w:t xml:space="preserve">Министерство не должен превышать 5 рабочих дней со дня возврата ему заявки </w:t>
      </w:r>
      <w:r>
        <w:rPr>
          <w:rFonts w:ascii="Times New Roman" w:hAnsi="Times New Roman"/>
          <w:sz w:val="28"/>
        </w:rPr>
        <w:t>для доработки.</w:t>
      </w:r>
    </w:p>
    <w:p w14:paraId="F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Доработанная участником отбора заявка, поступившая позже срока, </w:t>
      </w:r>
      <w:r>
        <w:rPr>
          <w:rFonts w:ascii="Times New Roman" w:hAnsi="Times New Roman"/>
          <w:sz w:val="28"/>
        </w:rPr>
        <w:t xml:space="preserve">указанного в абзаце втором настоящей части, Министерством не </w:t>
      </w:r>
      <w:r>
        <w:rPr>
          <w:rFonts w:ascii="Times New Roman" w:hAnsi="Times New Roman"/>
          <w:sz w:val="28"/>
        </w:rPr>
        <w:t>рассматривается.</w:t>
      </w:r>
    </w:p>
    <w:p w14:paraId="F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Любой участник отбора со дня размещения объявления на едином </w:t>
      </w:r>
      <w:r>
        <w:rPr>
          <w:rFonts w:ascii="Times New Roman" w:hAnsi="Times New Roman"/>
          <w:sz w:val="28"/>
        </w:rPr>
        <w:t xml:space="preserve">портале и официальном сайте Министерства не позднее 3 рабочего дня до дня </w:t>
      </w:r>
      <w:r>
        <w:rPr>
          <w:rFonts w:ascii="Times New Roman" w:hAnsi="Times New Roman"/>
          <w:sz w:val="28"/>
        </w:rPr>
        <w:t xml:space="preserve">завершения подачи заявок вправе направить Министерству не более 5 запросов </w:t>
      </w:r>
      <w:r>
        <w:rPr>
          <w:rFonts w:ascii="Times New Roman" w:hAnsi="Times New Roman"/>
          <w:sz w:val="28"/>
        </w:rPr>
        <w:t xml:space="preserve">о разъяснении положений объявления путем формирования в системе </w:t>
      </w:r>
      <w:r>
        <w:rPr>
          <w:rFonts w:ascii="Times New Roman" w:hAnsi="Times New Roman"/>
          <w:sz w:val="28"/>
        </w:rPr>
        <w:t>«Электронный бюджет» соответствующего запроса.</w:t>
      </w:r>
    </w:p>
    <w:p w14:paraId="F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в ответ на запрос, указанный в части 48 настоящего </w:t>
      </w:r>
      <w:r>
        <w:rPr>
          <w:rFonts w:ascii="Times New Roman" w:hAnsi="Times New Roman"/>
          <w:sz w:val="28"/>
        </w:rPr>
        <w:t xml:space="preserve">Порядка, направляет разъяснение положений объявления в срок, установленный </w:t>
      </w:r>
      <w:r>
        <w:rPr>
          <w:rFonts w:ascii="Times New Roman" w:hAnsi="Times New Roman"/>
          <w:sz w:val="28"/>
        </w:rPr>
        <w:t xml:space="preserve">указанным объявлением, но не позднее 1 рабочего дня до дня завершения подачи </w:t>
      </w:r>
      <w:r>
        <w:rPr>
          <w:rFonts w:ascii="Times New Roman" w:hAnsi="Times New Roman"/>
          <w:sz w:val="28"/>
        </w:rPr>
        <w:t xml:space="preserve">заявок путем формирования в системе «Электронный бюджет» </w:t>
      </w:r>
      <w:r>
        <w:rPr>
          <w:rFonts w:ascii="Times New Roman" w:hAnsi="Times New Roman"/>
          <w:sz w:val="28"/>
        </w:rPr>
        <w:t xml:space="preserve">соответствующего разъяснения. Представленное Министерством разъяснение </w:t>
      </w:r>
      <w:r>
        <w:rPr>
          <w:rFonts w:ascii="Times New Roman" w:hAnsi="Times New Roman"/>
          <w:sz w:val="28"/>
        </w:rPr>
        <w:t xml:space="preserve">положений объявления не должно изменять суть информации, содержащейся в </w:t>
      </w:r>
      <w:r>
        <w:rPr>
          <w:rFonts w:ascii="Times New Roman" w:hAnsi="Times New Roman"/>
          <w:sz w:val="28"/>
        </w:rPr>
        <w:t>указанном объявлении.</w:t>
      </w:r>
    </w:p>
    <w:p w14:paraId="F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Доступ к разъяснению, формируемому в системе «Электронный бюджет» </w:t>
      </w:r>
      <w:r>
        <w:rPr>
          <w:rFonts w:ascii="Times New Roman" w:hAnsi="Times New Roman"/>
          <w:sz w:val="28"/>
        </w:rPr>
        <w:t xml:space="preserve">в соответствии с абзацем первым настоящей части, предоставляется всем </w:t>
      </w:r>
      <w:r>
        <w:rPr>
          <w:rFonts w:ascii="Times New Roman" w:hAnsi="Times New Roman"/>
          <w:sz w:val="28"/>
        </w:rPr>
        <w:t>участникам отбора.</w:t>
      </w:r>
    </w:p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Не позднее 1 рабочего дня, следующего за днем окончания срока </w:t>
      </w:r>
      <w:r>
        <w:rPr>
          <w:rFonts w:ascii="Times New Roman" w:hAnsi="Times New Roman"/>
          <w:sz w:val="28"/>
        </w:rPr>
        <w:t xml:space="preserve">подачи заявок, установленного в объявлении, в системе «Электронный бюджет» </w:t>
      </w:r>
      <w:r>
        <w:rPr>
          <w:rFonts w:ascii="Times New Roman" w:hAnsi="Times New Roman"/>
          <w:sz w:val="28"/>
        </w:rPr>
        <w:t>открывается доступ Министерству к заявкам для их рассмотрения.</w:t>
      </w: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Протокол вскрытия заявок формируется на едином портале </w:t>
      </w:r>
      <w:r>
        <w:rPr>
          <w:rFonts w:ascii="Times New Roman" w:hAnsi="Times New Roman"/>
          <w:sz w:val="28"/>
        </w:rPr>
        <w:t xml:space="preserve">автоматически и подписывается усиленной квалифицированной электронной </w:t>
      </w:r>
      <w:r>
        <w:rPr>
          <w:rFonts w:ascii="Times New Roman" w:hAnsi="Times New Roman"/>
          <w:sz w:val="28"/>
        </w:rPr>
        <w:t xml:space="preserve">подписью руководителя Министерства (уполномоченного им лица) в системе </w:t>
      </w:r>
      <w:r>
        <w:rPr>
          <w:rFonts w:ascii="Times New Roman" w:hAnsi="Times New Roman"/>
          <w:sz w:val="28"/>
        </w:rPr>
        <w:t xml:space="preserve">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t>1 рабочего дня, следующего за днем его подписания.</w:t>
      </w: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в течение 15 рабочих дней со дня подписания протокола </w:t>
      </w:r>
      <w:r>
        <w:rPr>
          <w:rFonts w:ascii="Times New Roman" w:hAnsi="Times New Roman"/>
          <w:sz w:val="28"/>
        </w:rPr>
        <w:t xml:space="preserve">вскрытия заявок рассматривает заявку и прилагаемые к ней документы, а также </w:t>
      </w:r>
      <w:r>
        <w:rPr>
          <w:rFonts w:ascii="Times New Roman" w:hAnsi="Times New Roman"/>
          <w:sz w:val="28"/>
        </w:rPr>
        <w:t xml:space="preserve">осуществляет проверку участника отбора на соответствие требованиям, </w:t>
      </w:r>
      <w:r>
        <w:rPr>
          <w:rFonts w:ascii="Times New Roman" w:hAnsi="Times New Roman"/>
          <w:sz w:val="28"/>
        </w:rPr>
        <w:t>установленным частью 6 настоящего Порядка:</w:t>
      </w: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соответствии с пунктами 1 и 2 части 6 настоящего Порядка </w:t>
      </w:r>
      <w:r>
        <w:rPr>
          <w:rFonts w:ascii="Times New Roman" w:hAnsi="Times New Roman"/>
          <w:sz w:val="28"/>
        </w:rPr>
        <w:t xml:space="preserve">автоматически в системе «Электронный бюджет» на основании данных </w:t>
      </w:r>
      <w:r>
        <w:rPr>
          <w:rFonts w:ascii="Times New Roman" w:hAnsi="Times New Roman"/>
          <w:sz w:val="28"/>
        </w:rPr>
        <w:t xml:space="preserve">государственных информационных систем (при наличии технической </w:t>
      </w:r>
      <w:r>
        <w:rPr>
          <w:rFonts w:ascii="Times New Roman" w:hAnsi="Times New Roman"/>
          <w:sz w:val="28"/>
        </w:rPr>
        <w:t>возможности автоматической проверки);</w:t>
      </w: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соответствии с пунктами 3 и 5 части 6 настоящего Порядка </w:t>
      </w:r>
      <w:r>
        <w:rPr>
          <w:rFonts w:ascii="Times New Roman" w:hAnsi="Times New Roman"/>
          <w:sz w:val="28"/>
        </w:rPr>
        <w:t xml:space="preserve">посредством информации, размещенной на официальных сайтах федеральных </w:t>
      </w:r>
      <w:r>
        <w:rPr>
          <w:rFonts w:ascii="Times New Roman" w:hAnsi="Times New Roman"/>
          <w:sz w:val="28"/>
        </w:rPr>
        <w:t>органов государственной власти;</w:t>
      </w: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соответствии с пунктами 4 и 6 части 6 настоящего Порядка путем </w:t>
      </w:r>
      <w:r>
        <w:rPr>
          <w:rFonts w:ascii="Times New Roman" w:hAnsi="Times New Roman"/>
          <w:sz w:val="28"/>
        </w:rPr>
        <w:t>направления запросов в адрес исполнительных органов Камчатского края.</w:t>
      </w: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если у Министерства отсутствует техническая возможность </w:t>
      </w:r>
      <w:r>
        <w:rPr>
          <w:rFonts w:ascii="Times New Roman" w:hAnsi="Times New Roman"/>
          <w:sz w:val="28"/>
        </w:rPr>
        <w:t xml:space="preserve">осуществления автоматической проверки на соответствие требованиям, </w:t>
      </w:r>
      <w:r>
        <w:rPr>
          <w:rFonts w:ascii="Times New Roman" w:hAnsi="Times New Roman"/>
          <w:sz w:val="28"/>
        </w:rPr>
        <w:t xml:space="preserve">установленным в пунктах 1 и 2 части 6 настоящего Порядка, в системе </w:t>
      </w:r>
      <w:r>
        <w:rPr>
          <w:rFonts w:ascii="Times New Roman" w:hAnsi="Times New Roman"/>
          <w:sz w:val="28"/>
        </w:rPr>
        <w:t xml:space="preserve">«Электронный бюджет» соответствующие сведения запрашиваются </w:t>
      </w:r>
      <w:r>
        <w:rPr>
          <w:rFonts w:ascii="Times New Roman" w:hAnsi="Times New Roman"/>
          <w:sz w:val="28"/>
        </w:rPr>
        <w:t xml:space="preserve">Министерством в сроки, указанные в части 52 настоящего Порядка, с </w:t>
      </w:r>
      <w:r>
        <w:rPr>
          <w:rFonts w:ascii="Times New Roman" w:hAnsi="Times New Roman"/>
          <w:sz w:val="28"/>
        </w:rPr>
        <w:t xml:space="preserve">использованием единой системы межведомственного электронного </w:t>
      </w:r>
      <w:r>
        <w:rPr>
          <w:rFonts w:ascii="Times New Roman" w:hAnsi="Times New Roman"/>
          <w:sz w:val="28"/>
        </w:rPr>
        <w:t xml:space="preserve">взаимодействия и подключаемых к ней региональных систем </w:t>
      </w:r>
      <w:r>
        <w:rPr>
          <w:rFonts w:ascii="Times New Roman" w:hAnsi="Times New Roman"/>
          <w:sz w:val="28"/>
        </w:rPr>
        <w:t xml:space="preserve">межведомственного электронного взаимодействия и (или) путем использования </w:t>
      </w:r>
      <w:r>
        <w:rPr>
          <w:rFonts w:ascii="Times New Roman" w:hAnsi="Times New Roman"/>
          <w:sz w:val="28"/>
        </w:rPr>
        <w:t xml:space="preserve">общедоступной информации, размещенной на официальных ресурсах органов </w:t>
      </w:r>
      <w:r>
        <w:rPr>
          <w:rFonts w:ascii="Times New Roman" w:hAnsi="Times New Roman"/>
          <w:sz w:val="28"/>
        </w:rPr>
        <w:t>государственной власти, других организаций, в том числе в электронной форме.</w:t>
      </w: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в целях подтверждения соответствия получателя </w:t>
      </w:r>
      <w:r>
        <w:rPr>
          <w:rFonts w:ascii="Times New Roman" w:hAnsi="Times New Roman"/>
          <w:sz w:val="28"/>
        </w:rPr>
        <w:t xml:space="preserve">субсидии (участника отбора) требованиям, установленным </w:t>
      </w:r>
      <w:r>
        <w:rPr>
          <w:rFonts w:ascii="Times New Roman" w:hAnsi="Times New Roman"/>
          <w:sz w:val="28"/>
        </w:rPr>
        <w:t xml:space="preserve">частью 6 настоящего Порядка, не вправе требовать от получателя субсидии </w:t>
      </w:r>
      <w:r>
        <w:rPr>
          <w:rFonts w:ascii="Times New Roman" w:hAnsi="Times New Roman"/>
          <w:sz w:val="28"/>
        </w:rPr>
        <w:t xml:space="preserve">(участника отбора) представления документов и информации при наличии </w:t>
      </w:r>
      <w:r>
        <w:rPr>
          <w:rFonts w:ascii="Times New Roman" w:hAnsi="Times New Roman"/>
          <w:sz w:val="28"/>
        </w:rPr>
        <w:t xml:space="preserve">соответствующей информации в государственных информационных системах, </w:t>
      </w:r>
      <w:r>
        <w:rPr>
          <w:rFonts w:ascii="Times New Roman" w:hAnsi="Times New Roman"/>
          <w:sz w:val="28"/>
        </w:rPr>
        <w:t xml:space="preserve">доступ к которым у Министерства имеется в рамках межведомственного </w:t>
      </w:r>
      <w:r>
        <w:rPr>
          <w:rFonts w:ascii="Times New Roman" w:hAnsi="Times New Roman"/>
          <w:sz w:val="28"/>
        </w:rPr>
        <w:t xml:space="preserve">электронного взаимодействия, за исключением случая, если получатель </w:t>
      </w:r>
      <w:r>
        <w:rPr>
          <w:rFonts w:ascii="Times New Roman" w:hAnsi="Times New Roman"/>
          <w:sz w:val="28"/>
        </w:rPr>
        <w:t xml:space="preserve">субсидии (участник отбора) готов представить указанные документы и </w:t>
      </w:r>
      <w:r>
        <w:rPr>
          <w:rFonts w:ascii="Times New Roman" w:hAnsi="Times New Roman"/>
          <w:sz w:val="28"/>
        </w:rPr>
        <w:t>информацию Министерству по собственной инициативе.</w:t>
      </w: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Подтверждение соответствия участника отбора требованиям, </w:t>
      </w:r>
      <w:r>
        <w:rPr>
          <w:rFonts w:ascii="Times New Roman" w:hAnsi="Times New Roman"/>
          <w:sz w:val="28"/>
        </w:rPr>
        <w:t xml:space="preserve">установленным частью 6 настоящего Порядка, в случае отсутствия технической </w:t>
      </w:r>
      <w:r>
        <w:rPr>
          <w:rFonts w:ascii="Times New Roman" w:hAnsi="Times New Roman"/>
          <w:sz w:val="28"/>
        </w:rPr>
        <w:t xml:space="preserve">возможности осуществления автоматической проверки в системе «Электронный </w:t>
      </w:r>
      <w:r>
        <w:rPr>
          <w:rFonts w:ascii="Times New Roman" w:hAnsi="Times New Roman"/>
          <w:sz w:val="28"/>
        </w:rPr>
        <w:t xml:space="preserve">бюджет» производится путем проставления в электронном виде участником </w:t>
      </w:r>
      <w:r>
        <w:rPr>
          <w:rFonts w:ascii="Times New Roman" w:hAnsi="Times New Roman"/>
          <w:sz w:val="28"/>
        </w:rPr>
        <w:t xml:space="preserve">отбора отметок о соответствии указанным требованиям посредством заполнения </w:t>
      </w:r>
      <w:r>
        <w:rPr>
          <w:rFonts w:ascii="Times New Roman" w:hAnsi="Times New Roman"/>
          <w:sz w:val="28"/>
        </w:rPr>
        <w:t xml:space="preserve">соответствующих экранных форм веб-интерфейса системы «Электронный </w:t>
      </w:r>
      <w:r>
        <w:rPr>
          <w:rFonts w:ascii="Times New Roman" w:hAnsi="Times New Roman"/>
          <w:sz w:val="28"/>
        </w:rPr>
        <w:t>бюджет».</w:t>
      </w: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Заявка признается надлежащей, если она соответствует требованиям, </w:t>
      </w:r>
      <w:r>
        <w:rPr>
          <w:rStyle w:val="Style_3_ch"/>
          <w:rFonts w:ascii="Times New Roman" w:hAnsi="Times New Roman"/>
          <w:sz w:val="28"/>
        </w:rPr>
        <w:t xml:space="preserve">указанным в объявлении, а также при отсутствии оснований для отклонения </w:t>
      </w:r>
      <w:r>
        <w:rPr>
          <w:rStyle w:val="Style_3_ch"/>
          <w:rFonts w:ascii="Times New Roman" w:hAnsi="Times New Roman"/>
          <w:sz w:val="28"/>
        </w:rPr>
        <w:t>заявки.</w:t>
      </w: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Решение о соответствии заявки требованиям, указанным в объявлении, </w:t>
      </w:r>
      <w:r>
        <w:rPr>
          <w:rStyle w:val="Style_3_ch"/>
          <w:rFonts w:ascii="Times New Roman" w:hAnsi="Times New Roman"/>
          <w:sz w:val="28"/>
        </w:rPr>
        <w:t>принимается Министерством на дату получения результатов проверки</w:t>
      </w:r>
      <w:r>
        <w:rPr>
          <w:rStyle w:val="Style_3_ch"/>
          <w:rFonts w:ascii="Times New Roman" w:hAnsi="Times New Roman"/>
          <w:sz w:val="28"/>
        </w:rPr>
        <w:t xml:space="preserve"> информации и документов, поданных участником отбора в </w:t>
      </w:r>
      <w:r>
        <w:rPr>
          <w:rStyle w:val="Style_3_ch"/>
          <w:rFonts w:ascii="Times New Roman" w:hAnsi="Times New Roman"/>
          <w:sz w:val="28"/>
        </w:rPr>
        <w:t>составе заявки.</w:t>
      </w: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Основаниями для отклонения заявок являются: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несоответствие участника отбора требованиям, категории и критерию, </w:t>
      </w:r>
      <w:r>
        <w:rPr>
          <w:rStyle w:val="Style_3_ch"/>
          <w:rFonts w:ascii="Times New Roman" w:hAnsi="Times New Roman"/>
          <w:sz w:val="28"/>
        </w:rPr>
        <w:t>указанным в частях 6, 34 и 35 настоящего Порядка;</w:t>
      </w: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непредставление (представление не в полном объеме) документов, </w:t>
      </w:r>
      <w:r>
        <w:rPr>
          <w:rStyle w:val="Style_3_ch"/>
          <w:rFonts w:ascii="Times New Roman" w:hAnsi="Times New Roman"/>
          <w:sz w:val="28"/>
        </w:rPr>
        <w:t>указанных в объявлении;</w:t>
      </w: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несоответствие представленных участником отбора заявки и (или) </w:t>
      </w:r>
      <w:r>
        <w:rPr>
          <w:rStyle w:val="Style_3_ch"/>
          <w:rFonts w:ascii="Times New Roman" w:hAnsi="Times New Roman"/>
          <w:sz w:val="28"/>
        </w:rPr>
        <w:t>документов требованиям, установленным в объявлении;</w:t>
      </w: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недостоверность информации, содержащейся в документах, </w:t>
      </w:r>
      <w:r>
        <w:rPr>
          <w:rStyle w:val="Style_3_ch"/>
          <w:rFonts w:ascii="Times New Roman" w:hAnsi="Times New Roman"/>
          <w:sz w:val="28"/>
        </w:rPr>
        <w:t>представленных участником отбора в составе заявки;</w:t>
      </w:r>
    </w:p>
    <w:p w14:paraId="0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5)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подача участником отбора заявки после даты и (или) времени, </w:t>
      </w:r>
      <w:r>
        <w:rPr>
          <w:rStyle w:val="Style_3_ch"/>
          <w:rFonts w:ascii="Times New Roman" w:hAnsi="Times New Roman"/>
          <w:sz w:val="28"/>
        </w:rPr>
        <w:t>определенных для подачи заявок;</w:t>
      </w:r>
    </w:p>
    <w:p w14:paraId="0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подача участником отбора копий первичных документов, </w:t>
      </w:r>
      <w:r>
        <w:rPr>
          <w:rStyle w:val="Style_3_ch"/>
          <w:rFonts w:ascii="Times New Roman" w:hAnsi="Times New Roman"/>
          <w:sz w:val="28"/>
        </w:rPr>
        <w:t xml:space="preserve">подтверждающих произведенные затраты по направлениям, указанным в </w:t>
      </w:r>
      <w:r>
        <w:rPr>
          <w:rStyle w:val="Style_3_ch"/>
          <w:rFonts w:ascii="Times New Roman" w:hAnsi="Times New Roman"/>
          <w:sz w:val="28"/>
        </w:rPr>
        <w:t xml:space="preserve">части 5 настоящего Порядка, принятых ранее к учету в полном объеме при </w:t>
      </w:r>
      <w:r>
        <w:rPr>
          <w:rStyle w:val="Style_3_ch"/>
          <w:rFonts w:ascii="Times New Roman" w:hAnsi="Times New Roman"/>
          <w:sz w:val="28"/>
        </w:rPr>
        <w:t>предоставлении субсидии.</w:t>
      </w:r>
    </w:p>
    <w:p w14:paraId="0F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При необходимости получения информации и документов от </w:t>
      </w:r>
      <w:r>
        <w:rPr>
          <w:rFonts w:ascii="Times New Roman" w:hAnsi="Times New Roman"/>
          <w:sz w:val="28"/>
        </w:rPr>
        <w:t xml:space="preserve">участника отбора для разъяснений по представленным им документам и </w:t>
      </w:r>
      <w:r>
        <w:rPr>
          <w:rFonts w:ascii="Times New Roman" w:hAnsi="Times New Roman"/>
          <w:sz w:val="28"/>
        </w:rPr>
        <w:t xml:space="preserve">информации в целях полного, всестороннего и объективного рассмотрения и </w:t>
      </w:r>
      <w:r>
        <w:rPr>
          <w:rFonts w:ascii="Times New Roman" w:hAnsi="Times New Roman"/>
          <w:sz w:val="28"/>
        </w:rPr>
        <w:t xml:space="preserve">оценки заявки, Министерством осуществляется запрос у участника отбора </w:t>
      </w:r>
      <w:r>
        <w:rPr>
          <w:rFonts w:ascii="Times New Roman" w:hAnsi="Times New Roman"/>
          <w:sz w:val="28"/>
        </w:rPr>
        <w:t xml:space="preserve">разъяснения в отношении документов и информации с использованием системы </w:t>
      </w:r>
      <w:r>
        <w:rPr>
          <w:rFonts w:ascii="Times New Roman" w:hAnsi="Times New Roman"/>
          <w:sz w:val="28"/>
        </w:rPr>
        <w:t xml:space="preserve">«Электронный бюджет», направляемый при необходимости в равной мере всем </w:t>
      </w:r>
      <w:r>
        <w:rPr>
          <w:rFonts w:ascii="Times New Roman" w:hAnsi="Times New Roman"/>
          <w:sz w:val="28"/>
        </w:rPr>
        <w:t>участникам отбора.</w:t>
      </w:r>
    </w:p>
    <w:p w14:paraId="10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запросе, указанном в части 57 настоящего Порядка, Министерство </w:t>
      </w:r>
      <w:r>
        <w:rPr>
          <w:rFonts w:ascii="Times New Roman" w:hAnsi="Times New Roman"/>
          <w:sz w:val="28"/>
        </w:rPr>
        <w:t xml:space="preserve">устанавливает срок представления участником отбора разъяснения в отношении </w:t>
      </w:r>
      <w:r>
        <w:rPr>
          <w:rFonts w:ascii="Times New Roman" w:hAnsi="Times New Roman"/>
          <w:sz w:val="28"/>
        </w:rPr>
        <w:t>документов и информации, который должен составлять не менее</w:t>
      </w:r>
      <w:r>
        <w:br/>
      </w:r>
      <w:r>
        <w:rPr>
          <w:rFonts w:ascii="Times New Roman" w:hAnsi="Times New Roman"/>
          <w:sz w:val="28"/>
        </w:rPr>
        <w:t xml:space="preserve">2 рабочих дней со дня, следующего за днем направления соответствующего </w:t>
      </w:r>
      <w:r>
        <w:rPr>
          <w:rFonts w:ascii="Times New Roman" w:hAnsi="Times New Roman"/>
          <w:sz w:val="28"/>
        </w:rPr>
        <w:t>запроса.</w:t>
      </w:r>
    </w:p>
    <w:p w14:paraId="11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59.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Участник отбора формирует и представляет в системе «Электронный </w:t>
      </w:r>
      <w:r>
        <w:rPr>
          <w:rFonts w:ascii="Times New Roman" w:hAnsi="Times New Roman"/>
          <w:sz w:val="28"/>
        </w:rPr>
        <w:t>бюджет» информацию и документы, запрашиваемые в соответствии</w:t>
      </w:r>
      <w:r>
        <w:br/>
      </w:r>
      <w:r>
        <w:rPr>
          <w:rFonts w:ascii="Times New Roman" w:hAnsi="Times New Roman"/>
          <w:sz w:val="28"/>
        </w:rPr>
        <w:t xml:space="preserve">с частью 57 </w:t>
      </w:r>
      <w:r>
        <w:rPr>
          <w:rFonts w:ascii="Times New Roman" w:hAnsi="Times New Roman"/>
          <w:sz w:val="28"/>
        </w:rPr>
        <w:t>настоящего Порядка, в сроки, установленные соответствующим запросом.</w:t>
      </w:r>
    </w:p>
    <w:p w14:paraId="12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случае если участник отбора в ответ на запрос, указанный в части 57 </w:t>
      </w:r>
      <w:r>
        <w:rPr>
          <w:rFonts w:ascii="Times New Roman" w:hAnsi="Times New Roman"/>
          <w:sz w:val="28"/>
        </w:rPr>
        <w:t xml:space="preserve">настоящего Порядка, не представил запрашиваемые документы и информацию </w:t>
      </w:r>
      <w:r>
        <w:rPr>
          <w:rFonts w:ascii="Times New Roman" w:hAnsi="Times New Roman"/>
          <w:sz w:val="28"/>
        </w:rPr>
        <w:t>в срок, установленный соответствующим запросом, информация об это</w:t>
      </w:r>
      <w:r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/>
          <w:sz w:val="28"/>
        </w:rPr>
        <w:t>включается в протокол подведения итогов отбора, предусмотренный частью 66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13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61.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Министерство вправе отменить проведение отбора в случае </w:t>
      </w:r>
      <w:r>
        <w:rPr>
          <w:rFonts w:ascii="Times New Roman" w:hAnsi="Times New Roman"/>
          <w:sz w:val="28"/>
        </w:rPr>
        <w:t xml:space="preserve">возникновения обстоятельств, произошедших вследствие непреодолимой силы, </w:t>
      </w:r>
      <w:r>
        <w:rPr>
          <w:rFonts w:ascii="Times New Roman" w:hAnsi="Times New Roman"/>
          <w:sz w:val="28"/>
        </w:rPr>
        <w:t>то есть чрезвычайных и непредотвратимых при данных условиях обстоятельств.</w:t>
      </w:r>
    </w:p>
    <w:p w14:paraId="14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отмены проведения отбора Министерство размещает объявление </w:t>
      </w:r>
      <w:r>
        <w:rPr>
          <w:rFonts w:ascii="Times New Roman" w:hAnsi="Times New Roman"/>
          <w:sz w:val="28"/>
        </w:rPr>
        <w:t xml:space="preserve">об отмене проведения отбора на едином портале и официальном сайте </w:t>
      </w:r>
      <w:r>
        <w:rPr>
          <w:rFonts w:ascii="Times New Roman" w:hAnsi="Times New Roman"/>
          <w:sz w:val="28"/>
        </w:rPr>
        <w:t xml:space="preserve">Министерства не позднее чем за 1 рабочий день до даты окончания срока подачи </w:t>
      </w:r>
      <w:r>
        <w:rPr>
          <w:rFonts w:ascii="Times New Roman" w:hAnsi="Times New Roman"/>
          <w:sz w:val="28"/>
        </w:rPr>
        <w:t>заявок.</w:t>
      </w:r>
    </w:p>
    <w:p w14:paraId="15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Объявление об отмене отбора формируется в электронной форме </w:t>
      </w:r>
      <w:r>
        <w:rPr>
          <w:rFonts w:ascii="Times New Roman" w:hAnsi="Times New Roman"/>
          <w:sz w:val="28"/>
        </w:rPr>
        <w:t xml:space="preserve">посредством заполнения соответствующих экранных форм веб-интерфейса </w:t>
      </w:r>
      <w:r>
        <w:rPr>
          <w:rFonts w:ascii="Times New Roman" w:hAnsi="Times New Roman"/>
          <w:sz w:val="28"/>
        </w:rPr>
        <w:t xml:space="preserve">системы «Электронный бюджет», подписывается усиленной </w:t>
      </w:r>
      <w:r>
        <w:rPr>
          <w:rFonts w:ascii="Times New Roman" w:hAnsi="Times New Roman"/>
          <w:sz w:val="28"/>
        </w:rPr>
        <w:t xml:space="preserve">квалифицированной электронной подписью руководителя Министерства </w:t>
      </w:r>
      <w:r>
        <w:rPr>
          <w:rFonts w:ascii="Times New Roman" w:hAnsi="Times New Roman"/>
          <w:sz w:val="28"/>
        </w:rPr>
        <w:t xml:space="preserve">(уполномоченного им лица), размещается на едином портале и содержит </w:t>
      </w:r>
      <w:r>
        <w:rPr>
          <w:rFonts w:ascii="Times New Roman" w:hAnsi="Times New Roman"/>
          <w:sz w:val="28"/>
        </w:rPr>
        <w:t>информацию о причинах отмены отбора.</w:t>
      </w:r>
    </w:p>
    <w:p w14:paraId="1601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Участники отбора, подавшие заявки, информируются об отмене </w:t>
      </w:r>
      <w:r>
        <w:rPr>
          <w:rFonts w:ascii="Times New Roman" w:hAnsi="Times New Roman"/>
          <w:sz w:val="28"/>
        </w:rPr>
        <w:t xml:space="preserve">проведения отбора в системе «Электронный бюджет» путем размещения </w:t>
      </w:r>
      <w:r>
        <w:rPr>
          <w:rFonts w:ascii="Times New Roman" w:hAnsi="Times New Roman"/>
          <w:sz w:val="28"/>
        </w:rPr>
        <w:t xml:space="preserve">объявления о его отмене на едином портале не позднее чем за 1 рабочий день до </w:t>
      </w:r>
      <w:r>
        <w:rPr>
          <w:rFonts w:ascii="Times New Roman" w:hAnsi="Times New Roman"/>
          <w:sz w:val="28"/>
        </w:rPr>
        <w:t xml:space="preserve">даты окончания срока подачи заявок участниками отбора, которое содержит </w:t>
      </w:r>
      <w:r>
        <w:rPr>
          <w:rStyle w:val="Style_3_ch"/>
          <w:rFonts w:ascii="Times New Roman" w:hAnsi="Times New Roman"/>
          <w:sz w:val="28"/>
        </w:rPr>
        <w:t>информацию о причинах отмены отбора.</w:t>
      </w:r>
    </w:p>
    <w:p w14:paraId="1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Отбор признается несостоявшимся в следующих случаях:</w:t>
      </w:r>
    </w:p>
    <w:p w14:paraId="1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по окончании срока подачи заявок не подано ни одной заявки;</w:t>
      </w:r>
    </w:p>
    <w:p w14:paraId="1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по результатам рассмотрения заявок отклонены все заявки.</w:t>
      </w:r>
    </w:p>
    <w:p w14:paraId="1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Победителем отбора признается участник отбора, соответствующий к</w:t>
      </w:r>
      <w:r>
        <w:rPr>
          <w:rStyle w:val="Style_3_ch"/>
          <w:rFonts w:ascii="Times New Roman" w:hAnsi="Times New Roman"/>
          <w:sz w:val="28"/>
        </w:rPr>
        <w:t xml:space="preserve">атегории, критерию и требованиям, установленным настоящим Порядком, </w:t>
      </w:r>
      <w:r>
        <w:rPr>
          <w:rStyle w:val="Style_3_ch"/>
          <w:rFonts w:ascii="Times New Roman" w:hAnsi="Times New Roman"/>
          <w:sz w:val="28"/>
        </w:rPr>
        <w:t xml:space="preserve">включенный в рейтинг, сформированный Министерством по результатам </w:t>
      </w:r>
      <w:r>
        <w:rPr>
          <w:rStyle w:val="Style_3_ch"/>
          <w:rFonts w:ascii="Times New Roman" w:hAnsi="Times New Roman"/>
          <w:sz w:val="28"/>
        </w:rPr>
        <w:t>ранжирования поступивших заявок.</w:t>
      </w:r>
    </w:p>
    <w:p w14:paraId="1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Ранжирование поступивших заявок определяется исходя из очередности </w:t>
      </w:r>
      <w:r>
        <w:rPr>
          <w:rStyle w:val="Style_3_ch"/>
          <w:rFonts w:ascii="Times New Roman" w:hAnsi="Times New Roman"/>
          <w:sz w:val="28"/>
        </w:rPr>
        <w:t>поступления заявок.</w:t>
      </w:r>
    </w:p>
    <w:p w14:paraId="1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В целях завершения отбора и определения победителя (победителей) </w:t>
      </w:r>
      <w:r>
        <w:rPr>
          <w:rStyle w:val="Style_3_ch"/>
          <w:rFonts w:ascii="Times New Roman" w:hAnsi="Times New Roman"/>
          <w:sz w:val="28"/>
        </w:rPr>
        <w:t>отбора формируется протокол подведения итогов отбора.</w:t>
      </w:r>
    </w:p>
    <w:p w14:paraId="1D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При указании в протоколе подведения итогов отбора размера субсидии, </w:t>
      </w:r>
      <w:r>
        <w:rPr>
          <w:rStyle w:val="Style_3_ch"/>
          <w:rFonts w:ascii="Times New Roman" w:hAnsi="Times New Roman"/>
          <w:sz w:val="28"/>
        </w:rPr>
        <w:t xml:space="preserve">предусмотренной для предоставления участнику отбора, в случае </w:t>
      </w:r>
      <w:r>
        <w:rPr>
          <w:rStyle w:val="Style_3_ch"/>
          <w:rFonts w:ascii="Times New Roman" w:hAnsi="Times New Roman"/>
          <w:sz w:val="28"/>
        </w:rPr>
        <w:t xml:space="preserve">несоответствия запрашиваемого им размера субсидии порядку расчета размера </w:t>
      </w:r>
      <w:r>
        <w:rPr>
          <w:rStyle w:val="Style_3_ch"/>
          <w:rFonts w:ascii="Times New Roman" w:hAnsi="Times New Roman"/>
          <w:sz w:val="28"/>
        </w:rPr>
        <w:t xml:space="preserve">субсидии, определенному частью 8 настоящего Порядка, Министерство </w:t>
      </w:r>
      <w:r>
        <w:rPr>
          <w:rStyle w:val="Style_3_ch"/>
          <w:rFonts w:ascii="Times New Roman" w:hAnsi="Times New Roman"/>
          <w:sz w:val="28"/>
        </w:rPr>
        <w:t xml:space="preserve">корректирует размер субсидии, предусмотренной для предоставления такому </w:t>
      </w:r>
      <w:r>
        <w:rPr>
          <w:rStyle w:val="Style_3_ch"/>
          <w:rFonts w:ascii="Times New Roman" w:hAnsi="Times New Roman"/>
          <w:sz w:val="28"/>
        </w:rPr>
        <w:t>участнику отбора.</w:t>
      </w:r>
    </w:p>
    <w:p w14:paraId="1E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Протокол подведения итогов отбора формируется на едином портале </w:t>
      </w:r>
      <w:r>
        <w:rPr>
          <w:rStyle w:val="Style_3_ch"/>
          <w:rFonts w:ascii="Times New Roman" w:hAnsi="Times New Roman"/>
          <w:sz w:val="28"/>
        </w:rPr>
        <w:t xml:space="preserve">автоматически на основании результатов определения победителя </w:t>
      </w:r>
      <w:r>
        <w:rPr>
          <w:rStyle w:val="Style_3_ch"/>
          <w:rFonts w:ascii="Times New Roman" w:hAnsi="Times New Roman"/>
          <w:sz w:val="28"/>
        </w:rPr>
        <w:t xml:space="preserve">(победителей) отбора и подписывается усиленной квалифицированной </w:t>
      </w:r>
      <w:r>
        <w:rPr>
          <w:rStyle w:val="Style_3_ch"/>
          <w:rFonts w:ascii="Times New Roman" w:hAnsi="Times New Roman"/>
          <w:sz w:val="28"/>
        </w:rPr>
        <w:t xml:space="preserve">электронной подписью руководителя Министерства (уполномоченного им лица) </w:t>
      </w:r>
      <w:r>
        <w:rPr>
          <w:rStyle w:val="Style_3_ch"/>
          <w:rFonts w:ascii="Times New Roman" w:hAnsi="Times New Roman"/>
          <w:sz w:val="28"/>
        </w:rPr>
        <w:t xml:space="preserve">в системе «Электронный бюджет», а также размещается на едином портале не </w:t>
      </w:r>
      <w:r>
        <w:rPr>
          <w:rStyle w:val="Style_3_ch"/>
          <w:rFonts w:ascii="Times New Roman" w:hAnsi="Times New Roman"/>
          <w:sz w:val="28"/>
        </w:rPr>
        <w:t xml:space="preserve">позднее1 рабочего дня, следующего за днем его подписания и включает </w:t>
      </w:r>
      <w:r>
        <w:rPr>
          <w:rStyle w:val="Style_3_ch"/>
          <w:rFonts w:ascii="Times New Roman" w:hAnsi="Times New Roman"/>
          <w:sz w:val="28"/>
        </w:rPr>
        <w:t>следующие сведения: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дату, время и место проведения рассмотрения заявок;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>информацию об участниках отбора, заявки которых были рассмотрены;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3)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информацию об участниках отбора, заявки которых были отклонены, с </w:t>
      </w:r>
      <w:r>
        <w:rPr>
          <w:rStyle w:val="Style_3_ch"/>
          <w:rFonts w:ascii="Times New Roman" w:hAnsi="Times New Roman"/>
          <w:sz w:val="28"/>
        </w:rPr>
        <w:t xml:space="preserve">указанием причин их отклонения, в том числе положений объявления, которым </w:t>
      </w:r>
      <w:r>
        <w:rPr>
          <w:rStyle w:val="Style_3_ch"/>
          <w:rFonts w:ascii="Times New Roman" w:hAnsi="Times New Roman"/>
          <w:sz w:val="28"/>
        </w:rPr>
        <w:t>не соответствуют заявки;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наименование получателя (ей) субсидии, с которым (ми) заключается </w:t>
      </w:r>
      <w:r>
        <w:rPr>
          <w:rStyle w:val="Style_3_ch"/>
          <w:rFonts w:ascii="Times New Roman" w:hAnsi="Times New Roman"/>
          <w:sz w:val="28"/>
        </w:rPr>
        <w:t>соглашение и размер предоставляемой ему (им) субсидии.</w:t>
      </w:r>
    </w:p>
    <w:p w14:paraId="2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68.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Style w:val="Style_3_ch"/>
          <w:rFonts w:ascii="Times New Roman" w:hAnsi="Times New Roman"/>
          <w:sz w:val="28"/>
        </w:rPr>
        <w:t xml:space="preserve">В случае обнаружения технической ошибки (опечатки) в протокол </w:t>
      </w:r>
      <w:r>
        <w:rPr>
          <w:rStyle w:val="Style_3_ch"/>
          <w:rFonts w:ascii="Times New Roman" w:hAnsi="Times New Roman"/>
          <w:sz w:val="28"/>
        </w:rPr>
        <w:t xml:space="preserve">подведения итогов отбора могут быть внесены изменения не позднее </w:t>
      </w:r>
      <w:r>
        <w:rPr>
          <w:rStyle w:val="Style_3_ch"/>
          <w:rFonts w:ascii="Times New Roman" w:hAnsi="Times New Roman"/>
          <w:sz w:val="28"/>
        </w:rPr>
        <w:t xml:space="preserve">10 календарных дней со дня подписания первой версии протокола подведения </w:t>
      </w:r>
      <w:r>
        <w:rPr>
          <w:rStyle w:val="Style_3_ch"/>
          <w:rFonts w:ascii="Times New Roman" w:hAnsi="Times New Roman"/>
          <w:sz w:val="28"/>
        </w:rPr>
        <w:t xml:space="preserve">итогов отбора путем формирования новой версии указанного протокола с </w:t>
      </w:r>
      <w:r>
        <w:rPr>
          <w:rStyle w:val="Style_3_ch"/>
          <w:rFonts w:ascii="Times New Roman" w:hAnsi="Times New Roman"/>
          <w:sz w:val="28"/>
        </w:rPr>
        <w:t>указанием причины внесения изменений.</w:t>
      </w:r>
    </w:p>
    <w:sectPr>
      <w:headerReference r:id="rId1" w:type="default"/>
      <w:headerReference r:id="rId2" w:type="firs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сновной шрифт абзаца1"/>
    <w:link w:val="Style_5_ch"/>
  </w:style>
  <w:style w:styleId="Style_5_ch" w:type="character">
    <w:name w:val="Основной шрифт абзаца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3" w:type="paragraph">
    <w:name w:val="Обычный1"/>
    <w:link w:val="Style_13_ch"/>
  </w:style>
  <w:style w:styleId="Style_13_ch" w:type="character">
    <w:name w:val="Обычный1"/>
    <w:link w:val="Style_13"/>
  </w:style>
  <w:style w:styleId="Style_14" w:type="paragraph">
    <w:name w:val="Гиперссылка1"/>
    <w:basedOn w:val="Style_9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9_ch"/>
    <w:link w:val="Style_14"/>
    <w:rPr>
      <w:color w:themeColor="hyperlink" w:val="0563C1"/>
      <w:u w:val="single"/>
    </w:rPr>
  </w:style>
  <w:style w:styleId="Style_15" w:type="paragraph">
    <w:name w:val="footer"/>
    <w:basedOn w:val="Style_3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5_ch" w:type="character">
    <w:name w:val="footer"/>
    <w:basedOn w:val="Style_3_ch"/>
    <w:link w:val="Style_15"/>
    <w:rPr>
      <w:rFonts w:ascii="Times New Roman" w:hAnsi="Times New Roman"/>
      <w:sz w:val="28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Plain Text"/>
    <w:basedOn w:val="Style_3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3_ch"/>
    <w:link w:val="Style_30"/>
    <w:rPr>
      <w:rFonts w:ascii="Calibri" w:hAnsi="Calibri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2025-04-07T03:19:30Z</dcterms:modified>
</cp:coreProperties>
</file>