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3381" w:rsidRPr="002D2019" w:rsidRDefault="006961B1">
      <w:pPr>
        <w:spacing w:after="0" w:line="276" w:lineRule="auto"/>
        <w:rPr>
          <w:rFonts w:ascii="Times New Roman" w:hAnsi="Times New Roman"/>
          <w:color w:val="auto"/>
          <w:sz w:val="28"/>
        </w:rPr>
      </w:pPr>
      <w:r w:rsidRPr="002D2019">
        <w:rPr>
          <w:rFonts w:ascii="Times New Roman" w:hAnsi="Times New Roman"/>
          <w:noProof/>
          <w:color w:val="auto"/>
          <w:sz w:val="32"/>
        </w:rPr>
        <w:drawing>
          <wp:anchor distT="0" distB="0" distL="114300" distR="114300" simplePos="0" relativeHeight="251658240" behindDoc="1" locked="0" layoutInCell="1" allowOverlap="1">
            <wp:simplePos x="0" y="0"/>
            <wp:positionH relativeFrom="margin">
              <wp:align>center</wp:align>
            </wp:positionH>
            <wp:positionV relativeFrom="paragraph">
              <wp:posOffset>0</wp:posOffset>
            </wp:positionV>
            <wp:extent cx="647700" cy="807720"/>
            <wp:effectExtent l="0" t="0" r="0" b="0"/>
            <wp:wrapTight wrapText="bothSides" distL="114300" distR="114300">
              <wp:wrapPolygon edited="0">
                <wp:start x="0" y="0"/>
                <wp:lineTo x="0" y="20887"/>
                <wp:lineTo x="20965" y="20887"/>
                <wp:lineTo x="20965"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srcRect/>
                    <a:stretch/>
                  </pic:blipFill>
                  <pic:spPr>
                    <a:xfrm>
                      <a:off x="0" y="0"/>
                      <a:ext cx="647700" cy="807720"/>
                    </a:xfrm>
                    <a:prstGeom prst="rect">
                      <a:avLst/>
                    </a:prstGeom>
                  </pic:spPr>
                </pic:pic>
              </a:graphicData>
            </a:graphic>
          </wp:anchor>
        </w:drawing>
      </w:r>
    </w:p>
    <w:p w:rsidR="00143381" w:rsidRPr="002D2019" w:rsidRDefault="00143381">
      <w:pPr>
        <w:spacing w:after="0" w:line="360" w:lineRule="auto"/>
        <w:jc w:val="center"/>
        <w:rPr>
          <w:rFonts w:ascii="Times New Roman" w:hAnsi="Times New Roman"/>
          <w:color w:val="auto"/>
          <w:sz w:val="32"/>
        </w:rPr>
      </w:pPr>
    </w:p>
    <w:p w:rsidR="00143381" w:rsidRPr="002D2019" w:rsidRDefault="00143381">
      <w:pPr>
        <w:spacing w:after="0" w:line="240" w:lineRule="auto"/>
        <w:jc w:val="center"/>
        <w:rPr>
          <w:rFonts w:ascii="Times New Roman" w:hAnsi="Times New Roman"/>
          <w:b/>
          <w:color w:val="auto"/>
          <w:sz w:val="32"/>
        </w:rPr>
      </w:pPr>
    </w:p>
    <w:p w:rsidR="00143381" w:rsidRPr="002D2019" w:rsidRDefault="00143381">
      <w:pPr>
        <w:spacing w:after="0" w:line="240" w:lineRule="auto"/>
        <w:rPr>
          <w:rFonts w:ascii="Times New Roman" w:hAnsi="Times New Roman"/>
          <w:b/>
          <w:color w:val="auto"/>
          <w:sz w:val="32"/>
        </w:rPr>
      </w:pPr>
    </w:p>
    <w:p w:rsidR="00143381" w:rsidRPr="002D2019" w:rsidRDefault="006961B1">
      <w:pPr>
        <w:spacing w:after="0" w:line="240" w:lineRule="auto"/>
        <w:jc w:val="center"/>
        <w:rPr>
          <w:rFonts w:ascii="Times New Roman" w:hAnsi="Times New Roman"/>
          <w:b/>
          <w:color w:val="auto"/>
          <w:sz w:val="32"/>
        </w:rPr>
      </w:pPr>
      <w:r w:rsidRPr="002D2019">
        <w:rPr>
          <w:rFonts w:ascii="Times New Roman" w:hAnsi="Times New Roman"/>
          <w:b/>
          <w:color w:val="auto"/>
          <w:sz w:val="32"/>
        </w:rPr>
        <w:t>П О С Т А Н О В Л Е Н И Е</w:t>
      </w:r>
    </w:p>
    <w:p w:rsidR="00143381" w:rsidRPr="002D2019" w:rsidRDefault="00143381">
      <w:pPr>
        <w:spacing w:after="0" w:line="240" w:lineRule="auto"/>
        <w:jc w:val="center"/>
        <w:rPr>
          <w:rFonts w:ascii="Times New Roman" w:hAnsi="Times New Roman"/>
          <w:b/>
          <w:color w:val="auto"/>
          <w:sz w:val="28"/>
        </w:rPr>
      </w:pPr>
    </w:p>
    <w:p w:rsidR="00143381" w:rsidRPr="002D2019" w:rsidRDefault="006961B1">
      <w:pPr>
        <w:spacing w:after="0" w:line="240" w:lineRule="auto"/>
        <w:jc w:val="center"/>
        <w:rPr>
          <w:rFonts w:ascii="Times New Roman" w:hAnsi="Times New Roman"/>
          <w:b/>
          <w:color w:val="auto"/>
          <w:sz w:val="28"/>
        </w:rPr>
      </w:pPr>
      <w:r w:rsidRPr="002D2019">
        <w:rPr>
          <w:rFonts w:ascii="Times New Roman" w:hAnsi="Times New Roman"/>
          <w:b/>
          <w:color w:val="auto"/>
          <w:sz w:val="28"/>
        </w:rPr>
        <w:t>ПРАВИТЕЛЬСТВА</w:t>
      </w:r>
    </w:p>
    <w:p w:rsidR="00143381" w:rsidRPr="002D2019" w:rsidRDefault="006961B1">
      <w:pPr>
        <w:spacing w:after="0" w:line="240" w:lineRule="auto"/>
        <w:jc w:val="center"/>
        <w:rPr>
          <w:rFonts w:ascii="Times New Roman" w:hAnsi="Times New Roman"/>
          <w:b/>
          <w:color w:val="auto"/>
          <w:sz w:val="28"/>
        </w:rPr>
      </w:pPr>
      <w:r w:rsidRPr="002D2019">
        <w:rPr>
          <w:rFonts w:ascii="Times New Roman" w:hAnsi="Times New Roman"/>
          <w:b/>
          <w:color w:val="auto"/>
          <w:sz w:val="28"/>
        </w:rPr>
        <w:t>КАМЧАТСКОГО КРАЯ</w:t>
      </w:r>
    </w:p>
    <w:p w:rsidR="00143381" w:rsidRPr="002D2019" w:rsidRDefault="00143381">
      <w:pPr>
        <w:spacing w:after="0" w:line="276" w:lineRule="auto"/>
        <w:ind w:firstLine="709"/>
        <w:jc w:val="center"/>
        <w:rPr>
          <w:rFonts w:ascii="Times New Roman" w:hAnsi="Times New Roman"/>
          <w:color w:val="auto"/>
          <w:sz w:val="28"/>
        </w:rPr>
      </w:pPr>
    </w:p>
    <w:p w:rsidR="00143381" w:rsidRPr="002D2019" w:rsidRDefault="00143381">
      <w:pPr>
        <w:spacing w:after="0" w:line="240" w:lineRule="auto"/>
        <w:ind w:firstLine="709"/>
        <w:jc w:val="center"/>
        <w:rPr>
          <w:rFonts w:ascii="Times New Roman" w:hAnsi="Times New Roman"/>
          <w:color w:val="auto"/>
          <w:sz w:val="20"/>
        </w:rPr>
      </w:pPr>
    </w:p>
    <w:tbl>
      <w:tblPr>
        <w:tblW w:w="0" w:type="auto"/>
        <w:tblLayout w:type="fixed"/>
        <w:tblCellMar>
          <w:left w:w="0" w:type="dxa"/>
          <w:right w:w="0" w:type="dxa"/>
        </w:tblCellMar>
        <w:tblLook w:val="04A0" w:firstRow="1" w:lastRow="0" w:firstColumn="1" w:lastColumn="0" w:noHBand="0" w:noVBand="1"/>
      </w:tblPr>
      <w:tblGrid>
        <w:gridCol w:w="4253"/>
      </w:tblGrid>
      <w:tr w:rsidR="002D2019" w:rsidRPr="002D2019">
        <w:trPr>
          <w:trHeight w:val="427"/>
        </w:trPr>
        <w:tc>
          <w:tcPr>
            <w:tcW w:w="4253" w:type="dxa"/>
            <w:tcBorders>
              <w:top w:val="nil"/>
              <w:left w:val="nil"/>
              <w:right w:val="nil"/>
            </w:tcBorders>
            <w:tcMar>
              <w:left w:w="0" w:type="dxa"/>
              <w:right w:w="0" w:type="dxa"/>
            </w:tcMar>
          </w:tcPr>
          <w:p w:rsidR="00143381" w:rsidRPr="002D2019" w:rsidRDefault="006961B1">
            <w:pPr>
              <w:spacing w:after="0" w:line="240" w:lineRule="auto"/>
              <w:ind w:left="142" w:hanging="142"/>
              <w:rPr>
                <w:rFonts w:ascii="Times New Roman" w:hAnsi="Times New Roman"/>
                <w:color w:val="FFFFFF" w:themeColor="background1"/>
                <w:sz w:val="24"/>
              </w:rPr>
            </w:pPr>
            <w:bookmarkStart w:id="0" w:name="REGNUMDATESTAMP"/>
            <w:r w:rsidRPr="002D2019">
              <w:rPr>
                <w:rFonts w:ascii="Times New Roman" w:hAnsi="Times New Roman"/>
                <w:color w:val="FFFFFF" w:themeColor="background1"/>
                <w:sz w:val="24"/>
              </w:rPr>
              <w:t>[Дата регистрации] № [Номер</w:t>
            </w:r>
            <w:r w:rsidRPr="002D2019">
              <w:rPr>
                <w:rFonts w:ascii="Times New Roman" w:hAnsi="Times New Roman"/>
                <w:color w:val="FFFFFF" w:themeColor="background1"/>
                <w:sz w:val="20"/>
              </w:rPr>
              <w:t xml:space="preserve"> документа</w:t>
            </w:r>
            <w:r w:rsidRPr="002D2019">
              <w:rPr>
                <w:rFonts w:ascii="Times New Roman" w:hAnsi="Times New Roman"/>
                <w:color w:val="FFFFFF" w:themeColor="background1"/>
                <w:sz w:val="24"/>
              </w:rPr>
              <w:t>]</w:t>
            </w:r>
            <w:bookmarkEnd w:id="0"/>
          </w:p>
        </w:tc>
      </w:tr>
      <w:tr w:rsidR="002D2019" w:rsidRPr="002D2019">
        <w:trPr>
          <w:trHeight w:val="247"/>
        </w:trPr>
        <w:tc>
          <w:tcPr>
            <w:tcW w:w="4253" w:type="dxa"/>
            <w:tcBorders>
              <w:left w:val="nil"/>
              <w:bottom w:val="nil"/>
              <w:right w:val="nil"/>
            </w:tcBorders>
            <w:tcMar>
              <w:left w:w="0" w:type="dxa"/>
              <w:right w:w="0" w:type="dxa"/>
            </w:tcMar>
          </w:tcPr>
          <w:p w:rsidR="00143381" w:rsidRPr="002D2019" w:rsidRDefault="006961B1">
            <w:pPr>
              <w:spacing w:after="0" w:line="240" w:lineRule="auto"/>
              <w:jc w:val="center"/>
              <w:rPr>
                <w:rFonts w:ascii="Times New Roman" w:hAnsi="Times New Roman"/>
                <w:color w:val="auto"/>
                <w:u w:val="single"/>
              </w:rPr>
            </w:pPr>
            <w:r w:rsidRPr="002D2019">
              <w:rPr>
                <w:rFonts w:ascii="Times New Roman" w:hAnsi="Times New Roman"/>
                <w:color w:val="auto"/>
              </w:rPr>
              <w:t>г. Петропавловск-Камчатский</w:t>
            </w:r>
          </w:p>
        </w:tc>
      </w:tr>
      <w:tr w:rsidR="002D2019" w:rsidRPr="002D2019">
        <w:trPr>
          <w:trHeight w:val="80"/>
        </w:trPr>
        <w:tc>
          <w:tcPr>
            <w:tcW w:w="4253" w:type="dxa"/>
            <w:tcMar>
              <w:left w:w="0" w:type="dxa"/>
              <w:right w:w="0" w:type="dxa"/>
            </w:tcMar>
          </w:tcPr>
          <w:p w:rsidR="00143381" w:rsidRPr="002D2019" w:rsidRDefault="00143381">
            <w:pPr>
              <w:spacing w:after="0" w:line="240" w:lineRule="auto"/>
              <w:jc w:val="both"/>
              <w:rPr>
                <w:rFonts w:ascii="Times New Roman" w:hAnsi="Times New Roman"/>
                <w:color w:val="auto"/>
                <w:sz w:val="20"/>
              </w:rPr>
            </w:pPr>
          </w:p>
        </w:tc>
      </w:tr>
    </w:tbl>
    <w:p w:rsidR="00143381" w:rsidRPr="002D2019" w:rsidRDefault="00143381">
      <w:pPr>
        <w:spacing w:after="0" w:line="240" w:lineRule="auto"/>
        <w:ind w:firstLine="709"/>
        <w:jc w:val="both"/>
        <w:rPr>
          <w:rFonts w:ascii="Times New Roman" w:hAnsi="Times New Roman"/>
          <w:color w:val="auto"/>
          <w:sz w:val="28"/>
        </w:rPr>
      </w:pPr>
    </w:p>
    <w:tbl>
      <w:tblPr>
        <w:tblStyle w:val="aff6"/>
        <w:tblW w:w="9781" w:type="dxa"/>
        <w:tblInd w:w="-142" w:type="dxa"/>
        <w:tblBorders>
          <w:top w:val="nil"/>
          <w:left w:val="nil"/>
          <w:bottom w:val="nil"/>
          <w:right w:val="nil"/>
          <w:insideH w:val="nil"/>
          <w:insideV w:val="nil"/>
        </w:tblBorders>
        <w:tblLayout w:type="fixed"/>
        <w:tblLook w:val="04A0" w:firstRow="1" w:lastRow="0" w:firstColumn="1" w:lastColumn="0" w:noHBand="0" w:noVBand="1"/>
      </w:tblPr>
      <w:tblGrid>
        <w:gridCol w:w="9781"/>
      </w:tblGrid>
      <w:tr w:rsidR="0043056B" w:rsidRPr="0043056B" w:rsidTr="007F7F2A">
        <w:tc>
          <w:tcPr>
            <w:tcW w:w="9781" w:type="dxa"/>
            <w:tcBorders>
              <w:top w:val="nil"/>
              <w:left w:val="nil"/>
              <w:bottom w:val="nil"/>
              <w:right w:val="nil"/>
            </w:tcBorders>
          </w:tcPr>
          <w:p w:rsidR="00143381" w:rsidRPr="0043056B" w:rsidRDefault="007F7F2A" w:rsidP="007F7F2A">
            <w:pPr>
              <w:ind w:left="30"/>
              <w:jc w:val="center"/>
              <w:rPr>
                <w:rFonts w:ascii="Times New Roman" w:hAnsi="Times New Roman"/>
                <w:b/>
                <w:color w:val="auto"/>
                <w:sz w:val="28"/>
              </w:rPr>
            </w:pPr>
            <w:r w:rsidRPr="0043056B">
              <w:rPr>
                <w:rFonts w:ascii="Times New Roman" w:hAnsi="Times New Roman"/>
                <w:b/>
                <w:color w:val="auto"/>
                <w:sz w:val="28"/>
              </w:rPr>
              <w:t>О внесении изменений в постановление Правительства Камчатского края от 21.12.2022 № 699-П «</w:t>
            </w:r>
            <w:r w:rsidR="006961B1" w:rsidRPr="0043056B">
              <w:rPr>
                <w:rFonts w:ascii="Times New Roman" w:hAnsi="Times New Roman"/>
                <w:b/>
                <w:color w:val="auto"/>
                <w:sz w:val="28"/>
              </w:rPr>
              <w:t xml:space="preserve">Об утверждении Порядка предоставления </w:t>
            </w:r>
            <w:r w:rsidRPr="0043056B">
              <w:rPr>
                <w:rFonts w:ascii="Times New Roman" w:hAnsi="Times New Roman"/>
                <w:b/>
                <w:color w:val="auto"/>
                <w:sz w:val="28"/>
              </w:rPr>
              <w:t>сельскохозяйственным товаропроизводителям государственной поддержки элитного семеноводства</w:t>
            </w:r>
          </w:p>
        </w:tc>
      </w:tr>
    </w:tbl>
    <w:p w:rsidR="00143381" w:rsidRPr="0043056B" w:rsidRDefault="00143381">
      <w:pPr>
        <w:spacing w:after="0" w:line="240" w:lineRule="auto"/>
        <w:ind w:firstLine="709"/>
        <w:jc w:val="both"/>
        <w:rPr>
          <w:rFonts w:ascii="Times New Roman" w:hAnsi="Times New Roman"/>
          <w:color w:val="auto"/>
          <w:sz w:val="28"/>
        </w:rPr>
      </w:pPr>
    </w:p>
    <w:p w:rsidR="00143381" w:rsidRPr="0043056B" w:rsidRDefault="00143381">
      <w:pPr>
        <w:spacing w:after="0" w:line="240" w:lineRule="auto"/>
        <w:ind w:firstLine="709"/>
        <w:jc w:val="both"/>
        <w:rPr>
          <w:rFonts w:ascii="Times New Roman" w:hAnsi="Times New Roman"/>
          <w:color w:val="auto"/>
          <w:sz w:val="28"/>
        </w:rPr>
      </w:pPr>
    </w:p>
    <w:p w:rsidR="00143381" w:rsidRPr="0043056B" w:rsidRDefault="006961B1">
      <w:pPr>
        <w:spacing w:after="0" w:line="240" w:lineRule="auto"/>
        <w:ind w:firstLine="709"/>
        <w:jc w:val="both"/>
        <w:rPr>
          <w:rFonts w:ascii="Times New Roman" w:hAnsi="Times New Roman"/>
          <w:color w:val="auto"/>
          <w:sz w:val="28"/>
        </w:rPr>
      </w:pPr>
      <w:r w:rsidRPr="0043056B">
        <w:rPr>
          <w:rFonts w:ascii="Times New Roman" w:hAnsi="Times New Roman"/>
          <w:color w:val="auto"/>
          <w:sz w:val="28"/>
        </w:rPr>
        <w:t>ПРАВИТЕЛЬСТВО ПОСТАНОВЛЯЕТ:</w:t>
      </w:r>
    </w:p>
    <w:p w:rsidR="00143381" w:rsidRPr="0043056B" w:rsidRDefault="00143381">
      <w:pPr>
        <w:spacing w:after="0" w:line="240" w:lineRule="auto"/>
        <w:ind w:firstLine="709"/>
        <w:jc w:val="both"/>
        <w:rPr>
          <w:rFonts w:ascii="Times New Roman" w:hAnsi="Times New Roman"/>
          <w:color w:val="auto"/>
          <w:sz w:val="28"/>
        </w:rPr>
      </w:pPr>
    </w:p>
    <w:p w:rsidR="007F7F2A" w:rsidRPr="0043056B" w:rsidRDefault="006961B1">
      <w:pPr>
        <w:spacing w:after="0" w:line="240" w:lineRule="auto"/>
        <w:ind w:firstLine="709"/>
        <w:jc w:val="both"/>
        <w:rPr>
          <w:rFonts w:ascii="Times New Roman" w:hAnsi="Times New Roman"/>
          <w:color w:val="auto"/>
          <w:sz w:val="28"/>
        </w:rPr>
      </w:pPr>
      <w:r w:rsidRPr="0043056B">
        <w:rPr>
          <w:rFonts w:ascii="Times New Roman" w:hAnsi="Times New Roman"/>
          <w:color w:val="auto"/>
          <w:sz w:val="28"/>
        </w:rPr>
        <w:t xml:space="preserve">1. </w:t>
      </w:r>
      <w:r w:rsidR="007F7F2A" w:rsidRPr="0043056B">
        <w:rPr>
          <w:rFonts w:ascii="Times New Roman" w:hAnsi="Times New Roman"/>
          <w:color w:val="auto"/>
          <w:sz w:val="28"/>
        </w:rPr>
        <w:t xml:space="preserve">Внести в постановление Правительства Камчатского края от </w:t>
      </w:r>
      <w:r w:rsidR="0043056B" w:rsidRPr="0043056B">
        <w:rPr>
          <w:rFonts w:ascii="Times New Roman" w:hAnsi="Times New Roman"/>
          <w:color w:val="auto"/>
          <w:sz w:val="28"/>
        </w:rPr>
        <w:t>21.12.2022</w:t>
      </w:r>
      <w:r w:rsidR="007F7F2A" w:rsidRPr="0043056B">
        <w:rPr>
          <w:rFonts w:ascii="Times New Roman" w:hAnsi="Times New Roman"/>
          <w:color w:val="auto"/>
          <w:sz w:val="28"/>
        </w:rPr>
        <w:t xml:space="preserve"> № </w:t>
      </w:r>
      <w:r w:rsidR="0043056B" w:rsidRPr="0043056B">
        <w:rPr>
          <w:rFonts w:ascii="Times New Roman" w:hAnsi="Times New Roman"/>
          <w:color w:val="auto"/>
          <w:sz w:val="28"/>
        </w:rPr>
        <w:t>699-</w:t>
      </w:r>
      <w:r w:rsidR="007F7F2A" w:rsidRPr="0043056B">
        <w:rPr>
          <w:rFonts w:ascii="Times New Roman" w:hAnsi="Times New Roman"/>
          <w:color w:val="auto"/>
          <w:sz w:val="28"/>
        </w:rPr>
        <w:t>П «</w:t>
      </w:r>
      <w:r w:rsidR="0043056B" w:rsidRPr="0043056B">
        <w:rPr>
          <w:rFonts w:ascii="Times New Roman" w:hAnsi="Times New Roman"/>
          <w:color w:val="auto"/>
          <w:sz w:val="28"/>
        </w:rPr>
        <w:t>Об утверждении Порядка предоставления сельскохозяйственным товаропроизводителям государственной поддержки элитного семеноводства</w:t>
      </w:r>
      <w:r w:rsidR="007F7F2A" w:rsidRPr="0043056B">
        <w:rPr>
          <w:rFonts w:ascii="Times New Roman" w:hAnsi="Times New Roman"/>
          <w:color w:val="auto"/>
          <w:sz w:val="28"/>
        </w:rPr>
        <w:t>» следующие изменения:</w:t>
      </w:r>
    </w:p>
    <w:p w:rsidR="0043056B" w:rsidRPr="0043056B" w:rsidRDefault="0043056B" w:rsidP="0043056B">
      <w:pPr>
        <w:spacing w:after="0" w:line="240" w:lineRule="auto"/>
        <w:ind w:firstLine="709"/>
        <w:jc w:val="both"/>
        <w:rPr>
          <w:rFonts w:ascii="Times New Roman" w:hAnsi="Times New Roman"/>
          <w:color w:val="auto"/>
          <w:sz w:val="28"/>
        </w:rPr>
      </w:pPr>
      <w:r w:rsidRPr="0043056B">
        <w:rPr>
          <w:rFonts w:ascii="Times New Roman" w:hAnsi="Times New Roman"/>
          <w:color w:val="auto"/>
          <w:sz w:val="28"/>
        </w:rPr>
        <w:t>1) наименование изложить в следующей редакции:</w:t>
      </w:r>
    </w:p>
    <w:p w:rsidR="007F7F2A" w:rsidRPr="0043056B" w:rsidRDefault="0043056B" w:rsidP="0043056B">
      <w:pPr>
        <w:spacing w:after="0" w:line="240" w:lineRule="auto"/>
        <w:ind w:firstLine="709"/>
        <w:jc w:val="both"/>
        <w:rPr>
          <w:rFonts w:ascii="Times New Roman" w:hAnsi="Times New Roman"/>
          <w:color w:val="auto"/>
          <w:sz w:val="28"/>
        </w:rPr>
      </w:pPr>
      <w:r w:rsidRPr="0043056B">
        <w:rPr>
          <w:rFonts w:ascii="Times New Roman" w:hAnsi="Times New Roman"/>
          <w:color w:val="auto"/>
          <w:sz w:val="28"/>
        </w:rPr>
        <w:t xml:space="preserve">«Об утверждении Порядка предоставления </w:t>
      </w:r>
      <w:r w:rsidR="004E3576" w:rsidRPr="004E3576">
        <w:rPr>
          <w:rFonts w:ascii="Times New Roman" w:hAnsi="Times New Roman"/>
          <w:color w:val="auto"/>
          <w:sz w:val="28"/>
        </w:rPr>
        <w:t>сельскохозяйственным товаропроизводителям субсидии на возмещение части затрат на поддержку элитного семеноводства и проведения отбора получателей субсидии</w:t>
      </w:r>
      <w:r w:rsidRPr="0043056B">
        <w:rPr>
          <w:rFonts w:ascii="Times New Roman" w:hAnsi="Times New Roman"/>
          <w:color w:val="auto"/>
          <w:sz w:val="28"/>
        </w:rPr>
        <w:t>»;</w:t>
      </w:r>
    </w:p>
    <w:p w:rsidR="004E3576" w:rsidRPr="004E3576" w:rsidRDefault="004E3576" w:rsidP="004E3576">
      <w:pPr>
        <w:spacing w:after="0" w:line="240" w:lineRule="auto"/>
        <w:ind w:firstLine="709"/>
        <w:jc w:val="both"/>
        <w:rPr>
          <w:rFonts w:ascii="Times New Roman" w:hAnsi="Times New Roman"/>
          <w:color w:val="auto"/>
          <w:sz w:val="28"/>
        </w:rPr>
      </w:pPr>
      <w:r w:rsidRPr="004E3576">
        <w:rPr>
          <w:rFonts w:ascii="Times New Roman" w:hAnsi="Times New Roman"/>
          <w:color w:val="auto"/>
          <w:sz w:val="28"/>
        </w:rPr>
        <w:t>2) преамбулу изложить в следующей редакции:</w:t>
      </w:r>
    </w:p>
    <w:p w:rsidR="004E3576" w:rsidRPr="004E3576" w:rsidRDefault="004E3576" w:rsidP="004E3576">
      <w:pPr>
        <w:spacing w:after="0" w:line="240" w:lineRule="auto"/>
        <w:ind w:firstLine="709"/>
        <w:jc w:val="both"/>
        <w:rPr>
          <w:rFonts w:ascii="Times New Roman" w:hAnsi="Times New Roman"/>
          <w:color w:val="auto"/>
          <w:sz w:val="28"/>
        </w:rPr>
      </w:pPr>
      <w:r w:rsidRPr="004E3576">
        <w:rPr>
          <w:rFonts w:ascii="Times New Roman" w:hAnsi="Times New Roman"/>
          <w:color w:val="auto"/>
          <w:sz w:val="28"/>
        </w:rPr>
        <w:t>«</w:t>
      </w:r>
      <w:r w:rsidRPr="004E3576">
        <w:rPr>
          <w:rFonts w:ascii="Times New Roman" w:hAnsi="Times New Roman"/>
          <w:color w:val="auto"/>
          <w:sz w:val="28"/>
        </w:rPr>
        <w:t>В соответствии с подпунктом 2 пунк</w:t>
      </w:r>
      <w:r>
        <w:rPr>
          <w:rFonts w:ascii="Times New Roman" w:hAnsi="Times New Roman"/>
          <w:color w:val="auto"/>
          <w:sz w:val="28"/>
        </w:rPr>
        <w:t xml:space="preserve">та 2 статьи 78, абзацем вторым </w:t>
      </w:r>
      <w:r w:rsidRPr="004E3576">
        <w:rPr>
          <w:rFonts w:ascii="Times New Roman" w:hAnsi="Times New Roman"/>
          <w:color w:val="auto"/>
          <w:sz w:val="28"/>
        </w:rPr>
        <w:t>пункта 4 статьи 78</w:t>
      </w:r>
      <w:r w:rsidRPr="004E3576">
        <w:rPr>
          <w:rFonts w:ascii="Times New Roman" w:hAnsi="Times New Roman"/>
          <w:color w:val="auto"/>
          <w:sz w:val="28"/>
          <w:vertAlign w:val="superscript"/>
        </w:rPr>
        <w:t>5</w:t>
      </w:r>
      <w:r w:rsidRPr="004E3576">
        <w:rPr>
          <w:rFonts w:ascii="Times New Roman" w:hAnsi="Times New Roman"/>
          <w:color w:val="auto"/>
          <w:sz w:val="28"/>
        </w:rPr>
        <w:t xml:space="preserve"> Бюджетного кодекса Российской Федерации, приложением № 12</w:t>
      </w:r>
      <w:r w:rsidRPr="004E3576">
        <w:rPr>
          <w:rFonts w:ascii="Times New Roman" w:hAnsi="Times New Roman"/>
          <w:color w:val="auto"/>
          <w:sz w:val="28"/>
          <w:vertAlign w:val="superscript"/>
        </w:rPr>
        <w:t>1</w:t>
      </w:r>
      <w:r w:rsidRPr="004E3576">
        <w:rPr>
          <w:rFonts w:ascii="Times New Roman" w:hAnsi="Times New Roman"/>
          <w:color w:val="auto"/>
          <w:sz w:val="28"/>
        </w:rPr>
        <w:t xml:space="preserve"> к Государственной программе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14.07.2012 № 717, постановлением Правительства Российской Федерации от 25.10.2023 № 1782 «Об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 в </w:t>
      </w:r>
      <w:r w:rsidRPr="004E3576">
        <w:rPr>
          <w:rFonts w:ascii="Times New Roman" w:hAnsi="Times New Roman"/>
          <w:color w:val="auto"/>
          <w:sz w:val="28"/>
        </w:rPr>
        <w:lastRenderedPageBreak/>
        <w:t>целях реализации государственной программы Камчатского края «Развитие сельского хозяйства и регулирования рынков сельскохозяйственной продукции, сырья и продовольствия Камчатского края», утвержденной постановлением Правительства Камчатского края от 29.12.2023 № 715-П</w:t>
      </w:r>
      <w:r w:rsidRPr="004E3576">
        <w:rPr>
          <w:rFonts w:ascii="Times New Roman" w:hAnsi="Times New Roman"/>
          <w:color w:val="auto"/>
          <w:sz w:val="28"/>
        </w:rPr>
        <w:t>»;</w:t>
      </w:r>
    </w:p>
    <w:p w:rsidR="007F7F2A" w:rsidRDefault="004E3576" w:rsidP="004E3576">
      <w:pPr>
        <w:spacing w:after="0" w:line="240" w:lineRule="auto"/>
        <w:ind w:firstLine="709"/>
        <w:jc w:val="both"/>
        <w:rPr>
          <w:rFonts w:ascii="Times New Roman" w:hAnsi="Times New Roman"/>
          <w:color w:val="auto"/>
          <w:sz w:val="28"/>
        </w:rPr>
      </w:pPr>
      <w:r w:rsidRPr="004E3576">
        <w:rPr>
          <w:rFonts w:ascii="Times New Roman" w:hAnsi="Times New Roman"/>
          <w:color w:val="auto"/>
          <w:sz w:val="28"/>
        </w:rPr>
        <w:t>3) часть 1 изложить в следующей редакции:</w:t>
      </w:r>
    </w:p>
    <w:p w:rsidR="004E3576" w:rsidRPr="004E3576" w:rsidRDefault="004E3576" w:rsidP="004E3576">
      <w:pPr>
        <w:spacing w:after="0" w:line="240" w:lineRule="auto"/>
        <w:ind w:firstLine="709"/>
        <w:jc w:val="both"/>
        <w:rPr>
          <w:rFonts w:ascii="Times New Roman" w:hAnsi="Times New Roman"/>
          <w:color w:val="auto"/>
          <w:sz w:val="28"/>
        </w:rPr>
      </w:pPr>
      <w:r w:rsidRPr="004E3576">
        <w:rPr>
          <w:rFonts w:ascii="Times New Roman" w:hAnsi="Times New Roman"/>
          <w:color w:val="auto"/>
          <w:sz w:val="28"/>
        </w:rPr>
        <w:t xml:space="preserve">«1. Утвердить Порядок предоставления сельскохозяйственным товаропроизводителям субсидии на возмещение части затрат на поддержку элитного семеноводства и проведения отбора получателей субсидии согласно </w:t>
      </w:r>
      <w:proofErr w:type="gramStart"/>
      <w:r w:rsidRPr="004E3576">
        <w:rPr>
          <w:rFonts w:ascii="Times New Roman" w:hAnsi="Times New Roman"/>
          <w:color w:val="auto"/>
          <w:sz w:val="28"/>
        </w:rPr>
        <w:t>приложению</w:t>
      </w:r>
      <w:proofErr w:type="gramEnd"/>
      <w:r w:rsidRPr="004E3576">
        <w:rPr>
          <w:rFonts w:ascii="Times New Roman" w:hAnsi="Times New Roman"/>
          <w:color w:val="auto"/>
          <w:sz w:val="28"/>
        </w:rPr>
        <w:t xml:space="preserve"> к настоящему постановлению.»;</w:t>
      </w:r>
    </w:p>
    <w:p w:rsidR="004E3576" w:rsidRPr="003D589B" w:rsidRDefault="004E3576" w:rsidP="004E3576">
      <w:pPr>
        <w:spacing w:after="0" w:line="240" w:lineRule="auto"/>
        <w:ind w:firstLine="709"/>
        <w:jc w:val="both"/>
        <w:rPr>
          <w:rFonts w:ascii="Times New Roman" w:hAnsi="Times New Roman"/>
          <w:color w:val="auto"/>
          <w:sz w:val="28"/>
        </w:rPr>
      </w:pPr>
      <w:r w:rsidRPr="003D589B">
        <w:rPr>
          <w:rFonts w:ascii="Times New Roman" w:hAnsi="Times New Roman"/>
          <w:color w:val="auto"/>
          <w:sz w:val="28"/>
        </w:rPr>
        <w:t xml:space="preserve">4) приложение изложить в редакции согласно </w:t>
      </w:r>
      <w:proofErr w:type="gramStart"/>
      <w:r w:rsidRPr="003D589B">
        <w:rPr>
          <w:rFonts w:ascii="Times New Roman" w:hAnsi="Times New Roman"/>
          <w:color w:val="auto"/>
          <w:sz w:val="28"/>
        </w:rPr>
        <w:t>приложению</w:t>
      </w:r>
      <w:proofErr w:type="gramEnd"/>
      <w:r w:rsidRPr="003D589B">
        <w:rPr>
          <w:rFonts w:ascii="Times New Roman" w:hAnsi="Times New Roman"/>
          <w:color w:val="auto"/>
          <w:sz w:val="28"/>
        </w:rPr>
        <w:t xml:space="preserve"> к настоящему постановлению. </w:t>
      </w:r>
    </w:p>
    <w:p w:rsidR="004E3576" w:rsidRPr="003D589B" w:rsidRDefault="004E3576" w:rsidP="004E3576">
      <w:pPr>
        <w:spacing w:after="0" w:line="240" w:lineRule="auto"/>
        <w:ind w:firstLine="709"/>
        <w:jc w:val="both"/>
        <w:rPr>
          <w:rFonts w:ascii="Times New Roman" w:hAnsi="Times New Roman"/>
          <w:color w:val="auto"/>
          <w:sz w:val="28"/>
        </w:rPr>
      </w:pPr>
      <w:r w:rsidRPr="003D589B">
        <w:rPr>
          <w:rFonts w:ascii="Times New Roman" w:hAnsi="Times New Roman"/>
          <w:color w:val="auto"/>
          <w:sz w:val="28"/>
        </w:rPr>
        <w:t xml:space="preserve">2. Установить, что предоставление отчетности, осуществление контроля (мониторинга) за соблюдением условий и порядка предоставления </w:t>
      </w:r>
      <w:r w:rsidRPr="003D589B">
        <w:rPr>
          <w:rFonts w:ascii="Times New Roman" w:hAnsi="Times New Roman"/>
          <w:color w:val="auto"/>
          <w:sz w:val="28"/>
        </w:rPr>
        <w:t>субсидии</w:t>
      </w:r>
      <w:r w:rsidRPr="003D589B">
        <w:rPr>
          <w:rFonts w:ascii="Times New Roman" w:hAnsi="Times New Roman"/>
          <w:color w:val="auto"/>
          <w:sz w:val="28"/>
        </w:rPr>
        <w:t xml:space="preserve"> и применение ответственности за их нарушение в отношении </w:t>
      </w:r>
      <w:r w:rsidRPr="003D589B">
        <w:rPr>
          <w:rFonts w:ascii="Times New Roman" w:hAnsi="Times New Roman"/>
          <w:color w:val="auto"/>
          <w:sz w:val="28"/>
        </w:rPr>
        <w:t>субсидии</w:t>
      </w:r>
      <w:r w:rsidRPr="003D589B">
        <w:rPr>
          <w:rFonts w:ascii="Times New Roman" w:hAnsi="Times New Roman"/>
          <w:color w:val="auto"/>
          <w:sz w:val="28"/>
        </w:rPr>
        <w:t xml:space="preserve">, предоставленных в соответствии с Порядком предоставления </w:t>
      </w:r>
      <w:r w:rsidRPr="003D589B">
        <w:rPr>
          <w:rFonts w:ascii="Times New Roman" w:hAnsi="Times New Roman"/>
          <w:color w:val="auto"/>
          <w:sz w:val="28"/>
        </w:rPr>
        <w:t>сельскохозяйственным товаропроизводителям субсидии на возмещение части затрат на поддержку элитного семеноводства и проведения отбора получателей субсидии</w:t>
      </w:r>
      <w:r w:rsidRPr="003D589B">
        <w:rPr>
          <w:rFonts w:ascii="Times New Roman" w:hAnsi="Times New Roman"/>
          <w:color w:val="auto"/>
          <w:sz w:val="28"/>
        </w:rPr>
        <w:t xml:space="preserve">, утвержденным постановлением Правительства Камчатского края от </w:t>
      </w:r>
      <w:r w:rsidRPr="003D589B">
        <w:rPr>
          <w:rFonts w:ascii="Times New Roman" w:hAnsi="Times New Roman"/>
          <w:color w:val="auto"/>
          <w:sz w:val="28"/>
        </w:rPr>
        <w:t>21.12.2022</w:t>
      </w:r>
      <w:r w:rsidRPr="003D589B">
        <w:rPr>
          <w:rFonts w:ascii="Times New Roman" w:hAnsi="Times New Roman"/>
          <w:color w:val="auto"/>
          <w:sz w:val="28"/>
        </w:rPr>
        <w:t xml:space="preserve"> № </w:t>
      </w:r>
      <w:r w:rsidRPr="003D589B">
        <w:rPr>
          <w:rFonts w:ascii="Times New Roman" w:hAnsi="Times New Roman"/>
          <w:color w:val="auto"/>
          <w:sz w:val="28"/>
        </w:rPr>
        <w:t>699</w:t>
      </w:r>
      <w:r w:rsidRPr="003D589B">
        <w:rPr>
          <w:rFonts w:ascii="Times New Roman" w:hAnsi="Times New Roman"/>
          <w:color w:val="auto"/>
          <w:sz w:val="28"/>
        </w:rPr>
        <w:t>-П (в редакции, действовавшей до дня вступления в силу настоящего постановления), осуществляются в соответствии с положениями указанного Порядка (в редакции, действовавшей до дня вступления в силу настоящего постановления).</w:t>
      </w:r>
    </w:p>
    <w:p w:rsidR="00143381" w:rsidRPr="003D589B" w:rsidRDefault="004E3576" w:rsidP="004E3576">
      <w:pPr>
        <w:spacing w:after="0" w:line="240" w:lineRule="auto"/>
        <w:ind w:firstLine="709"/>
        <w:jc w:val="both"/>
        <w:rPr>
          <w:rFonts w:ascii="Times New Roman" w:hAnsi="Times New Roman"/>
          <w:color w:val="auto"/>
          <w:sz w:val="28"/>
        </w:rPr>
      </w:pPr>
      <w:r w:rsidRPr="003D589B">
        <w:rPr>
          <w:rFonts w:ascii="Times New Roman" w:hAnsi="Times New Roman"/>
          <w:color w:val="auto"/>
          <w:sz w:val="28"/>
        </w:rPr>
        <w:t>3. Настоящее постановление вступает в силу после дня его официального опубликования.</w:t>
      </w:r>
    </w:p>
    <w:p w:rsidR="00143381" w:rsidRPr="003D589B" w:rsidRDefault="00143381">
      <w:pPr>
        <w:spacing w:after="0" w:line="240" w:lineRule="auto"/>
        <w:ind w:firstLine="709"/>
        <w:jc w:val="both"/>
        <w:rPr>
          <w:rFonts w:ascii="Times New Roman" w:hAnsi="Times New Roman"/>
          <w:color w:val="auto"/>
          <w:sz w:val="28"/>
        </w:rPr>
      </w:pPr>
    </w:p>
    <w:p w:rsidR="00143381" w:rsidRPr="003D589B" w:rsidRDefault="00143381">
      <w:pPr>
        <w:spacing w:after="0" w:line="240" w:lineRule="auto"/>
        <w:ind w:firstLine="709"/>
        <w:jc w:val="both"/>
        <w:rPr>
          <w:rFonts w:ascii="Times New Roman" w:hAnsi="Times New Roman"/>
          <w:color w:val="auto"/>
          <w:sz w:val="28"/>
        </w:rPr>
      </w:pPr>
    </w:p>
    <w:p w:rsidR="00143381" w:rsidRPr="003D589B" w:rsidRDefault="00143381">
      <w:pPr>
        <w:spacing w:after="0" w:line="276" w:lineRule="auto"/>
        <w:ind w:firstLine="709"/>
        <w:jc w:val="both"/>
        <w:rPr>
          <w:rFonts w:ascii="Times New Roman" w:hAnsi="Times New Roman"/>
          <w:color w:val="auto"/>
          <w:sz w:val="28"/>
        </w:rPr>
      </w:pPr>
    </w:p>
    <w:tbl>
      <w:tblPr>
        <w:tblW w:w="9551" w:type="dxa"/>
        <w:tblInd w:w="-34" w:type="dxa"/>
        <w:tblLayout w:type="fixed"/>
        <w:tblCellMar>
          <w:left w:w="0" w:type="dxa"/>
          <w:right w:w="0" w:type="dxa"/>
        </w:tblCellMar>
        <w:tblLook w:val="04A0" w:firstRow="1" w:lastRow="0" w:firstColumn="1" w:lastColumn="0" w:noHBand="0" w:noVBand="1"/>
      </w:tblPr>
      <w:tblGrid>
        <w:gridCol w:w="3544"/>
        <w:gridCol w:w="3509"/>
        <w:gridCol w:w="2498"/>
      </w:tblGrid>
      <w:tr w:rsidR="003D589B" w:rsidRPr="003D589B" w:rsidTr="0001649D">
        <w:trPr>
          <w:trHeight w:val="1660"/>
        </w:trPr>
        <w:tc>
          <w:tcPr>
            <w:tcW w:w="3544" w:type="dxa"/>
            <w:shd w:val="clear" w:color="auto" w:fill="auto"/>
            <w:tcMar>
              <w:left w:w="0" w:type="dxa"/>
              <w:right w:w="0" w:type="dxa"/>
            </w:tcMar>
          </w:tcPr>
          <w:p w:rsidR="00143381" w:rsidRPr="003D589B" w:rsidRDefault="006961B1">
            <w:pPr>
              <w:spacing w:after="0" w:line="240" w:lineRule="auto"/>
              <w:ind w:left="30" w:right="27"/>
              <w:rPr>
                <w:rFonts w:ascii="Times New Roman" w:hAnsi="Times New Roman"/>
                <w:color w:val="auto"/>
                <w:sz w:val="24"/>
              </w:rPr>
            </w:pPr>
            <w:r w:rsidRPr="003D589B">
              <w:rPr>
                <w:rFonts w:ascii="Times New Roman" w:hAnsi="Times New Roman"/>
                <w:color w:val="auto"/>
                <w:sz w:val="28"/>
              </w:rPr>
              <w:t>Председ</w:t>
            </w:r>
            <w:r w:rsidRPr="003D589B">
              <w:rPr>
                <w:rFonts w:ascii="Times New Roman" w:hAnsi="Times New Roman"/>
                <w:color w:val="auto"/>
                <w:sz w:val="28"/>
              </w:rPr>
              <w:t>атель Правительства Камчатского края</w:t>
            </w:r>
          </w:p>
          <w:p w:rsidR="00143381" w:rsidRPr="003D589B" w:rsidRDefault="00143381">
            <w:pPr>
              <w:spacing w:after="0" w:line="240" w:lineRule="auto"/>
              <w:ind w:left="30" w:right="27"/>
              <w:rPr>
                <w:rFonts w:ascii="Times New Roman" w:hAnsi="Times New Roman"/>
                <w:color w:val="auto"/>
                <w:sz w:val="24"/>
              </w:rPr>
            </w:pPr>
          </w:p>
        </w:tc>
        <w:tc>
          <w:tcPr>
            <w:tcW w:w="3509" w:type="dxa"/>
            <w:shd w:val="clear" w:color="auto" w:fill="auto"/>
            <w:tcMar>
              <w:left w:w="0" w:type="dxa"/>
              <w:right w:w="0" w:type="dxa"/>
            </w:tcMar>
          </w:tcPr>
          <w:p w:rsidR="00143381" w:rsidRPr="0001649D" w:rsidRDefault="006961B1">
            <w:pPr>
              <w:spacing w:after="0" w:line="240" w:lineRule="auto"/>
              <w:ind w:left="3" w:hanging="3"/>
              <w:rPr>
                <w:rFonts w:ascii="Times New Roman" w:hAnsi="Times New Roman"/>
                <w:color w:val="FFFFFF" w:themeColor="background1"/>
                <w:sz w:val="24"/>
              </w:rPr>
            </w:pPr>
            <w:bookmarkStart w:id="1" w:name="SIGNERSTAMP1"/>
            <w:r w:rsidRPr="0001649D">
              <w:rPr>
                <w:rFonts w:ascii="Times New Roman" w:hAnsi="Times New Roman"/>
                <w:color w:val="FFFFFF" w:themeColor="background1"/>
                <w:sz w:val="24"/>
              </w:rPr>
              <w:t>[горизонтальный штамп подписи 1]</w:t>
            </w:r>
            <w:bookmarkEnd w:id="1"/>
          </w:p>
          <w:p w:rsidR="00143381" w:rsidRPr="003D589B" w:rsidRDefault="00143381">
            <w:pPr>
              <w:spacing w:after="0" w:line="240" w:lineRule="auto"/>
              <w:ind w:left="142" w:hanging="142"/>
              <w:rPr>
                <w:rFonts w:ascii="Times New Roman" w:hAnsi="Times New Roman"/>
                <w:color w:val="auto"/>
                <w:sz w:val="24"/>
              </w:rPr>
            </w:pPr>
          </w:p>
        </w:tc>
        <w:tc>
          <w:tcPr>
            <w:tcW w:w="2498" w:type="dxa"/>
            <w:shd w:val="clear" w:color="auto" w:fill="auto"/>
            <w:tcMar>
              <w:left w:w="0" w:type="dxa"/>
              <w:right w:w="0" w:type="dxa"/>
            </w:tcMar>
          </w:tcPr>
          <w:p w:rsidR="00143381" w:rsidRPr="003D589B" w:rsidRDefault="00143381">
            <w:pPr>
              <w:spacing w:after="0" w:line="240" w:lineRule="auto"/>
              <w:ind w:right="135"/>
              <w:jc w:val="right"/>
              <w:rPr>
                <w:rFonts w:ascii="Times New Roman" w:hAnsi="Times New Roman"/>
                <w:color w:val="auto"/>
                <w:sz w:val="28"/>
              </w:rPr>
            </w:pPr>
          </w:p>
          <w:p w:rsidR="00143381" w:rsidRPr="003D589B" w:rsidRDefault="006961B1">
            <w:pPr>
              <w:spacing w:after="0" w:line="240" w:lineRule="auto"/>
              <w:jc w:val="right"/>
              <w:rPr>
                <w:rFonts w:ascii="Times New Roman" w:hAnsi="Times New Roman"/>
                <w:color w:val="auto"/>
                <w:sz w:val="24"/>
              </w:rPr>
            </w:pPr>
            <w:r w:rsidRPr="003D589B">
              <w:rPr>
                <w:rFonts w:ascii="Times New Roman" w:hAnsi="Times New Roman"/>
                <w:color w:val="auto"/>
                <w:sz w:val="28"/>
              </w:rPr>
              <w:t>Е.А. Чекин</w:t>
            </w:r>
          </w:p>
        </w:tc>
      </w:tr>
    </w:tbl>
    <w:p w:rsidR="00143381" w:rsidRPr="003D589B" w:rsidRDefault="006961B1">
      <w:pPr>
        <w:rPr>
          <w:color w:val="auto"/>
        </w:rPr>
      </w:pPr>
      <w:r w:rsidRPr="00D91D5C">
        <w:rPr>
          <w:color w:val="FF0000"/>
        </w:rPr>
        <w:br w:type="page"/>
      </w:r>
    </w:p>
    <w:tbl>
      <w:tblPr>
        <w:tblStyle w:val="aff6"/>
        <w:tblW w:w="9781" w:type="dxa"/>
        <w:tblLayout w:type="fixed"/>
        <w:tblLook w:val="04A0" w:firstRow="1" w:lastRow="0" w:firstColumn="1" w:lastColumn="0" w:noHBand="0" w:noVBand="1"/>
      </w:tblPr>
      <w:tblGrid>
        <w:gridCol w:w="480"/>
        <w:gridCol w:w="480"/>
        <w:gridCol w:w="480"/>
        <w:gridCol w:w="480"/>
        <w:gridCol w:w="3325"/>
        <w:gridCol w:w="480"/>
        <w:gridCol w:w="1869"/>
        <w:gridCol w:w="486"/>
        <w:gridCol w:w="1701"/>
      </w:tblGrid>
      <w:tr w:rsidR="003D589B" w:rsidRPr="003D589B" w:rsidTr="00C83913">
        <w:tc>
          <w:tcPr>
            <w:tcW w:w="480" w:type="dxa"/>
            <w:tcBorders>
              <w:top w:val="nil"/>
              <w:left w:val="nil"/>
              <w:bottom w:val="nil"/>
              <w:right w:val="nil"/>
            </w:tcBorders>
          </w:tcPr>
          <w:p w:rsidR="003D589B" w:rsidRPr="003D589B" w:rsidRDefault="003D589B">
            <w:pPr>
              <w:widowControl w:val="0"/>
              <w:ind w:left="8079" w:hanging="8079"/>
              <w:jc w:val="right"/>
              <w:rPr>
                <w:rFonts w:ascii="Times New Roman" w:hAnsi="Times New Roman"/>
                <w:color w:val="auto"/>
                <w:sz w:val="28"/>
              </w:rPr>
            </w:pPr>
          </w:p>
        </w:tc>
        <w:tc>
          <w:tcPr>
            <w:tcW w:w="480" w:type="dxa"/>
            <w:tcBorders>
              <w:top w:val="nil"/>
              <w:left w:val="nil"/>
              <w:bottom w:val="nil"/>
              <w:right w:val="nil"/>
            </w:tcBorders>
          </w:tcPr>
          <w:p w:rsidR="003D589B" w:rsidRPr="003D589B" w:rsidRDefault="003D589B">
            <w:pPr>
              <w:widowControl w:val="0"/>
              <w:ind w:left="8079" w:hanging="8079"/>
              <w:jc w:val="right"/>
              <w:rPr>
                <w:rFonts w:ascii="Times New Roman" w:hAnsi="Times New Roman"/>
                <w:color w:val="auto"/>
                <w:sz w:val="28"/>
              </w:rPr>
            </w:pPr>
          </w:p>
        </w:tc>
        <w:tc>
          <w:tcPr>
            <w:tcW w:w="480" w:type="dxa"/>
            <w:tcBorders>
              <w:top w:val="nil"/>
              <w:left w:val="nil"/>
              <w:bottom w:val="nil"/>
              <w:right w:val="nil"/>
            </w:tcBorders>
          </w:tcPr>
          <w:p w:rsidR="003D589B" w:rsidRPr="003D589B" w:rsidRDefault="003D589B">
            <w:pPr>
              <w:widowControl w:val="0"/>
              <w:ind w:left="8079" w:hanging="8079"/>
              <w:jc w:val="right"/>
              <w:rPr>
                <w:rFonts w:ascii="Times New Roman" w:hAnsi="Times New Roman"/>
                <w:color w:val="auto"/>
                <w:sz w:val="28"/>
              </w:rPr>
            </w:pPr>
          </w:p>
        </w:tc>
        <w:tc>
          <w:tcPr>
            <w:tcW w:w="480" w:type="dxa"/>
            <w:tcBorders>
              <w:top w:val="nil"/>
              <w:left w:val="nil"/>
              <w:bottom w:val="nil"/>
              <w:right w:val="nil"/>
            </w:tcBorders>
          </w:tcPr>
          <w:p w:rsidR="003D589B" w:rsidRPr="003D589B" w:rsidRDefault="003D589B">
            <w:pPr>
              <w:widowControl w:val="0"/>
              <w:ind w:left="8079" w:hanging="8079"/>
              <w:jc w:val="right"/>
              <w:rPr>
                <w:rFonts w:ascii="Times New Roman" w:hAnsi="Times New Roman"/>
                <w:color w:val="auto"/>
                <w:sz w:val="28"/>
              </w:rPr>
            </w:pPr>
          </w:p>
        </w:tc>
        <w:tc>
          <w:tcPr>
            <w:tcW w:w="3325" w:type="dxa"/>
            <w:tcBorders>
              <w:top w:val="nil"/>
              <w:left w:val="nil"/>
              <w:bottom w:val="nil"/>
              <w:right w:val="nil"/>
            </w:tcBorders>
          </w:tcPr>
          <w:p w:rsidR="003D589B" w:rsidRPr="003D589B" w:rsidRDefault="003D589B">
            <w:pPr>
              <w:widowControl w:val="0"/>
              <w:ind w:left="8079" w:hanging="8079"/>
              <w:jc w:val="right"/>
              <w:rPr>
                <w:rFonts w:ascii="Times New Roman" w:hAnsi="Times New Roman"/>
                <w:color w:val="auto"/>
                <w:sz w:val="28"/>
              </w:rPr>
            </w:pPr>
          </w:p>
        </w:tc>
        <w:tc>
          <w:tcPr>
            <w:tcW w:w="4536" w:type="dxa"/>
            <w:gridSpan w:val="4"/>
            <w:tcBorders>
              <w:top w:val="nil"/>
              <w:left w:val="nil"/>
              <w:bottom w:val="nil"/>
              <w:right w:val="nil"/>
            </w:tcBorders>
          </w:tcPr>
          <w:p w:rsidR="003D589B" w:rsidRPr="003D589B" w:rsidRDefault="003D589B">
            <w:pPr>
              <w:widowControl w:val="0"/>
              <w:ind w:left="8079" w:hanging="8079"/>
              <w:rPr>
                <w:rFonts w:ascii="Times New Roman" w:hAnsi="Times New Roman"/>
                <w:color w:val="auto"/>
                <w:sz w:val="28"/>
              </w:rPr>
            </w:pPr>
            <w:r>
              <w:rPr>
                <w:rFonts w:ascii="Times New Roman" w:hAnsi="Times New Roman"/>
                <w:color w:val="auto"/>
                <w:sz w:val="28"/>
              </w:rPr>
              <w:t>Приложение</w:t>
            </w:r>
            <w:r w:rsidRPr="003D589B">
              <w:rPr>
                <w:rFonts w:ascii="Times New Roman" w:hAnsi="Times New Roman"/>
                <w:color w:val="auto"/>
                <w:sz w:val="28"/>
              </w:rPr>
              <w:t xml:space="preserve"> к постановлению</w:t>
            </w:r>
          </w:p>
        </w:tc>
      </w:tr>
      <w:tr w:rsidR="003D589B" w:rsidRPr="003D589B" w:rsidTr="00C83913">
        <w:tc>
          <w:tcPr>
            <w:tcW w:w="480" w:type="dxa"/>
            <w:tcBorders>
              <w:top w:val="nil"/>
              <w:left w:val="nil"/>
              <w:bottom w:val="nil"/>
              <w:right w:val="nil"/>
            </w:tcBorders>
          </w:tcPr>
          <w:p w:rsidR="003D589B" w:rsidRPr="003D589B" w:rsidRDefault="003D589B">
            <w:pPr>
              <w:widowControl w:val="0"/>
              <w:ind w:left="8079" w:hanging="8079"/>
              <w:jc w:val="right"/>
              <w:rPr>
                <w:rFonts w:ascii="Times New Roman" w:hAnsi="Times New Roman"/>
                <w:color w:val="auto"/>
                <w:sz w:val="28"/>
              </w:rPr>
            </w:pPr>
          </w:p>
        </w:tc>
        <w:tc>
          <w:tcPr>
            <w:tcW w:w="480" w:type="dxa"/>
            <w:tcBorders>
              <w:top w:val="nil"/>
              <w:left w:val="nil"/>
              <w:bottom w:val="nil"/>
              <w:right w:val="nil"/>
            </w:tcBorders>
          </w:tcPr>
          <w:p w:rsidR="003D589B" w:rsidRPr="003D589B" w:rsidRDefault="003D589B">
            <w:pPr>
              <w:widowControl w:val="0"/>
              <w:ind w:left="8079" w:hanging="8079"/>
              <w:jc w:val="right"/>
              <w:rPr>
                <w:rFonts w:ascii="Times New Roman" w:hAnsi="Times New Roman"/>
                <w:color w:val="auto"/>
                <w:sz w:val="28"/>
              </w:rPr>
            </w:pPr>
          </w:p>
        </w:tc>
        <w:tc>
          <w:tcPr>
            <w:tcW w:w="480" w:type="dxa"/>
            <w:tcBorders>
              <w:top w:val="nil"/>
              <w:left w:val="nil"/>
              <w:bottom w:val="nil"/>
              <w:right w:val="nil"/>
            </w:tcBorders>
          </w:tcPr>
          <w:p w:rsidR="003D589B" w:rsidRPr="003D589B" w:rsidRDefault="003D589B">
            <w:pPr>
              <w:widowControl w:val="0"/>
              <w:ind w:left="8079" w:hanging="8079"/>
              <w:jc w:val="right"/>
              <w:rPr>
                <w:rFonts w:ascii="Times New Roman" w:hAnsi="Times New Roman"/>
                <w:color w:val="auto"/>
                <w:sz w:val="28"/>
              </w:rPr>
            </w:pPr>
          </w:p>
        </w:tc>
        <w:tc>
          <w:tcPr>
            <w:tcW w:w="480" w:type="dxa"/>
            <w:tcBorders>
              <w:top w:val="nil"/>
              <w:left w:val="nil"/>
              <w:bottom w:val="nil"/>
              <w:right w:val="nil"/>
            </w:tcBorders>
          </w:tcPr>
          <w:p w:rsidR="003D589B" w:rsidRPr="003D589B" w:rsidRDefault="003D589B">
            <w:pPr>
              <w:widowControl w:val="0"/>
              <w:ind w:left="8079" w:hanging="8079"/>
              <w:jc w:val="right"/>
              <w:rPr>
                <w:rFonts w:ascii="Times New Roman" w:hAnsi="Times New Roman"/>
                <w:color w:val="auto"/>
                <w:sz w:val="28"/>
              </w:rPr>
            </w:pPr>
          </w:p>
        </w:tc>
        <w:tc>
          <w:tcPr>
            <w:tcW w:w="3325" w:type="dxa"/>
            <w:tcBorders>
              <w:top w:val="nil"/>
              <w:left w:val="nil"/>
              <w:bottom w:val="nil"/>
              <w:right w:val="nil"/>
            </w:tcBorders>
          </w:tcPr>
          <w:p w:rsidR="003D589B" w:rsidRPr="003D589B" w:rsidRDefault="003D589B">
            <w:pPr>
              <w:widowControl w:val="0"/>
              <w:ind w:left="8079" w:hanging="8079"/>
              <w:jc w:val="right"/>
              <w:rPr>
                <w:rFonts w:ascii="Times New Roman" w:hAnsi="Times New Roman"/>
                <w:color w:val="auto"/>
                <w:sz w:val="28"/>
              </w:rPr>
            </w:pPr>
          </w:p>
        </w:tc>
        <w:tc>
          <w:tcPr>
            <w:tcW w:w="4536" w:type="dxa"/>
            <w:gridSpan w:val="4"/>
            <w:tcBorders>
              <w:top w:val="nil"/>
              <w:left w:val="nil"/>
              <w:bottom w:val="nil"/>
              <w:right w:val="nil"/>
            </w:tcBorders>
          </w:tcPr>
          <w:p w:rsidR="003D589B" w:rsidRPr="003D589B" w:rsidRDefault="003D589B">
            <w:pPr>
              <w:widowControl w:val="0"/>
              <w:ind w:left="8079" w:hanging="8079"/>
              <w:rPr>
                <w:rFonts w:ascii="Times New Roman" w:hAnsi="Times New Roman"/>
                <w:color w:val="auto"/>
                <w:sz w:val="28"/>
              </w:rPr>
            </w:pPr>
            <w:r w:rsidRPr="003D589B">
              <w:rPr>
                <w:rFonts w:ascii="Times New Roman" w:hAnsi="Times New Roman"/>
                <w:color w:val="auto"/>
                <w:sz w:val="28"/>
              </w:rPr>
              <w:t>Правительства Камчатского края</w:t>
            </w:r>
          </w:p>
        </w:tc>
      </w:tr>
      <w:tr w:rsidR="003D589B" w:rsidRPr="003D589B" w:rsidTr="00C83913">
        <w:tc>
          <w:tcPr>
            <w:tcW w:w="480" w:type="dxa"/>
            <w:tcBorders>
              <w:top w:val="nil"/>
              <w:left w:val="nil"/>
              <w:bottom w:val="nil"/>
              <w:right w:val="nil"/>
            </w:tcBorders>
          </w:tcPr>
          <w:p w:rsidR="003D589B" w:rsidRPr="003D589B" w:rsidRDefault="003D589B">
            <w:pPr>
              <w:spacing w:after="60"/>
              <w:ind w:left="8079" w:hanging="8079"/>
              <w:jc w:val="right"/>
              <w:rPr>
                <w:rFonts w:ascii="Times New Roman" w:hAnsi="Times New Roman"/>
                <w:color w:val="auto"/>
                <w:sz w:val="28"/>
              </w:rPr>
            </w:pPr>
          </w:p>
        </w:tc>
        <w:tc>
          <w:tcPr>
            <w:tcW w:w="480" w:type="dxa"/>
            <w:tcBorders>
              <w:top w:val="nil"/>
              <w:left w:val="nil"/>
              <w:bottom w:val="nil"/>
              <w:right w:val="nil"/>
            </w:tcBorders>
          </w:tcPr>
          <w:p w:rsidR="003D589B" w:rsidRPr="003D589B" w:rsidRDefault="003D589B">
            <w:pPr>
              <w:spacing w:after="60"/>
              <w:ind w:left="8079" w:hanging="8079"/>
              <w:jc w:val="right"/>
              <w:rPr>
                <w:rFonts w:ascii="Times New Roman" w:hAnsi="Times New Roman"/>
                <w:color w:val="auto"/>
                <w:sz w:val="28"/>
              </w:rPr>
            </w:pPr>
          </w:p>
        </w:tc>
        <w:tc>
          <w:tcPr>
            <w:tcW w:w="480" w:type="dxa"/>
            <w:tcBorders>
              <w:top w:val="nil"/>
              <w:left w:val="nil"/>
              <w:bottom w:val="nil"/>
              <w:right w:val="nil"/>
            </w:tcBorders>
          </w:tcPr>
          <w:p w:rsidR="003D589B" w:rsidRPr="003D589B" w:rsidRDefault="003D589B">
            <w:pPr>
              <w:spacing w:after="60"/>
              <w:ind w:left="8079" w:hanging="8079"/>
              <w:jc w:val="right"/>
              <w:rPr>
                <w:rFonts w:ascii="Times New Roman" w:hAnsi="Times New Roman"/>
                <w:color w:val="auto"/>
                <w:sz w:val="28"/>
              </w:rPr>
            </w:pPr>
          </w:p>
        </w:tc>
        <w:tc>
          <w:tcPr>
            <w:tcW w:w="480" w:type="dxa"/>
            <w:tcBorders>
              <w:top w:val="nil"/>
              <w:left w:val="nil"/>
              <w:bottom w:val="nil"/>
              <w:right w:val="nil"/>
            </w:tcBorders>
          </w:tcPr>
          <w:p w:rsidR="003D589B" w:rsidRPr="003D589B" w:rsidRDefault="003D589B">
            <w:pPr>
              <w:spacing w:after="60"/>
              <w:ind w:left="8079" w:hanging="8079"/>
              <w:jc w:val="right"/>
              <w:rPr>
                <w:rFonts w:ascii="Times New Roman" w:hAnsi="Times New Roman"/>
                <w:color w:val="auto"/>
                <w:sz w:val="28"/>
              </w:rPr>
            </w:pPr>
          </w:p>
        </w:tc>
        <w:tc>
          <w:tcPr>
            <w:tcW w:w="3325" w:type="dxa"/>
            <w:tcBorders>
              <w:top w:val="nil"/>
              <w:left w:val="nil"/>
              <w:bottom w:val="nil"/>
              <w:right w:val="nil"/>
            </w:tcBorders>
          </w:tcPr>
          <w:p w:rsidR="003D589B" w:rsidRPr="003D589B" w:rsidRDefault="003D589B">
            <w:pPr>
              <w:spacing w:after="60"/>
              <w:ind w:left="8079" w:hanging="8079"/>
              <w:jc w:val="right"/>
              <w:rPr>
                <w:rFonts w:ascii="Times New Roman" w:hAnsi="Times New Roman"/>
                <w:color w:val="auto"/>
                <w:sz w:val="28"/>
              </w:rPr>
            </w:pPr>
          </w:p>
        </w:tc>
        <w:tc>
          <w:tcPr>
            <w:tcW w:w="480" w:type="dxa"/>
            <w:tcBorders>
              <w:top w:val="nil"/>
              <w:left w:val="nil"/>
              <w:bottom w:val="nil"/>
              <w:right w:val="nil"/>
            </w:tcBorders>
          </w:tcPr>
          <w:p w:rsidR="003D589B" w:rsidRPr="003D589B" w:rsidRDefault="003D589B">
            <w:pPr>
              <w:spacing w:after="60"/>
              <w:ind w:left="8079" w:hanging="8079"/>
              <w:jc w:val="right"/>
              <w:rPr>
                <w:rFonts w:ascii="Times New Roman" w:hAnsi="Times New Roman"/>
                <w:color w:val="auto"/>
                <w:sz w:val="28"/>
              </w:rPr>
            </w:pPr>
            <w:r w:rsidRPr="003D589B">
              <w:rPr>
                <w:rFonts w:ascii="Times New Roman" w:hAnsi="Times New Roman"/>
                <w:color w:val="auto"/>
                <w:sz w:val="28"/>
              </w:rPr>
              <w:t>от</w:t>
            </w:r>
          </w:p>
        </w:tc>
        <w:tc>
          <w:tcPr>
            <w:tcW w:w="1869" w:type="dxa"/>
            <w:tcBorders>
              <w:top w:val="nil"/>
              <w:left w:val="nil"/>
              <w:bottom w:val="nil"/>
              <w:right w:val="nil"/>
            </w:tcBorders>
          </w:tcPr>
          <w:p w:rsidR="003D589B" w:rsidRPr="003D589B" w:rsidRDefault="003D589B">
            <w:pPr>
              <w:spacing w:after="60"/>
              <w:ind w:left="8079" w:hanging="8079"/>
              <w:jc w:val="right"/>
              <w:rPr>
                <w:rFonts w:ascii="Times New Roman" w:hAnsi="Times New Roman"/>
                <w:color w:val="auto"/>
                <w:sz w:val="28"/>
              </w:rPr>
            </w:pPr>
            <w:r w:rsidRPr="003D589B">
              <w:rPr>
                <w:rFonts w:ascii="Times New Roman" w:hAnsi="Times New Roman"/>
                <w:color w:val="FFFFFF" w:themeColor="background1"/>
                <w:sz w:val="28"/>
              </w:rPr>
              <w:t>[R</w:t>
            </w:r>
            <w:r w:rsidRPr="003D589B">
              <w:rPr>
                <w:rFonts w:ascii="Times New Roman" w:hAnsi="Times New Roman"/>
                <w:color w:val="FFFFFF" w:themeColor="background1"/>
                <w:sz w:val="16"/>
              </w:rPr>
              <w:t>EGDATESTAMP]</w:t>
            </w:r>
          </w:p>
        </w:tc>
        <w:tc>
          <w:tcPr>
            <w:tcW w:w="486" w:type="dxa"/>
            <w:tcBorders>
              <w:top w:val="nil"/>
              <w:left w:val="nil"/>
              <w:bottom w:val="nil"/>
              <w:right w:val="nil"/>
            </w:tcBorders>
          </w:tcPr>
          <w:p w:rsidR="003D589B" w:rsidRPr="003D589B" w:rsidRDefault="003D589B">
            <w:pPr>
              <w:spacing w:after="60"/>
              <w:ind w:left="8079" w:hanging="8079"/>
              <w:jc w:val="right"/>
              <w:rPr>
                <w:rFonts w:ascii="Times New Roman" w:hAnsi="Times New Roman"/>
                <w:color w:val="auto"/>
                <w:sz w:val="28"/>
              </w:rPr>
            </w:pPr>
            <w:r w:rsidRPr="003D589B">
              <w:rPr>
                <w:rFonts w:ascii="Times New Roman" w:hAnsi="Times New Roman"/>
                <w:color w:val="auto"/>
                <w:sz w:val="28"/>
              </w:rPr>
              <w:t>№</w:t>
            </w:r>
          </w:p>
        </w:tc>
        <w:tc>
          <w:tcPr>
            <w:tcW w:w="1701" w:type="dxa"/>
            <w:tcBorders>
              <w:top w:val="nil"/>
              <w:left w:val="nil"/>
              <w:bottom w:val="nil"/>
              <w:right w:val="nil"/>
            </w:tcBorders>
          </w:tcPr>
          <w:p w:rsidR="003D589B" w:rsidRPr="003D589B" w:rsidRDefault="003D589B">
            <w:pPr>
              <w:spacing w:after="60"/>
              <w:ind w:left="8079" w:hanging="8079"/>
              <w:jc w:val="right"/>
              <w:rPr>
                <w:rFonts w:ascii="Times New Roman" w:hAnsi="Times New Roman"/>
                <w:color w:val="FFFFFF" w:themeColor="background1"/>
                <w:sz w:val="28"/>
              </w:rPr>
            </w:pPr>
            <w:r w:rsidRPr="003D589B">
              <w:rPr>
                <w:rFonts w:ascii="Times New Roman" w:hAnsi="Times New Roman"/>
                <w:color w:val="FFFFFF" w:themeColor="background1"/>
                <w:sz w:val="28"/>
              </w:rPr>
              <w:t>[R</w:t>
            </w:r>
            <w:r w:rsidRPr="003D589B">
              <w:rPr>
                <w:rFonts w:ascii="Times New Roman" w:hAnsi="Times New Roman"/>
                <w:color w:val="FFFFFF" w:themeColor="background1"/>
                <w:sz w:val="16"/>
              </w:rPr>
              <w:t>EGNUMSTAMP]</w:t>
            </w:r>
          </w:p>
        </w:tc>
      </w:tr>
    </w:tbl>
    <w:p w:rsidR="00143381" w:rsidRDefault="00143381">
      <w:pPr>
        <w:spacing w:after="0" w:line="240" w:lineRule="auto"/>
        <w:rPr>
          <w:rFonts w:ascii="Times New Roman" w:hAnsi="Times New Roman"/>
          <w:color w:val="auto"/>
          <w:sz w:val="28"/>
        </w:rPr>
      </w:pPr>
    </w:p>
    <w:p w:rsidR="003D589B" w:rsidRPr="003D589B" w:rsidRDefault="003D589B" w:rsidP="003D589B">
      <w:pPr>
        <w:spacing w:after="0" w:line="240" w:lineRule="auto"/>
        <w:ind w:left="5245"/>
        <w:rPr>
          <w:rFonts w:ascii="Times New Roman" w:hAnsi="Times New Roman"/>
          <w:sz w:val="28"/>
          <w:szCs w:val="28"/>
        </w:rPr>
      </w:pPr>
      <w:r w:rsidRPr="003D589B">
        <w:rPr>
          <w:rFonts w:ascii="Times New Roman" w:hAnsi="Times New Roman"/>
          <w:sz w:val="28"/>
          <w:szCs w:val="28"/>
        </w:rPr>
        <w:t>«Приложение к постановлению</w:t>
      </w:r>
    </w:p>
    <w:p w:rsidR="003D589B" w:rsidRPr="003D589B" w:rsidRDefault="003D589B" w:rsidP="003D589B">
      <w:pPr>
        <w:spacing w:after="0" w:line="240" w:lineRule="auto"/>
        <w:ind w:left="5245"/>
        <w:rPr>
          <w:rFonts w:ascii="Times New Roman" w:hAnsi="Times New Roman"/>
          <w:sz w:val="28"/>
          <w:szCs w:val="28"/>
        </w:rPr>
      </w:pPr>
      <w:r w:rsidRPr="003D589B">
        <w:rPr>
          <w:rFonts w:ascii="Times New Roman" w:hAnsi="Times New Roman"/>
          <w:sz w:val="28"/>
          <w:szCs w:val="28"/>
        </w:rPr>
        <w:t>Правительства Камчатского края</w:t>
      </w:r>
    </w:p>
    <w:p w:rsidR="003D589B" w:rsidRPr="003D589B" w:rsidRDefault="003D589B" w:rsidP="003D589B">
      <w:pPr>
        <w:spacing w:after="0" w:line="240" w:lineRule="auto"/>
        <w:ind w:left="5245"/>
        <w:rPr>
          <w:rFonts w:ascii="Times New Roman" w:hAnsi="Times New Roman"/>
          <w:sz w:val="28"/>
          <w:szCs w:val="28"/>
        </w:rPr>
      </w:pPr>
      <w:r w:rsidRPr="003D589B">
        <w:rPr>
          <w:rFonts w:ascii="Times New Roman" w:hAnsi="Times New Roman"/>
          <w:sz w:val="28"/>
          <w:szCs w:val="28"/>
        </w:rPr>
        <w:t xml:space="preserve">от </w:t>
      </w:r>
      <w:r w:rsidR="00C83913">
        <w:rPr>
          <w:rFonts w:ascii="Times New Roman" w:hAnsi="Times New Roman"/>
          <w:sz w:val="28"/>
          <w:szCs w:val="28"/>
        </w:rPr>
        <w:t>21.12.2022</w:t>
      </w:r>
      <w:r w:rsidRPr="003D589B">
        <w:rPr>
          <w:rFonts w:ascii="Times New Roman" w:hAnsi="Times New Roman"/>
          <w:sz w:val="28"/>
          <w:szCs w:val="28"/>
        </w:rPr>
        <w:t xml:space="preserve"> № </w:t>
      </w:r>
      <w:r w:rsidR="00C83913">
        <w:rPr>
          <w:rFonts w:ascii="Times New Roman" w:hAnsi="Times New Roman"/>
          <w:sz w:val="28"/>
          <w:szCs w:val="28"/>
        </w:rPr>
        <w:t>699</w:t>
      </w:r>
      <w:r w:rsidRPr="003D589B">
        <w:rPr>
          <w:rFonts w:ascii="Times New Roman" w:hAnsi="Times New Roman"/>
          <w:sz w:val="28"/>
          <w:szCs w:val="28"/>
        </w:rPr>
        <w:t>-П</w:t>
      </w:r>
    </w:p>
    <w:p w:rsidR="003D589B" w:rsidRPr="003D589B" w:rsidRDefault="003D589B">
      <w:pPr>
        <w:spacing w:after="0" w:line="240" w:lineRule="auto"/>
        <w:rPr>
          <w:rFonts w:ascii="Times New Roman" w:hAnsi="Times New Roman"/>
          <w:color w:val="auto"/>
          <w:sz w:val="28"/>
        </w:rPr>
      </w:pPr>
    </w:p>
    <w:p w:rsidR="00143381" w:rsidRDefault="00143381">
      <w:pPr>
        <w:spacing w:after="0" w:line="240" w:lineRule="auto"/>
        <w:jc w:val="center"/>
        <w:rPr>
          <w:rFonts w:ascii="Times New Roman" w:hAnsi="Times New Roman"/>
          <w:sz w:val="28"/>
        </w:rPr>
      </w:pPr>
    </w:p>
    <w:p w:rsidR="00143381" w:rsidRDefault="006961B1">
      <w:pPr>
        <w:spacing w:after="0" w:line="240" w:lineRule="auto"/>
        <w:jc w:val="center"/>
        <w:rPr>
          <w:rFonts w:ascii="Times New Roman" w:hAnsi="Times New Roman"/>
          <w:sz w:val="28"/>
        </w:rPr>
      </w:pPr>
      <w:r>
        <w:rPr>
          <w:rFonts w:ascii="Times New Roman" w:hAnsi="Times New Roman"/>
          <w:sz w:val="28"/>
        </w:rPr>
        <w:t xml:space="preserve">Порядок </w:t>
      </w:r>
    </w:p>
    <w:p w:rsidR="00143381" w:rsidRDefault="00D91D5C">
      <w:pPr>
        <w:spacing w:after="0" w:line="240" w:lineRule="auto"/>
        <w:jc w:val="center"/>
        <w:rPr>
          <w:rFonts w:ascii="Times New Roman" w:hAnsi="Times New Roman"/>
          <w:sz w:val="28"/>
        </w:rPr>
      </w:pPr>
      <w:r w:rsidRPr="00D91D5C">
        <w:rPr>
          <w:rFonts w:ascii="Times New Roman" w:hAnsi="Times New Roman"/>
          <w:sz w:val="28"/>
        </w:rPr>
        <w:t>предоставления сельскохозяйственным товаропроизводителям субсидии на возмещение части затрат на поддержку элитного семеноводства и проведения отбора получателей субсидии</w:t>
      </w:r>
    </w:p>
    <w:p w:rsidR="00143381" w:rsidRDefault="00143381">
      <w:pPr>
        <w:spacing w:after="0" w:line="240" w:lineRule="auto"/>
        <w:rPr>
          <w:rFonts w:ascii="Times New Roman" w:hAnsi="Times New Roman"/>
          <w:sz w:val="28"/>
        </w:rPr>
      </w:pPr>
    </w:p>
    <w:p w:rsidR="00143381" w:rsidRDefault="006961B1">
      <w:pPr>
        <w:spacing w:after="0" w:line="240" w:lineRule="auto"/>
        <w:jc w:val="center"/>
        <w:rPr>
          <w:rFonts w:ascii="Times New Roman" w:hAnsi="Times New Roman"/>
          <w:sz w:val="28"/>
        </w:rPr>
      </w:pPr>
      <w:r>
        <w:rPr>
          <w:rFonts w:ascii="Times New Roman" w:hAnsi="Times New Roman"/>
          <w:sz w:val="28"/>
        </w:rPr>
        <w:t>1. Общие положения</w:t>
      </w:r>
    </w:p>
    <w:p w:rsidR="00143381" w:rsidRDefault="00143381">
      <w:pPr>
        <w:spacing w:after="0" w:line="240" w:lineRule="auto"/>
        <w:rPr>
          <w:rFonts w:ascii="Times New Roman" w:hAnsi="Times New Roman"/>
          <w:sz w:val="28"/>
        </w:rPr>
      </w:pPr>
    </w:p>
    <w:p w:rsidR="00143381" w:rsidRPr="00FE6BD9" w:rsidRDefault="00D91D5C" w:rsidP="00D91D5C">
      <w:pPr>
        <w:spacing w:after="0" w:line="240" w:lineRule="auto"/>
        <w:ind w:firstLine="709"/>
        <w:jc w:val="both"/>
        <w:rPr>
          <w:rFonts w:ascii="Times New Roman" w:hAnsi="Times New Roman"/>
          <w:sz w:val="28"/>
        </w:rPr>
      </w:pPr>
      <w:r w:rsidRPr="00FE6BD9">
        <w:rPr>
          <w:rFonts w:ascii="Times New Roman" w:hAnsi="Times New Roman"/>
          <w:sz w:val="28"/>
        </w:rPr>
        <w:t>1. </w:t>
      </w:r>
      <w:r w:rsidR="006961B1" w:rsidRPr="00FE6BD9">
        <w:rPr>
          <w:rFonts w:ascii="Times New Roman" w:hAnsi="Times New Roman"/>
          <w:sz w:val="28"/>
        </w:rPr>
        <w:t>Настоящий Порядок разработан в целях достижения результата регионального проекта «Ра</w:t>
      </w:r>
      <w:r w:rsidR="006961B1" w:rsidRPr="00FE6BD9">
        <w:rPr>
          <w:rFonts w:ascii="Times New Roman" w:hAnsi="Times New Roman"/>
          <w:sz w:val="28"/>
        </w:rPr>
        <w:t>звитие отраслей овощеводства и картофелеводства»</w:t>
      </w:r>
      <w:r w:rsidRPr="00FE6BD9">
        <w:rPr>
          <w:rFonts w:ascii="Times New Roman" w:hAnsi="Times New Roman"/>
          <w:sz w:val="28"/>
        </w:rPr>
        <w:t xml:space="preserve"> </w:t>
      </w:r>
      <w:r w:rsidRPr="00FE6BD9">
        <w:rPr>
          <w:rFonts w:ascii="Times New Roman" w:hAnsi="Times New Roman"/>
          <w:sz w:val="28"/>
        </w:rPr>
        <w:br/>
      </w:r>
      <w:r w:rsidR="006961B1" w:rsidRPr="00FE6BD9">
        <w:rPr>
          <w:rFonts w:ascii="Times New Roman" w:hAnsi="Times New Roman"/>
          <w:sz w:val="28"/>
        </w:rPr>
        <w:t>(далее – региональный проект) по направлению расходов «Стимулирование увеличения производства картофеля и овощей (Государственная поддержка сельскохозяйственных товаропроизводителей в целях увеличения произв</w:t>
      </w:r>
      <w:r w:rsidR="006961B1" w:rsidRPr="00FE6BD9">
        <w:rPr>
          <w:rFonts w:ascii="Times New Roman" w:hAnsi="Times New Roman"/>
          <w:sz w:val="28"/>
        </w:rPr>
        <w:t>одства картофеля)» государственной программы Камчатского края «Развитие сельского хозяйства и регулирование рынков сельскохозяйственной продукции, сырья и продовольствия Камчатского края», утвержденной постановлением Правительства Камчатского края от 29.12</w:t>
      </w:r>
      <w:r w:rsidR="006961B1" w:rsidRPr="00FE6BD9">
        <w:rPr>
          <w:rFonts w:ascii="Times New Roman" w:hAnsi="Times New Roman"/>
          <w:sz w:val="28"/>
        </w:rPr>
        <w:t xml:space="preserve">.2023 № 715-П (далее – Госпрограмма), и определяет порядок и условия предоставления </w:t>
      </w:r>
      <w:r w:rsidRPr="00FE6BD9">
        <w:rPr>
          <w:rFonts w:ascii="Times New Roman" w:hAnsi="Times New Roman"/>
          <w:color w:val="auto"/>
          <w:sz w:val="28"/>
          <w:szCs w:val="28"/>
        </w:rPr>
        <w:t>за счет средств краевого бюджета</w:t>
      </w:r>
      <w:r w:rsidR="006961B1" w:rsidRPr="00FE6BD9">
        <w:rPr>
          <w:rFonts w:ascii="Times New Roman" w:hAnsi="Times New Roman"/>
          <w:sz w:val="28"/>
        </w:rPr>
        <w:t>, в том числе за счет средств федерального бюджета</w:t>
      </w:r>
      <w:r w:rsidRPr="00FE6BD9">
        <w:rPr>
          <w:rFonts w:ascii="Times New Roman" w:hAnsi="Times New Roman"/>
          <w:sz w:val="28"/>
        </w:rPr>
        <w:t xml:space="preserve">, </w:t>
      </w:r>
      <w:r w:rsidRPr="00FE6BD9">
        <w:rPr>
          <w:rFonts w:ascii="Times New Roman" w:hAnsi="Times New Roman"/>
          <w:color w:val="auto"/>
          <w:sz w:val="28"/>
          <w:szCs w:val="28"/>
        </w:rPr>
        <w:t>субсидии</w:t>
      </w:r>
      <w:r w:rsidR="006961B1" w:rsidRPr="00FE6BD9">
        <w:rPr>
          <w:rFonts w:ascii="Times New Roman" w:hAnsi="Times New Roman"/>
          <w:sz w:val="28"/>
        </w:rPr>
        <w:t xml:space="preserve"> </w:t>
      </w:r>
      <w:r w:rsidRPr="00FE6BD9">
        <w:rPr>
          <w:rFonts w:ascii="Times New Roman" w:hAnsi="Times New Roman"/>
          <w:color w:val="auto"/>
          <w:sz w:val="28"/>
          <w:szCs w:val="28"/>
        </w:rPr>
        <w:t xml:space="preserve">на возмещение части затрат </w:t>
      </w:r>
      <w:r w:rsidR="006961B1" w:rsidRPr="00FE6BD9">
        <w:rPr>
          <w:rFonts w:ascii="Times New Roman" w:hAnsi="Times New Roman"/>
          <w:sz w:val="28"/>
        </w:rPr>
        <w:t>(без учета налога</w:t>
      </w:r>
      <w:r w:rsidR="006961B1" w:rsidRPr="00FE6BD9">
        <w:rPr>
          <w:rFonts w:ascii="Times New Roman" w:hAnsi="Times New Roman"/>
          <w:sz w:val="28"/>
        </w:rPr>
        <w:t xml:space="preserve"> на добавленную стоимость) </w:t>
      </w:r>
      <w:r w:rsidR="006961B1" w:rsidRPr="00FE6BD9">
        <w:rPr>
          <w:rFonts w:ascii="Times New Roman" w:hAnsi="Times New Roman"/>
          <w:sz w:val="28"/>
        </w:rPr>
        <w:t xml:space="preserve">на </w:t>
      </w:r>
      <w:r w:rsidRPr="00FE6BD9">
        <w:rPr>
          <w:rFonts w:ascii="Times New Roman" w:hAnsi="Times New Roman"/>
          <w:sz w:val="28"/>
        </w:rPr>
        <w:t>поддержку элитного семеноводства</w:t>
      </w:r>
      <w:r w:rsidR="00162120" w:rsidRPr="00FE6BD9">
        <w:rPr>
          <w:rFonts w:ascii="Times New Roman" w:hAnsi="Times New Roman"/>
          <w:sz w:val="28"/>
        </w:rPr>
        <w:t>,</w:t>
      </w:r>
      <w:r w:rsidRPr="00FE6BD9">
        <w:rPr>
          <w:rFonts w:ascii="Times New Roman" w:hAnsi="Times New Roman"/>
          <w:sz w:val="28"/>
        </w:rPr>
        <w:t xml:space="preserve"> и проведения отбора получателей субсидии (далее – субсидия)</w:t>
      </w:r>
      <w:r w:rsidR="006961B1" w:rsidRPr="00FE6BD9">
        <w:rPr>
          <w:rFonts w:ascii="Times New Roman" w:hAnsi="Times New Roman"/>
          <w:sz w:val="28"/>
        </w:rPr>
        <w:t>.</w:t>
      </w:r>
    </w:p>
    <w:p w:rsidR="00143381" w:rsidRPr="00FE6BD9" w:rsidRDefault="006961B1">
      <w:pPr>
        <w:spacing w:after="0" w:line="240" w:lineRule="auto"/>
        <w:ind w:firstLine="709"/>
        <w:jc w:val="both"/>
        <w:rPr>
          <w:rFonts w:ascii="Times New Roman" w:hAnsi="Times New Roman"/>
          <w:sz w:val="28"/>
        </w:rPr>
      </w:pPr>
      <w:r w:rsidRPr="00FE6BD9">
        <w:rPr>
          <w:rFonts w:ascii="Times New Roman" w:hAnsi="Times New Roman"/>
          <w:sz w:val="28"/>
        </w:rPr>
        <w:t>Д</w:t>
      </w:r>
      <w:r w:rsidRPr="00FE6BD9">
        <w:rPr>
          <w:rFonts w:ascii="Times New Roman" w:hAnsi="Times New Roman"/>
          <w:sz w:val="28"/>
        </w:rPr>
        <w:t xml:space="preserve">ля получателей субсидии, использующих право на освобождение от исполнения обязанностей </w:t>
      </w:r>
      <w:r w:rsidRPr="00FE6BD9">
        <w:rPr>
          <w:rFonts w:ascii="Times New Roman" w:hAnsi="Times New Roman"/>
          <w:sz w:val="28"/>
        </w:rPr>
        <w:t xml:space="preserve">налогоплательщика, связанных с исчислением и уплатой налога на добавленную стоимость, и предоставивших сведения, подтверждающие такое право, а также для получателей субсидии, применяющих упрощенную систему налогообложения, возмещение части затрат </w:t>
      </w:r>
      <w:r w:rsidR="00162120" w:rsidRPr="00FE6BD9">
        <w:rPr>
          <w:rFonts w:ascii="Times New Roman" w:hAnsi="Times New Roman"/>
          <w:sz w:val="28"/>
        </w:rPr>
        <w:t>на поддержку элитного семеноводства</w:t>
      </w:r>
      <w:r w:rsidRPr="00FE6BD9">
        <w:rPr>
          <w:rFonts w:ascii="Times New Roman" w:hAnsi="Times New Roman"/>
          <w:sz w:val="28"/>
        </w:rPr>
        <w:t>, осуществляется исходя из суммы расходов на приобретение товаров (работ, услуг), включая сумму налога на добавленную стоимость.</w:t>
      </w:r>
    </w:p>
    <w:p w:rsidR="00143381" w:rsidRPr="00FE6BD9" w:rsidRDefault="006961B1">
      <w:pPr>
        <w:spacing w:after="0" w:line="240" w:lineRule="auto"/>
        <w:ind w:firstLine="709"/>
        <w:jc w:val="both"/>
        <w:rPr>
          <w:rFonts w:ascii="Times New Roman" w:hAnsi="Times New Roman"/>
          <w:sz w:val="28"/>
        </w:rPr>
      </w:pPr>
      <w:r w:rsidRPr="00FE6BD9">
        <w:rPr>
          <w:rFonts w:ascii="Times New Roman" w:hAnsi="Times New Roman"/>
          <w:sz w:val="28"/>
        </w:rPr>
        <w:t>2. Министерство сельского хозяйства, пищевой и перерабатывающей промышленности Камчатского края (далее – Министерство) осуществляет функции главного распорядителя бюджетных средств, до которого в соответствии с бюджетным законодательством Российской Федера</w:t>
      </w:r>
      <w:r w:rsidRPr="00FE6BD9">
        <w:rPr>
          <w:rFonts w:ascii="Times New Roman" w:hAnsi="Times New Roman"/>
          <w:sz w:val="28"/>
        </w:rPr>
        <w:t xml:space="preserve">ции как получателя бюджетных средств, доведены в установленном порядке лимиты </w:t>
      </w:r>
      <w:r w:rsidRPr="00FE6BD9">
        <w:rPr>
          <w:rFonts w:ascii="Times New Roman" w:hAnsi="Times New Roman"/>
          <w:sz w:val="28"/>
        </w:rPr>
        <w:lastRenderedPageBreak/>
        <w:t>бюджетных обязательств на предоставление субсидии на соответствующий финансовый год и плановый период.</w:t>
      </w:r>
    </w:p>
    <w:p w:rsidR="00143381" w:rsidRPr="00FE6BD9" w:rsidRDefault="006961B1">
      <w:pPr>
        <w:spacing w:after="0" w:line="240" w:lineRule="auto"/>
        <w:ind w:firstLine="709"/>
        <w:jc w:val="both"/>
        <w:rPr>
          <w:rFonts w:ascii="Times New Roman" w:hAnsi="Times New Roman"/>
          <w:sz w:val="28"/>
        </w:rPr>
      </w:pPr>
      <w:r w:rsidRPr="00FE6BD9">
        <w:rPr>
          <w:rFonts w:ascii="Times New Roman" w:hAnsi="Times New Roman"/>
          <w:sz w:val="28"/>
        </w:rPr>
        <w:t>Субсидия предоставляется в пределах лимитов бюджетных обязательств, доведен</w:t>
      </w:r>
      <w:r w:rsidRPr="00FE6BD9">
        <w:rPr>
          <w:rFonts w:ascii="Times New Roman" w:hAnsi="Times New Roman"/>
          <w:sz w:val="28"/>
        </w:rPr>
        <w:t>ных в установленном порядке до Министерства.</w:t>
      </w:r>
    </w:p>
    <w:p w:rsidR="00143381" w:rsidRPr="00FE6BD9" w:rsidRDefault="006961B1">
      <w:pPr>
        <w:spacing w:after="0" w:line="240" w:lineRule="auto"/>
        <w:ind w:firstLine="709"/>
        <w:jc w:val="both"/>
        <w:rPr>
          <w:rFonts w:ascii="Times New Roman" w:hAnsi="Times New Roman"/>
          <w:sz w:val="28"/>
        </w:rPr>
      </w:pPr>
      <w:r w:rsidRPr="00FE6BD9">
        <w:rPr>
          <w:rFonts w:ascii="Times New Roman" w:hAnsi="Times New Roman"/>
          <w:sz w:val="28"/>
        </w:rPr>
        <w:t>Субсидия предоставляется в период реализации регионального проекта Госпрограммы.</w:t>
      </w:r>
    </w:p>
    <w:p w:rsidR="00143381" w:rsidRPr="00FE6BD9" w:rsidRDefault="006961B1">
      <w:pPr>
        <w:spacing w:after="0" w:line="240" w:lineRule="auto"/>
        <w:ind w:firstLine="709"/>
        <w:jc w:val="both"/>
        <w:rPr>
          <w:rFonts w:ascii="Times New Roman" w:hAnsi="Times New Roman"/>
          <w:sz w:val="28"/>
        </w:rPr>
      </w:pPr>
      <w:r w:rsidRPr="00FE6BD9">
        <w:rPr>
          <w:rFonts w:ascii="Times New Roman" w:hAnsi="Times New Roman"/>
          <w:sz w:val="28"/>
        </w:rPr>
        <w:t>3. Способом предоставления субсидии является возмещение части затрат.</w:t>
      </w:r>
    </w:p>
    <w:p w:rsidR="00143381" w:rsidRPr="00FE6BD9" w:rsidRDefault="006961B1">
      <w:pPr>
        <w:spacing w:after="0" w:line="240" w:lineRule="auto"/>
        <w:ind w:firstLine="709"/>
        <w:jc w:val="both"/>
        <w:rPr>
          <w:rFonts w:ascii="Times New Roman" w:hAnsi="Times New Roman"/>
          <w:sz w:val="28"/>
        </w:rPr>
      </w:pPr>
      <w:r w:rsidRPr="00FE6BD9">
        <w:rPr>
          <w:rFonts w:ascii="Times New Roman" w:hAnsi="Times New Roman"/>
          <w:sz w:val="28"/>
        </w:rPr>
        <w:t>4. Информация о субсидии размещается на едином портале бюдже</w:t>
      </w:r>
      <w:r w:rsidRPr="00FE6BD9">
        <w:rPr>
          <w:rFonts w:ascii="Times New Roman" w:hAnsi="Times New Roman"/>
          <w:sz w:val="28"/>
        </w:rPr>
        <w:t>тной системы Российской Федерации в информационно-телекоммуникационной сети «Интернет» (далее соответственно – сеть «Интернет», единый портал) (в разделе единого портала) в порядке, установленном Министерством финансов Российской Федерации.</w:t>
      </w:r>
    </w:p>
    <w:p w:rsidR="00143381" w:rsidRPr="00FE6BD9" w:rsidRDefault="00143381">
      <w:pPr>
        <w:spacing w:after="0" w:line="240" w:lineRule="auto"/>
        <w:ind w:firstLine="709"/>
        <w:jc w:val="both"/>
        <w:rPr>
          <w:rFonts w:ascii="Times New Roman" w:hAnsi="Times New Roman"/>
          <w:sz w:val="28"/>
        </w:rPr>
      </w:pPr>
    </w:p>
    <w:p w:rsidR="00143381" w:rsidRPr="00FE6BD9" w:rsidRDefault="006961B1">
      <w:pPr>
        <w:spacing w:after="0" w:line="240" w:lineRule="auto"/>
        <w:jc w:val="center"/>
        <w:rPr>
          <w:rFonts w:ascii="Times New Roman" w:hAnsi="Times New Roman"/>
          <w:sz w:val="28"/>
        </w:rPr>
      </w:pPr>
      <w:r w:rsidRPr="00FE6BD9">
        <w:rPr>
          <w:rFonts w:ascii="Times New Roman" w:hAnsi="Times New Roman"/>
          <w:sz w:val="28"/>
        </w:rPr>
        <w:t>2. Иные положе</w:t>
      </w:r>
      <w:r w:rsidRPr="00FE6BD9">
        <w:rPr>
          <w:rFonts w:ascii="Times New Roman" w:hAnsi="Times New Roman"/>
          <w:sz w:val="28"/>
        </w:rPr>
        <w:t>ния</w:t>
      </w:r>
    </w:p>
    <w:p w:rsidR="00143381" w:rsidRPr="00FE6BD9" w:rsidRDefault="00143381">
      <w:pPr>
        <w:spacing w:after="0" w:line="240" w:lineRule="auto"/>
        <w:ind w:firstLine="709"/>
        <w:jc w:val="both"/>
        <w:rPr>
          <w:rFonts w:ascii="Times New Roman" w:hAnsi="Times New Roman"/>
          <w:sz w:val="28"/>
        </w:rPr>
      </w:pPr>
    </w:p>
    <w:p w:rsidR="00143381" w:rsidRPr="00FE6BD9" w:rsidRDefault="006961B1">
      <w:pPr>
        <w:spacing w:after="0" w:line="240" w:lineRule="auto"/>
        <w:ind w:firstLine="709"/>
        <w:jc w:val="both"/>
        <w:rPr>
          <w:rFonts w:ascii="Times New Roman" w:hAnsi="Times New Roman"/>
          <w:sz w:val="28"/>
        </w:rPr>
      </w:pPr>
      <w:r w:rsidRPr="00FE6BD9">
        <w:rPr>
          <w:rFonts w:ascii="Times New Roman" w:hAnsi="Times New Roman"/>
          <w:sz w:val="28"/>
        </w:rPr>
        <w:t xml:space="preserve">5. </w:t>
      </w:r>
      <w:r w:rsidR="00EF7D10" w:rsidRPr="00FE6BD9">
        <w:rPr>
          <w:rFonts w:ascii="Times New Roman" w:hAnsi="Times New Roman"/>
          <w:sz w:val="28"/>
        </w:rPr>
        <w:t>Субсидия предоставляется по следующим направлениям затрат</w:t>
      </w:r>
      <w:r w:rsidRPr="00FE6BD9">
        <w:rPr>
          <w:rFonts w:ascii="Times New Roman" w:hAnsi="Times New Roman"/>
          <w:sz w:val="28"/>
        </w:rPr>
        <w:t>:</w:t>
      </w:r>
    </w:p>
    <w:p w:rsidR="00EF7D10" w:rsidRPr="00FE6BD9" w:rsidRDefault="00EF7D10" w:rsidP="00EF7D10">
      <w:pPr>
        <w:spacing w:after="0" w:line="240" w:lineRule="auto"/>
        <w:ind w:firstLine="709"/>
        <w:jc w:val="both"/>
        <w:rPr>
          <w:rFonts w:ascii="Times New Roman" w:hAnsi="Times New Roman"/>
          <w:color w:val="auto"/>
          <w:sz w:val="28"/>
          <w:szCs w:val="28"/>
        </w:rPr>
      </w:pPr>
      <w:r w:rsidRPr="00FE6BD9">
        <w:rPr>
          <w:rFonts w:ascii="Times New Roman" w:hAnsi="Times New Roman"/>
          <w:color w:val="auto"/>
          <w:sz w:val="28"/>
          <w:szCs w:val="28"/>
        </w:rPr>
        <w:t>1) приобретение удобрений, используемых при высеве элитного и (или) оригинального семенного картофеля и (или) овощных культур;</w:t>
      </w:r>
    </w:p>
    <w:p w:rsidR="00EF7D10" w:rsidRPr="00FE6BD9" w:rsidRDefault="00EF7D10" w:rsidP="00EF7D10">
      <w:pPr>
        <w:spacing w:after="0" w:line="240" w:lineRule="auto"/>
        <w:ind w:firstLine="709"/>
        <w:jc w:val="both"/>
        <w:rPr>
          <w:rFonts w:ascii="Times New Roman" w:hAnsi="Times New Roman"/>
          <w:color w:val="auto"/>
          <w:sz w:val="28"/>
          <w:szCs w:val="28"/>
        </w:rPr>
      </w:pPr>
      <w:r w:rsidRPr="00FE6BD9">
        <w:rPr>
          <w:rFonts w:ascii="Times New Roman" w:hAnsi="Times New Roman"/>
          <w:color w:val="auto"/>
          <w:sz w:val="28"/>
          <w:szCs w:val="28"/>
        </w:rPr>
        <w:t>2) приобретение элитных и (или) оригинальных семян картофеля и (или) овощных культур, включая гибриды овощных культур;</w:t>
      </w:r>
    </w:p>
    <w:p w:rsidR="00EF7D10" w:rsidRPr="00FE6BD9" w:rsidRDefault="00EF7D10" w:rsidP="00EF7D10">
      <w:pPr>
        <w:spacing w:after="0" w:line="240" w:lineRule="auto"/>
        <w:ind w:firstLine="709"/>
        <w:jc w:val="both"/>
        <w:rPr>
          <w:rFonts w:ascii="Times New Roman" w:hAnsi="Times New Roman"/>
          <w:color w:val="auto"/>
          <w:sz w:val="28"/>
          <w:szCs w:val="28"/>
        </w:rPr>
      </w:pPr>
      <w:r w:rsidRPr="00FE6BD9">
        <w:rPr>
          <w:rFonts w:ascii="Times New Roman" w:hAnsi="Times New Roman"/>
          <w:color w:val="auto"/>
          <w:sz w:val="28"/>
          <w:szCs w:val="28"/>
        </w:rPr>
        <w:t>3) оплата труда работников</w:t>
      </w:r>
      <w:r w:rsidRPr="00FE6BD9">
        <w:rPr>
          <w:rFonts w:ascii="Times New Roman" w:hAnsi="Times New Roman"/>
          <w:color w:val="auto"/>
          <w:sz w:val="28"/>
          <w:szCs w:val="28"/>
        </w:rPr>
        <w:t xml:space="preserve"> получателя субсидии</w:t>
      </w:r>
      <w:r w:rsidRPr="00FE6BD9">
        <w:rPr>
          <w:rFonts w:ascii="Times New Roman" w:hAnsi="Times New Roman"/>
          <w:color w:val="auto"/>
          <w:sz w:val="28"/>
          <w:szCs w:val="28"/>
        </w:rPr>
        <w:t>, занятых на производстве элитных и (или) оригинальных семян картофеля и (или) овощных культур, включая взносы на социальное страхование;</w:t>
      </w:r>
    </w:p>
    <w:p w:rsidR="00EF7D10" w:rsidRPr="00FE6BD9" w:rsidRDefault="00EF7D10" w:rsidP="00EF7D10">
      <w:pPr>
        <w:spacing w:after="0" w:line="240" w:lineRule="auto"/>
        <w:ind w:firstLine="709"/>
        <w:jc w:val="both"/>
        <w:rPr>
          <w:rFonts w:ascii="Times New Roman" w:hAnsi="Times New Roman"/>
          <w:color w:val="auto"/>
          <w:sz w:val="28"/>
          <w:szCs w:val="28"/>
        </w:rPr>
      </w:pPr>
      <w:r w:rsidRPr="00FE6BD9">
        <w:rPr>
          <w:rFonts w:ascii="Times New Roman" w:hAnsi="Times New Roman"/>
          <w:color w:val="auto"/>
          <w:sz w:val="28"/>
          <w:szCs w:val="28"/>
        </w:rPr>
        <w:t>4) приобретение пестицидов, включенных в государственный каталог пестицидов и агрохимикатов, разрешенных к применению на территории Российской Федерации;</w:t>
      </w:r>
    </w:p>
    <w:p w:rsidR="00143381" w:rsidRPr="00FE6BD9" w:rsidRDefault="00EF7D10" w:rsidP="00EF7D10">
      <w:pPr>
        <w:spacing w:after="0" w:line="240" w:lineRule="auto"/>
        <w:ind w:firstLine="709"/>
        <w:jc w:val="both"/>
        <w:rPr>
          <w:rFonts w:ascii="Times New Roman" w:hAnsi="Times New Roman"/>
          <w:color w:val="auto"/>
          <w:sz w:val="28"/>
          <w:szCs w:val="28"/>
        </w:rPr>
      </w:pPr>
      <w:r w:rsidRPr="00FE6BD9">
        <w:rPr>
          <w:rFonts w:ascii="Times New Roman" w:hAnsi="Times New Roman"/>
          <w:color w:val="auto"/>
          <w:sz w:val="28"/>
          <w:szCs w:val="28"/>
        </w:rPr>
        <w:t xml:space="preserve">5) приобретение дизельного топлива в размере не более 30 000,00 рублей на </w:t>
      </w:r>
      <w:r w:rsidRPr="00FE6BD9">
        <w:rPr>
          <w:rFonts w:ascii="Times New Roman" w:hAnsi="Times New Roman"/>
          <w:color w:val="auto"/>
          <w:sz w:val="28"/>
          <w:szCs w:val="28"/>
        </w:rPr>
        <w:br/>
      </w:r>
      <w:r w:rsidRPr="00FE6BD9">
        <w:rPr>
          <w:rFonts w:ascii="Times New Roman" w:hAnsi="Times New Roman"/>
          <w:color w:val="auto"/>
          <w:sz w:val="28"/>
          <w:szCs w:val="28"/>
        </w:rPr>
        <w:t>1 гектар посевных площадей, занятых элитными и (или) оригинальными семенами картофеля и (или) овощных культур.</w:t>
      </w:r>
    </w:p>
    <w:p w:rsidR="00143381" w:rsidRPr="00FE6BD9" w:rsidRDefault="006961B1">
      <w:pPr>
        <w:spacing w:after="0" w:line="240" w:lineRule="auto"/>
        <w:ind w:firstLine="709"/>
        <w:jc w:val="both"/>
        <w:rPr>
          <w:rFonts w:ascii="Times New Roman" w:hAnsi="Times New Roman"/>
          <w:sz w:val="28"/>
        </w:rPr>
      </w:pPr>
      <w:r w:rsidRPr="00FE6BD9">
        <w:rPr>
          <w:rFonts w:ascii="Times New Roman" w:hAnsi="Times New Roman"/>
          <w:sz w:val="28"/>
        </w:rPr>
        <w:t xml:space="preserve">6. Участник отбора получателей субсидии должен соответствовать следующим требованиям на первое число месяца приема заявок: </w:t>
      </w:r>
    </w:p>
    <w:p w:rsidR="00143381" w:rsidRPr="00FE6BD9" w:rsidRDefault="006961B1">
      <w:pPr>
        <w:spacing w:after="0" w:line="240" w:lineRule="auto"/>
        <w:ind w:firstLine="709"/>
        <w:jc w:val="both"/>
        <w:rPr>
          <w:rFonts w:ascii="Times New Roman" w:hAnsi="Times New Roman"/>
          <w:sz w:val="28"/>
        </w:rPr>
      </w:pPr>
      <w:r w:rsidRPr="00FE6BD9">
        <w:rPr>
          <w:rFonts w:ascii="Times New Roman" w:hAnsi="Times New Roman"/>
          <w:sz w:val="28"/>
        </w:rPr>
        <w:t>1) участник отбора получателей субсидии не является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w:t>
      </w:r>
      <w:r w:rsidRPr="00FE6BD9">
        <w:rPr>
          <w:rFonts w:ascii="Times New Roman" w:hAnsi="Times New Roman"/>
          <w:sz w:val="28"/>
        </w:rPr>
        <w:t>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w:t>
      </w:r>
      <w:r w:rsidRPr="00FE6BD9">
        <w:rPr>
          <w:rFonts w:ascii="Times New Roman" w:hAnsi="Times New Roman"/>
          <w:sz w:val="28"/>
        </w:rPr>
        <w:t xml:space="preserve">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w:t>
      </w:r>
      <w:r w:rsidRPr="00FE6BD9">
        <w:rPr>
          <w:rFonts w:ascii="Times New Roman" w:hAnsi="Times New Roman"/>
          <w:sz w:val="28"/>
        </w:rPr>
        <w:t xml:space="preserve">офшорных компаний в капитале публичных акционерных обществ (в том числе со статусом международной компании), </w:t>
      </w:r>
      <w:r w:rsidRPr="00FE6BD9">
        <w:rPr>
          <w:rFonts w:ascii="Times New Roman" w:hAnsi="Times New Roman"/>
          <w:sz w:val="28"/>
        </w:rPr>
        <w:lastRenderedPageBreak/>
        <w:t xml:space="preserve">акции которых обращаются на организованных торгах в Российской Федерации, а также косвенное участие офшорных компаний в капитале других российских </w:t>
      </w:r>
      <w:r w:rsidRPr="00FE6BD9">
        <w:rPr>
          <w:rFonts w:ascii="Times New Roman" w:hAnsi="Times New Roman"/>
          <w:sz w:val="28"/>
        </w:rPr>
        <w:t xml:space="preserve">юридических лиц, реализованное через участие в капитале указанных публичных акционерных обществ; </w:t>
      </w:r>
    </w:p>
    <w:p w:rsidR="00143381" w:rsidRPr="00FE6BD9" w:rsidRDefault="006961B1">
      <w:pPr>
        <w:spacing w:after="0" w:line="240" w:lineRule="auto"/>
        <w:ind w:firstLine="709"/>
        <w:jc w:val="both"/>
        <w:rPr>
          <w:rFonts w:ascii="Times New Roman" w:hAnsi="Times New Roman"/>
          <w:sz w:val="28"/>
        </w:rPr>
      </w:pPr>
      <w:r w:rsidRPr="00FE6BD9">
        <w:rPr>
          <w:rFonts w:ascii="Times New Roman" w:hAnsi="Times New Roman"/>
          <w:sz w:val="28"/>
        </w:rPr>
        <w:t>2) участник отбора получателей субсидии не находится в перечне организаций и физических лиц, в отношении которых имеются сведения об их причастности к экстрем</w:t>
      </w:r>
      <w:r w:rsidRPr="00FE6BD9">
        <w:rPr>
          <w:rFonts w:ascii="Times New Roman" w:hAnsi="Times New Roman"/>
          <w:sz w:val="28"/>
        </w:rPr>
        <w:t xml:space="preserve">истской деятельности или терроризму; </w:t>
      </w:r>
    </w:p>
    <w:p w:rsidR="00143381" w:rsidRPr="00FE6BD9" w:rsidRDefault="006961B1">
      <w:pPr>
        <w:spacing w:after="0" w:line="240" w:lineRule="auto"/>
        <w:ind w:firstLine="709"/>
        <w:jc w:val="both"/>
        <w:rPr>
          <w:rFonts w:ascii="Times New Roman" w:hAnsi="Times New Roman"/>
          <w:sz w:val="28"/>
        </w:rPr>
      </w:pPr>
      <w:r w:rsidRPr="00FE6BD9">
        <w:rPr>
          <w:rFonts w:ascii="Times New Roman" w:hAnsi="Times New Roman"/>
          <w:sz w:val="28"/>
        </w:rPr>
        <w:t xml:space="preserve">3) участник отбора получателей субсидии не находится в составляемых в рамках реализации полномочий, предусмотренных главой </w:t>
      </w:r>
      <w:r w:rsidR="00FC2C9B" w:rsidRPr="00FE6BD9">
        <w:rPr>
          <w:rFonts w:ascii="Times New Roman" w:hAnsi="Times New Roman"/>
          <w:sz w:val="28"/>
          <w:lang w:val="en-US"/>
        </w:rPr>
        <w:t>VII</w:t>
      </w:r>
      <w:r w:rsidRPr="00FE6BD9">
        <w:rPr>
          <w:rFonts w:ascii="Times New Roman" w:hAnsi="Times New Roman"/>
          <w:sz w:val="28"/>
        </w:rPr>
        <w:t xml:space="preserve"> Устава ООН, Советом Безопасности ООН или органами, специально созданными решениями Совета Без</w:t>
      </w:r>
      <w:r w:rsidRPr="00FE6BD9">
        <w:rPr>
          <w:rFonts w:ascii="Times New Roman" w:hAnsi="Times New Roman"/>
          <w:sz w:val="28"/>
        </w:rPr>
        <w:t xml:space="preserve">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 </w:t>
      </w:r>
    </w:p>
    <w:p w:rsidR="00143381" w:rsidRPr="00FE6BD9" w:rsidRDefault="006961B1">
      <w:pPr>
        <w:spacing w:after="0" w:line="240" w:lineRule="auto"/>
        <w:ind w:firstLine="709"/>
        <w:jc w:val="both"/>
        <w:rPr>
          <w:rFonts w:ascii="Times New Roman" w:hAnsi="Times New Roman"/>
          <w:sz w:val="28"/>
        </w:rPr>
      </w:pPr>
      <w:r w:rsidRPr="00FE6BD9">
        <w:rPr>
          <w:rFonts w:ascii="Times New Roman" w:hAnsi="Times New Roman"/>
          <w:sz w:val="28"/>
        </w:rPr>
        <w:t>4) участник отбора получателей субсидии не получает средства из краевого бюджета, на осно</w:t>
      </w:r>
      <w:r w:rsidRPr="00FE6BD9">
        <w:rPr>
          <w:rFonts w:ascii="Times New Roman" w:hAnsi="Times New Roman"/>
          <w:sz w:val="28"/>
        </w:rPr>
        <w:t xml:space="preserve">вании иных нормативных правовых актов Камчатского края, на цели, установленные настоящим Порядком; </w:t>
      </w:r>
    </w:p>
    <w:p w:rsidR="00143381" w:rsidRPr="00FE6BD9" w:rsidRDefault="006961B1">
      <w:pPr>
        <w:spacing w:after="0" w:line="240" w:lineRule="auto"/>
        <w:ind w:firstLine="709"/>
        <w:jc w:val="both"/>
        <w:rPr>
          <w:rFonts w:ascii="Times New Roman" w:hAnsi="Times New Roman"/>
          <w:sz w:val="28"/>
        </w:rPr>
      </w:pPr>
      <w:r w:rsidRPr="00FE6BD9">
        <w:rPr>
          <w:rFonts w:ascii="Times New Roman" w:hAnsi="Times New Roman"/>
          <w:sz w:val="28"/>
        </w:rPr>
        <w:t>5) участник отбора получателей субсидии не является иностранным агентом в соответствии с Федеральным законом от 14.07.2022 № 255-ФЗ «О контроле за деятельно</w:t>
      </w:r>
      <w:r w:rsidRPr="00FE6BD9">
        <w:rPr>
          <w:rFonts w:ascii="Times New Roman" w:hAnsi="Times New Roman"/>
          <w:sz w:val="28"/>
        </w:rPr>
        <w:t xml:space="preserve">стью лиц, находящихся под иностранным влиянием»; </w:t>
      </w:r>
    </w:p>
    <w:p w:rsidR="00FC2C9B" w:rsidRPr="00FE6BD9" w:rsidRDefault="006961B1" w:rsidP="00FC2C9B">
      <w:pPr>
        <w:spacing w:after="0" w:line="240" w:lineRule="auto"/>
        <w:ind w:firstLine="709"/>
        <w:jc w:val="both"/>
        <w:rPr>
          <w:rFonts w:ascii="Times New Roman" w:hAnsi="Times New Roman"/>
          <w:sz w:val="28"/>
        </w:rPr>
      </w:pPr>
      <w:r w:rsidRPr="00FE6BD9">
        <w:rPr>
          <w:rFonts w:ascii="Times New Roman" w:hAnsi="Times New Roman"/>
          <w:sz w:val="28"/>
        </w:rPr>
        <w:t>6) у участника отбора получателей субсидии отсутствуют просроченная задолженность по возврату в краевой бюджет иных субсидий, бюджетных инвестиций, а также иная просроченная (неурегулированная) задолженност</w:t>
      </w:r>
      <w:r w:rsidRPr="00FE6BD9">
        <w:rPr>
          <w:rFonts w:ascii="Times New Roman" w:hAnsi="Times New Roman"/>
          <w:sz w:val="28"/>
        </w:rPr>
        <w:t>ь по денежным обязат</w:t>
      </w:r>
      <w:r w:rsidR="00FC2C9B" w:rsidRPr="00FE6BD9">
        <w:rPr>
          <w:rFonts w:ascii="Times New Roman" w:hAnsi="Times New Roman"/>
          <w:sz w:val="28"/>
        </w:rPr>
        <w:t>ельствам перед Камчатским краем;</w:t>
      </w:r>
    </w:p>
    <w:p w:rsidR="00FC2C9B" w:rsidRPr="00FE6BD9" w:rsidRDefault="00FC2C9B" w:rsidP="00FC2C9B">
      <w:pPr>
        <w:spacing w:after="0" w:line="240" w:lineRule="auto"/>
        <w:ind w:firstLine="709"/>
        <w:jc w:val="both"/>
        <w:rPr>
          <w:rFonts w:ascii="Times New Roman" w:hAnsi="Times New Roman"/>
          <w:sz w:val="28"/>
        </w:rPr>
      </w:pPr>
      <w:r w:rsidRPr="00FE6BD9">
        <w:rPr>
          <w:rFonts w:ascii="Times New Roman" w:hAnsi="Times New Roman"/>
          <w:sz w:val="28"/>
        </w:rPr>
        <w:t>7) у участника отбора получателей субсидии отсутствуют в году, предшествующем году получения субсидии, случаи привлечения к ответственности участника отбора (получателя субсидии)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постановлением Правительства Российской Федерации от 16.09.2020 № 1479 «Об утверждении Правил противопожарного режима в Российской Федерации».</w:t>
      </w:r>
    </w:p>
    <w:p w:rsidR="00143381" w:rsidRPr="00FE6BD9" w:rsidRDefault="006961B1">
      <w:pPr>
        <w:spacing w:after="0" w:line="240" w:lineRule="auto"/>
        <w:ind w:firstLine="709"/>
        <w:jc w:val="both"/>
        <w:rPr>
          <w:rFonts w:ascii="Times New Roman" w:hAnsi="Times New Roman"/>
          <w:sz w:val="28"/>
        </w:rPr>
      </w:pPr>
      <w:r w:rsidRPr="00FE6BD9">
        <w:rPr>
          <w:rFonts w:ascii="Times New Roman" w:hAnsi="Times New Roman"/>
          <w:sz w:val="28"/>
        </w:rPr>
        <w:t>7. Проверка участника отбора получателей субсидии проводится Министерством на соответствие требованиям, указанным в части 6 настоящего Порядка и осуществляется автоматически в государственной интегрирова</w:t>
      </w:r>
      <w:r w:rsidRPr="00FE6BD9">
        <w:rPr>
          <w:rFonts w:ascii="Times New Roman" w:hAnsi="Times New Roman"/>
          <w:sz w:val="28"/>
        </w:rPr>
        <w:t xml:space="preserve">нной информационной системе управления общественными финансами «Электронный бюджет» (далее – ГИИС «Электронный бюджет») по данным государственных </w:t>
      </w:r>
      <w:r w:rsidRPr="00FE6BD9">
        <w:rPr>
          <w:rFonts w:ascii="Times New Roman" w:hAnsi="Times New Roman"/>
          <w:sz w:val="28"/>
        </w:rPr>
        <w:t>информационных систем, в том числе с использованием единой системы межведомственного электронного взаимодейств</w:t>
      </w:r>
      <w:r w:rsidRPr="00FE6BD9">
        <w:rPr>
          <w:rFonts w:ascii="Times New Roman" w:hAnsi="Times New Roman"/>
          <w:sz w:val="28"/>
        </w:rPr>
        <w:t xml:space="preserve">ия (при наличии технической возможности автоматической проверки) в сроки, указанные в части 51 настоящего Порядка. </w:t>
      </w:r>
    </w:p>
    <w:p w:rsidR="00143381" w:rsidRPr="00FE6BD9" w:rsidRDefault="006961B1">
      <w:pPr>
        <w:spacing w:after="0" w:line="240" w:lineRule="auto"/>
        <w:ind w:firstLine="709"/>
        <w:jc w:val="both"/>
        <w:rPr>
          <w:rFonts w:ascii="Times New Roman" w:hAnsi="Times New Roman"/>
          <w:sz w:val="28"/>
        </w:rPr>
      </w:pPr>
      <w:r w:rsidRPr="00FE6BD9">
        <w:rPr>
          <w:rFonts w:ascii="Times New Roman" w:hAnsi="Times New Roman"/>
          <w:sz w:val="28"/>
        </w:rPr>
        <w:t>В случае если у Министерства отсутствует техническая возможность осуществления автоматической проверки в ГИИС «Электронный бюджет» участника</w:t>
      </w:r>
      <w:r w:rsidRPr="00FE6BD9">
        <w:rPr>
          <w:rFonts w:ascii="Times New Roman" w:hAnsi="Times New Roman"/>
          <w:sz w:val="28"/>
        </w:rPr>
        <w:t xml:space="preserve"> отбора получателей субсидии, установленным в части 6 настоящего Порядка требованиям, соответствующие сведения запрашиваются Министерством в сроки, указанные в абзаце первом настоящей части, </w:t>
      </w:r>
      <w:r w:rsidRPr="00FE6BD9">
        <w:rPr>
          <w:rFonts w:ascii="Times New Roman" w:hAnsi="Times New Roman"/>
          <w:sz w:val="28"/>
        </w:rPr>
        <w:lastRenderedPageBreak/>
        <w:t>посредством межведомственного запроса и (или) путем использования</w:t>
      </w:r>
      <w:r w:rsidRPr="00FE6BD9">
        <w:rPr>
          <w:rFonts w:ascii="Times New Roman" w:hAnsi="Times New Roman"/>
          <w:sz w:val="28"/>
        </w:rPr>
        <w:t xml:space="preserve"> общедоступной информации, размещенной на официальных ресурсах исполнительных органов государственной власти, других организаций, в том числе в электронной форме с использованием единой системы межведомственного электронного взаимодействия и подключаемых к</w:t>
      </w:r>
      <w:r w:rsidRPr="00FE6BD9">
        <w:rPr>
          <w:rFonts w:ascii="Times New Roman" w:hAnsi="Times New Roman"/>
          <w:sz w:val="28"/>
        </w:rPr>
        <w:t xml:space="preserve"> ней региональных систем межведомственного электронного взаимодействия.</w:t>
      </w:r>
    </w:p>
    <w:p w:rsidR="00143381" w:rsidRPr="00FE6BD9" w:rsidRDefault="006961B1">
      <w:pPr>
        <w:spacing w:after="0" w:line="240" w:lineRule="auto"/>
        <w:ind w:firstLine="709"/>
        <w:jc w:val="both"/>
        <w:rPr>
          <w:rFonts w:ascii="Times New Roman" w:hAnsi="Times New Roman"/>
          <w:sz w:val="28"/>
        </w:rPr>
      </w:pPr>
      <w:r w:rsidRPr="00FE6BD9">
        <w:rPr>
          <w:rFonts w:ascii="Times New Roman" w:hAnsi="Times New Roman"/>
          <w:sz w:val="28"/>
        </w:rPr>
        <w:t>8. Подтверждение соответствия участника отбора получателей субсидии требованиям, указанным в части 6 настоящего Порядка, в случае отсутствия у Министерства технической возможности осущ</w:t>
      </w:r>
      <w:r w:rsidRPr="00FE6BD9">
        <w:rPr>
          <w:rFonts w:ascii="Times New Roman" w:hAnsi="Times New Roman"/>
          <w:sz w:val="28"/>
        </w:rPr>
        <w:t>ествления автоматической проверки в ГИИС «Электронный бюджет» производится путем проставления в электронном виде участником отбора получателей субсидии отметок о соответствии указанным требованиям посредством заполнения соответствующих экранных форм веб-ин</w:t>
      </w:r>
      <w:r w:rsidRPr="00FE6BD9">
        <w:rPr>
          <w:rFonts w:ascii="Times New Roman" w:hAnsi="Times New Roman"/>
          <w:sz w:val="28"/>
        </w:rPr>
        <w:t>терфейса ГИИС «Электронный бюджет» в сроки, указанные в части 51 настоящего Порядка.</w:t>
      </w:r>
    </w:p>
    <w:p w:rsidR="00143381" w:rsidRPr="00FE6BD9" w:rsidRDefault="006961B1">
      <w:pPr>
        <w:spacing w:after="0" w:line="240" w:lineRule="auto"/>
        <w:ind w:firstLine="709"/>
        <w:jc w:val="both"/>
        <w:rPr>
          <w:rFonts w:ascii="Times New Roman" w:hAnsi="Times New Roman"/>
          <w:sz w:val="28"/>
        </w:rPr>
      </w:pPr>
      <w:r w:rsidRPr="00FE6BD9">
        <w:rPr>
          <w:rFonts w:ascii="Times New Roman" w:hAnsi="Times New Roman"/>
          <w:sz w:val="28"/>
        </w:rPr>
        <w:t xml:space="preserve">9. Министерство в целях подтверждения соответствия участника отбора получателей субсидии установленным требованиям, указанным в части 6 </w:t>
      </w:r>
      <w:r w:rsidRPr="00FE6BD9">
        <w:rPr>
          <w:rFonts w:ascii="Times New Roman" w:hAnsi="Times New Roman"/>
          <w:sz w:val="28"/>
        </w:rPr>
        <w:t>настоящего Порядка, не вправе требо</w:t>
      </w:r>
      <w:r w:rsidRPr="00FE6BD9">
        <w:rPr>
          <w:rFonts w:ascii="Times New Roman" w:hAnsi="Times New Roman"/>
          <w:sz w:val="28"/>
        </w:rPr>
        <w:t>вать от участника отбора получателей субсидии представления документов и информации при наличии соответствующей информации в государственных информационных системах, доступ к которым у Министерства имеется в рамках межведомственного электронного взаимодейс</w:t>
      </w:r>
      <w:r w:rsidRPr="00FE6BD9">
        <w:rPr>
          <w:rFonts w:ascii="Times New Roman" w:hAnsi="Times New Roman"/>
          <w:sz w:val="28"/>
        </w:rPr>
        <w:t>твия, за исключением случая, если участник отбора получателей субсидии готов представить указанные документы и информацию Министерству по собственной инициативе.</w:t>
      </w:r>
    </w:p>
    <w:p w:rsidR="00143381" w:rsidRPr="00FE6BD9" w:rsidRDefault="006961B1">
      <w:pPr>
        <w:spacing w:after="0" w:line="240" w:lineRule="auto"/>
        <w:ind w:firstLine="709"/>
        <w:jc w:val="both"/>
        <w:rPr>
          <w:rFonts w:ascii="Times New Roman" w:hAnsi="Times New Roman"/>
          <w:sz w:val="28"/>
        </w:rPr>
      </w:pPr>
      <w:r w:rsidRPr="00FE6BD9">
        <w:rPr>
          <w:rFonts w:ascii="Times New Roman" w:hAnsi="Times New Roman"/>
          <w:sz w:val="28"/>
        </w:rPr>
        <w:t>10. Основанием для отказа в предоставлении субсидии являются:</w:t>
      </w:r>
    </w:p>
    <w:p w:rsidR="00143381" w:rsidRPr="00FE6BD9" w:rsidRDefault="006961B1">
      <w:pPr>
        <w:spacing w:after="0" w:line="240" w:lineRule="auto"/>
        <w:ind w:firstLine="709"/>
        <w:jc w:val="both"/>
        <w:rPr>
          <w:rFonts w:ascii="Times New Roman" w:hAnsi="Times New Roman"/>
          <w:sz w:val="28"/>
        </w:rPr>
      </w:pPr>
      <w:r w:rsidRPr="00FE6BD9">
        <w:rPr>
          <w:rFonts w:ascii="Times New Roman" w:hAnsi="Times New Roman"/>
          <w:sz w:val="28"/>
        </w:rPr>
        <w:t>1) несоответствие представленных</w:t>
      </w:r>
      <w:r w:rsidRPr="00FE6BD9">
        <w:rPr>
          <w:rFonts w:ascii="Times New Roman" w:hAnsi="Times New Roman"/>
          <w:sz w:val="28"/>
        </w:rPr>
        <w:t xml:space="preserve"> получателем субсидии документов требованиям, установленным частями 38 и 39 настоящего Порядка, или непредставление (представление не в полном объеме) указанных документов;</w:t>
      </w:r>
    </w:p>
    <w:p w:rsidR="00143381" w:rsidRPr="00FE6BD9" w:rsidRDefault="006961B1">
      <w:pPr>
        <w:spacing w:after="0" w:line="240" w:lineRule="auto"/>
        <w:ind w:firstLine="709"/>
        <w:jc w:val="both"/>
        <w:rPr>
          <w:rFonts w:ascii="Times New Roman" w:hAnsi="Times New Roman"/>
          <w:sz w:val="28"/>
        </w:rPr>
      </w:pPr>
      <w:r w:rsidRPr="00FE6BD9">
        <w:rPr>
          <w:rFonts w:ascii="Times New Roman" w:hAnsi="Times New Roman"/>
          <w:sz w:val="28"/>
        </w:rPr>
        <w:t xml:space="preserve">2) установление факта недостоверности представленной получателем субсидии </w:t>
      </w:r>
      <w:r w:rsidRPr="00FE6BD9">
        <w:rPr>
          <w:rFonts w:ascii="Times New Roman" w:hAnsi="Times New Roman"/>
          <w:sz w:val="28"/>
        </w:rPr>
        <w:t>информации;</w:t>
      </w:r>
    </w:p>
    <w:p w:rsidR="00143381" w:rsidRPr="00FE6BD9" w:rsidRDefault="006961B1">
      <w:pPr>
        <w:spacing w:after="0" w:line="240" w:lineRule="auto"/>
        <w:ind w:firstLine="709"/>
        <w:jc w:val="both"/>
        <w:rPr>
          <w:rFonts w:ascii="Times New Roman" w:hAnsi="Times New Roman"/>
          <w:sz w:val="28"/>
        </w:rPr>
      </w:pPr>
      <w:r w:rsidRPr="00FE6BD9">
        <w:rPr>
          <w:rFonts w:ascii="Times New Roman" w:hAnsi="Times New Roman"/>
          <w:sz w:val="28"/>
        </w:rPr>
        <w:t>3) не подписание электронной подписью соглашения о предоставлении субсидии (далее – соглашение) в ГИИС «Электронный бюджет» в срок, предусмотренный пунктом 2 части 15 настоящего Порядка.</w:t>
      </w:r>
    </w:p>
    <w:p w:rsidR="00143381" w:rsidRPr="00FE6BD9" w:rsidRDefault="006961B1">
      <w:pPr>
        <w:spacing w:after="0" w:line="240" w:lineRule="auto"/>
        <w:ind w:firstLine="709"/>
        <w:jc w:val="both"/>
        <w:rPr>
          <w:rFonts w:ascii="Times New Roman" w:hAnsi="Times New Roman"/>
          <w:sz w:val="28"/>
        </w:rPr>
      </w:pPr>
      <w:r w:rsidRPr="00FE6BD9">
        <w:rPr>
          <w:rFonts w:ascii="Times New Roman" w:hAnsi="Times New Roman"/>
          <w:sz w:val="28"/>
        </w:rPr>
        <w:t>11. Расчет объема субсидии осуществляется по следующей фо</w:t>
      </w:r>
      <w:r w:rsidRPr="00FE6BD9">
        <w:rPr>
          <w:rFonts w:ascii="Times New Roman" w:hAnsi="Times New Roman"/>
          <w:sz w:val="28"/>
        </w:rPr>
        <w:t>рмуле:</w:t>
      </w:r>
    </w:p>
    <w:p w:rsidR="00143381" w:rsidRPr="00FE6BD9" w:rsidRDefault="00143381">
      <w:pPr>
        <w:spacing w:after="0" w:line="240" w:lineRule="auto"/>
        <w:ind w:firstLine="720"/>
        <w:jc w:val="both"/>
        <w:rPr>
          <w:rFonts w:ascii="Times New Roman" w:hAnsi="Times New Roman"/>
          <w:sz w:val="28"/>
        </w:rPr>
      </w:pPr>
    </w:p>
    <w:p w:rsidR="00143381" w:rsidRPr="00FE6BD9" w:rsidRDefault="006961B1" w:rsidP="00C83913">
      <w:pPr>
        <w:spacing w:after="0" w:line="240" w:lineRule="auto"/>
        <w:jc w:val="center"/>
        <w:rPr>
          <w:rFonts w:ascii="Times New Roman" w:hAnsi="Times New Roman"/>
          <w:sz w:val="28"/>
        </w:rPr>
      </w:pPr>
      <w:r w:rsidRPr="00FE6BD9">
        <w:rPr>
          <w:rFonts w:ascii="Times New Roman" w:hAnsi="Times New Roman"/>
          <w:sz w:val="28"/>
        </w:rPr>
        <w:t>S</w:t>
      </w:r>
      <w:r w:rsidRPr="00FE6BD9">
        <w:rPr>
          <w:rFonts w:ascii="Times New Roman" w:hAnsi="Times New Roman"/>
          <w:sz w:val="28"/>
          <w:vertAlign w:val="subscript"/>
        </w:rPr>
        <w:t>i</w:t>
      </w:r>
      <w:r w:rsidRPr="00FE6BD9">
        <w:rPr>
          <w:rFonts w:ascii="Times New Roman" w:hAnsi="Times New Roman"/>
          <w:sz w:val="28"/>
        </w:rPr>
        <w:t> = W </w:t>
      </w:r>
      <w:r w:rsidRPr="00FE6BD9">
        <w:rPr>
          <w:rFonts w:ascii="Times New Roman" w:hAnsi="Times New Roman"/>
          <w:sz w:val="28"/>
          <w:vertAlign w:val="subscript"/>
        </w:rPr>
        <w:t>i</w:t>
      </w:r>
      <w:r w:rsidRPr="00FE6BD9">
        <w:rPr>
          <w:rFonts w:ascii="Times New Roman" w:hAnsi="Times New Roman"/>
          <w:sz w:val="28"/>
        </w:rPr>
        <w:t> х С, где:</w:t>
      </w:r>
    </w:p>
    <w:p w:rsidR="00C83913" w:rsidRPr="00FE6BD9" w:rsidRDefault="00C83913" w:rsidP="00C83913">
      <w:pPr>
        <w:spacing w:after="0" w:line="240" w:lineRule="auto"/>
        <w:jc w:val="center"/>
        <w:rPr>
          <w:rFonts w:ascii="Times New Roman" w:hAnsi="Times New Roman"/>
          <w:sz w:val="28"/>
        </w:rPr>
      </w:pPr>
    </w:p>
    <w:p w:rsidR="00212BD3" w:rsidRPr="00FE6BD9" w:rsidRDefault="006961B1">
      <w:pPr>
        <w:spacing w:after="0" w:line="240" w:lineRule="auto"/>
        <w:ind w:firstLine="709"/>
        <w:jc w:val="both"/>
        <w:rPr>
          <w:rFonts w:ascii="Times New Roman" w:hAnsi="Times New Roman"/>
          <w:sz w:val="28"/>
        </w:rPr>
      </w:pPr>
      <w:r w:rsidRPr="00FE6BD9">
        <w:rPr>
          <w:rFonts w:ascii="Times New Roman" w:hAnsi="Times New Roman"/>
          <w:sz w:val="28"/>
        </w:rPr>
        <w:t>S</w:t>
      </w:r>
      <w:r w:rsidRPr="00FE6BD9">
        <w:rPr>
          <w:rFonts w:ascii="Times New Roman" w:hAnsi="Times New Roman"/>
          <w:sz w:val="28"/>
          <w:vertAlign w:val="subscript"/>
        </w:rPr>
        <w:t>i</w:t>
      </w:r>
      <w:r w:rsidRPr="00FE6BD9">
        <w:rPr>
          <w:rFonts w:ascii="Times New Roman" w:hAnsi="Times New Roman"/>
          <w:sz w:val="28"/>
        </w:rPr>
        <w:t xml:space="preserve"> – </w:t>
      </w:r>
      <w:r w:rsidR="00212BD3" w:rsidRPr="00FE6BD9">
        <w:rPr>
          <w:rFonts w:ascii="Times New Roman" w:hAnsi="Times New Roman"/>
          <w:sz w:val="28"/>
        </w:rPr>
        <w:t>объем субсидии на возмещение части затрат на поддержку элитного семеноводства, не превышающий объема затрат по направлениям, указанным в части 5 настоящего Порядка, с учетом положений части 1 настоящего Порядка;</w:t>
      </w:r>
    </w:p>
    <w:p w:rsidR="00212BD3" w:rsidRPr="00FE6BD9" w:rsidRDefault="006961B1">
      <w:pPr>
        <w:spacing w:after="0" w:line="240" w:lineRule="auto"/>
        <w:ind w:firstLine="709"/>
        <w:jc w:val="both"/>
        <w:rPr>
          <w:rFonts w:ascii="Times New Roman" w:hAnsi="Times New Roman"/>
          <w:sz w:val="28"/>
        </w:rPr>
      </w:pPr>
      <w:proofErr w:type="spellStart"/>
      <w:r w:rsidRPr="00FE6BD9">
        <w:rPr>
          <w:rFonts w:ascii="Times New Roman" w:hAnsi="Times New Roman"/>
          <w:sz w:val="28"/>
        </w:rPr>
        <w:t>W</w:t>
      </w:r>
      <w:r w:rsidRPr="00FE6BD9">
        <w:rPr>
          <w:rFonts w:ascii="Times New Roman" w:hAnsi="Times New Roman"/>
          <w:sz w:val="28"/>
          <w:vertAlign w:val="subscript"/>
        </w:rPr>
        <w:t>i</w:t>
      </w:r>
      <w:proofErr w:type="spellEnd"/>
      <w:r w:rsidR="00212BD3" w:rsidRPr="00FE6BD9">
        <w:rPr>
          <w:rFonts w:ascii="Times New Roman" w:hAnsi="Times New Roman"/>
          <w:sz w:val="28"/>
        </w:rPr>
        <w:t xml:space="preserve"> – объем высеянных элитных и (или) оригинальных семян картофеля и овощных культур в году, предшествующем году получения субсидии (тонн) i-</w:t>
      </w:r>
      <w:proofErr w:type="spellStart"/>
      <w:r w:rsidR="00212BD3" w:rsidRPr="00FE6BD9">
        <w:rPr>
          <w:rFonts w:ascii="Times New Roman" w:hAnsi="Times New Roman"/>
          <w:sz w:val="28"/>
        </w:rPr>
        <w:t>го</w:t>
      </w:r>
      <w:proofErr w:type="spellEnd"/>
      <w:r w:rsidR="00212BD3" w:rsidRPr="00FE6BD9">
        <w:rPr>
          <w:rFonts w:ascii="Times New Roman" w:hAnsi="Times New Roman"/>
          <w:sz w:val="28"/>
        </w:rPr>
        <w:t xml:space="preserve"> получателя субсидии;</w:t>
      </w:r>
    </w:p>
    <w:p w:rsidR="00143381" w:rsidRPr="00FE6BD9" w:rsidRDefault="006961B1">
      <w:pPr>
        <w:spacing w:after="0" w:line="240" w:lineRule="auto"/>
        <w:ind w:firstLine="709"/>
        <w:jc w:val="both"/>
        <w:rPr>
          <w:rFonts w:ascii="Times New Roman" w:hAnsi="Times New Roman"/>
          <w:sz w:val="28"/>
        </w:rPr>
      </w:pPr>
      <w:r w:rsidRPr="00FE6BD9">
        <w:rPr>
          <w:rFonts w:ascii="Times New Roman" w:hAnsi="Times New Roman"/>
          <w:sz w:val="28"/>
        </w:rPr>
        <w:t xml:space="preserve">С – </w:t>
      </w:r>
      <w:r w:rsidR="00212BD3" w:rsidRPr="00FE6BD9">
        <w:rPr>
          <w:rFonts w:ascii="Times New Roman" w:hAnsi="Times New Roman"/>
          <w:sz w:val="28"/>
        </w:rPr>
        <w:t>ставка субсидии на возмещение части затрат на поддержку элитного семеноводства, которая рассчитывается по следующей формуле:</w:t>
      </w:r>
    </w:p>
    <w:p w:rsidR="00C62398" w:rsidRPr="00FE6BD9" w:rsidRDefault="00C62398">
      <w:pPr>
        <w:spacing w:after="0" w:line="240" w:lineRule="auto"/>
        <w:ind w:firstLine="709"/>
        <w:jc w:val="both"/>
        <w:rPr>
          <w:rFonts w:ascii="Times New Roman" w:hAnsi="Times New Roman"/>
          <w:sz w:val="28"/>
        </w:rPr>
      </w:pPr>
    </w:p>
    <w:p w:rsidR="006961B1" w:rsidRDefault="006961B1" w:rsidP="006961B1">
      <w:pPr>
        <w:spacing w:after="0" w:line="240" w:lineRule="auto"/>
        <w:jc w:val="center"/>
        <w:rPr>
          <w:rFonts w:ascii="Times New Roman" w:hAnsi="Times New Roman"/>
          <w:sz w:val="28"/>
        </w:rPr>
      </w:pPr>
    </w:p>
    <w:p w:rsidR="00143381" w:rsidRPr="00FE6BD9" w:rsidRDefault="00C62398" w:rsidP="006961B1">
      <w:pPr>
        <w:spacing w:after="0" w:line="240" w:lineRule="auto"/>
        <w:jc w:val="center"/>
        <w:rPr>
          <w:rFonts w:ascii="Times New Roman" w:hAnsi="Times New Roman"/>
          <w:sz w:val="28"/>
        </w:rPr>
      </w:pPr>
      <w:bookmarkStart w:id="2" w:name="_GoBack"/>
      <w:bookmarkEnd w:id="2"/>
      <w:r w:rsidRPr="00FE6BD9">
        <w:rPr>
          <w:rFonts w:ascii="Times New Roman" w:hAnsi="Times New Roman"/>
          <w:sz w:val="28"/>
        </w:rPr>
        <w:t>С = V/</w:t>
      </w:r>
      <w:proofErr w:type="spellStart"/>
      <w:r w:rsidR="006961B1" w:rsidRPr="00FE6BD9">
        <w:rPr>
          <w:rFonts w:ascii="Times New Roman" w:hAnsi="Times New Roman"/>
          <w:sz w:val="28"/>
        </w:rPr>
        <w:t>W</w:t>
      </w:r>
      <w:r w:rsidR="006961B1" w:rsidRPr="00FE6BD9">
        <w:rPr>
          <w:rFonts w:ascii="Times New Roman" w:hAnsi="Times New Roman"/>
          <w:sz w:val="28"/>
          <w:vertAlign w:val="subscript"/>
        </w:rPr>
        <w:t>o</w:t>
      </w:r>
      <w:proofErr w:type="spellEnd"/>
      <w:r w:rsidR="006961B1" w:rsidRPr="00FE6BD9">
        <w:rPr>
          <w:rFonts w:ascii="Times New Roman" w:hAnsi="Times New Roman"/>
          <w:sz w:val="28"/>
        </w:rPr>
        <w:t>, где:</w:t>
      </w:r>
    </w:p>
    <w:p w:rsidR="00143381" w:rsidRPr="00FE6BD9" w:rsidRDefault="00143381">
      <w:pPr>
        <w:spacing w:after="0" w:line="240" w:lineRule="auto"/>
        <w:ind w:firstLine="709"/>
        <w:jc w:val="center"/>
        <w:rPr>
          <w:rFonts w:ascii="Times New Roman" w:hAnsi="Times New Roman"/>
          <w:sz w:val="28"/>
        </w:rPr>
      </w:pPr>
    </w:p>
    <w:p w:rsidR="00143381" w:rsidRPr="00FE6BD9" w:rsidRDefault="006961B1">
      <w:pPr>
        <w:spacing w:after="0" w:line="240" w:lineRule="auto"/>
        <w:ind w:firstLine="709"/>
        <w:jc w:val="both"/>
        <w:rPr>
          <w:rFonts w:ascii="Times New Roman" w:hAnsi="Times New Roman"/>
          <w:sz w:val="28"/>
        </w:rPr>
      </w:pPr>
      <w:r w:rsidRPr="00FE6BD9">
        <w:rPr>
          <w:rFonts w:ascii="Times New Roman" w:hAnsi="Times New Roman"/>
          <w:sz w:val="28"/>
        </w:rPr>
        <w:t xml:space="preserve">V – объем средств, предусмотренный </w:t>
      </w:r>
      <w:hyperlink r:id="rId8" w:history="1">
        <w:r w:rsidRPr="00FE6BD9">
          <w:rPr>
            <w:rFonts w:ascii="Times New Roman" w:hAnsi="Times New Roman"/>
            <w:sz w:val="28"/>
          </w:rPr>
          <w:t>Госпрограммой</w:t>
        </w:r>
      </w:hyperlink>
      <w:r w:rsidRPr="00FE6BD9">
        <w:rPr>
          <w:rFonts w:ascii="Times New Roman" w:hAnsi="Times New Roman"/>
          <w:sz w:val="28"/>
        </w:rPr>
        <w:t xml:space="preserve"> по н</w:t>
      </w:r>
      <w:r w:rsidRPr="00FE6BD9">
        <w:rPr>
          <w:rFonts w:ascii="Times New Roman" w:hAnsi="Times New Roman"/>
          <w:sz w:val="28"/>
        </w:rPr>
        <w:t xml:space="preserve">аправлению расходов, указанному в части 1 настоящего Порядка, на возмещение части затрат </w:t>
      </w:r>
      <w:r w:rsidR="00AE2119" w:rsidRPr="00FE6BD9">
        <w:rPr>
          <w:rFonts w:ascii="Times New Roman" w:hAnsi="Times New Roman"/>
          <w:sz w:val="28"/>
        </w:rPr>
        <w:t>на поддержку элитного семеноводства, в текущем финансовом году</w:t>
      </w:r>
      <w:r w:rsidRPr="00FE6BD9">
        <w:rPr>
          <w:rFonts w:ascii="Times New Roman" w:hAnsi="Times New Roman"/>
          <w:sz w:val="28"/>
        </w:rPr>
        <w:t>, в текущем финансовом году;</w:t>
      </w:r>
    </w:p>
    <w:p w:rsidR="00143381" w:rsidRPr="00FE6BD9" w:rsidRDefault="006961B1">
      <w:pPr>
        <w:spacing w:after="0" w:line="240" w:lineRule="auto"/>
        <w:ind w:firstLine="709"/>
        <w:jc w:val="both"/>
        <w:rPr>
          <w:rFonts w:ascii="Times New Roman" w:hAnsi="Times New Roman"/>
          <w:sz w:val="28"/>
        </w:rPr>
      </w:pPr>
      <w:proofErr w:type="spellStart"/>
      <w:r w:rsidRPr="00FE6BD9">
        <w:rPr>
          <w:rFonts w:ascii="Times New Roman" w:hAnsi="Times New Roman"/>
          <w:sz w:val="28"/>
        </w:rPr>
        <w:t>W</w:t>
      </w:r>
      <w:r w:rsidRPr="00FE6BD9">
        <w:rPr>
          <w:rFonts w:ascii="Times New Roman" w:hAnsi="Times New Roman"/>
          <w:sz w:val="28"/>
          <w:vertAlign w:val="subscript"/>
        </w:rPr>
        <w:t>o</w:t>
      </w:r>
      <w:proofErr w:type="spellEnd"/>
      <w:r w:rsidR="00AE2119" w:rsidRPr="00FE6BD9">
        <w:rPr>
          <w:rFonts w:ascii="Times New Roman" w:hAnsi="Times New Roman"/>
          <w:sz w:val="28"/>
        </w:rPr>
        <w:t xml:space="preserve"> – высеянных элитных и (или) оригинальных семян картофеля и овощных культур получателями субсидии в году, предшествующем году получения субсидии (тонн)</w:t>
      </w:r>
      <w:r w:rsidRPr="00FE6BD9">
        <w:rPr>
          <w:rFonts w:ascii="Times New Roman" w:hAnsi="Times New Roman"/>
          <w:sz w:val="28"/>
        </w:rPr>
        <w:t xml:space="preserve"> получателями субсидии.</w:t>
      </w:r>
    </w:p>
    <w:p w:rsidR="00143381" w:rsidRPr="00FE6BD9" w:rsidRDefault="006961B1">
      <w:pPr>
        <w:spacing w:after="0" w:line="240" w:lineRule="auto"/>
        <w:ind w:firstLine="709"/>
        <w:jc w:val="both"/>
        <w:rPr>
          <w:rFonts w:ascii="Times New Roman" w:hAnsi="Times New Roman"/>
          <w:sz w:val="28"/>
        </w:rPr>
      </w:pPr>
      <w:r w:rsidRPr="00FE6BD9">
        <w:rPr>
          <w:rFonts w:ascii="Times New Roman" w:hAnsi="Times New Roman"/>
          <w:sz w:val="28"/>
        </w:rPr>
        <w:t>12. В случае невозможности предоставления получателю субсидии, соответствующему требованиям, установленным настоящим Порядком, субсидии в текущем финансовом году в связи с недостаточностью лимитов бюджетных обязат</w:t>
      </w:r>
      <w:r w:rsidRPr="00FE6BD9">
        <w:rPr>
          <w:rFonts w:ascii="Times New Roman" w:hAnsi="Times New Roman"/>
          <w:sz w:val="28"/>
        </w:rPr>
        <w:t>ельств, указанных в </w:t>
      </w:r>
      <w:hyperlink r:id="rId9" w:history="1">
        <w:r w:rsidRPr="00FE6BD9">
          <w:rPr>
            <w:rFonts w:ascii="Times New Roman" w:hAnsi="Times New Roman"/>
            <w:sz w:val="28"/>
          </w:rPr>
          <w:t>части 2</w:t>
        </w:r>
      </w:hyperlink>
      <w:r w:rsidRPr="00FE6BD9">
        <w:rPr>
          <w:rFonts w:ascii="Times New Roman" w:hAnsi="Times New Roman"/>
          <w:sz w:val="28"/>
        </w:rPr>
        <w:t> настоящего Порядка, субсидия предоставляется такому получателю субсидии в очередном финансовом году без повторного прохождения отбора.</w:t>
      </w:r>
    </w:p>
    <w:p w:rsidR="00143381" w:rsidRPr="00FE6BD9" w:rsidRDefault="006961B1">
      <w:pPr>
        <w:spacing w:after="0" w:line="240" w:lineRule="auto"/>
        <w:ind w:firstLine="709"/>
        <w:jc w:val="both"/>
        <w:rPr>
          <w:rFonts w:ascii="Times New Roman" w:hAnsi="Times New Roman"/>
          <w:sz w:val="28"/>
        </w:rPr>
      </w:pPr>
      <w:r w:rsidRPr="00FE6BD9">
        <w:rPr>
          <w:rFonts w:ascii="Times New Roman" w:hAnsi="Times New Roman"/>
          <w:sz w:val="28"/>
        </w:rPr>
        <w:t>13. Обязательными ус</w:t>
      </w:r>
      <w:r w:rsidRPr="00FE6BD9">
        <w:rPr>
          <w:rFonts w:ascii="Times New Roman" w:hAnsi="Times New Roman"/>
          <w:sz w:val="28"/>
        </w:rPr>
        <w:t>ловиями предоставления субсидии, включаемыми в соглашение о предоставлении субсидии (далее – соглашение) являются:</w:t>
      </w:r>
    </w:p>
    <w:p w:rsidR="00143381" w:rsidRPr="00FE6BD9" w:rsidRDefault="006961B1">
      <w:pPr>
        <w:numPr>
          <w:ilvl w:val="0"/>
          <w:numId w:val="3"/>
        </w:numPr>
        <w:spacing w:after="0" w:line="240" w:lineRule="auto"/>
        <w:ind w:left="0" w:firstLine="709"/>
        <w:jc w:val="both"/>
        <w:rPr>
          <w:rFonts w:ascii="Times New Roman" w:hAnsi="Times New Roman"/>
          <w:sz w:val="28"/>
        </w:rPr>
      </w:pPr>
      <w:r w:rsidRPr="00FE6BD9">
        <w:rPr>
          <w:rFonts w:ascii="Times New Roman" w:hAnsi="Times New Roman"/>
          <w:sz w:val="28"/>
        </w:rPr>
        <w:t>согласие получателя субсидии на осуществление в отношении него проверки Министерством соблюдения порядка и условий предоставления субсидии, в</w:t>
      </w:r>
      <w:r w:rsidRPr="00FE6BD9">
        <w:rPr>
          <w:rFonts w:ascii="Times New Roman" w:hAnsi="Times New Roman"/>
          <w:sz w:val="28"/>
        </w:rPr>
        <w:t xml:space="preserve"> том числе в части достижения результатов предоставления субсидии, а также проверки органами государственного финансового контроля соблюдения получателем субсидии порядка и условий предоставления субсидии в соответствии со </w:t>
      </w:r>
      <w:hyperlink r:id="rId10" w:history="1">
        <w:r w:rsidRPr="00FE6BD9">
          <w:rPr>
            <w:rFonts w:ascii="Times New Roman" w:hAnsi="Times New Roman"/>
            <w:sz w:val="28"/>
          </w:rPr>
          <w:t>статьями 268.</w:t>
        </w:r>
      </w:hyperlink>
      <w:hyperlink r:id="rId11" w:history="1">
        <w:r w:rsidRPr="00FE6BD9">
          <w:rPr>
            <w:rFonts w:ascii="Times New Roman" w:hAnsi="Times New Roman"/>
            <w:sz w:val="28"/>
            <w:vertAlign w:val="superscript"/>
          </w:rPr>
          <w:t>1</w:t>
        </w:r>
      </w:hyperlink>
      <w:r w:rsidRPr="00FE6BD9">
        <w:rPr>
          <w:rFonts w:ascii="Times New Roman" w:hAnsi="Times New Roman"/>
          <w:sz w:val="28"/>
        </w:rPr>
        <w:t> и </w:t>
      </w:r>
      <w:hyperlink r:id="rId12" w:history="1">
        <w:r w:rsidRPr="00FE6BD9">
          <w:rPr>
            <w:rFonts w:ascii="Times New Roman" w:hAnsi="Times New Roman"/>
            <w:sz w:val="28"/>
          </w:rPr>
          <w:t>269.</w:t>
        </w:r>
      </w:hyperlink>
      <w:hyperlink r:id="rId13" w:history="1">
        <w:r w:rsidRPr="00FE6BD9">
          <w:rPr>
            <w:rFonts w:ascii="Times New Roman" w:hAnsi="Times New Roman"/>
            <w:sz w:val="28"/>
            <w:vertAlign w:val="superscript"/>
          </w:rPr>
          <w:t>2</w:t>
        </w:r>
      </w:hyperlink>
      <w:r w:rsidRPr="00FE6BD9">
        <w:rPr>
          <w:rFonts w:ascii="Times New Roman" w:hAnsi="Times New Roman"/>
          <w:sz w:val="28"/>
        </w:rPr>
        <w:t> Бюджетного кодекса Российской Федерации;</w:t>
      </w:r>
    </w:p>
    <w:p w:rsidR="00143381" w:rsidRPr="00FE6BD9" w:rsidRDefault="006961B1">
      <w:pPr>
        <w:numPr>
          <w:ilvl w:val="0"/>
          <w:numId w:val="3"/>
        </w:numPr>
        <w:spacing w:after="0" w:line="240" w:lineRule="auto"/>
        <w:ind w:left="0" w:firstLine="709"/>
        <w:jc w:val="both"/>
        <w:rPr>
          <w:rFonts w:ascii="Times New Roman" w:hAnsi="Times New Roman"/>
          <w:sz w:val="28"/>
        </w:rPr>
      </w:pPr>
      <w:r w:rsidRPr="00FE6BD9">
        <w:rPr>
          <w:rFonts w:ascii="Times New Roman" w:hAnsi="Times New Roman"/>
          <w:sz w:val="28"/>
        </w:rPr>
        <w:t xml:space="preserve"> в случае уменьшения Министерству ранее доведенных лимитов бюджетных обязательств на цель, указанную в части 1 настоящего Порядка, приводящего к невозм</w:t>
      </w:r>
      <w:r w:rsidRPr="00FE6BD9">
        <w:rPr>
          <w:rFonts w:ascii="Times New Roman" w:hAnsi="Times New Roman"/>
          <w:sz w:val="28"/>
        </w:rPr>
        <w:t>ожности предоставления субсидии в размере, определенном в соглашении, Министерство осуществляет с получателем субсидии согласование новых условий соглашения или расторгает соглашение при недостижении согласия по новым условиям;</w:t>
      </w:r>
    </w:p>
    <w:p w:rsidR="00143381" w:rsidRPr="00FE6BD9" w:rsidRDefault="006961B1">
      <w:pPr>
        <w:numPr>
          <w:ilvl w:val="0"/>
          <w:numId w:val="3"/>
        </w:numPr>
        <w:spacing w:after="0" w:line="240" w:lineRule="auto"/>
        <w:ind w:left="0" w:firstLine="709"/>
        <w:jc w:val="both"/>
        <w:rPr>
          <w:rFonts w:ascii="Times New Roman" w:hAnsi="Times New Roman"/>
          <w:sz w:val="28"/>
        </w:rPr>
      </w:pPr>
      <w:r w:rsidRPr="00FE6BD9">
        <w:rPr>
          <w:rFonts w:ascii="Times New Roman" w:hAnsi="Times New Roman"/>
          <w:sz w:val="28"/>
        </w:rPr>
        <w:t>принятия получателем субсиди</w:t>
      </w:r>
      <w:r w:rsidRPr="00FE6BD9">
        <w:rPr>
          <w:rFonts w:ascii="Times New Roman" w:hAnsi="Times New Roman"/>
          <w:sz w:val="28"/>
        </w:rPr>
        <w:t>и обязательства о представлении отчета в системе «Электронный бюджет» о достижении значений результатов предоставления субсидии по форме, установленной соглашением, не позднее 10 рабочих дней со дня, следующего за днем заключения соглашения;</w:t>
      </w:r>
    </w:p>
    <w:p w:rsidR="00143381" w:rsidRPr="00FE6BD9" w:rsidRDefault="006961B1">
      <w:pPr>
        <w:numPr>
          <w:ilvl w:val="0"/>
          <w:numId w:val="3"/>
        </w:numPr>
        <w:spacing w:after="0" w:line="240" w:lineRule="auto"/>
        <w:ind w:left="0" w:firstLine="709"/>
        <w:jc w:val="both"/>
        <w:rPr>
          <w:rFonts w:ascii="Times New Roman" w:hAnsi="Times New Roman"/>
          <w:sz w:val="28"/>
        </w:rPr>
      </w:pPr>
      <w:r w:rsidRPr="00FE6BD9">
        <w:rPr>
          <w:rFonts w:ascii="Times New Roman" w:hAnsi="Times New Roman"/>
          <w:sz w:val="28"/>
        </w:rPr>
        <w:t>принятие получ</w:t>
      </w:r>
      <w:r w:rsidRPr="00FE6BD9">
        <w:rPr>
          <w:rFonts w:ascii="Times New Roman" w:hAnsi="Times New Roman"/>
          <w:sz w:val="28"/>
        </w:rPr>
        <w:t xml:space="preserve">ателем субсидии обязательства о предоставлении отчета о финансово-экономическом состоянии товаропроизводителей агропромышленного комплекса в течение года, в котором предоставлена субсидия, а также за год, следующий за годом получения субсидии, по формам и </w:t>
      </w:r>
      <w:r w:rsidRPr="00FE6BD9">
        <w:rPr>
          <w:rFonts w:ascii="Times New Roman" w:hAnsi="Times New Roman"/>
          <w:sz w:val="28"/>
        </w:rPr>
        <w:t>в сроки, установленные Министерством;</w:t>
      </w:r>
    </w:p>
    <w:p w:rsidR="00143381" w:rsidRPr="00FE6BD9" w:rsidRDefault="006961B1">
      <w:pPr>
        <w:numPr>
          <w:ilvl w:val="0"/>
          <w:numId w:val="3"/>
        </w:numPr>
        <w:spacing w:after="0" w:line="240" w:lineRule="auto"/>
        <w:ind w:left="0" w:firstLine="709"/>
        <w:jc w:val="both"/>
        <w:rPr>
          <w:rFonts w:ascii="Times New Roman" w:hAnsi="Times New Roman"/>
          <w:sz w:val="28"/>
        </w:rPr>
      </w:pPr>
      <w:r w:rsidRPr="00FE6BD9">
        <w:rPr>
          <w:rFonts w:ascii="Times New Roman" w:hAnsi="Times New Roman"/>
          <w:sz w:val="28"/>
        </w:rPr>
        <w:t xml:space="preserve"> принятие обязательства получателем субсидии о предоставлении отчета о финансово-экономическом состоянии товаропроизводителей агропромышленного комплекса за год, предшествующий году предоставления субсидии, по формам и</w:t>
      </w:r>
      <w:r w:rsidRPr="00FE6BD9">
        <w:rPr>
          <w:rFonts w:ascii="Times New Roman" w:hAnsi="Times New Roman"/>
          <w:sz w:val="28"/>
        </w:rPr>
        <w:t xml:space="preserve"> в сроки, установленные Министерством, в случае если срок такого отчета еще не наступил (за исключением получателей субсидии, </w:t>
      </w:r>
      <w:r w:rsidRPr="00FE6BD9">
        <w:rPr>
          <w:rFonts w:ascii="Times New Roman" w:hAnsi="Times New Roman"/>
          <w:sz w:val="28"/>
        </w:rPr>
        <w:lastRenderedPageBreak/>
        <w:t>которые начали хозяйственную деятельность в году, предшествующем году предоставления субсидии);</w:t>
      </w:r>
    </w:p>
    <w:p w:rsidR="00143381" w:rsidRPr="00FE6BD9" w:rsidRDefault="00807029">
      <w:pPr>
        <w:numPr>
          <w:ilvl w:val="0"/>
          <w:numId w:val="3"/>
        </w:numPr>
        <w:spacing w:after="0" w:line="240" w:lineRule="auto"/>
        <w:ind w:left="0" w:firstLine="709"/>
        <w:jc w:val="both"/>
        <w:rPr>
          <w:rFonts w:ascii="Times New Roman" w:hAnsi="Times New Roman"/>
          <w:sz w:val="28"/>
        </w:rPr>
      </w:pPr>
      <w:r w:rsidRPr="00FE6BD9">
        <w:rPr>
          <w:rFonts w:ascii="Times New Roman" w:hAnsi="Times New Roman"/>
          <w:color w:val="auto"/>
          <w:sz w:val="28"/>
          <w:szCs w:val="28"/>
        </w:rPr>
        <w:t>предоставление сведений о сборе урожая сельскохозяйственных культур по формам федерального статистического наблюдения 29-СХ (для сельскохозяйственных организаций), и 2-фермер (для индивидуальных предпринимателей, крестьянских (фермерских) хозяйств, юридических лиц – субъектов малого предпринимательства) за год, в котором предоставлена субсидия, в срок не позднее 13 декабря года предоставления субсидии;</w:t>
      </w:r>
    </w:p>
    <w:p w:rsidR="00143381" w:rsidRPr="00FE6BD9" w:rsidRDefault="006961B1">
      <w:pPr>
        <w:spacing w:after="0" w:line="240" w:lineRule="auto"/>
        <w:ind w:firstLine="720"/>
        <w:jc w:val="both"/>
        <w:rPr>
          <w:rFonts w:ascii="Times New Roman" w:hAnsi="Times New Roman"/>
          <w:sz w:val="28"/>
        </w:rPr>
      </w:pPr>
      <w:r w:rsidRPr="00FE6BD9">
        <w:rPr>
          <w:rFonts w:ascii="Times New Roman" w:hAnsi="Times New Roman"/>
          <w:sz w:val="28"/>
        </w:rPr>
        <w:t xml:space="preserve">7) </w:t>
      </w:r>
      <w:r w:rsidR="00807029" w:rsidRPr="00FE6BD9">
        <w:rPr>
          <w:rFonts w:ascii="Times New Roman" w:hAnsi="Times New Roman"/>
          <w:sz w:val="28"/>
        </w:rPr>
        <w:t>предоставление копии (</w:t>
      </w:r>
      <w:proofErr w:type="spellStart"/>
      <w:r w:rsidR="00807029" w:rsidRPr="00FE6BD9">
        <w:rPr>
          <w:rFonts w:ascii="Times New Roman" w:hAnsi="Times New Roman"/>
          <w:sz w:val="28"/>
        </w:rPr>
        <w:t>ий</w:t>
      </w:r>
      <w:proofErr w:type="spellEnd"/>
      <w:r w:rsidR="00807029" w:rsidRPr="00FE6BD9">
        <w:rPr>
          <w:rFonts w:ascii="Times New Roman" w:hAnsi="Times New Roman"/>
          <w:sz w:val="28"/>
        </w:rPr>
        <w:t>) акта (</w:t>
      </w:r>
      <w:proofErr w:type="spellStart"/>
      <w:r w:rsidR="00807029" w:rsidRPr="00FE6BD9">
        <w:rPr>
          <w:rFonts w:ascii="Times New Roman" w:hAnsi="Times New Roman"/>
          <w:sz w:val="28"/>
        </w:rPr>
        <w:t>ов</w:t>
      </w:r>
      <w:proofErr w:type="spellEnd"/>
      <w:r w:rsidR="00807029" w:rsidRPr="00FE6BD9">
        <w:rPr>
          <w:rFonts w:ascii="Times New Roman" w:hAnsi="Times New Roman"/>
          <w:sz w:val="28"/>
        </w:rPr>
        <w:t>) об использовании семян на посев за год, в котором предоставлена субсидия, заверенных учреждением, уполномоченным на проведение исследований посевных качеств семян и посадочного материала сельскохозяйственных культур в срок не позднее 31 сентября года предоставления субсидии</w:t>
      </w:r>
      <w:r w:rsidRPr="00FE6BD9">
        <w:rPr>
          <w:rFonts w:ascii="Times New Roman" w:hAnsi="Times New Roman"/>
          <w:sz w:val="28"/>
        </w:rPr>
        <w:t>;</w:t>
      </w:r>
    </w:p>
    <w:p w:rsidR="00807029" w:rsidRPr="00FE6BD9" w:rsidRDefault="00807029" w:rsidP="00807029">
      <w:pPr>
        <w:spacing w:after="0" w:line="240" w:lineRule="auto"/>
        <w:ind w:firstLine="709"/>
        <w:jc w:val="both"/>
        <w:rPr>
          <w:rFonts w:ascii="Times New Roman" w:hAnsi="Times New Roman"/>
          <w:sz w:val="28"/>
        </w:rPr>
      </w:pPr>
      <w:r w:rsidRPr="00FE6BD9">
        <w:rPr>
          <w:rFonts w:ascii="Times New Roman" w:hAnsi="Times New Roman"/>
          <w:sz w:val="28"/>
        </w:rPr>
        <w:t>8) предоставление копий актов внесения удобрений, используемых при производстве картофеля, в году получения субсидии в объеме, установленном Министерством в срок не позднее 31 сентября года предоставления субсидии;</w:t>
      </w:r>
    </w:p>
    <w:p w:rsidR="00143381" w:rsidRPr="00FE6BD9" w:rsidRDefault="00807029" w:rsidP="00807029">
      <w:pPr>
        <w:spacing w:after="0" w:line="240" w:lineRule="auto"/>
        <w:ind w:firstLine="709"/>
        <w:jc w:val="both"/>
        <w:rPr>
          <w:rFonts w:ascii="Times New Roman" w:hAnsi="Times New Roman"/>
          <w:sz w:val="28"/>
        </w:rPr>
      </w:pPr>
      <w:r w:rsidRPr="00FE6BD9">
        <w:rPr>
          <w:rFonts w:ascii="Times New Roman" w:hAnsi="Times New Roman"/>
          <w:sz w:val="28"/>
        </w:rPr>
        <w:t>9) представление копий актов использования пестицидов, разрешенных к применению на территории Российской Федерации, в году получения субсидии, заверенных учреждением, уполномоченным на проведение фитосанитарного мониторинга сельскохозяйственных культур (в случае, если были произведены затраты на их приобретение) в срок не позднее 31 сентября года предоставления субсидии.</w:t>
      </w:r>
    </w:p>
    <w:p w:rsidR="00143381" w:rsidRPr="00FE6BD9" w:rsidRDefault="006961B1">
      <w:pPr>
        <w:spacing w:after="0" w:line="240" w:lineRule="auto"/>
        <w:ind w:firstLine="709"/>
        <w:jc w:val="both"/>
        <w:rPr>
          <w:rFonts w:ascii="Times New Roman" w:hAnsi="Times New Roman"/>
          <w:sz w:val="28"/>
        </w:rPr>
      </w:pPr>
      <w:r w:rsidRPr="00FE6BD9">
        <w:rPr>
          <w:rFonts w:ascii="Times New Roman" w:hAnsi="Times New Roman"/>
          <w:sz w:val="28"/>
        </w:rPr>
        <w:t>14. По результатам отбора с победителем (победителями) отбора заключается соглашение в ГИИС «Электронный бюджет» в порядке и сроки, установленные частью 15 н</w:t>
      </w:r>
      <w:r w:rsidRPr="00FE6BD9">
        <w:rPr>
          <w:rFonts w:ascii="Times New Roman" w:hAnsi="Times New Roman"/>
          <w:sz w:val="28"/>
        </w:rPr>
        <w:t>астоящего Порядка.</w:t>
      </w:r>
    </w:p>
    <w:p w:rsidR="00143381" w:rsidRPr="00FE6BD9" w:rsidRDefault="006961B1">
      <w:pPr>
        <w:spacing w:after="0" w:line="240" w:lineRule="auto"/>
        <w:ind w:firstLine="709"/>
        <w:jc w:val="both"/>
        <w:rPr>
          <w:rFonts w:ascii="Times New Roman" w:hAnsi="Times New Roman"/>
          <w:sz w:val="28"/>
        </w:rPr>
      </w:pPr>
      <w:r w:rsidRPr="00FE6BD9">
        <w:rPr>
          <w:rFonts w:ascii="Times New Roman" w:hAnsi="Times New Roman"/>
          <w:sz w:val="28"/>
        </w:rPr>
        <w:t>Соглашение, дополнительное соглашение, в том числе дополнительное соглашение о расторжении соглашения (при необходимости) заключаются в соответствии с типовыми формами, установленными Министерством финансов Российской Федерации.</w:t>
      </w:r>
    </w:p>
    <w:p w:rsidR="00143381" w:rsidRPr="00FE6BD9" w:rsidRDefault="006961B1">
      <w:pPr>
        <w:spacing w:after="0" w:line="240" w:lineRule="auto"/>
        <w:ind w:firstLine="709"/>
        <w:jc w:val="both"/>
        <w:rPr>
          <w:rFonts w:ascii="Times New Roman" w:hAnsi="Times New Roman"/>
          <w:sz w:val="28"/>
        </w:rPr>
      </w:pPr>
      <w:r w:rsidRPr="00FE6BD9">
        <w:rPr>
          <w:rFonts w:ascii="Times New Roman" w:hAnsi="Times New Roman"/>
          <w:sz w:val="28"/>
        </w:rPr>
        <w:t>15. Закл</w:t>
      </w:r>
      <w:r w:rsidRPr="00FE6BD9">
        <w:rPr>
          <w:rFonts w:ascii="Times New Roman" w:hAnsi="Times New Roman"/>
          <w:sz w:val="28"/>
        </w:rPr>
        <w:t xml:space="preserve">ючение соглашения осуществляется в следующем порядке и сроки: </w:t>
      </w:r>
    </w:p>
    <w:p w:rsidR="00143381" w:rsidRPr="00FE6BD9" w:rsidRDefault="006961B1">
      <w:pPr>
        <w:spacing w:after="0" w:line="240" w:lineRule="auto"/>
        <w:ind w:firstLine="709"/>
        <w:jc w:val="both"/>
        <w:rPr>
          <w:rFonts w:ascii="Times New Roman" w:hAnsi="Times New Roman"/>
          <w:sz w:val="28"/>
        </w:rPr>
      </w:pPr>
      <w:r w:rsidRPr="00FE6BD9">
        <w:rPr>
          <w:rFonts w:ascii="Times New Roman" w:hAnsi="Times New Roman"/>
          <w:sz w:val="28"/>
        </w:rPr>
        <w:t xml:space="preserve">1) Министерство в течение 20 рабочих дней со дня формирования на </w:t>
      </w:r>
      <w:r w:rsidRPr="00FE6BD9">
        <w:rPr>
          <w:rFonts w:ascii="Times New Roman" w:hAnsi="Times New Roman"/>
          <w:sz w:val="28"/>
        </w:rPr>
        <w:t>едином портале Протокола подведения итогов отбора в соответствии с частью 70 настоящего Порядка размещает проект соглашения в ГИ</w:t>
      </w:r>
      <w:r w:rsidRPr="00FE6BD9">
        <w:rPr>
          <w:rFonts w:ascii="Times New Roman" w:hAnsi="Times New Roman"/>
          <w:sz w:val="28"/>
        </w:rPr>
        <w:t xml:space="preserve">ИС «Электронный бюджет»; </w:t>
      </w:r>
    </w:p>
    <w:p w:rsidR="00143381" w:rsidRPr="00FE6BD9" w:rsidRDefault="006961B1">
      <w:pPr>
        <w:spacing w:after="0" w:line="240" w:lineRule="auto"/>
        <w:ind w:firstLine="709"/>
        <w:jc w:val="both"/>
        <w:rPr>
          <w:rFonts w:ascii="Times New Roman" w:hAnsi="Times New Roman"/>
          <w:sz w:val="28"/>
        </w:rPr>
      </w:pPr>
      <w:r w:rsidRPr="00FE6BD9">
        <w:rPr>
          <w:rFonts w:ascii="Times New Roman" w:hAnsi="Times New Roman"/>
          <w:sz w:val="28"/>
        </w:rPr>
        <w:t xml:space="preserve">2) получатель </w:t>
      </w:r>
      <w:r w:rsidRPr="00FE6BD9">
        <w:rPr>
          <w:rFonts w:ascii="Times New Roman" w:hAnsi="Times New Roman"/>
          <w:sz w:val="28"/>
        </w:rPr>
        <w:t>субсидии в течение 10 рабочих дней со дня, указанного в пункте 1 настоящей части, организует подписание соглашения усиленной квалифицированной электронной подписью;</w:t>
      </w:r>
    </w:p>
    <w:p w:rsidR="00143381" w:rsidRPr="00FE6BD9" w:rsidRDefault="006961B1">
      <w:pPr>
        <w:spacing w:after="0" w:line="240" w:lineRule="auto"/>
        <w:ind w:firstLine="709"/>
        <w:jc w:val="both"/>
        <w:rPr>
          <w:rFonts w:ascii="Times New Roman" w:hAnsi="Times New Roman"/>
          <w:sz w:val="28"/>
        </w:rPr>
      </w:pPr>
      <w:r w:rsidRPr="00FE6BD9">
        <w:rPr>
          <w:rFonts w:ascii="Times New Roman" w:hAnsi="Times New Roman"/>
          <w:sz w:val="28"/>
        </w:rPr>
        <w:t>3) Министерство в течение 5 рабочих дней со дня под</w:t>
      </w:r>
      <w:r w:rsidRPr="00FE6BD9">
        <w:rPr>
          <w:rFonts w:ascii="Times New Roman" w:hAnsi="Times New Roman"/>
          <w:sz w:val="28"/>
        </w:rPr>
        <w:t>писания получателем субсидии соглашения усиленной квалифицированной электронной подписью, подписывает его со своей стороны усиленной квалифицированной электронной подписью в ГИИС «Электронный бюджет»;</w:t>
      </w:r>
    </w:p>
    <w:p w:rsidR="00143381" w:rsidRPr="00FE6BD9" w:rsidRDefault="006961B1">
      <w:pPr>
        <w:spacing w:after="0" w:line="240" w:lineRule="auto"/>
        <w:ind w:firstLine="709"/>
        <w:jc w:val="both"/>
        <w:rPr>
          <w:rFonts w:ascii="Times New Roman" w:hAnsi="Times New Roman"/>
          <w:sz w:val="28"/>
        </w:rPr>
      </w:pPr>
      <w:r w:rsidRPr="00FE6BD9">
        <w:rPr>
          <w:rFonts w:ascii="Times New Roman" w:hAnsi="Times New Roman"/>
          <w:sz w:val="28"/>
        </w:rPr>
        <w:t>4) соглашение считается заключенным после подписания ег</w:t>
      </w:r>
      <w:r w:rsidRPr="00FE6BD9">
        <w:rPr>
          <w:rFonts w:ascii="Times New Roman" w:hAnsi="Times New Roman"/>
          <w:sz w:val="28"/>
        </w:rPr>
        <w:t>о Министерством и получателем субсидии и регистрации в установленном порядке органами Федерального казначейства, при этом день заключения соглашения считается днем принятия ре</w:t>
      </w:r>
      <w:r w:rsidR="004E6675" w:rsidRPr="00FE6BD9">
        <w:rPr>
          <w:rFonts w:ascii="Times New Roman" w:hAnsi="Times New Roman"/>
          <w:sz w:val="28"/>
        </w:rPr>
        <w:t>шения о предоставлении субсидии;</w:t>
      </w:r>
    </w:p>
    <w:p w:rsidR="004E6675" w:rsidRPr="00FE6BD9" w:rsidRDefault="004E6675">
      <w:pPr>
        <w:spacing w:after="0" w:line="240" w:lineRule="auto"/>
        <w:ind w:firstLine="709"/>
        <w:jc w:val="both"/>
        <w:rPr>
          <w:rFonts w:ascii="Times New Roman" w:hAnsi="Times New Roman"/>
          <w:sz w:val="28"/>
        </w:rPr>
      </w:pPr>
      <w:r w:rsidRPr="00FE6BD9">
        <w:rPr>
          <w:rFonts w:ascii="Times New Roman" w:hAnsi="Times New Roman"/>
          <w:sz w:val="28"/>
        </w:rPr>
        <w:lastRenderedPageBreak/>
        <w:t>5) Министерство в течение 3 рабочих дней после заключения соглашения готовит реестр на перечисление субсидии, зарегистрированный в установленном порядке и необходимый для дальнейшего перечисления денежных средств получателю субсидии.</w:t>
      </w:r>
    </w:p>
    <w:p w:rsidR="00143381" w:rsidRPr="00FE6BD9" w:rsidRDefault="006961B1">
      <w:pPr>
        <w:spacing w:after="0" w:line="240" w:lineRule="auto"/>
        <w:ind w:firstLine="709"/>
        <w:jc w:val="both"/>
        <w:rPr>
          <w:rFonts w:ascii="Times New Roman" w:hAnsi="Times New Roman"/>
          <w:sz w:val="28"/>
        </w:rPr>
      </w:pPr>
      <w:r w:rsidRPr="00FE6BD9">
        <w:rPr>
          <w:rFonts w:ascii="Times New Roman" w:hAnsi="Times New Roman"/>
          <w:sz w:val="28"/>
        </w:rPr>
        <w:t>16. В целях заключения соглашения победителем (п</w:t>
      </w:r>
      <w:r w:rsidRPr="00FE6BD9">
        <w:rPr>
          <w:rFonts w:ascii="Times New Roman" w:hAnsi="Times New Roman"/>
          <w:sz w:val="28"/>
        </w:rPr>
        <w:t>обедителями) отбора получателей субсидии в ГИИС «Электронный бюджет» уточняется информация о счетах в соответствии с законодательством Российской Федерации для перечисления субсидии, а также о лице, уполномоченном на подписание соглашения (при необходимост</w:t>
      </w:r>
      <w:r w:rsidRPr="00FE6BD9">
        <w:rPr>
          <w:rFonts w:ascii="Times New Roman" w:hAnsi="Times New Roman"/>
          <w:sz w:val="28"/>
        </w:rPr>
        <w:t>и).</w:t>
      </w:r>
    </w:p>
    <w:p w:rsidR="00143381" w:rsidRPr="00FE6BD9" w:rsidRDefault="006961B1">
      <w:pPr>
        <w:spacing w:after="0" w:line="240" w:lineRule="auto"/>
        <w:ind w:firstLine="709"/>
        <w:jc w:val="both"/>
        <w:rPr>
          <w:rFonts w:ascii="Times New Roman" w:hAnsi="Times New Roman"/>
          <w:sz w:val="28"/>
        </w:rPr>
      </w:pPr>
      <w:r w:rsidRPr="00FE6BD9">
        <w:rPr>
          <w:rFonts w:ascii="Times New Roman" w:hAnsi="Times New Roman"/>
          <w:sz w:val="28"/>
        </w:rPr>
        <w:t xml:space="preserve">17. В течение года в случаях, предусмотренных законодательством Российской Федерации и (или) законодательством Камчатского края, в соглашение могут быть внесены изменения. Внесение изменений в соглашение оформляется в виде дополнительного соглашения в </w:t>
      </w:r>
      <w:r w:rsidRPr="00FE6BD9">
        <w:rPr>
          <w:rFonts w:ascii="Times New Roman" w:hAnsi="Times New Roman"/>
          <w:sz w:val="28"/>
        </w:rPr>
        <w:t>соответствии с типовой формой, утвержденной Министерством финансов Российской Федерации, в ГИИС «Электронный бюджет».</w:t>
      </w:r>
    </w:p>
    <w:p w:rsidR="00143381" w:rsidRPr="00FE6BD9" w:rsidRDefault="006961B1">
      <w:pPr>
        <w:spacing w:after="0" w:line="240" w:lineRule="auto"/>
        <w:ind w:firstLine="709"/>
        <w:jc w:val="both"/>
        <w:rPr>
          <w:rFonts w:ascii="Times New Roman" w:hAnsi="Times New Roman"/>
          <w:sz w:val="28"/>
        </w:rPr>
      </w:pPr>
      <w:r w:rsidRPr="00FE6BD9">
        <w:rPr>
          <w:rFonts w:ascii="Times New Roman" w:hAnsi="Times New Roman"/>
          <w:sz w:val="28"/>
        </w:rPr>
        <w:t>Министерство в течение 7 рабочих дней со дня принятия решения о заключении дополнительного соглашения уведомляет получателей субсидии, с к</w:t>
      </w:r>
      <w:r w:rsidRPr="00FE6BD9">
        <w:rPr>
          <w:rFonts w:ascii="Times New Roman" w:hAnsi="Times New Roman"/>
          <w:sz w:val="28"/>
        </w:rPr>
        <w:t>оторыми заключено соглашение о данном намерении.</w:t>
      </w:r>
    </w:p>
    <w:p w:rsidR="00143381" w:rsidRPr="00FE6BD9" w:rsidRDefault="006961B1">
      <w:pPr>
        <w:spacing w:after="0" w:line="240" w:lineRule="auto"/>
        <w:ind w:firstLine="709"/>
        <w:jc w:val="both"/>
        <w:rPr>
          <w:rFonts w:ascii="Times New Roman" w:hAnsi="Times New Roman"/>
          <w:sz w:val="28"/>
        </w:rPr>
      </w:pPr>
      <w:r w:rsidRPr="00FE6BD9">
        <w:rPr>
          <w:rFonts w:ascii="Times New Roman" w:hAnsi="Times New Roman"/>
          <w:sz w:val="28"/>
        </w:rPr>
        <w:t>Получатель субсидии в течение 10 рабочих дней со дня получения уведомления, указанного в абзаце втором настоящей части, но не позднее 20 декабря соответствующего финансового года, организует подписание допол</w:t>
      </w:r>
      <w:r w:rsidRPr="00FE6BD9">
        <w:rPr>
          <w:rFonts w:ascii="Times New Roman" w:hAnsi="Times New Roman"/>
          <w:sz w:val="28"/>
        </w:rPr>
        <w:t>нительного соглашения в ГИИС «Электронный бюджет».</w:t>
      </w:r>
    </w:p>
    <w:p w:rsidR="00143381" w:rsidRPr="00FE6BD9" w:rsidRDefault="006961B1">
      <w:pPr>
        <w:spacing w:after="0" w:line="240" w:lineRule="auto"/>
        <w:ind w:firstLine="709"/>
        <w:jc w:val="both"/>
        <w:rPr>
          <w:rFonts w:ascii="Times New Roman" w:hAnsi="Times New Roman"/>
          <w:sz w:val="28"/>
        </w:rPr>
      </w:pPr>
      <w:r w:rsidRPr="00FE6BD9">
        <w:rPr>
          <w:rFonts w:ascii="Times New Roman" w:hAnsi="Times New Roman"/>
          <w:sz w:val="28"/>
        </w:rPr>
        <w:t>Министерство в течение 5 рабочих дней со дня получения, подписанного получателем субсидии дополнительного соглашения к соглашению, организует его подписание в ГИИС «Электронный бюджет».</w:t>
      </w:r>
    </w:p>
    <w:p w:rsidR="00143381" w:rsidRPr="00FE6BD9" w:rsidRDefault="006961B1">
      <w:pPr>
        <w:spacing w:after="0" w:line="240" w:lineRule="auto"/>
        <w:ind w:firstLine="709"/>
        <w:jc w:val="both"/>
        <w:rPr>
          <w:rFonts w:ascii="Times New Roman" w:hAnsi="Times New Roman"/>
          <w:sz w:val="28"/>
        </w:rPr>
      </w:pPr>
      <w:r w:rsidRPr="00FE6BD9">
        <w:rPr>
          <w:rFonts w:ascii="Times New Roman" w:hAnsi="Times New Roman"/>
          <w:sz w:val="28"/>
        </w:rPr>
        <w:t>18. Победитель отбо</w:t>
      </w:r>
      <w:r w:rsidRPr="00FE6BD9">
        <w:rPr>
          <w:rFonts w:ascii="Times New Roman" w:hAnsi="Times New Roman"/>
          <w:sz w:val="28"/>
        </w:rPr>
        <w:t xml:space="preserve">ра признается уклонившимся от заключения соглашения в случае нарушения порядка и сроков заключения соглашения, установленных частью 15 настоящего Порядка. </w:t>
      </w:r>
    </w:p>
    <w:p w:rsidR="00143381" w:rsidRPr="00FE6BD9" w:rsidRDefault="006961B1">
      <w:pPr>
        <w:spacing w:after="0" w:line="240" w:lineRule="auto"/>
        <w:ind w:firstLine="709"/>
        <w:jc w:val="both"/>
        <w:rPr>
          <w:rFonts w:ascii="Times New Roman" w:hAnsi="Times New Roman"/>
          <w:sz w:val="28"/>
        </w:rPr>
      </w:pPr>
      <w:r w:rsidRPr="00FE6BD9">
        <w:rPr>
          <w:rFonts w:ascii="Times New Roman" w:hAnsi="Times New Roman"/>
          <w:sz w:val="28"/>
        </w:rPr>
        <w:t xml:space="preserve">19. </w:t>
      </w:r>
      <w:r w:rsidRPr="00FE6BD9">
        <w:rPr>
          <w:rFonts w:ascii="Times New Roman" w:hAnsi="Times New Roman"/>
          <w:sz w:val="28"/>
        </w:rPr>
        <w:t>Перечисление субсидии на расчетный или корреспондентский счет получателя субсидии, открытый им в учреждениях Центрального</w:t>
      </w:r>
      <w:r w:rsidRPr="00FE6BD9">
        <w:rPr>
          <w:rFonts w:ascii="Times New Roman" w:hAnsi="Times New Roman"/>
          <w:sz w:val="28"/>
        </w:rPr>
        <w:t xml:space="preserve"> банка Российской Федерации или кредитной организации, реквизиты которого указаны в соглашении, осуществляется Министерством не позднее 10 рабочего дня, следующего за днем заключения соглашения, путем оформления и представления в территориальный орган Феде</w:t>
      </w:r>
      <w:r w:rsidRPr="00FE6BD9">
        <w:rPr>
          <w:rFonts w:ascii="Times New Roman" w:hAnsi="Times New Roman"/>
          <w:sz w:val="28"/>
        </w:rPr>
        <w:t>рального казначейства платежного документа на перечисление субсидии в установленном порядке.</w:t>
      </w:r>
    </w:p>
    <w:p w:rsidR="00143381" w:rsidRPr="00FE6BD9" w:rsidRDefault="006961B1">
      <w:pPr>
        <w:spacing w:after="0" w:line="240" w:lineRule="auto"/>
        <w:ind w:firstLine="709"/>
        <w:jc w:val="both"/>
        <w:rPr>
          <w:rFonts w:ascii="Times New Roman" w:hAnsi="Times New Roman"/>
          <w:sz w:val="28"/>
        </w:rPr>
      </w:pPr>
      <w:r w:rsidRPr="00FE6BD9">
        <w:rPr>
          <w:rFonts w:ascii="Times New Roman" w:hAnsi="Times New Roman"/>
          <w:sz w:val="28"/>
        </w:rPr>
        <w:t>Перечисление субсидии осуществляется в пределах кассового плана по расходам краевого бюджета.</w:t>
      </w:r>
    </w:p>
    <w:p w:rsidR="00143381" w:rsidRPr="00FE6BD9" w:rsidRDefault="006961B1">
      <w:pPr>
        <w:spacing w:after="0" w:line="240" w:lineRule="auto"/>
        <w:ind w:firstLine="709"/>
        <w:jc w:val="both"/>
        <w:rPr>
          <w:rFonts w:ascii="Times New Roman" w:hAnsi="Times New Roman"/>
          <w:sz w:val="28"/>
        </w:rPr>
      </w:pPr>
      <w:r w:rsidRPr="00FE6BD9">
        <w:rPr>
          <w:rFonts w:ascii="Times New Roman" w:hAnsi="Times New Roman"/>
          <w:sz w:val="28"/>
        </w:rPr>
        <w:t>20.</w:t>
      </w:r>
      <w:r w:rsidRPr="00FE6BD9">
        <w:rPr>
          <w:rStyle w:val="1"/>
          <w:rFonts w:ascii="Times New Roman" w:hAnsi="Times New Roman"/>
          <w:sz w:val="28"/>
        </w:rPr>
        <w:t xml:space="preserve"> </w:t>
      </w:r>
      <w:r w:rsidR="004E6675" w:rsidRPr="00FE6BD9">
        <w:rPr>
          <w:rStyle w:val="1"/>
          <w:rFonts w:ascii="Times New Roman" w:hAnsi="Times New Roman"/>
          <w:sz w:val="28"/>
        </w:rPr>
        <w:t>Результат предоставления субсидии – достигнут объем высева элитного и (или) оригинального семенного картофеля и овощных культур (тыс. тонн) в году предоставления субсидии по состоянию на 31 сентября года предоставления субсидии.</w:t>
      </w:r>
    </w:p>
    <w:p w:rsidR="00143381" w:rsidRPr="00FE6BD9" w:rsidRDefault="006961B1">
      <w:pPr>
        <w:spacing w:after="0" w:line="240" w:lineRule="auto"/>
        <w:ind w:firstLine="709"/>
        <w:jc w:val="both"/>
        <w:rPr>
          <w:rFonts w:ascii="Times New Roman" w:hAnsi="Times New Roman"/>
          <w:sz w:val="28"/>
        </w:rPr>
      </w:pPr>
      <w:r w:rsidRPr="00FE6BD9">
        <w:rPr>
          <w:rFonts w:ascii="Times New Roman" w:hAnsi="Times New Roman"/>
          <w:sz w:val="28"/>
        </w:rPr>
        <w:t>Значение результата предоставления субсидии устанавли</w:t>
      </w:r>
      <w:r w:rsidRPr="00FE6BD9">
        <w:rPr>
          <w:rFonts w:ascii="Times New Roman" w:hAnsi="Times New Roman"/>
          <w:sz w:val="28"/>
        </w:rPr>
        <w:t>вается Министерством в соглашении.</w:t>
      </w:r>
    </w:p>
    <w:p w:rsidR="00143381" w:rsidRPr="00FE6BD9" w:rsidRDefault="006961B1">
      <w:pPr>
        <w:spacing w:after="0" w:line="240" w:lineRule="auto"/>
        <w:ind w:firstLine="709"/>
        <w:jc w:val="both"/>
        <w:rPr>
          <w:rFonts w:ascii="Times New Roman" w:hAnsi="Times New Roman"/>
          <w:sz w:val="28"/>
        </w:rPr>
      </w:pPr>
      <w:r w:rsidRPr="00FE6BD9">
        <w:rPr>
          <w:rFonts w:ascii="Times New Roman" w:hAnsi="Times New Roman"/>
          <w:sz w:val="28"/>
        </w:rPr>
        <w:t>21. При реорганизации получателя субсидии, являющегося юридическим лицом:</w:t>
      </w:r>
    </w:p>
    <w:p w:rsidR="00143381" w:rsidRPr="00FE6BD9" w:rsidRDefault="006961B1">
      <w:pPr>
        <w:spacing w:after="0" w:line="240" w:lineRule="auto"/>
        <w:ind w:firstLine="709"/>
        <w:jc w:val="both"/>
        <w:rPr>
          <w:rFonts w:ascii="Times New Roman" w:hAnsi="Times New Roman"/>
          <w:sz w:val="28"/>
        </w:rPr>
      </w:pPr>
      <w:r w:rsidRPr="00FE6BD9">
        <w:rPr>
          <w:rFonts w:ascii="Times New Roman" w:hAnsi="Times New Roman"/>
          <w:sz w:val="28"/>
        </w:rPr>
        <w:lastRenderedPageBreak/>
        <w:t xml:space="preserve">1) в форме слияния, присоединения или преобразования в соглашение вносятся изменения путем заключения дополнительного соглашения к соглашению в </w:t>
      </w:r>
      <w:r w:rsidRPr="00FE6BD9">
        <w:rPr>
          <w:rFonts w:ascii="Times New Roman" w:hAnsi="Times New Roman"/>
          <w:sz w:val="28"/>
        </w:rPr>
        <w:t>части перемены лица в обязательстве с указанием в соглашении юридического лица, являющегося правопреемником;</w:t>
      </w:r>
    </w:p>
    <w:p w:rsidR="00143381" w:rsidRPr="00FE6BD9" w:rsidRDefault="006961B1">
      <w:pPr>
        <w:spacing w:after="0" w:line="240" w:lineRule="auto"/>
        <w:ind w:firstLine="709"/>
        <w:jc w:val="both"/>
        <w:rPr>
          <w:rFonts w:ascii="Times New Roman" w:hAnsi="Times New Roman"/>
          <w:sz w:val="28"/>
        </w:rPr>
      </w:pPr>
      <w:r w:rsidRPr="00FE6BD9">
        <w:rPr>
          <w:rFonts w:ascii="Times New Roman" w:hAnsi="Times New Roman"/>
          <w:sz w:val="28"/>
        </w:rPr>
        <w:t>2) в форме разделения, выделения, а также при ликвидации получателя субсидии, являющегося юридическим лицом, или прекращении деятельности получател</w:t>
      </w:r>
      <w:r w:rsidRPr="00FE6BD9">
        <w:rPr>
          <w:rFonts w:ascii="Times New Roman" w:hAnsi="Times New Roman"/>
          <w:sz w:val="28"/>
        </w:rPr>
        <w:t>я субсидии, являющегося индивидуальным предпринимателем (за исключением индивидуального предпринимателя, осуществляющего деятельность в качестве главы крестьянского (фермерского) хозяйства в соответствии с абзацем вторым пункта 5 статьи 23 Гражданского код</w:t>
      </w:r>
      <w:r w:rsidRPr="00FE6BD9">
        <w:rPr>
          <w:rFonts w:ascii="Times New Roman" w:hAnsi="Times New Roman"/>
          <w:sz w:val="28"/>
        </w:rPr>
        <w:t>екса Российской Федерации),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 ис</w:t>
      </w:r>
      <w:r w:rsidRPr="00FE6BD9">
        <w:rPr>
          <w:rFonts w:ascii="Times New Roman" w:hAnsi="Times New Roman"/>
          <w:sz w:val="28"/>
        </w:rPr>
        <w:t>точником финансового обеспечения которых является субсидия, и возврате неиспользованного остатка субсидии в соответствующий бюджет бюджетной системы Российской Федерации.</w:t>
      </w:r>
    </w:p>
    <w:p w:rsidR="00143381" w:rsidRPr="00FE6BD9" w:rsidRDefault="006961B1">
      <w:pPr>
        <w:spacing w:after="0" w:line="240" w:lineRule="auto"/>
        <w:ind w:firstLine="709"/>
        <w:jc w:val="both"/>
        <w:rPr>
          <w:rFonts w:ascii="Times New Roman" w:hAnsi="Times New Roman"/>
          <w:sz w:val="28"/>
        </w:rPr>
      </w:pPr>
      <w:r w:rsidRPr="00FE6BD9">
        <w:rPr>
          <w:rFonts w:ascii="Times New Roman" w:hAnsi="Times New Roman"/>
          <w:sz w:val="28"/>
        </w:rPr>
        <w:t>22. При прекращении деятельности получателя субсидии, являющегося индивидуальным пред</w:t>
      </w:r>
      <w:r w:rsidRPr="00FE6BD9">
        <w:rPr>
          <w:rFonts w:ascii="Times New Roman" w:hAnsi="Times New Roman"/>
          <w:sz w:val="28"/>
        </w:rPr>
        <w:t>принимателем, осуществляющим деятельность в качестве главы крестьянского (фермерского) хозяйства в соответствии с абзацем вторым пункта 5 статьи 23 Гражданского кодекса Российской Федерации, передающего свои права другому гражданину в соответствии со стать</w:t>
      </w:r>
      <w:r w:rsidRPr="00FE6BD9">
        <w:rPr>
          <w:rFonts w:ascii="Times New Roman" w:hAnsi="Times New Roman"/>
          <w:sz w:val="28"/>
        </w:rPr>
        <w:t>ей 18 Федерального закона от 11.06.2003 № 74-ФЗ «О крестьянском (фермерском) хозяйстве», в соглашение вносятся изменения путем заключения дополнительного соглашения к соглашению в части перемены лица в обязательстве с указанием стороны в соглашении иного л</w:t>
      </w:r>
      <w:r w:rsidRPr="00FE6BD9">
        <w:rPr>
          <w:rFonts w:ascii="Times New Roman" w:hAnsi="Times New Roman"/>
          <w:sz w:val="28"/>
        </w:rPr>
        <w:t>ица, являющегося правопреемником.</w:t>
      </w:r>
    </w:p>
    <w:p w:rsidR="00143381" w:rsidRPr="00FE6BD9" w:rsidRDefault="006961B1">
      <w:pPr>
        <w:spacing w:after="0" w:line="240" w:lineRule="auto"/>
        <w:ind w:firstLine="709"/>
        <w:jc w:val="both"/>
        <w:rPr>
          <w:rFonts w:ascii="Times New Roman" w:hAnsi="Times New Roman"/>
          <w:sz w:val="28"/>
        </w:rPr>
      </w:pPr>
      <w:r w:rsidRPr="00FE6BD9">
        <w:rPr>
          <w:rFonts w:ascii="Times New Roman" w:hAnsi="Times New Roman"/>
          <w:sz w:val="28"/>
        </w:rPr>
        <w:t xml:space="preserve">23. Получатель субсидии представляет в ГИИС «Электронный бюджет» </w:t>
      </w:r>
      <w:r w:rsidRPr="00FE6BD9">
        <w:rPr>
          <w:rFonts w:ascii="Times New Roman" w:hAnsi="Times New Roman"/>
          <w:sz w:val="28"/>
        </w:rPr>
        <w:t>отчет о достижении значений результатов предоставления субсидии по форме, предусмотренной типовой формой, установленной Министерством финансов Российской Фе</w:t>
      </w:r>
      <w:r w:rsidRPr="00FE6BD9">
        <w:rPr>
          <w:rFonts w:ascii="Times New Roman" w:hAnsi="Times New Roman"/>
          <w:sz w:val="28"/>
        </w:rPr>
        <w:t>дерации для соглашения не позднее 10 рабочих дней со дня, следующего за днем заключения соглашения.</w:t>
      </w:r>
    </w:p>
    <w:p w:rsidR="00143381" w:rsidRPr="00FE6BD9" w:rsidRDefault="006961B1">
      <w:pPr>
        <w:spacing w:after="0" w:line="240" w:lineRule="auto"/>
        <w:ind w:firstLine="709"/>
        <w:jc w:val="both"/>
        <w:rPr>
          <w:rFonts w:ascii="Times New Roman" w:hAnsi="Times New Roman"/>
          <w:sz w:val="28"/>
        </w:rPr>
      </w:pPr>
      <w:r w:rsidRPr="00FE6BD9">
        <w:rPr>
          <w:rFonts w:ascii="Times New Roman" w:hAnsi="Times New Roman"/>
          <w:sz w:val="28"/>
        </w:rPr>
        <w:t>24.</w:t>
      </w:r>
      <w:r w:rsidRPr="00FE6BD9">
        <w:t xml:space="preserve"> </w:t>
      </w:r>
      <w:r w:rsidRPr="00FE6BD9">
        <w:rPr>
          <w:rFonts w:ascii="Times New Roman" w:hAnsi="Times New Roman"/>
          <w:sz w:val="28"/>
        </w:rPr>
        <w:t>Получатель субсидии представляет дополнительную отчетность, предусмотренную соглашением в ГИИС «Электронный бюджет» в форме электронных копий документов</w:t>
      </w:r>
      <w:r w:rsidRPr="00FE6BD9">
        <w:rPr>
          <w:rFonts w:ascii="Times New Roman" w:hAnsi="Times New Roman"/>
          <w:sz w:val="28"/>
        </w:rPr>
        <w:t xml:space="preserve"> (документов на бумажном носителе, преобразованных в электронную форму путем сканирования) и материалов, а в случае отсутствия технической возможности, в Министерство посредством почтового отправления и (или) нарочно:</w:t>
      </w:r>
    </w:p>
    <w:p w:rsidR="00143381" w:rsidRPr="00FE6BD9" w:rsidRDefault="006961B1">
      <w:pPr>
        <w:spacing w:after="0" w:line="240" w:lineRule="auto"/>
        <w:ind w:firstLine="709"/>
        <w:jc w:val="both"/>
        <w:rPr>
          <w:rFonts w:ascii="Times New Roman" w:hAnsi="Times New Roman"/>
          <w:sz w:val="28"/>
        </w:rPr>
      </w:pPr>
      <w:r w:rsidRPr="00FE6BD9">
        <w:rPr>
          <w:rFonts w:ascii="Times New Roman" w:hAnsi="Times New Roman"/>
          <w:sz w:val="28"/>
        </w:rPr>
        <w:t xml:space="preserve">1) отчет о финансово-экономическом </w:t>
      </w:r>
      <w:r w:rsidRPr="00FE6BD9">
        <w:rPr>
          <w:rFonts w:ascii="Times New Roman" w:hAnsi="Times New Roman"/>
          <w:sz w:val="28"/>
        </w:rPr>
        <w:t>состоянии товаропроизводителей агропромышленного комплекса в течение года, в котором предоставлена субсидия, а также за год, следующий за годом получения субсидии, по формам и в сроки, установленные Министерством;</w:t>
      </w:r>
    </w:p>
    <w:p w:rsidR="00143381" w:rsidRPr="00FE6BD9" w:rsidRDefault="006961B1">
      <w:pPr>
        <w:spacing w:after="0" w:line="240" w:lineRule="auto"/>
        <w:ind w:firstLine="709"/>
        <w:jc w:val="both"/>
        <w:rPr>
          <w:rFonts w:ascii="Times New Roman" w:hAnsi="Times New Roman"/>
          <w:sz w:val="28"/>
        </w:rPr>
      </w:pPr>
      <w:r w:rsidRPr="00FE6BD9">
        <w:rPr>
          <w:rFonts w:ascii="Times New Roman" w:hAnsi="Times New Roman"/>
          <w:sz w:val="28"/>
        </w:rPr>
        <w:t>2) отчет о финансово-экономическом состоян</w:t>
      </w:r>
      <w:r w:rsidRPr="00FE6BD9">
        <w:rPr>
          <w:rFonts w:ascii="Times New Roman" w:hAnsi="Times New Roman"/>
          <w:sz w:val="28"/>
        </w:rPr>
        <w:t xml:space="preserve">ии товаропроизводителей агропромышленного комплекса за год, предшествующий году предоставления субсидии, по формам и в сроки, установленные Министерством, в случае если срок такого отчета еще не наступил (за исключением получателей субсидии, </w:t>
      </w:r>
      <w:r w:rsidRPr="00FE6BD9">
        <w:rPr>
          <w:rFonts w:ascii="Times New Roman" w:hAnsi="Times New Roman"/>
          <w:sz w:val="28"/>
        </w:rPr>
        <w:lastRenderedPageBreak/>
        <w:t>которые начали</w:t>
      </w:r>
      <w:r w:rsidRPr="00FE6BD9">
        <w:rPr>
          <w:rFonts w:ascii="Times New Roman" w:hAnsi="Times New Roman"/>
          <w:sz w:val="28"/>
        </w:rPr>
        <w:t xml:space="preserve"> хозяйственную деятельность в году, предшествующем году предоставления субсидии);</w:t>
      </w:r>
    </w:p>
    <w:p w:rsidR="00143381" w:rsidRPr="006961B1" w:rsidRDefault="006961B1">
      <w:pPr>
        <w:spacing w:after="0" w:line="240" w:lineRule="auto"/>
        <w:ind w:firstLine="709"/>
        <w:jc w:val="both"/>
        <w:rPr>
          <w:rFonts w:ascii="Times New Roman" w:hAnsi="Times New Roman"/>
          <w:color w:val="auto"/>
          <w:sz w:val="28"/>
        </w:rPr>
      </w:pPr>
      <w:r w:rsidRPr="00FE6BD9">
        <w:rPr>
          <w:rFonts w:ascii="Times New Roman" w:hAnsi="Times New Roman"/>
          <w:sz w:val="28"/>
        </w:rPr>
        <w:t xml:space="preserve">3) </w:t>
      </w:r>
      <w:r w:rsidR="00162204" w:rsidRPr="00FE6BD9">
        <w:rPr>
          <w:rFonts w:ascii="Times New Roman" w:hAnsi="Times New Roman"/>
          <w:sz w:val="28"/>
        </w:rPr>
        <w:t xml:space="preserve">сведения о сборе урожая </w:t>
      </w:r>
      <w:r w:rsidR="00162204" w:rsidRPr="006961B1">
        <w:rPr>
          <w:rFonts w:ascii="Times New Roman" w:hAnsi="Times New Roman"/>
          <w:color w:val="auto"/>
          <w:sz w:val="28"/>
        </w:rPr>
        <w:t>сельскохозяйственных культур по формам федерального статистического наблюдения 29-СХ (для сельскохозяйственных организаций), и 2-фермер (для индивидуальных предпринимателей, крестьянских (фермерских) хозяйств, юридических лиц – субъектов малого предпринимательства) за год, в котором предоставлена субсидия, в срок не позднее 13 декабря года предоставления субсидии;</w:t>
      </w:r>
    </w:p>
    <w:p w:rsidR="00143381" w:rsidRPr="006961B1" w:rsidRDefault="006961B1">
      <w:pPr>
        <w:spacing w:after="0" w:line="240" w:lineRule="auto"/>
        <w:ind w:firstLine="709"/>
        <w:jc w:val="both"/>
        <w:rPr>
          <w:rFonts w:ascii="Times New Roman" w:hAnsi="Times New Roman"/>
          <w:color w:val="auto"/>
          <w:sz w:val="28"/>
        </w:rPr>
      </w:pPr>
      <w:r w:rsidRPr="006961B1">
        <w:rPr>
          <w:rFonts w:ascii="Times New Roman" w:hAnsi="Times New Roman"/>
          <w:color w:val="auto"/>
          <w:sz w:val="28"/>
        </w:rPr>
        <w:t>4)</w:t>
      </w:r>
      <w:r w:rsidRPr="006961B1">
        <w:rPr>
          <w:rStyle w:val="1"/>
          <w:rFonts w:ascii="Times New Roman" w:hAnsi="Times New Roman"/>
          <w:color w:val="auto"/>
          <w:sz w:val="28"/>
        </w:rPr>
        <w:t xml:space="preserve"> акты или их заверенные копии</w:t>
      </w:r>
      <w:r w:rsidRPr="006961B1">
        <w:rPr>
          <w:rFonts w:ascii="Times New Roman" w:hAnsi="Times New Roman"/>
          <w:color w:val="auto"/>
          <w:sz w:val="28"/>
        </w:rPr>
        <w:t xml:space="preserve"> </w:t>
      </w:r>
      <w:r w:rsidR="00162204" w:rsidRPr="006961B1">
        <w:rPr>
          <w:rFonts w:ascii="Times New Roman" w:hAnsi="Times New Roman"/>
          <w:color w:val="auto"/>
          <w:sz w:val="28"/>
        </w:rPr>
        <w:t>об использовании семян на посев за год, в котором предоставлена субсидия, заверенных учреждением, уполномоченным на проведение исследований посевных качеств семян и посадочного материала сельскохозяйственных культур в срок не позднее 31 сентября года предоставления субсидии;</w:t>
      </w:r>
    </w:p>
    <w:p w:rsidR="00143381" w:rsidRPr="00FE6BD9" w:rsidRDefault="006961B1">
      <w:pPr>
        <w:spacing w:after="0" w:line="240" w:lineRule="auto"/>
        <w:ind w:firstLine="709"/>
        <w:jc w:val="both"/>
        <w:rPr>
          <w:rFonts w:ascii="Times New Roman" w:hAnsi="Times New Roman"/>
          <w:sz w:val="28"/>
        </w:rPr>
      </w:pPr>
      <w:r w:rsidRPr="006961B1">
        <w:rPr>
          <w:rFonts w:ascii="Times New Roman" w:hAnsi="Times New Roman"/>
          <w:color w:val="auto"/>
          <w:sz w:val="28"/>
        </w:rPr>
        <w:t xml:space="preserve">5) </w:t>
      </w:r>
      <w:r w:rsidRPr="006961B1">
        <w:rPr>
          <w:rStyle w:val="1"/>
          <w:rFonts w:ascii="Times New Roman" w:hAnsi="Times New Roman"/>
          <w:color w:val="auto"/>
          <w:sz w:val="28"/>
        </w:rPr>
        <w:t>акты или их заверенные копии</w:t>
      </w:r>
      <w:r w:rsidRPr="006961B1">
        <w:rPr>
          <w:rFonts w:ascii="Times New Roman" w:hAnsi="Times New Roman"/>
          <w:color w:val="auto"/>
          <w:sz w:val="28"/>
        </w:rPr>
        <w:t xml:space="preserve"> </w:t>
      </w:r>
      <w:r w:rsidR="00162204" w:rsidRPr="006961B1">
        <w:rPr>
          <w:rFonts w:ascii="Times New Roman" w:hAnsi="Times New Roman"/>
          <w:color w:val="auto"/>
          <w:sz w:val="28"/>
        </w:rPr>
        <w:t xml:space="preserve">внесения удобрений, используемых </w:t>
      </w:r>
      <w:r w:rsidR="00162204" w:rsidRPr="00FE6BD9">
        <w:rPr>
          <w:rFonts w:ascii="Times New Roman" w:hAnsi="Times New Roman"/>
          <w:sz w:val="28"/>
        </w:rPr>
        <w:t>при производстве картофеля, в году получения субсидии в объеме, установленном Министерством в срок не позднее 31 сентября года предоставления субсидии;</w:t>
      </w:r>
    </w:p>
    <w:p w:rsidR="00162204" w:rsidRPr="00FE6BD9" w:rsidRDefault="00162204">
      <w:pPr>
        <w:spacing w:after="0" w:line="240" w:lineRule="auto"/>
        <w:ind w:firstLine="709"/>
        <w:jc w:val="both"/>
        <w:rPr>
          <w:rFonts w:ascii="Times New Roman" w:hAnsi="Times New Roman"/>
          <w:sz w:val="28"/>
        </w:rPr>
      </w:pPr>
      <w:r w:rsidRPr="00FE6BD9">
        <w:rPr>
          <w:rFonts w:ascii="Times New Roman" w:hAnsi="Times New Roman"/>
          <w:sz w:val="28"/>
        </w:rPr>
        <w:t>6) акты или их заверенные копии использования пестицидов, разрешенных к применению на территории Российской Федерации, в году получения субсидии, заверенных учреждением, уполномоченным на проведение фитосанитарного мониторинга сельскохозяйственных культур (в случае, если были произведены затраты на их приобретение) в срок не позднее 31 сентября года предоставления субсидии.</w:t>
      </w:r>
    </w:p>
    <w:p w:rsidR="00143381" w:rsidRPr="00FE6BD9" w:rsidRDefault="006961B1">
      <w:pPr>
        <w:spacing w:after="0" w:line="240" w:lineRule="auto"/>
        <w:ind w:firstLine="709"/>
        <w:jc w:val="both"/>
        <w:rPr>
          <w:rFonts w:ascii="Times New Roman" w:hAnsi="Times New Roman"/>
          <w:sz w:val="28"/>
        </w:rPr>
      </w:pPr>
      <w:r w:rsidRPr="00FE6BD9">
        <w:rPr>
          <w:rFonts w:ascii="Times New Roman" w:hAnsi="Times New Roman"/>
          <w:sz w:val="28"/>
        </w:rPr>
        <w:t>25. Министерство осуществля</w:t>
      </w:r>
      <w:r w:rsidRPr="00FE6BD9">
        <w:rPr>
          <w:rFonts w:ascii="Times New Roman" w:hAnsi="Times New Roman"/>
          <w:sz w:val="28"/>
        </w:rPr>
        <w:t>ет проверку отчетности, устанавливает полноту и достоверность сведений, содержащихся в отчетах и в прилагаемых к отчетам документах (при наличии):</w:t>
      </w:r>
    </w:p>
    <w:p w:rsidR="00143381" w:rsidRPr="00FE6BD9" w:rsidRDefault="006961B1">
      <w:pPr>
        <w:spacing w:after="0" w:line="240" w:lineRule="auto"/>
        <w:ind w:firstLine="709"/>
        <w:jc w:val="both"/>
        <w:rPr>
          <w:rFonts w:ascii="Times New Roman" w:hAnsi="Times New Roman"/>
          <w:sz w:val="28"/>
        </w:rPr>
      </w:pPr>
      <w:r w:rsidRPr="00FE6BD9">
        <w:rPr>
          <w:rFonts w:ascii="Times New Roman" w:hAnsi="Times New Roman"/>
          <w:sz w:val="28"/>
        </w:rPr>
        <w:t>1) указанной в части 23 настоящего Порядка –</w:t>
      </w:r>
      <w:r w:rsidRPr="00FE6BD9">
        <w:t xml:space="preserve"> </w:t>
      </w:r>
      <w:r w:rsidRPr="00FE6BD9">
        <w:rPr>
          <w:rFonts w:ascii="Times New Roman" w:hAnsi="Times New Roman"/>
          <w:sz w:val="28"/>
        </w:rPr>
        <w:t>в течение 10 рабочих дней с момента окончания срока ее предостав</w:t>
      </w:r>
      <w:r w:rsidRPr="00FE6BD9">
        <w:rPr>
          <w:rFonts w:ascii="Times New Roman" w:hAnsi="Times New Roman"/>
          <w:sz w:val="28"/>
        </w:rPr>
        <w:t>ления получателем субсидии в ГИИС «Электронный бюджет»;</w:t>
      </w:r>
    </w:p>
    <w:p w:rsidR="00143381" w:rsidRPr="00FE6BD9" w:rsidRDefault="006961B1">
      <w:pPr>
        <w:spacing w:after="0" w:line="240" w:lineRule="auto"/>
        <w:ind w:firstLine="709"/>
        <w:jc w:val="both"/>
        <w:rPr>
          <w:rFonts w:ascii="Times New Roman" w:hAnsi="Times New Roman"/>
          <w:sz w:val="28"/>
        </w:rPr>
      </w:pPr>
      <w:r w:rsidRPr="00FE6BD9">
        <w:rPr>
          <w:rFonts w:ascii="Times New Roman" w:hAnsi="Times New Roman"/>
          <w:sz w:val="28"/>
        </w:rPr>
        <w:t>2) указанной в пункте 1 и 2 части 24 настоящего Порядка – в порядке и сроки, устанавливаемые ежегодно приказом Министерства;</w:t>
      </w:r>
    </w:p>
    <w:p w:rsidR="00143381" w:rsidRPr="00FE6BD9" w:rsidRDefault="006961B1">
      <w:pPr>
        <w:spacing w:after="0" w:line="240" w:lineRule="auto"/>
        <w:ind w:firstLine="709"/>
        <w:jc w:val="both"/>
        <w:rPr>
          <w:rFonts w:ascii="Times New Roman" w:hAnsi="Times New Roman"/>
          <w:sz w:val="28"/>
        </w:rPr>
      </w:pPr>
      <w:r w:rsidRPr="00FE6BD9">
        <w:rPr>
          <w:rFonts w:ascii="Times New Roman" w:hAnsi="Times New Roman"/>
          <w:sz w:val="28"/>
        </w:rPr>
        <w:t>3) указанной в пунктах 3–</w:t>
      </w:r>
      <w:r w:rsidR="00162204" w:rsidRPr="00FE6BD9">
        <w:rPr>
          <w:rFonts w:ascii="Times New Roman" w:hAnsi="Times New Roman"/>
          <w:sz w:val="28"/>
        </w:rPr>
        <w:t>6</w:t>
      </w:r>
      <w:r w:rsidRPr="00FE6BD9">
        <w:rPr>
          <w:rFonts w:ascii="Times New Roman" w:hAnsi="Times New Roman"/>
          <w:sz w:val="28"/>
        </w:rPr>
        <w:t xml:space="preserve"> части 24 настоящего Порядка </w:t>
      </w:r>
      <w:r w:rsidRPr="00FE6BD9">
        <w:t xml:space="preserve">– </w:t>
      </w:r>
      <w:r w:rsidRPr="00FE6BD9">
        <w:rPr>
          <w:rFonts w:ascii="Times New Roman" w:hAnsi="Times New Roman"/>
          <w:sz w:val="28"/>
        </w:rPr>
        <w:t>в течение 20 рабоч</w:t>
      </w:r>
      <w:r w:rsidRPr="00FE6BD9">
        <w:rPr>
          <w:rFonts w:ascii="Times New Roman" w:hAnsi="Times New Roman"/>
          <w:sz w:val="28"/>
        </w:rPr>
        <w:t>их дней с момента окончания срока ее предоставления получателем субсидии.</w:t>
      </w:r>
    </w:p>
    <w:p w:rsidR="00143381" w:rsidRPr="00FE6BD9" w:rsidRDefault="006961B1">
      <w:pPr>
        <w:spacing w:after="0" w:line="240" w:lineRule="auto"/>
        <w:ind w:firstLine="709"/>
        <w:jc w:val="both"/>
        <w:rPr>
          <w:rFonts w:ascii="Times New Roman" w:hAnsi="Times New Roman"/>
          <w:sz w:val="28"/>
        </w:rPr>
      </w:pPr>
      <w:r w:rsidRPr="00FE6BD9">
        <w:rPr>
          <w:rFonts w:ascii="Times New Roman" w:hAnsi="Times New Roman"/>
          <w:sz w:val="28"/>
        </w:rPr>
        <w:t>26. Отчет о достижении значений результатов предоставления субсидии, указанный в части 23 настоящего Порядка, считается принятыми после подписания его усиленной квалифицированной эле</w:t>
      </w:r>
      <w:r w:rsidRPr="00FE6BD9">
        <w:rPr>
          <w:rFonts w:ascii="Times New Roman" w:hAnsi="Times New Roman"/>
          <w:sz w:val="28"/>
        </w:rPr>
        <w:t>ктронной подписью руководителя Министерства (уполномоченного им лица).</w:t>
      </w:r>
    </w:p>
    <w:p w:rsidR="00143381" w:rsidRPr="00FE6BD9" w:rsidRDefault="006961B1">
      <w:pPr>
        <w:spacing w:after="0" w:line="240" w:lineRule="auto"/>
        <w:ind w:firstLine="709"/>
        <w:jc w:val="both"/>
        <w:rPr>
          <w:rFonts w:ascii="Times New Roman" w:hAnsi="Times New Roman"/>
          <w:sz w:val="28"/>
        </w:rPr>
      </w:pPr>
      <w:r w:rsidRPr="00FE6BD9">
        <w:rPr>
          <w:rFonts w:ascii="Times New Roman" w:hAnsi="Times New Roman"/>
          <w:sz w:val="28"/>
        </w:rPr>
        <w:t>27. В случае непринятия отчета о достижении значений результатов предоставления субсидии, указанного в части 23 настоящего Порядка, Министерство направляет получателю субсидии посредств</w:t>
      </w:r>
      <w:r w:rsidRPr="00FE6BD9">
        <w:rPr>
          <w:rFonts w:ascii="Times New Roman" w:hAnsi="Times New Roman"/>
          <w:sz w:val="28"/>
        </w:rPr>
        <w:t>ом электронной связи уведомление с требованием направить скорректированный отчет о достижении значений результатов предоставления субсидии в срок, установленный в настоящем уведомлении, а также с указанием причин отказа в принятии отчета о достижении значе</w:t>
      </w:r>
      <w:r w:rsidRPr="00FE6BD9">
        <w:rPr>
          <w:rFonts w:ascii="Times New Roman" w:hAnsi="Times New Roman"/>
          <w:sz w:val="28"/>
        </w:rPr>
        <w:t>ний результатов предоставления субсидии по следующим основаниям:</w:t>
      </w:r>
    </w:p>
    <w:p w:rsidR="00143381" w:rsidRPr="00FE6BD9" w:rsidRDefault="006961B1">
      <w:pPr>
        <w:spacing w:after="0" w:line="240" w:lineRule="auto"/>
        <w:ind w:firstLine="709"/>
        <w:jc w:val="both"/>
        <w:rPr>
          <w:rFonts w:ascii="Times New Roman" w:hAnsi="Times New Roman"/>
          <w:sz w:val="28"/>
        </w:rPr>
      </w:pPr>
      <w:r w:rsidRPr="00FE6BD9">
        <w:rPr>
          <w:rFonts w:ascii="Times New Roman" w:hAnsi="Times New Roman"/>
          <w:sz w:val="28"/>
        </w:rPr>
        <w:lastRenderedPageBreak/>
        <w:t>1) некорректное заполнение (не заполнение) получателем субсидии всех обязательных для заполнения граф, предусмотренных в отчете о достижении значений результатов предоставления субсидии;</w:t>
      </w:r>
    </w:p>
    <w:p w:rsidR="00143381" w:rsidRPr="00FE6BD9" w:rsidRDefault="006961B1">
      <w:pPr>
        <w:spacing w:after="0" w:line="240" w:lineRule="auto"/>
        <w:ind w:firstLine="709"/>
        <w:jc w:val="both"/>
        <w:rPr>
          <w:rFonts w:ascii="Times New Roman" w:hAnsi="Times New Roman"/>
          <w:sz w:val="28"/>
        </w:rPr>
      </w:pPr>
      <w:r w:rsidRPr="00FE6BD9">
        <w:rPr>
          <w:rFonts w:ascii="Times New Roman" w:hAnsi="Times New Roman"/>
          <w:sz w:val="28"/>
        </w:rPr>
        <w:t>2) п</w:t>
      </w:r>
      <w:r w:rsidRPr="00FE6BD9">
        <w:rPr>
          <w:rFonts w:ascii="Times New Roman" w:hAnsi="Times New Roman"/>
          <w:sz w:val="28"/>
        </w:rPr>
        <w:t>редоставление отчета о достижении значений результатов предоставления субсидии с нарушением сроков, указанных в части 23 настоящего Порядка.</w:t>
      </w:r>
    </w:p>
    <w:p w:rsidR="00143381" w:rsidRPr="00FE6BD9" w:rsidRDefault="006961B1">
      <w:pPr>
        <w:spacing w:after="0" w:line="240" w:lineRule="auto"/>
        <w:ind w:firstLine="709"/>
        <w:jc w:val="both"/>
        <w:rPr>
          <w:rFonts w:ascii="Times New Roman" w:hAnsi="Times New Roman"/>
          <w:sz w:val="28"/>
        </w:rPr>
      </w:pPr>
      <w:r w:rsidRPr="00FE6BD9">
        <w:rPr>
          <w:rFonts w:ascii="Times New Roman" w:hAnsi="Times New Roman"/>
          <w:sz w:val="28"/>
        </w:rPr>
        <w:t xml:space="preserve">28. Министерство осуществляет в отношении получателя субсидии проверки соблюдения порядка и условий предоставления </w:t>
      </w:r>
      <w:r w:rsidRPr="00FE6BD9">
        <w:rPr>
          <w:rFonts w:ascii="Times New Roman" w:hAnsi="Times New Roman"/>
          <w:sz w:val="28"/>
        </w:rPr>
        <w:t>субсидии, в том числе в части достижения результатов предоставления субсидии, а также проверки органами государственного финансового контроля в соответствии со статьями 268</w:t>
      </w:r>
      <w:r w:rsidRPr="00FE6BD9">
        <w:rPr>
          <w:rFonts w:ascii="Times New Roman" w:hAnsi="Times New Roman"/>
          <w:sz w:val="28"/>
          <w:vertAlign w:val="superscript"/>
        </w:rPr>
        <w:t>1</w:t>
      </w:r>
      <w:r w:rsidRPr="00FE6BD9">
        <w:rPr>
          <w:rFonts w:ascii="Times New Roman" w:hAnsi="Times New Roman"/>
          <w:sz w:val="28"/>
        </w:rPr>
        <w:t xml:space="preserve"> и 269</w:t>
      </w:r>
      <w:r w:rsidRPr="00FE6BD9">
        <w:rPr>
          <w:rFonts w:ascii="Times New Roman" w:hAnsi="Times New Roman"/>
          <w:sz w:val="28"/>
          <w:vertAlign w:val="superscript"/>
        </w:rPr>
        <w:t>2</w:t>
      </w:r>
      <w:r w:rsidRPr="00FE6BD9">
        <w:rPr>
          <w:rFonts w:ascii="Times New Roman" w:hAnsi="Times New Roman"/>
          <w:sz w:val="28"/>
        </w:rPr>
        <w:t xml:space="preserve"> Бюджетного кодекса Российской Федерации.</w:t>
      </w:r>
    </w:p>
    <w:p w:rsidR="00143381" w:rsidRPr="00FE6BD9" w:rsidRDefault="006961B1">
      <w:pPr>
        <w:spacing w:after="0" w:line="240" w:lineRule="auto"/>
        <w:ind w:firstLine="709"/>
        <w:jc w:val="both"/>
        <w:rPr>
          <w:rFonts w:ascii="Times New Roman" w:hAnsi="Times New Roman"/>
          <w:sz w:val="28"/>
        </w:rPr>
      </w:pPr>
      <w:r w:rsidRPr="00FE6BD9">
        <w:rPr>
          <w:rFonts w:ascii="Times New Roman" w:hAnsi="Times New Roman"/>
          <w:sz w:val="28"/>
        </w:rPr>
        <w:t xml:space="preserve">Министерство оформляет результаты </w:t>
      </w:r>
      <w:r w:rsidRPr="00FE6BD9">
        <w:rPr>
          <w:rFonts w:ascii="Times New Roman" w:hAnsi="Times New Roman"/>
          <w:sz w:val="28"/>
        </w:rPr>
        <w:t xml:space="preserve">проверок в порядке, установленном разделом </w:t>
      </w:r>
      <w:r w:rsidR="00162204" w:rsidRPr="00FE6BD9">
        <w:rPr>
          <w:rFonts w:ascii="Times New Roman" w:hAnsi="Times New Roman"/>
          <w:sz w:val="28"/>
          <w:lang w:val="en-US"/>
        </w:rPr>
        <w:t>IV</w:t>
      </w:r>
      <w:r w:rsidRPr="00FE6BD9">
        <w:rPr>
          <w:rFonts w:ascii="Times New Roman" w:hAnsi="Times New Roman"/>
          <w:sz w:val="28"/>
        </w:rPr>
        <w:t xml:space="preserve"> Федерального стандарта внутреннего государственного (муниципального) финансового контроля «Проведение проверок, ревизий и обследований и оформление их результатов», утвержденного постановлением Правительства Рос</w:t>
      </w:r>
      <w:r w:rsidRPr="00FE6BD9">
        <w:rPr>
          <w:rFonts w:ascii="Times New Roman" w:hAnsi="Times New Roman"/>
          <w:sz w:val="28"/>
        </w:rPr>
        <w:t>сийской Федерации от 17.08.2020 № 1235.</w:t>
      </w:r>
    </w:p>
    <w:p w:rsidR="00143381" w:rsidRPr="00FE6BD9" w:rsidRDefault="006961B1">
      <w:pPr>
        <w:spacing w:after="0" w:line="240" w:lineRule="auto"/>
        <w:ind w:firstLine="709"/>
        <w:jc w:val="both"/>
        <w:rPr>
          <w:rFonts w:ascii="Times New Roman" w:hAnsi="Times New Roman"/>
          <w:sz w:val="28"/>
        </w:rPr>
      </w:pPr>
      <w:r w:rsidRPr="00FE6BD9">
        <w:rPr>
          <w:rFonts w:ascii="Times New Roman" w:hAnsi="Times New Roman"/>
          <w:sz w:val="28"/>
        </w:rPr>
        <w:t xml:space="preserve">29. В случае нарушения получателем субсидии условий и порядка, установленных при предоставлении субсидии, выявленного в том числе по фактам проверок, проведенных Министерством и органами государственного финансового </w:t>
      </w:r>
      <w:r w:rsidRPr="00FE6BD9">
        <w:rPr>
          <w:rFonts w:ascii="Times New Roman" w:hAnsi="Times New Roman"/>
          <w:sz w:val="28"/>
        </w:rPr>
        <w:t>контроля, а также в случае недостижения значений результатов предоставления субсидии, субсидия подлежит возврату в краевой бюджет получателем субсидии в следующем порядке и сроки:</w:t>
      </w:r>
    </w:p>
    <w:p w:rsidR="00143381" w:rsidRPr="00FE6BD9" w:rsidRDefault="006961B1">
      <w:pPr>
        <w:spacing w:after="0" w:line="240" w:lineRule="auto"/>
        <w:ind w:firstLine="709"/>
        <w:jc w:val="both"/>
        <w:rPr>
          <w:rFonts w:ascii="Times New Roman" w:hAnsi="Times New Roman"/>
          <w:sz w:val="28"/>
        </w:rPr>
      </w:pPr>
      <w:r w:rsidRPr="00FE6BD9">
        <w:rPr>
          <w:rFonts w:ascii="Times New Roman" w:hAnsi="Times New Roman"/>
          <w:sz w:val="28"/>
        </w:rPr>
        <w:t>1) в случае выявления нарушения органами государственного финансового контро</w:t>
      </w:r>
      <w:r w:rsidRPr="00FE6BD9">
        <w:rPr>
          <w:rFonts w:ascii="Times New Roman" w:hAnsi="Times New Roman"/>
          <w:sz w:val="28"/>
        </w:rPr>
        <w:t>ля – на основании представления и (или) предписания органа государственного финансового контроля в сроки, указанные в представлении и (или) предписании;</w:t>
      </w:r>
    </w:p>
    <w:p w:rsidR="00143381" w:rsidRPr="00FE6BD9" w:rsidRDefault="006961B1">
      <w:pPr>
        <w:spacing w:after="0" w:line="240" w:lineRule="auto"/>
        <w:ind w:firstLine="709"/>
        <w:jc w:val="both"/>
        <w:rPr>
          <w:rFonts w:ascii="Times New Roman" w:hAnsi="Times New Roman"/>
          <w:sz w:val="28"/>
        </w:rPr>
      </w:pPr>
      <w:r w:rsidRPr="00FE6BD9">
        <w:rPr>
          <w:rFonts w:ascii="Times New Roman" w:hAnsi="Times New Roman"/>
          <w:sz w:val="28"/>
        </w:rPr>
        <w:t>2) в случае выявления нарушения Министерством – в течение 20 рабочих дней со дня получения требования М</w:t>
      </w:r>
      <w:r w:rsidRPr="00FE6BD9">
        <w:rPr>
          <w:rFonts w:ascii="Times New Roman" w:hAnsi="Times New Roman"/>
          <w:sz w:val="28"/>
        </w:rPr>
        <w:t>инистерства;</w:t>
      </w:r>
    </w:p>
    <w:p w:rsidR="00143381" w:rsidRPr="00FE6BD9" w:rsidRDefault="006961B1">
      <w:pPr>
        <w:spacing w:after="0" w:line="240" w:lineRule="auto"/>
        <w:ind w:firstLine="709"/>
        <w:jc w:val="both"/>
        <w:rPr>
          <w:rFonts w:ascii="Times New Roman" w:hAnsi="Times New Roman"/>
          <w:sz w:val="28"/>
        </w:rPr>
      </w:pPr>
      <w:r w:rsidRPr="00FE6BD9">
        <w:rPr>
          <w:rFonts w:ascii="Times New Roman" w:hAnsi="Times New Roman"/>
          <w:sz w:val="28"/>
        </w:rPr>
        <w:t>3) в иных случаях – в течение 20 рабочих дней со дня нарушения.</w:t>
      </w:r>
    </w:p>
    <w:p w:rsidR="00143381" w:rsidRPr="00FE6BD9" w:rsidRDefault="006961B1">
      <w:pPr>
        <w:spacing w:after="0" w:line="240" w:lineRule="auto"/>
        <w:ind w:firstLine="709"/>
        <w:jc w:val="both"/>
        <w:rPr>
          <w:rFonts w:ascii="Times New Roman" w:hAnsi="Times New Roman"/>
          <w:sz w:val="28"/>
        </w:rPr>
      </w:pPr>
      <w:r w:rsidRPr="00FE6BD9">
        <w:rPr>
          <w:rFonts w:ascii="Times New Roman" w:hAnsi="Times New Roman"/>
          <w:sz w:val="28"/>
        </w:rPr>
        <w:t>30. Получатель субсидии обязан возвратить субсидию в краевой бюджет в следующих размерах:</w:t>
      </w:r>
    </w:p>
    <w:p w:rsidR="00143381" w:rsidRPr="00FE6BD9" w:rsidRDefault="006961B1">
      <w:pPr>
        <w:spacing w:after="0" w:line="240" w:lineRule="auto"/>
        <w:ind w:firstLine="709"/>
        <w:jc w:val="both"/>
        <w:rPr>
          <w:rFonts w:ascii="Times New Roman" w:hAnsi="Times New Roman"/>
          <w:sz w:val="28"/>
        </w:rPr>
      </w:pPr>
      <w:r w:rsidRPr="00FE6BD9">
        <w:rPr>
          <w:rFonts w:ascii="Times New Roman" w:hAnsi="Times New Roman"/>
          <w:sz w:val="28"/>
        </w:rPr>
        <w:t>1) в случае нарушения цели предоставления субсидии – в размере нецелевого использования д</w:t>
      </w:r>
      <w:r w:rsidRPr="00FE6BD9">
        <w:rPr>
          <w:rFonts w:ascii="Times New Roman" w:hAnsi="Times New Roman"/>
          <w:sz w:val="28"/>
        </w:rPr>
        <w:t>енежных средств;</w:t>
      </w:r>
    </w:p>
    <w:p w:rsidR="00143381" w:rsidRPr="00FE6BD9" w:rsidRDefault="006961B1">
      <w:pPr>
        <w:spacing w:after="0" w:line="240" w:lineRule="auto"/>
        <w:ind w:firstLine="709"/>
        <w:jc w:val="both"/>
        <w:rPr>
          <w:rFonts w:ascii="Times New Roman" w:hAnsi="Times New Roman"/>
          <w:sz w:val="28"/>
        </w:rPr>
      </w:pPr>
      <w:r w:rsidRPr="00FE6BD9">
        <w:rPr>
          <w:rFonts w:ascii="Times New Roman" w:hAnsi="Times New Roman"/>
          <w:sz w:val="28"/>
        </w:rPr>
        <w:t>2) в случае нарушения условий и порядка, установленных при предоставлении субсидии – в полном объеме;</w:t>
      </w:r>
    </w:p>
    <w:p w:rsidR="00143381" w:rsidRPr="00FE6BD9" w:rsidRDefault="006961B1">
      <w:pPr>
        <w:spacing w:after="0" w:line="240" w:lineRule="auto"/>
        <w:ind w:firstLine="709"/>
        <w:jc w:val="both"/>
        <w:rPr>
          <w:rFonts w:ascii="Times New Roman" w:hAnsi="Times New Roman"/>
          <w:sz w:val="28"/>
        </w:rPr>
      </w:pPr>
      <w:r w:rsidRPr="00FE6BD9">
        <w:rPr>
          <w:rFonts w:ascii="Times New Roman" w:hAnsi="Times New Roman"/>
          <w:sz w:val="28"/>
        </w:rPr>
        <w:t>3) в случае недостижения значений результатов предоставления субсидии, определенных соглашением, – в размере, определенном по формуле:</w:t>
      </w:r>
    </w:p>
    <w:p w:rsidR="00143381" w:rsidRPr="00FE6BD9" w:rsidRDefault="00143381">
      <w:pPr>
        <w:spacing w:before="170" w:after="170"/>
        <w:ind w:left="565"/>
        <w:jc w:val="center"/>
        <w:rPr>
          <w:rFonts w:ascii="Times New Roman" w:hAnsi="Times New Roman"/>
          <w:sz w:val="28"/>
        </w:rPr>
      </w:pPr>
    </w:p>
    <w:p w:rsidR="00143381" w:rsidRPr="00FE6BD9" w:rsidRDefault="006961B1">
      <w:pPr>
        <w:spacing w:before="170" w:after="170"/>
        <w:ind w:left="565"/>
        <w:jc w:val="center"/>
        <w:rPr>
          <w:rFonts w:ascii="Times New Roman" w:hAnsi="Times New Roman"/>
          <w:sz w:val="28"/>
        </w:rPr>
      </w:pPr>
      <w:r w:rsidRPr="00FE6BD9">
        <w:rPr>
          <w:rStyle w:val="1"/>
          <w:rFonts w:ascii="Times New Roman" w:hAnsi="Times New Roman"/>
          <w:sz w:val="28"/>
        </w:rPr>
        <w:t>V</w:t>
      </w:r>
      <w:r w:rsidRPr="00FE6BD9">
        <w:rPr>
          <w:rStyle w:val="1"/>
          <w:rFonts w:ascii="Times New Roman" w:hAnsi="Times New Roman"/>
          <w:sz w:val="28"/>
          <w:vertAlign w:val="subscript"/>
        </w:rPr>
        <w:t xml:space="preserve"> возврата </w:t>
      </w:r>
      <w:r w:rsidRPr="00FE6BD9">
        <w:rPr>
          <w:rStyle w:val="1"/>
          <w:rFonts w:ascii="Times New Roman" w:hAnsi="Times New Roman"/>
          <w:sz w:val="28"/>
        </w:rPr>
        <w:t>= (1-T</w:t>
      </w:r>
      <w:r w:rsidRPr="00FE6BD9">
        <w:rPr>
          <w:rStyle w:val="1"/>
          <w:rFonts w:ascii="Times New Roman" w:hAnsi="Times New Roman"/>
          <w:sz w:val="28"/>
        </w:rPr>
        <w:t>/S</w:t>
      </w:r>
      <w:r w:rsidRPr="00FE6BD9">
        <w:rPr>
          <w:rStyle w:val="1"/>
          <w:rFonts w:ascii="Times New Roman" w:hAnsi="Times New Roman"/>
          <w:sz w:val="28"/>
        </w:rPr>
        <w:t>) х V</w:t>
      </w:r>
      <w:r w:rsidRPr="00FE6BD9">
        <w:rPr>
          <w:rStyle w:val="1"/>
          <w:rFonts w:ascii="Times New Roman" w:hAnsi="Times New Roman"/>
          <w:sz w:val="28"/>
          <w:vertAlign w:val="subscript"/>
        </w:rPr>
        <w:t>субсидии</w:t>
      </w:r>
      <w:r w:rsidRPr="00FE6BD9">
        <w:rPr>
          <w:rStyle w:val="1"/>
          <w:rFonts w:ascii="Times New Roman" w:hAnsi="Times New Roman"/>
          <w:sz w:val="28"/>
        </w:rPr>
        <w:t xml:space="preserve"> x 0,1, где:</w:t>
      </w:r>
    </w:p>
    <w:p w:rsidR="00143381" w:rsidRPr="00FE6BD9" w:rsidRDefault="006961B1">
      <w:pPr>
        <w:spacing w:after="0" w:line="240" w:lineRule="auto"/>
        <w:ind w:firstLine="709"/>
        <w:jc w:val="both"/>
        <w:rPr>
          <w:rFonts w:ascii="Times New Roman" w:hAnsi="Times New Roman"/>
          <w:sz w:val="28"/>
        </w:rPr>
      </w:pPr>
      <w:r w:rsidRPr="00FE6BD9">
        <w:rPr>
          <w:rStyle w:val="1"/>
          <w:rFonts w:ascii="Times New Roman" w:hAnsi="Times New Roman"/>
          <w:sz w:val="28"/>
        </w:rPr>
        <w:t>V</w:t>
      </w:r>
      <w:r w:rsidRPr="00FE6BD9">
        <w:rPr>
          <w:rFonts w:ascii="Times New Roman" w:hAnsi="Times New Roman"/>
          <w:sz w:val="28"/>
          <w:vertAlign w:val="subscript"/>
        </w:rPr>
        <w:t>возврата</w:t>
      </w:r>
      <w:r w:rsidRPr="00FE6BD9">
        <w:rPr>
          <w:rFonts w:ascii="Times New Roman" w:hAnsi="Times New Roman"/>
          <w:sz w:val="28"/>
        </w:rPr>
        <w:t xml:space="preserve"> – размер субсидии, подлежащий возврату в краевой бюджет;</w:t>
      </w:r>
    </w:p>
    <w:p w:rsidR="00143381" w:rsidRPr="00FE6BD9" w:rsidRDefault="006961B1">
      <w:pPr>
        <w:spacing w:after="0" w:line="240" w:lineRule="auto"/>
        <w:ind w:firstLine="709"/>
        <w:jc w:val="both"/>
        <w:rPr>
          <w:rFonts w:ascii="Times New Roman" w:hAnsi="Times New Roman"/>
          <w:sz w:val="28"/>
        </w:rPr>
      </w:pPr>
      <w:r w:rsidRPr="00FE6BD9">
        <w:rPr>
          <w:rFonts w:ascii="Times New Roman" w:hAnsi="Times New Roman"/>
          <w:sz w:val="28"/>
        </w:rPr>
        <w:t>Т</w:t>
      </w:r>
      <w:r w:rsidRPr="00FE6BD9">
        <w:rPr>
          <w:rFonts w:ascii="Times New Roman" w:hAnsi="Times New Roman"/>
          <w:sz w:val="28"/>
        </w:rPr>
        <w:t xml:space="preserve"> – факт</w:t>
      </w:r>
      <w:r w:rsidR="00162204" w:rsidRPr="00FE6BD9">
        <w:rPr>
          <w:rFonts w:ascii="Times New Roman" w:hAnsi="Times New Roman"/>
          <w:sz w:val="28"/>
        </w:rPr>
        <w:t>ически достигнутое значение</w:t>
      </w:r>
      <w:r w:rsidRPr="00FE6BD9">
        <w:rPr>
          <w:rFonts w:ascii="Times New Roman" w:hAnsi="Times New Roman"/>
          <w:sz w:val="28"/>
        </w:rPr>
        <w:t xml:space="preserve"> результата предоставления субсидии;</w:t>
      </w:r>
    </w:p>
    <w:p w:rsidR="00143381" w:rsidRPr="00FE6BD9" w:rsidRDefault="006961B1">
      <w:pPr>
        <w:spacing w:after="0" w:line="240" w:lineRule="auto"/>
        <w:ind w:firstLine="709"/>
        <w:jc w:val="both"/>
        <w:rPr>
          <w:rFonts w:ascii="Times New Roman" w:hAnsi="Times New Roman"/>
          <w:sz w:val="28"/>
        </w:rPr>
      </w:pPr>
      <w:r w:rsidRPr="00FE6BD9">
        <w:rPr>
          <w:rFonts w:ascii="Times New Roman" w:hAnsi="Times New Roman"/>
          <w:sz w:val="28"/>
        </w:rPr>
        <w:lastRenderedPageBreak/>
        <w:t>S</w:t>
      </w:r>
      <w:r w:rsidR="00162204" w:rsidRPr="00FE6BD9">
        <w:rPr>
          <w:rFonts w:ascii="Times New Roman" w:hAnsi="Times New Roman"/>
          <w:sz w:val="28"/>
        </w:rPr>
        <w:t xml:space="preserve"> – плановое значение</w:t>
      </w:r>
      <w:r w:rsidRPr="00FE6BD9">
        <w:rPr>
          <w:rFonts w:ascii="Times New Roman" w:hAnsi="Times New Roman"/>
          <w:sz w:val="28"/>
        </w:rPr>
        <w:t xml:space="preserve"> результата предоставления, установленное соглашением;</w:t>
      </w:r>
    </w:p>
    <w:p w:rsidR="00143381" w:rsidRPr="00FE6BD9" w:rsidRDefault="006961B1">
      <w:pPr>
        <w:spacing w:after="0" w:line="240" w:lineRule="auto"/>
        <w:ind w:firstLine="709"/>
        <w:jc w:val="both"/>
        <w:rPr>
          <w:rFonts w:ascii="Times New Roman" w:hAnsi="Times New Roman"/>
          <w:sz w:val="28"/>
        </w:rPr>
      </w:pPr>
      <w:r w:rsidRPr="00FE6BD9">
        <w:rPr>
          <w:rStyle w:val="1"/>
          <w:rFonts w:ascii="Times New Roman" w:hAnsi="Times New Roman"/>
          <w:sz w:val="28"/>
        </w:rPr>
        <w:t>V</w:t>
      </w:r>
      <w:r w:rsidRPr="00FE6BD9">
        <w:rPr>
          <w:rStyle w:val="1"/>
          <w:rFonts w:ascii="Times New Roman" w:hAnsi="Times New Roman"/>
          <w:sz w:val="28"/>
          <w:vertAlign w:val="subscript"/>
        </w:rPr>
        <w:t>субсидии</w:t>
      </w:r>
      <w:r w:rsidRPr="00FE6BD9">
        <w:rPr>
          <w:rStyle w:val="1"/>
          <w:rFonts w:ascii="Times New Roman" w:hAnsi="Times New Roman"/>
          <w:sz w:val="28"/>
        </w:rPr>
        <w:t xml:space="preserve"> – размер субсидии, предоставленной получателю субсидии.</w:t>
      </w:r>
    </w:p>
    <w:p w:rsidR="00143381" w:rsidRPr="00FE6BD9" w:rsidRDefault="006961B1">
      <w:pPr>
        <w:spacing w:after="0" w:line="240" w:lineRule="auto"/>
        <w:ind w:firstLine="709"/>
        <w:jc w:val="both"/>
        <w:rPr>
          <w:rFonts w:ascii="Times New Roman" w:hAnsi="Times New Roman"/>
          <w:sz w:val="28"/>
        </w:rPr>
      </w:pPr>
      <w:r w:rsidRPr="00FE6BD9">
        <w:rPr>
          <w:rFonts w:ascii="Times New Roman" w:hAnsi="Times New Roman"/>
          <w:sz w:val="28"/>
        </w:rPr>
        <w:t>31. Письменное требование о возврате субсидии в краевой бюджет направляется Министерством получателю субсидии в течение 20 рабочих дней</w:t>
      </w:r>
      <w:r w:rsidRPr="00FE6BD9">
        <w:rPr>
          <w:rFonts w:ascii="Times New Roman" w:hAnsi="Times New Roman"/>
          <w:sz w:val="28"/>
        </w:rPr>
        <w:t xml:space="preserve"> со дня выявления нарушений, указанных в частях 29 и 30 настоящего Порядка, посредством почтового отправления, нарочным способом, на адрес электронной почты или иным способом, обеспечивающим подтверждение получения указанного требования.</w:t>
      </w:r>
    </w:p>
    <w:p w:rsidR="00143381" w:rsidRPr="00FE6BD9" w:rsidRDefault="006961B1">
      <w:pPr>
        <w:spacing w:after="0" w:line="240" w:lineRule="auto"/>
        <w:ind w:firstLine="709"/>
        <w:jc w:val="both"/>
        <w:rPr>
          <w:rFonts w:ascii="Times New Roman" w:hAnsi="Times New Roman"/>
          <w:sz w:val="28"/>
        </w:rPr>
      </w:pPr>
      <w:r w:rsidRPr="00FE6BD9">
        <w:rPr>
          <w:rFonts w:ascii="Times New Roman" w:hAnsi="Times New Roman"/>
          <w:sz w:val="28"/>
        </w:rPr>
        <w:t>32. При невозврате</w:t>
      </w:r>
      <w:r w:rsidRPr="00FE6BD9">
        <w:rPr>
          <w:rFonts w:ascii="Times New Roman" w:hAnsi="Times New Roman"/>
          <w:sz w:val="28"/>
        </w:rPr>
        <w:t xml:space="preserve"> субсидии в сроки, установленные частью 29 настоящего Порядка, Министерство принимает необходимые меры по взысканию подлежащей возврату в краевой бюджет субсидии в судебном порядке в срок не позднее 30 рабочих дней со дня, когда Министерству стало известно</w:t>
      </w:r>
      <w:r w:rsidRPr="00FE6BD9">
        <w:rPr>
          <w:rFonts w:ascii="Times New Roman" w:hAnsi="Times New Roman"/>
          <w:sz w:val="28"/>
        </w:rPr>
        <w:t xml:space="preserve"> о неисполнении получателем субсидии обязанности возвратить субсидию в краевой бюджет.</w:t>
      </w:r>
    </w:p>
    <w:p w:rsidR="00143381" w:rsidRPr="00FE6BD9" w:rsidRDefault="00143381">
      <w:pPr>
        <w:spacing w:after="0" w:line="240" w:lineRule="auto"/>
        <w:ind w:firstLine="709"/>
        <w:jc w:val="both"/>
        <w:rPr>
          <w:rFonts w:ascii="Times New Roman" w:hAnsi="Times New Roman"/>
          <w:sz w:val="28"/>
        </w:rPr>
      </w:pPr>
    </w:p>
    <w:p w:rsidR="00143381" w:rsidRPr="00FE6BD9" w:rsidRDefault="006961B1">
      <w:pPr>
        <w:spacing w:after="0" w:line="240" w:lineRule="auto"/>
        <w:jc w:val="center"/>
        <w:rPr>
          <w:rFonts w:ascii="Times New Roman" w:hAnsi="Times New Roman"/>
          <w:sz w:val="28"/>
        </w:rPr>
      </w:pPr>
      <w:r w:rsidRPr="00FE6BD9">
        <w:rPr>
          <w:rFonts w:ascii="Times New Roman" w:hAnsi="Times New Roman"/>
          <w:sz w:val="28"/>
        </w:rPr>
        <w:t>3. Отбор получателей субсидии</w:t>
      </w:r>
    </w:p>
    <w:p w:rsidR="00143381" w:rsidRPr="00FE6BD9" w:rsidRDefault="00143381">
      <w:pPr>
        <w:spacing w:after="0" w:line="240" w:lineRule="auto"/>
        <w:jc w:val="center"/>
        <w:rPr>
          <w:rFonts w:ascii="Times New Roman" w:hAnsi="Times New Roman"/>
          <w:sz w:val="28"/>
        </w:rPr>
      </w:pPr>
    </w:p>
    <w:p w:rsidR="00143381" w:rsidRPr="00FE6BD9" w:rsidRDefault="006961B1">
      <w:pPr>
        <w:spacing w:after="0" w:line="240" w:lineRule="auto"/>
        <w:ind w:firstLine="709"/>
        <w:jc w:val="both"/>
        <w:rPr>
          <w:rFonts w:ascii="Times New Roman" w:hAnsi="Times New Roman"/>
          <w:sz w:val="28"/>
        </w:rPr>
      </w:pPr>
      <w:r w:rsidRPr="00FE6BD9">
        <w:rPr>
          <w:rFonts w:ascii="Times New Roman" w:hAnsi="Times New Roman"/>
          <w:sz w:val="28"/>
        </w:rPr>
        <w:t>33. Информация о проведении отб</w:t>
      </w:r>
      <w:r w:rsidR="00162204" w:rsidRPr="00FE6BD9">
        <w:rPr>
          <w:rFonts w:ascii="Times New Roman" w:hAnsi="Times New Roman"/>
          <w:sz w:val="28"/>
        </w:rPr>
        <w:t>ора получателей субсидии (далее</w:t>
      </w:r>
      <w:r w:rsidRPr="00FE6BD9">
        <w:rPr>
          <w:rFonts w:ascii="Times New Roman" w:hAnsi="Times New Roman"/>
          <w:sz w:val="28"/>
        </w:rPr>
        <w:t xml:space="preserve"> – отбор) размещается на едином портале. </w:t>
      </w:r>
    </w:p>
    <w:p w:rsidR="00143381" w:rsidRPr="00FE6BD9" w:rsidRDefault="006961B1">
      <w:pPr>
        <w:spacing w:after="0" w:line="240" w:lineRule="auto"/>
        <w:ind w:firstLine="709"/>
        <w:jc w:val="both"/>
        <w:rPr>
          <w:rFonts w:ascii="Times New Roman" w:hAnsi="Times New Roman"/>
          <w:sz w:val="28"/>
        </w:rPr>
      </w:pPr>
      <w:r w:rsidRPr="00FE6BD9">
        <w:rPr>
          <w:rFonts w:ascii="Times New Roman" w:hAnsi="Times New Roman"/>
          <w:sz w:val="28"/>
        </w:rPr>
        <w:t xml:space="preserve">Министерство в течение текущего </w:t>
      </w:r>
      <w:r w:rsidRPr="00FE6BD9">
        <w:rPr>
          <w:rFonts w:ascii="Times New Roman" w:hAnsi="Times New Roman"/>
          <w:sz w:val="28"/>
        </w:rPr>
        <w:t>финансового года, но не позднее, чем за 5 календарных дней до начала подачи (приема) заявок размещает на едином портале объявление о проведении отбора (далее – объявление).</w:t>
      </w:r>
    </w:p>
    <w:p w:rsidR="00143381" w:rsidRPr="00FE6BD9" w:rsidRDefault="006961B1">
      <w:pPr>
        <w:spacing w:after="0" w:line="240" w:lineRule="auto"/>
        <w:ind w:firstLine="709"/>
        <w:jc w:val="both"/>
        <w:rPr>
          <w:rFonts w:ascii="Times New Roman" w:hAnsi="Times New Roman"/>
          <w:sz w:val="28"/>
        </w:rPr>
      </w:pPr>
      <w:r w:rsidRPr="00FE6BD9">
        <w:rPr>
          <w:rFonts w:ascii="Times New Roman" w:hAnsi="Times New Roman"/>
          <w:sz w:val="28"/>
        </w:rPr>
        <w:t xml:space="preserve">При проведении отбора взаимодействие Министерства с участниками отбора получателей </w:t>
      </w:r>
      <w:r w:rsidRPr="00FE6BD9">
        <w:rPr>
          <w:rFonts w:ascii="Times New Roman" w:hAnsi="Times New Roman"/>
          <w:sz w:val="28"/>
        </w:rPr>
        <w:t xml:space="preserve">субсидии (далее – участник отбора) осуществляется с использованием документов в электронной форме. </w:t>
      </w:r>
    </w:p>
    <w:p w:rsidR="00143381" w:rsidRPr="00FE6BD9" w:rsidRDefault="006961B1">
      <w:pPr>
        <w:spacing w:after="0" w:line="240" w:lineRule="auto"/>
        <w:ind w:firstLine="709"/>
        <w:jc w:val="both"/>
        <w:rPr>
          <w:rFonts w:ascii="Times New Roman" w:hAnsi="Times New Roman"/>
          <w:sz w:val="28"/>
        </w:rPr>
      </w:pPr>
      <w:r w:rsidRPr="00FE6BD9">
        <w:rPr>
          <w:rFonts w:ascii="Times New Roman" w:hAnsi="Times New Roman"/>
          <w:sz w:val="28"/>
        </w:rPr>
        <w:t>Обеспечение доступа к ГИИС «Электронный бюджет» осуществляется с использованием федеральной государственной информационной системы «Единая система идентифик</w:t>
      </w:r>
      <w:r w:rsidRPr="00FE6BD9">
        <w:rPr>
          <w:rFonts w:ascii="Times New Roman" w:hAnsi="Times New Roman"/>
          <w:sz w:val="28"/>
        </w:rPr>
        <w:t>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(или) государственных информационных сис</w:t>
      </w:r>
      <w:r w:rsidRPr="00FE6BD9">
        <w:rPr>
          <w:rFonts w:ascii="Times New Roman" w:hAnsi="Times New Roman"/>
          <w:sz w:val="28"/>
        </w:rPr>
        <w:t>тем субъектов Российской Федерации, обеспечивающих взаимодействие с единой системой идентификации и аутентификации.</w:t>
      </w:r>
    </w:p>
    <w:p w:rsidR="00143381" w:rsidRPr="00FE6BD9" w:rsidRDefault="006961B1">
      <w:pPr>
        <w:spacing w:after="0" w:line="240" w:lineRule="auto"/>
        <w:ind w:firstLine="709"/>
        <w:jc w:val="both"/>
        <w:rPr>
          <w:rFonts w:ascii="Times New Roman" w:hAnsi="Times New Roman"/>
          <w:sz w:val="28"/>
        </w:rPr>
      </w:pPr>
      <w:r w:rsidRPr="00FE6BD9">
        <w:rPr>
          <w:rFonts w:ascii="Times New Roman" w:hAnsi="Times New Roman"/>
          <w:sz w:val="28"/>
        </w:rPr>
        <w:t>34. Для проведения отбора применяется способ отбора в виде запроса предложений, который указывается при определении Министерством, проводящи</w:t>
      </w:r>
      <w:r w:rsidRPr="00FE6BD9">
        <w:rPr>
          <w:rFonts w:ascii="Times New Roman" w:hAnsi="Times New Roman"/>
          <w:sz w:val="28"/>
        </w:rPr>
        <w:t>м отбор на основании заявок, направленных участниками отбора для участия в отборе, исходя из соответствия участника отбора критериям и категории, и очередности поступления заявок.</w:t>
      </w:r>
    </w:p>
    <w:p w:rsidR="00143381" w:rsidRPr="00FE6BD9" w:rsidRDefault="006961B1">
      <w:pPr>
        <w:spacing w:after="0" w:line="240" w:lineRule="auto"/>
        <w:ind w:firstLine="709"/>
        <w:jc w:val="both"/>
        <w:rPr>
          <w:rFonts w:ascii="Times New Roman" w:hAnsi="Times New Roman"/>
          <w:sz w:val="28"/>
        </w:rPr>
      </w:pPr>
      <w:r w:rsidRPr="00FE6BD9">
        <w:rPr>
          <w:rFonts w:ascii="Times New Roman" w:hAnsi="Times New Roman"/>
          <w:sz w:val="28"/>
        </w:rPr>
        <w:t xml:space="preserve">35. К категории участника отбора получателей субсидии </w:t>
      </w:r>
      <w:r w:rsidR="00217EDE" w:rsidRPr="00FE6BD9">
        <w:rPr>
          <w:rFonts w:ascii="Times New Roman" w:hAnsi="Times New Roman"/>
          <w:sz w:val="28"/>
        </w:rPr>
        <w:t xml:space="preserve">относятся юридические лица, индивидуальные предприниматели, производители товаров, работ, услуг, являющиеся сельскохозяйственными производителями в соответствии со статьей 3 Федерального закона от 29.12.2006 № 264-ФЗ «О развитии сельского хозяйства», за исключением граждан, ведущих личное </w:t>
      </w:r>
      <w:r w:rsidR="00217EDE" w:rsidRPr="00FE6BD9">
        <w:rPr>
          <w:rFonts w:ascii="Times New Roman" w:hAnsi="Times New Roman"/>
          <w:sz w:val="28"/>
        </w:rPr>
        <w:lastRenderedPageBreak/>
        <w:t>подсобное хозяйство, и сельскохозяйственных кредитных потребительских кооперативов.</w:t>
      </w:r>
    </w:p>
    <w:p w:rsidR="00143381" w:rsidRPr="00FE6BD9" w:rsidRDefault="006961B1">
      <w:pPr>
        <w:spacing w:after="0" w:line="240" w:lineRule="auto"/>
        <w:ind w:firstLine="709"/>
        <w:jc w:val="both"/>
        <w:rPr>
          <w:rFonts w:ascii="Times New Roman" w:hAnsi="Times New Roman"/>
          <w:sz w:val="28"/>
        </w:rPr>
      </w:pPr>
      <w:r w:rsidRPr="00FE6BD9">
        <w:rPr>
          <w:rFonts w:ascii="Times New Roman" w:hAnsi="Times New Roman"/>
          <w:sz w:val="28"/>
        </w:rPr>
        <w:t xml:space="preserve">36. Критерием отбора участника отбора </w:t>
      </w:r>
      <w:r w:rsidR="00217EDE" w:rsidRPr="00FE6BD9">
        <w:rPr>
          <w:rFonts w:ascii="Times New Roman" w:hAnsi="Times New Roman"/>
          <w:sz w:val="28"/>
        </w:rPr>
        <w:t>является сертификация участника отбора (получателя субсидии) на осуществление производства (выращивания), комплексной доработки (подготовки), фасовки и реализации семян растений высших репродукций, специализированным органом по сертификации.</w:t>
      </w:r>
    </w:p>
    <w:p w:rsidR="00143381" w:rsidRPr="00FE6BD9" w:rsidRDefault="006961B1">
      <w:pPr>
        <w:spacing w:after="0" w:line="240" w:lineRule="auto"/>
        <w:ind w:firstLine="709"/>
        <w:jc w:val="both"/>
        <w:rPr>
          <w:rFonts w:ascii="Times New Roman" w:hAnsi="Times New Roman"/>
          <w:sz w:val="28"/>
        </w:rPr>
      </w:pPr>
      <w:r w:rsidRPr="00FE6BD9">
        <w:rPr>
          <w:rFonts w:ascii="Times New Roman" w:hAnsi="Times New Roman"/>
          <w:sz w:val="28"/>
        </w:rPr>
        <w:t>37. Объявление формируется в электронной форме посредством заполнения соответствующих экранных форм веб-интерфейса ГИИС «Электронный бюджет» и</w:t>
      </w:r>
      <w:r w:rsidRPr="00FE6BD9">
        <w:rPr>
          <w:rFonts w:ascii="Times New Roman" w:hAnsi="Times New Roman"/>
          <w:sz w:val="28"/>
        </w:rPr>
        <w:t xml:space="preserve"> включает в себя следующую информацию:</w:t>
      </w:r>
    </w:p>
    <w:p w:rsidR="0033194A" w:rsidRPr="0033194A" w:rsidRDefault="0033194A" w:rsidP="0033194A">
      <w:pPr>
        <w:spacing w:after="0" w:line="240" w:lineRule="auto"/>
        <w:ind w:firstLine="709"/>
        <w:jc w:val="both"/>
        <w:rPr>
          <w:rFonts w:ascii="Times New Roman" w:hAnsi="Times New Roman"/>
          <w:color w:val="auto"/>
          <w:sz w:val="28"/>
        </w:rPr>
      </w:pPr>
      <w:r w:rsidRPr="0033194A">
        <w:rPr>
          <w:rFonts w:ascii="Times New Roman" w:hAnsi="Times New Roman"/>
          <w:color w:val="auto"/>
          <w:sz w:val="28"/>
        </w:rPr>
        <w:t>1) сроки проведения отбора;</w:t>
      </w:r>
    </w:p>
    <w:p w:rsidR="0033194A" w:rsidRPr="0033194A" w:rsidRDefault="0033194A" w:rsidP="0033194A">
      <w:pPr>
        <w:spacing w:after="0" w:line="240" w:lineRule="auto"/>
        <w:ind w:firstLine="709"/>
        <w:jc w:val="both"/>
        <w:rPr>
          <w:rFonts w:ascii="Times New Roman" w:hAnsi="Times New Roman"/>
          <w:color w:val="auto"/>
          <w:sz w:val="28"/>
        </w:rPr>
      </w:pPr>
      <w:r w:rsidRPr="0033194A">
        <w:rPr>
          <w:rFonts w:ascii="Times New Roman" w:hAnsi="Times New Roman"/>
          <w:color w:val="auto"/>
          <w:sz w:val="28"/>
        </w:rPr>
        <w:t xml:space="preserve">2) дата начала подачи и окончания приема заявок участников отбора; </w:t>
      </w:r>
    </w:p>
    <w:p w:rsidR="0033194A" w:rsidRPr="0033194A" w:rsidRDefault="0033194A" w:rsidP="0033194A">
      <w:pPr>
        <w:spacing w:after="0" w:line="240" w:lineRule="auto"/>
        <w:ind w:firstLine="709"/>
        <w:jc w:val="both"/>
        <w:rPr>
          <w:rFonts w:ascii="Times New Roman" w:hAnsi="Times New Roman"/>
          <w:color w:val="auto"/>
          <w:sz w:val="28"/>
        </w:rPr>
      </w:pPr>
      <w:r w:rsidRPr="0033194A">
        <w:rPr>
          <w:rFonts w:ascii="Times New Roman" w:hAnsi="Times New Roman"/>
          <w:color w:val="auto"/>
          <w:sz w:val="28"/>
        </w:rPr>
        <w:t xml:space="preserve">3) наименование, место нахождения, почтовый адрес, адрес электронной почты Министерства; </w:t>
      </w:r>
    </w:p>
    <w:p w:rsidR="0033194A" w:rsidRPr="0033194A" w:rsidRDefault="0033194A" w:rsidP="0033194A">
      <w:pPr>
        <w:spacing w:after="0" w:line="240" w:lineRule="auto"/>
        <w:ind w:firstLine="709"/>
        <w:jc w:val="both"/>
        <w:rPr>
          <w:rFonts w:ascii="Times New Roman" w:hAnsi="Times New Roman"/>
          <w:color w:val="auto"/>
          <w:sz w:val="28"/>
        </w:rPr>
      </w:pPr>
      <w:r w:rsidRPr="0033194A">
        <w:rPr>
          <w:rFonts w:ascii="Times New Roman" w:hAnsi="Times New Roman"/>
          <w:color w:val="auto"/>
          <w:sz w:val="28"/>
        </w:rPr>
        <w:t xml:space="preserve">4) результат (результаты) предоставления субсидии, а также характеристика (характеристики) результата (при ее установлении); </w:t>
      </w:r>
    </w:p>
    <w:p w:rsidR="0033194A" w:rsidRPr="0033194A" w:rsidRDefault="0033194A" w:rsidP="0033194A">
      <w:pPr>
        <w:spacing w:after="0" w:line="240" w:lineRule="auto"/>
        <w:ind w:firstLine="709"/>
        <w:jc w:val="both"/>
        <w:rPr>
          <w:rFonts w:ascii="Times New Roman" w:hAnsi="Times New Roman"/>
          <w:color w:val="auto"/>
          <w:sz w:val="28"/>
        </w:rPr>
      </w:pPr>
      <w:r w:rsidRPr="0033194A">
        <w:rPr>
          <w:rFonts w:ascii="Times New Roman" w:hAnsi="Times New Roman"/>
          <w:color w:val="auto"/>
          <w:sz w:val="28"/>
        </w:rPr>
        <w:t xml:space="preserve">5) доменное имя и (или) указатели страниц официального сайта в сети «Интернет»; </w:t>
      </w:r>
    </w:p>
    <w:p w:rsidR="0033194A" w:rsidRPr="0033194A" w:rsidRDefault="0033194A" w:rsidP="0033194A">
      <w:pPr>
        <w:spacing w:after="0" w:line="240" w:lineRule="auto"/>
        <w:ind w:firstLine="709"/>
        <w:jc w:val="both"/>
        <w:rPr>
          <w:rFonts w:ascii="Times New Roman" w:hAnsi="Times New Roman"/>
          <w:color w:val="auto"/>
          <w:sz w:val="28"/>
        </w:rPr>
      </w:pPr>
      <w:r w:rsidRPr="0033194A">
        <w:rPr>
          <w:rFonts w:ascii="Times New Roman" w:hAnsi="Times New Roman"/>
          <w:color w:val="auto"/>
          <w:sz w:val="28"/>
        </w:rPr>
        <w:t xml:space="preserve">6) требования к участникам отбора, определенные в соответствии с </w:t>
      </w:r>
    </w:p>
    <w:p w:rsidR="0033194A" w:rsidRPr="0033194A" w:rsidRDefault="0033194A" w:rsidP="0033194A">
      <w:pPr>
        <w:spacing w:after="0" w:line="240" w:lineRule="auto"/>
        <w:ind w:firstLine="709"/>
        <w:jc w:val="both"/>
        <w:rPr>
          <w:rFonts w:ascii="Times New Roman" w:hAnsi="Times New Roman"/>
          <w:color w:val="auto"/>
          <w:sz w:val="28"/>
        </w:rPr>
      </w:pPr>
      <w:r w:rsidRPr="0033194A">
        <w:rPr>
          <w:rFonts w:ascii="Times New Roman" w:hAnsi="Times New Roman"/>
          <w:color w:val="auto"/>
          <w:sz w:val="28"/>
        </w:rPr>
        <w:t xml:space="preserve">частью 6 настоящего Порядка, которым участник отбора должен соответствовать, и к перечню документов, представляемых участниками отбора для подтверждения соответствия указанным требованиям; </w:t>
      </w:r>
    </w:p>
    <w:p w:rsidR="0033194A" w:rsidRPr="0033194A" w:rsidRDefault="0033194A" w:rsidP="0033194A">
      <w:pPr>
        <w:spacing w:after="0" w:line="240" w:lineRule="auto"/>
        <w:ind w:firstLine="709"/>
        <w:jc w:val="both"/>
        <w:rPr>
          <w:rFonts w:ascii="Times New Roman" w:hAnsi="Times New Roman"/>
          <w:color w:val="auto"/>
          <w:sz w:val="28"/>
        </w:rPr>
      </w:pPr>
      <w:r w:rsidRPr="0033194A">
        <w:rPr>
          <w:rFonts w:ascii="Times New Roman" w:hAnsi="Times New Roman"/>
          <w:color w:val="auto"/>
          <w:sz w:val="28"/>
        </w:rPr>
        <w:t xml:space="preserve">7) категории и (или) критерии отбора; </w:t>
      </w:r>
    </w:p>
    <w:p w:rsidR="0033194A" w:rsidRPr="0033194A" w:rsidRDefault="0033194A" w:rsidP="0033194A">
      <w:pPr>
        <w:spacing w:after="0" w:line="240" w:lineRule="auto"/>
        <w:ind w:firstLine="709"/>
        <w:jc w:val="both"/>
        <w:rPr>
          <w:rFonts w:ascii="Times New Roman" w:hAnsi="Times New Roman"/>
          <w:color w:val="auto"/>
          <w:sz w:val="28"/>
        </w:rPr>
      </w:pPr>
      <w:r w:rsidRPr="0033194A">
        <w:rPr>
          <w:rFonts w:ascii="Times New Roman" w:hAnsi="Times New Roman"/>
          <w:color w:val="auto"/>
          <w:sz w:val="28"/>
        </w:rPr>
        <w:t xml:space="preserve">8) порядок подачи участниками отбора заявок и требования, предъявляемые к форме и содержанию заявок; </w:t>
      </w:r>
    </w:p>
    <w:p w:rsidR="0033194A" w:rsidRPr="0033194A" w:rsidRDefault="0033194A" w:rsidP="0033194A">
      <w:pPr>
        <w:spacing w:after="0" w:line="240" w:lineRule="auto"/>
        <w:ind w:firstLine="709"/>
        <w:jc w:val="both"/>
        <w:rPr>
          <w:rFonts w:ascii="Times New Roman" w:hAnsi="Times New Roman"/>
          <w:color w:val="auto"/>
          <w:sz w:val="28"/>
        </w:rPr>
      </w:pPr>
      <w:r w:rsidRPr="0033194A">
        <w:rPr>
          <w:rFonts w:ascii="Times New Roman" w:hAnsi="Times New Roman"/>
          <w:color w:val="auto"/>
          <w:sz w:val="28"/>
        </w:rPr>
        <w:t xml:space="preserve">9) порядок отзыва заявок, порядок их возврата, определяющий в том числе основания для возврата заявок, порядок внесения изменений в заявки; </w:t>
      </w:r>
    </w:p>
    <w:p w:rsidR="0033194A" w:rsidRPr="0033194A" w:rsidRDefault="0033194A" w:rsidP="0033194A">
      <w:pPr>
        <w:spacing w:after="0" w:line="240" w:lineRule="auto"/>
        <w:ind w:firstLine="709"/>
        <w:jc w:val="both"/>
        <w:rPr>
          <w:rFonts w:ascii="Times New Roman" w:hAnsi="Times New Roman"/>
          <w:color w:val="auto"/>
          <w:sz w:val="28"/>
        </w:rPr>
      </w:pPr>
      <w:r w:rsidRPr="0033194A">
        <w:rPr>
          <w:rFonts w:ascii="Times New Roman" w:hAnsi="Times New Roman"/>
          <w:color w:val="auto"/>
          <w:sz w:val="28"/>
        </w:rPr>
        <w:t xml:space="preserve">10) правила рассмотрения и оценки заявок; </w:t>
      </w:r>
    </w:p>
    <w:p w:rsidR="0033194A" w:rsidRPr="0033194A" w:rsidRDefault="0033194A" w:rsidP="0033194A">
      <w:pPr>
        <w:spacing w:after="0" w:line="240" w:lineRule="auto"/>
        <w:ind w:firstLine="709"/>
        <w:jc w:val="both"/>
        <w:rPr>
          <w:rFonts w:ascii="Times New Roman" w:hAnsi="Times New Roman"/>
          <w:color w:val="auto"/>
          <w:sz w:val="28"/>
        </w:rPr>
      </w:pPr>
      <w:r w:rsidRPr="0033194A">
        <w:rPr>
          <w:rFonts w:ascii="Times New Roman" w:hAnsi="Times New Roman"/>
          <w:color w:val="auto"/>
          <w:sz w:val="28"/>
        </w:rPr>
        <w:t xml:space="preserve">11) порядок возврата заявок на доработку; </w:t>
      </w:r>
    </w:p>
    <w:p w:rsidR="0033194A" w:rsidRPr="0033194A" w:rsidRDefault="0033194A" w:rsidP="0033194A">
      <w:pPr>
        <w:spacing w:after="0" w:line="240" w:lineRule="auto"/>
        <w:ind w:firstLine="709"/>
        <w:jc w:val="both"/>
        <w:rPr>
          <w:rFonts w:ascii="Times New Roman" w:hAnsi="Times New Roman"/>
          <w:color w:val="auto"/>
          <w:sz w:val="28"/>
        </w:rPr>
      </w:pPr>
      <w:r w:rsidRPr="0033194A">
        <w:rPr>
          <w:rFonts w:ascii="Times New Roman" w:hAnsi="Times New Roman"/>
          <w:color w:val="auto"/>
          <w:sz w:val="28"/>
        </w:rPr>
        <w:t xml:space="preserve">12) порядок отклонения заявок, а также информация об основаниях их отклонения; </w:t>
      </w:r>
    </w:p>
    <w:p w:rsidR="0033194A" w:rsidRPr="0033194A" w:rsidRDefault="0033194A" w:rsidP="0033194A">
      <w:pPr>
        <w:spacing w:after="0" w:line="240" w:lineRule="auto"/>
        <w:ind w:firstLine="709"/>
        <w:jc w:val="both"/>
        <w:rPr>
          <w:rFonts w:ascii="Times New Roman" w:hAnsi="Times New Roman"/>
          <w:color w:val="auto"/>
          <w:sz w:val="28"/>
        </w:rPr>
      </w:pPr>
      <w:r w:rsidRPr="0033194A">
        <w:rPr>
          <w:rFonts w:ascii="Times New Roman" w:hAnsi="Times New Roman"/>
          <w:color w:val="auto"/>
          <w:sz w:val="28"/>
        </w:rPr>
        <w:t xml:space="preserve">13) объем распределяемой субсидии в рамках отбора, порядок расчета размера субсидии, правила распределения субсидии по результатам отбора, которые могут включать максимальный, минимальный размер субсидии, предоставляемой победителю (победителям) отбора, а также предельное количество победителей отбора; </w:t>
      </w:r>
    </w:p>
    <w:p w:rsidR="0033194A" w:rsidRPr="0033194A" w:rsidRDefault="0033194A" w:rsidP="0033194A">
      <w:pPr>
        <w:spacing w:after="0" w:line="240" w:lineRule="auto"/>
        <w:ind w:firstLine="709"/>
        <w:jc w:val="both"/>
        <w:rPr>
          <w:rFonts w:ascii="Times New Roman" w:hAnsi="Times New Roman"/>
          <w:color w:val="auto"/>
          <w:sz w:val="28"/>
        </w:rPr>
      </w:pPr>
      <w:r w:rsidRPr="0033194A">
        <w:rPr>
          <w:rFonts w:ascii="Times New Roman" w:hAnsi="Times New Roman"/>
          <w:color w:val="auto"/>
          <w:sz w:val="28"/>
        </w:rPr>
        <w:t xml:space="preserve">14) порядок предоставления участникам отбора разъяснений положений объявления, даты начала и окончания срока такого предоставления; </w:t>
      </w:r>
    </w:p>
    <w:p w:rsidR="0033194A" w:rsidRPr="0033194A" w:rsidRDefault="0033194A" w:rsidP="0033194A">
      <w:pPr>
        <w:spacing w:after="0" w:line="240" w:lineRule="auto"/>
        <w:ind w:firstLine="709"/>
        <w:jc w:val="both"/>
        <w:rPr>
          <w:rFonts w:ascii="Times New Roman" w:hAnsi="Times New Roman"/>
          <w:color w:val="auto"/>
          <w:sz w:val="28"/>
        </w:rPr>
      </w:pPr>
      <w:r w:rsidRPr="0033194A">
        <w:rPr>
          <w:rFonts w:ascii="Times New Roman" w:hAnsi="Times New Roman"/>
          <w:color w:val="auto"/>
          <w:sz w:val="28"/>
        </w:rPr>
        <w:t xml:space="preserve">15) срок, в течение которого победитель (победители) отбора должен подписать соглашение; </w:t>
      </w:r>
    </w:p>
    <w:p w:rsidR="0033194A" w:rsidRPr="0033194A" w:rsidRDefault="0033194A" w:rsidP="0033194A">
      <w:pPr>
        <w:spacing w:after="0" w:line="240" w:lineRule="auto"/>
        <w:ind w:firstLine="709"/>
        <w:jc w:val="both"/>
        <w:rPr>
          <w:rFonts w:ascii="Times New Roman" w:hAnsi="Times New Roman"/>
          <w:color w:val="auto"/>
          <w:sz w:val="28"/>
        </w:rPr>
      </w:pPr>
      <w:r w:rsidRPr="0033194A">
        <w:rPr>
          <w:rFonts w:ascii="Times New Roman" w:hAnsi="Times New Roman"/>
          <w:color w:val="auto"/>
          <w:sz w:val="28"/>
        </w:rPr>
        <w:t xml:space="preserve">16) условия признания победителя (победителей) отбора уклонившимся от заключения соглашения; </w:t>
      </w:r>
    </w:p>
    <w:p w:rsidR="00143381" w:rsidRPr="0033194A" w:rsidRDefault="0033194A" w:rsidP="0033194A">
      <w:pPr>
        <w:spacing w:after="0" w:line="240" w:lineRule="auto"/>
        <w:ind w:firstLine="709"/>
        <w:jc w:val="both"/>
        <w:rPr>
          <w:rFonts w:ascii="Times New Roman" w:hAnsi="Times New Roman"/>
          <w:color w:val="auto"/>
          <w:sz w:val="28"/>
        </w:rPr>
      </w:pPr>
      <w:r w:rsidRPr="0033194A">
        <w:rPr>
          <w:rFonts w:ascii="Times New Roman" w:hAnsi="Times New Roman"/>
          <w:color w:val="auto"/>
          <w:sz w:val="28"/>
        </w:rPr>
        <w:t>17) сроки размещения протокола подведения итогов отбора на едином портале или на официальном сайте.</w:t>
      </w:r>
    </w:p>
    <w:p w:rsidR="00143381" w:rsidRPr="00FE6BD9" w:rsidRDefault="006961B1">
      <w:pPr>
        <w:spacing w:after="0" w:line="240" w:lineRule="auto"/>
        <w:ind w:firstLine="709"/>
        <w:jc w:val="both"/>
        <w:rPr>
          <w:rFonts w:ascii="Times New Roman" w:hAnsi="Times New Roman"/>
          <w:sz w:val="28"/>
        </w:rPr>
      </w:pPr>
      <w:r w:rsidRPr="00FE6BD9">
        <w:rPr>
          <w:rFonts w:ascii="Times New Roman" w:hAnsi="Times New Roman"/>
          <w:sz w:val="28"/>
        </w:rPr>
        <w:t>38. Заявки формируются участниками отбора в электронной форме посредством заполнения соответствующих экранны</w:t>
      </w:r>
      <w:r w:rsidRPr="00FE6BD9">
        <w:rPr>
          <w:rFonts w:ascii="Times New Roman" w:hAnsi="Times New Roman"/>
          <w:sz w:val="28"/>
        </w:rPr>
        <w:t xml:space="preserve">х форм веб-интерфейса с </w:t>
      </w:r>
      <w:r w:rsidRPr="00FE6BD9">
        <w:rPr>
          <w:rFonts w:ascii="Times New Roman" w:hAnsi="Times New Roman"/>
          <w:sz w:val="28"/>
        </w:rPr>
        <w:lastRenderedPageBreak/>
        <w:t>ГИИС «Электронный бюджет» и представления в ГИИС «Электронный бюджет» электронных копий документов (документов на бумажном носителе, преобразованных в электронную форму путем сканирования) и материалов, представление которых предусм</w:t>
      </w:r>
      <w:r w:rsidRPr="00FE6BD9">
        <w:rPr>
          <w:rFonts w:ascii="Times New Roman" w:hAnsi="Times New Roman"/>
          <w:sz w:val="28"/>
        </w:rPr>
        <w:t>отрено в объявлении.</w:t>
      </w:r>
    </w:p>
    <w:p w:rsidR="00143381" w:rsidRPr="00FE6BD9" w:rsidRDefault="006961B1">
      <w:pPr>
        <w:spacing w:after="0" w:line="240" w:lineRule="auto"/>
        <w:ind w:firstLine="709"/>
        <w:jc w:val="both"/>
        <w:rPr>
          <w:rFonts w:ascii="Times New Roman" w:hAnsi="Times New Roman"/>
          <w:sz w:val="28"/>
        </w:rPr>
      </w:pPr>
      <w:r w:rsidRPr="00FE6BD9">
        <w:rPr>
          <w:rFonts w:ascii="Times New Roman" w:hAnsi="Times New Roman"/>
          <w:sz w:val="28"/>
        </w:rPr>
        <w:t>39. Заявка содержит следующие сведения:</w:t>
      </w:r>
    </w:p>
    <w:p w:rsidR="00143381" w:rsidRPr="00FE6BD9" w:rsidRDefault="006961B1">
      <w:pPr>
        <w:spacing w:after="0" w:line="240" w:lineRule="auto"/>
        <w:ind w:firstLine="709"/>
        <w:jc w:val="both"/>
        <w:rPr>
          <w:rFonts w:ascii="Times New Roman" w:hAnsi="Times New Roman"/>
          <w:sz w:val="28"/>
        </w:rPr>
      </w:pPr>
      <w:r w:rsidRPr="00FE6BD9">
        <w:rPr>
          <w:rFonts w:ascii="Times New Roman" w:hAnsi="Times New Roman"/>
          <w:sz w:val="28"/>
        </w:rPr>
        <w:t>1) информацию об участнике отбора;</w:t>
      </w:r>
    </w:p>
    <w:p w:rsidR="00143381" w:rsidRPr="00FE6BD9" w:rsidRDefault="006961B1">
      <w:pPr>
        <w:spacing w:after="0" w:line="240" w:lineRule="auto"/>
        <w:ind w:firstLine="709"/>
        <w:jc w:val="both"/>
        <w:rPr>
          <w:rFonts w:ascii="Times New Roman" w:hAnsi="Times New Roman"/>
          <w:sz w:val="28"/>
        </w:rPr>
      </w:pPr>
      <w:r w:rsidRPr="00FE6BD9">
        <w:rPr>
          <w:rFonts w:ascii="Times New Roman" w:hAnsi="Times New Roman"/>
          <w:sz w:val="28"/>
        </w:rPr>
        <w:t>2) информацию и документы, подтверждающие соответствие участника отбора установленным в объявлении требованиям;</w:t>
      </w:r>
    </w:p>
    <w:p w:rsidR="00143381" w:rsidRPr="00FE6BD9" w:rsidRDefault="006961B1">
      <w:pPr>
        <w:spacing w:after="0" w:line="240" w:lineRule="auto"/>
        <w:ind w:firstLine="709"/>
        <w:jc w:val="both"/>
        <w:rPr>
          <w:rFonts w:ascii="Times New Roman" w:hAnsi="Times New Roman"/>
          <w:sz w:val="28"/>
        </w:rPr>
      </w:pPr>
      <w:r w:rsidRPr="00FE6BD9">
        <w:rPr>
          <w:rFonts w:ascii="Times New Roman" w:hAnsi="Times New Roman"/>
          <w:sz w:val="28"/>
        </w:rPr>
        <w:t>3) информацию и документы, представляемые при пр</w:t>
      </w:r>
      <w:r w:rsidRPr="00FE6BD9">
        <w:rPr>
          <w:rFonts w:ascii="Times New Roman" w:hAnsi="Times New Roman"/>
          <w:sz w:val="28"/>
        </w:rPr>
        <w:t>оведении отбора в процессе документооборота:</w:t>
      </w:r>
    </w:p>
    <w:p w:rsidR="00143381" w:rsidRPr="00FE6BD9" w:rsidRDefault="006961B1">
      <w:pPr>
        <w:spacing w:after="0" w:line="240" w:lineRule="auto"/>
        <w:ind w:firstLine="709"/>
        <w:jc w:val="both"/>
        <w:rPr>
          <w:rFonts w:ascii="Times New Roman" w:hAnsi="Times New Roman"/>
          <w:sz w:val="28"/>
        </w:rPr>
      </w:pPr>
      <w:r w:rsidRPr="00FE6BD9">
        <w:rPr>
          <w:rFonts w:ascii="Times New Roman" w:hAnsi="Times New Roman"/>
          <w:sz w:val="28"/>
        </w:rPr>
        <w:t>а) подтверждение согласия на публикацию (размещение) в информационно-телекоммуникационной сети «Интернет» информации об участнике отбора, о подаваемой участником отбора заявке, а также иной информации об участни</w:t>
      </w:r>
      <w:r w:rsidRPr="00FE6BD9">
        <w:rPr>
          <w:rFonts w:ascii="Times New Roman" w:hAnsi="Times New Roman"/>
          <w:sz w:val="28"/>
        </w:rPr>
        <w:t>ке отбора, связанной с соответствующим отбором и результатом предоставления субсидии, подаваемое посредством заполнения соответствующих экранных форм веб-интерфейса ГИИС «Электронный бюджет»;</w:t>
      </w:r>
    </w:p>
    <w:p w:rsidR="00143381" w:rsidRPr="00FE6BD9" w:rsidRDefault="006961B1">
      <w:pPr>
        <w:spacing w:after="0" w:line="240" w:lineRule="auto"/>
        <w:ind w:firstLine="709"/>
        <w:jc w:val="both"/>
        <w:rPr>
          <w:rFonts w:ascii="Times New Roman" w:hAnsi="Times New Roman"/>
          <w:sz w:val="28"/>
        </w:rPr>
      </w:pPr>
      <w:r w:rsidRPr="00FE6BD9">
        <w:rPr>
          <w:rFonts w:ascii="Times New Roman" w:hAnsi="Times New Roman"/>
          <w:sz w:val="28"/>
        </w:rPr>
        <w:t>б) подтверждение согласия на обработку персональных данных, пода</w:t>
      </w:r>
      <w:r w:rsidRPr="00FE6BD9">
        <w:rPr>
          <w:rFonts w:ascii="Times New Roman" w:hAnsi="Times New Roman"/>
          <w:sz w:val="28"/>
        </w:rPr>
        <w:t>ваемое посредством заполнения соответствующих экранных форм веб-интерфейса ГИИС «Электронный бюджет» (для физических лиц);</w:t>
      </w:r>
    </w:p>
    <w:p w:rsidR="00143381" w:rsidRPr="00FE6BD9" w:rsidRDefault="006961B1">
      <w:pPr>
        <w:spacing w:after="0" w:line="240" w:lineRule="auto"/>
        <w:ind w:firstLine="709"/>
        <w:jc w:val="both"/>
        <w:rPr>
          <w:rFonts w:ascii="Times New Roman" w:hAnsi="Times New Roman"/>
          <w:sz w:val="28"/>
        </w:rPr>
      </w:pPr>
      <w:r w:rsidRPr="00FE6BD9">
        <w:rPr>
          <w:rFonts w:ascii="Times New Roman" w:hAnsi="Times New Roman"/>
          <w:sz w:val="28"/>
        </w:rPr>
        <w:t>4) предлагаемое участником отбора значение результата предоставления субсидии, значение запрашиваемого участником отбора размера субс</w:t>
      </w:r>
      <w:r w:rsidRPr="00FE6BD9">
        <w:rPr>
          <w:rFonts w:ascii="Times New Roman" w:hAnsi="Times New Roman"/>
          <w:sz w:val="28"/>
        </w:rPr>
        <w:t>идии;</w:t>
      </w:r>
    </w:p>
    <w:p w:rsidR="008F05ED" w:rsidRPr="00FE6BD9" w:rsidRDefault="008F05ED" w:rsidP="008F05ED">
      <w:pPr>
        <w:spacing w:after="0" w:line="240" w:lineRule="auto"/>
        <w:ind w:firstLine="709"/>
        <w:jc w:val="both"/>
        <w:rPr>
          <w:rFonts w:ascii="Times New Roman" w:hAnsi="Times New Roman"/>
          <w:sz w:val="28"/>
        </w:rPr>
      </w:pPr>
      <w:r w:rsidRPr="00FE6BD9">
        <w:rPr>
          <w:rFonts w:ascii="Times New Roman" w:hAnsi="Times New Roman"/>
          <w:sz w:val="28"/>
        </w:rPr>
        <w:t>5) копию сертификата соответствия на осуществление производства (выращивания), комплексной доработки (подготовки), фасовки и реализации семян растений высших репродукций, специализированным органом по сертификации, заверенных участником отбора получателей субсидии;</w:t>
      </w:r>
    </w:p>
    <w:p w:rsidR="008F05ED" w:rsidRPr="00FE6BD9" w:rsidRDefault="008F05ED" w:rsidP="008F05ED">
      <w:pPr>
        <w:spacing w:after="0" w:line="240" w:lineRule="auto"/>
        <w:ind w:firstLine="709"/>
        <w:jc w:val="both"/>
        <w:rPr>
          <w:rFonts w:ascii="Times New Roman" w:hAnsi="Times New Roman"/>
          <w:sz w:val="28"/>
        </w:rPr>
      </w:pPr>
      <w:r w:rsidRPr="00FE6BD9">
        <w:rPr>
          <w:rFonts w:ascii="Times New Roman" w:hAnsi="Times New Roman"/>
          <w:sz w:val="28"/>
        </w:rPr>
        <w:t>6) отчет о финансово-экономическом состоянии товаропроизводителей агропромышленного комплекса за год, предшествующий году предоставления субсидии, по формам, установленным Министерством (для сельскохозяйственных товаропроизводителей Камчатского края, не получавших поддержку за счет средств федерального и краевого бюджетов в рамках Госпрограммы в году, предшествующем году обращения за предоставлением субсидии);</w:t>
      </w:r>
    </w:p>
    <w:p w:rsidR="008F05ED" w:rsidRPr="00FE6BD9" w:rsidRDefault="008F05ED" w:rsidP="008F05ED">
      <w:pPr>
        <w:spacing w:after="0" w:line="240" w:lineRule="auto"/>
        <w:ind w:firstLine="709"/>
        <w:jc w:val="both"/>
        <w:rPr>
          <w:rFonts w:ascii="Times New Roman" w:hAnsi="Times New Roman"/>
          <w:sz w:val="28"/>
        </w:rPr>
      </w:pPr>
      <w:r w:rsidRPr="00FE6BD9">
        <w:rPr>
          <w:rFonts w:ascii="Times New Roman" w:hAnsi="Times New Roman"/>
          <w:sz w:val="28"/>
        </w:rPr>
        <w:t>7) справку, подтверждающую применение участником отбора получателей субсидии упрощенной системы налогообложения, либо копию налоговой декларации, с отметкой налогового органа (для категории участников отбора, применяющих упрощенную систему налогообложения);</w:t>
      </w:r>
    </w:p>
    <w:p w:rsidR="008F05ED" w:rsidRPr="00FE6BD9" w:rsidRDefault="008F05ED" w:rsidP="008F05ED">
      <w:pPr>
        <w:spacing w:after="0" w:line="240" w:lineRule="auto"/>
        <w:ind w:firstLine="709"/>
        <w:jc w:val="both"/>
        <w:rPr>
          <w:rFonts w:ascii="Times New Roman" w:hAnsi="Times New Roman"/>
          <w:sz w:val="28"/>
        </w:rPr>
      </w:pPr>
      <w:r w:rsidRPr="00FE6BD9">
        <w:rPr>
          <w:rFonts w:ascii="Times New Roman" w:hAnsi="Times New Roman"/>
          <w:sz w:val="28"/>
        </w:rPr>
        <w:t>8) сведения из налогового органа об освобождении от исполнения обязанностей налогоплательщика, связанных с исчислением и уплатой налога на добавленную стоимость (для получателей субсидии, использующих такое право) при этом дата выдачи указанного документа не должна быть ранее 20 рабочих дней до дня подачи заявки участником отбора получателей субсидии;</w:t>
      </w:r>
    </w:p>
    <w:p w:rsidR="008F05ED" w:rsidRPr="00FE6BD9" w:rsidRDefault="008F05ED" w:rsidP="008F05ED">
      <w:pPr>
        <w:spacing w:after="0" w:line="240" w:lineRule="auto"/>
        <w:ind w:firstLine="709"/>
        <w:jc w:val="both"/>
        <w:rPr>
          <w:rFonts w:ascii="Times New Roman" w:hAnsi="Times New Roman"/>
          <w:sz w:val="28"/>
        </w:rPr>
      </w:pPr>
      <w:r w:rsidRPr="00FE6BD9">
        <w:rPr>
          <w:rFonts w:ascii="Times New Roman" w:hAnsi="Times New Roman"/>
          <w:sz w:val="28"/>
        </w:rPr>
        <w:t>9) копии документов (договоров, счетов и (или) счетов-фактур, накладных, платежных документов, актов приема-передачи, трудовых договоров, расчетно-платежных ведомостей (форма Т-49) и (или) расчетных ведомостей (форма Т-</w:t>
      </w:r>
      <w:r w:rsidRPr="00FE6BD9">
        <w:rPr>
          <w:rFonts w:ascii="Times New Roman" w:hAnsi="Times New Roman"/>
          <w:sz w:val="28"/>
        </w:rPr>
        <w:lastRenderedPageBreak/>
        <w:t>51), и платежных ведомостей (форма Т-53), кассовых чеков с приложением документов, позволяющих идентифицировать получателя субсидии, универсальных передаточных документов и (или) других документов), подтверждающих фактически произведенные затраты в году получения субсидии и (или) в году, предшествующем году получения субсидии, указанные в части 3 настоящего Порядка;</w:t>
      </w:r>
    </w:p>
    <w:p w:rsidR="008F05ED" w:rsidRPr="00FE6BD9" w:rsidRDefault="008F05ED" w:rsidP="008F05ED">
      <w:pPr>
        <w:spacing w:after="0" w:line="240" w:lineRule="auto"/>
        <w:ind w:firstLine="709"/>
        <w:jc w:val="both"/>
        <w:rPr>
          <w:rFonts w:ascii="Times New Roman" w:hAnsi="Times New Roman"/>
          <w:sz w:val="28"/>
        </w:rPr>
      </w:pPr>
      <w:r w:rsidRPr="00FE6BD9">
        <w:rPr>
          <w:rFonts w:ascii="Times New Roman" w:hAnsi="Times New Roman"/>
          <w:sz w:val="28"/>
        </w:rPr>
        <w:t>10) копии актов проведения клубневого анализа и (или) сертификатов соответствия (деклараций соответствия) удостоверяющих сортовые и посевные качества элитных и (или) оригинальных семян картофеля и (или) овощных культур, включая гибриды овощных культур, выданные органами по сертификации семян;</w:t>
      </w:r>
    </w:p>
    <w:p w:rsidR="008F05ED" w:rsidRPr="00FE6BD9" w:rsidRDefault="008F05ED" w:rsidP="008F05ED">
      <w:pPr>
        <w:spacing w:after="0" w:line="240" w:lineRule="auto"/>
        <w:ind w:firstLine="709"/>
        <w:jc w:val="both"/>
        <w:rPr>
          <w:rFonts w:ascii="Times New Roman" w:hAnsi="Times New Roman"/>
          <w:sz w:val="28"/>
        </w:rPr>
      </w:pPr>
      <w:r w:rsidRPr="00FE6BD9">
        <w:rPr>
          <w:rFonts w:ascii="Times New Roman" w:hAnsi="Times New Roman"/>
          <w:sz w:val="28"/>
        </w:rPr>
        <w:t>11) копию(и) акта(</w:t>
      </w:r>
      <w:proofErr w:type="spellStart"/>
      <w:r w:rsidRPr="00FE6BD9">
        <w:rPr>
          <w:rFonts w:ascii="Times New Roman" w:hAnsi="Times New Roman"/>
          <w:sz w:val="28"/>
        </w:rPr>
        <w:t>ов</w:t>
      </w:r>
      <w:proofErr w:type="spellEnd"/>
      <w:r w:rsidRPr="00FE6BD9">
        <w:rPr>
          <w:rFonts w:ascii="Times New Roman" w:hAnsi="Times New Roman"/>
          <w:sz w:val="28"/>
        </w:rPr>
        <w:t>) расхода посевного (посадочного) материала за год, предшествующей году получения субсидии, заверенного(</w:t>
      </w:r>
      <w:proofErr w:type="spellStart"/>
      <w:r w:rsidRPr="00FE6BD9">
        <w:rPr>
          <w:rFonts w:ascii="Times New Roman" w:hAnsi="Times New Roman"/>
          <w:sz w:val="28"/>
        </w:rPr>
        <w:t>ых</w:t>
      </w:r>
      <w:proofErr w:type="spellEnd"/>
      <w:r w:rsidRPr="00FE6BD9">
        <w:rPr>
          <w:rFonts w:ascii="Times New Roman" w:hAnsi="Times New Roman"/>
          <w:sz w:val="28"/>
        </w:rPr>
        <w:t>) учреждением, уполномоченным на проведение исследований посевных качеств семян и посадочного материала сельскохозяйственных культур.</w:t>
      </w:r>
    </w:p>
    <w:p w:rsidR="00143381" w:rsidRPr="00FE6BD9" w:rsidRDefault="006961B1" w:rsidP="008F05ED">
      <w:pPr>
        <w:spacing w:after="0" w:line="240" w:lineRule="auto"/>
        <w:ind w:firstLine="709"/>
        <w:jc w:val="both"/>
        <w:rPr>
          <w:rFonts w:ascii="Times New Roman" w:hAnsi="Times New Roman"/>
          <w:sz w:val="28"/>
        </w:rPr>
      </w:pPr>
      <w:r w:rsidRPr="00FE6BD9">
        <w:rPr>
          <w:rFonts w:ascii="Times New Roman" w:hAnsi="Times New Roman"/>
          <w:sz w:val="28"/>
        </w:rPr>
        <w:t>40. Заявка подписывается усиленной квалифицированной элек</w:t>
      </w:r>
      <w:r w:rsidRPr="00FE6BD9">
        <w:rPr>
          <w:rFonts w:ascii="Times New Roman" w:hAnsi="Times New Roman"/>
          <w:sz w:val="28"/>
        </w:rPr>
        <w:t>тронной подписью руководителя участника отбора или уполномоченного им лица (для юридических лиц и индивидуальных предпринимателей).</w:t>
      </w:r>
    </w:p>
    <w:p w:rsidR="00143381" w:rsidRPr="00FE6BD9" w:rsidRDefault="006961B1">
      <w:pPr>
        <w:spacing w:after="0" w:line="240" w:lineRule="auto"/>
        <w:ind w:firstLine="709"/>
        <w:jc w:val="both"/>
        <w:rPr>
          <w:rFonts w:ascii="Times New Roman" w:hAnsi="Times New Roman"/>
          <w:sz w:val="28"/>
        </w:rPr>
      </w:pPr>
      <w:r w:rsidRPr="00FE6BD9">
        <w:rPr>
          <w:rFonts w:ascii="Times New Roman" w:hAnsi="Times New Roman"/>
          <w:sz w:val="28"/>
        </w:rPr>
        <w:t>41. Ответственность за полноту и достоверность информации и документов, содержащихся в заявке, а также за своевременность их</w:t>
      </w:r>
      <w:r w:rsidRPr="00FE6BD9">
        <w:rPr>
          <w:rFonts w:ascii="Times New Roman" w:hAnsi="Times New Roman"/>
          <w:sz w:val="28"/>
        </w:rPr>
        <w:t xml:space="preserve"> представления несет участник отбора в соответствии с законодательством Российской Федерации.</w:t>
      </w:r>
    </w:p>
    <w:p w:rsidR="00143381" w:rsidRPr="00FE6BD9" w:rsidRDefault="006961B1">
      <w:pPr>
        <w:spacing w:after="0" w:line="240" w:lineRule="auto"/>
        <w:ind w:firstLine="709"/>
        <w:jc w:val="both"/>
        <w:rPr>
          <w:rFonts w:ascii="Times New Roman" w:hAnsi="Times New Roman"/>
          <w:sz w:val="28"/>
        </w:rPr>
      </w:pPr>
      <w:r w:rsidRPr="00FE6BD9">
        <w:rPr>
          <w:rFonts w:ascii="Times New Roman" w:hAnsi="Times New Roman"/>
          <w:sz w:val="28"/>
        </w:rPr>
        <w:t>42. Электронные копии документов и материалы, включаемые в заявку, должны иметь распространенные открытые форматы, обеспечивающие возможность просмотра всего доку</w:t>
      </w:r>
      <w:r w:rsidRPr="00FE6BD9">
        <w:rPr>
          <w:rFonts w:ascii="Times New Roman" w:hAnsi="Times New Roman"/>
          <w:sz w:val="28"/>
        </w:rPr>
        <w:t>мента либо его фрагмента средствами общедоступного программного обеспечения просмотра информации, и не должны быть зашифрованы или защищены средствами, не позволяющими осуществить ознакомление с их содержимым без специальных программных или технологических</w:t>
      </w:r>
      <w:r w:rsidRPr="00FE6BD9">
        <w:rPr>
          <w:rFonts w:ascii="Times New Roman" w:hAnsi="Times New Roman"/>
          <w:sz w:val="28"/>
        </w:rPr>
        <w:t xml:space="preserve"> средств.</w:t>
      </w:r>
    </w:p>
    <w:p w:rsidR="00143381" w:rsidRPr="00FE6BD9" w:rsidRDefault="006961B1">
      <w:pPr>
        <w:spacing w:after="0" w:line="240" w:lineRule="auto"/>
        <w:ind w:firstLine="709"/>
        <w:jc w:val="both"/>
        <w:rPr>
          <w:rFonts w:ascii="Times New Roman" w:hAnsi="Times New Roman"/>
          <w:sz w:val="28"/>
        </w:rPr>
      </w:pPr>
      <w:r w:rsidRPr="00FE6BD9">
        <w:rPr>
          <w:rFonts w:ascii="Times New Roman" w:hAnsi="Times New Roman"/>
          <w:sz w:val="28"/>
        </w:rPr>
        <w:t>Фото - и видеоматериалы, включаемые в заявку, должны содержать четкое и контрастное изображение высокого качества.</w:t>
      </w:r>
    </w:p>
    <w:p w:rsidR="00143381" w:rsidRPr="00FE6BD9" w:rsidRDefault="006961B1">
      <w:pPr>
        <w:spacing w:after="0" w:line="240" w:lineRule="auto"/>
        <w:ind w:firstLine="709"/>
        <w:jc w:val="both"/>
        <w:rPr>
          <w:rFonts w:ascii="Times New Roman" w:hAnsi="Times New Roman"/>
          <w:sz w:val="28"/>
        </w:rPr>
      </w:pPr>
      <w:r w:rsidRPr="00FE6BD9">
        <w:rPr>
          <w:rFonts w:ascii="Times New Roman" w:hAnsi="Times New Roman"/>
          <w:sz w:val="28"/>
        </w:rPr>
        <w:t xml:space="preserve">43. Дата окончания </w:t>
      </w:r>
      <w:r w:rsidRPr="00FE6BD9">
        <w:rPr>
          <w:rFonts w:ascii="Times New Roman" w:hAnsi="Times New Roman"/>
          <w:sz w:val="28"/>
        </w:rPr>
        <w:t xml:space="preserve">приема заявок участников отбора, указанная в пункте 3 части 37 настоящего Порядка, </w:t>
      </w:r>
      <w:r w:rsidRPr="00FE6BD9">
        <w:rPr>
          <w:rFonts w:ascii="Times New Roman" w:hAnsi="Times New Roman"/>
          <w:sz w:val="28"/>
        </w:rPr>
        <w:t>не может быть ранее:</w:t>
      </w:r>
    </w:p>
    <w:p w:rsidR="00143381" w:rsidRPr="00FE6BD9" w:rsidRDefault="006961B1">
      <w:pPr>
        <w:spacing w:after="0" w:line="240" w:lineRule="auto"/>
        <w:ind w:firstLine="709"/>
        <w:jc w:val="both"/>
        <w:rPr>
          <w:rFonts w:ascii="Times New Roman" w:hAnsi="Times New Roman"/>
          <w:sz w:val="28"/>
        </w:rPr>
      </w:pPr>
      <w:r w:rsidRPr="00FE6BD9">
        <w:rPr>
          <w:rFonts w:ascii="Times New Roman" w:hAnsi="Times New Roman"/>
          <w:sz w:val="28"/>
        </w:rPr>
        <w:t>1) 10-го</w:t>
      </w:r>
      <w:r w:rsidRPr="00FE6BD9">
        <w:rPr>
          <w:rFonts w:ascii="Times New Roman" w:hAnsi="Times New Roman"/>
          <w:sz w:val="28"/>
        </w:rPr>
        <w:t xml:space="preserve"> календарного дня, следующего за днем размещения объявления, в случае если получатель субсидии определяется по результатам запроса предложений и отсутствует информация о количестве участников отбора, соответствующих категории и (или) критериям отбора;</w:t>
      </w:r>
    </w:p>
    <w:p w:rsidR="00143381" w:rsidRPr="00FE6BD9" w:rsidRDefault="006961B1">
      <w:pPr>
        <w:spacing w:after="0" w:line="240" w:lineRule="auto"/>
        <w:ind w:firstLine="709"/>
        <w:jc w:val="both"/>
        <w:rPr>
          <w:rFonts w:ascii="Times New Roman" w:hAnsi="Times New Roman"/>
          <w:sz w:val="28"/>
        </w:rPr>
      </w:pPr>
      <w:r w:rsidRPr="00FE6BD9">
        <w:rPr>
          <w:rFonts w:ascii="Times New Roman" w:hAnsi="Times New Roman"/>
          <w:sz w:val="28"/>
        </w:rPr>
        <w:t>2) 5</w:t>
      </w:r>
      <w:r w:rsidRPr="00FE6BD9">
        <w:rPr>
          <w:rFonts w:ascii="Times New Roman" w:hAnsi="Times New Roman"/>
          <w:sz w:val="28"/>
        </w:rPr>
        <w:t>-го календарного дня, следующего за днем размещения объявления, в случае если получатель субсидии определяется по результатам запроса предложений и имеется информация о количестве участников отбора, соответствующих категории и (или) критериям отбора.</w:t>
      </w:r>
    </w:p>
    <w:p w:rsidR="00143381" w:rsidRPr="00FE6BD9" w:rsidRDefault="006961B1">
      <w:pPr>
        <w:spacing w:after="0" w:line="240" w:lineRule="auto"/>
        <w:ind w:firstLine="709"/>
        <w:jc w:val="both"/>
        <w:rPr>
          <w:rFonts w:ascii="Times New Roman" w:hAnsi="Times New Roman"/>
          <w:sz w:val="28"/>
        </w:rPr>
      </w:pPr>
      <w:r w:rsidRPr="00FE6BD9">
        <w:rPr>
          <w:rFonts w:ascii="Times New Roman" w:hAnsi="Times New Roman"/>
          <w:sz w:val="28"/>
        </w:rPr>
        <w:t>44. У</w:t>
      </w:r>
      <w:r w:rsidRPr="00FE6BD9">
        <w:rPr>
          <w:rFonts w:ascii="Times New Roman" w:hAnsi="Times New Roman"/>
          <w:sz w:val="28"/>
        </w:rPr>
        <w:t xml:space="preserve">частник отбора, подавший заявку, вправе отозвать заявку с соблюдением требований, установленных настоящим Порядком. </w:t>
      </w:r>
    </w:p>
    <w:p w:rsidR="00143381" w:rsidRPr="00FE6BD9" w:rsidRDefault="006961B1">
      <w:pPr>
        <w:spacing w:after="0" w:line="240" w:lineRule="auto"/>
        <w:ind w:firstLine="709"/>
        <w:jc w:val="both"/>
        <w:rPr>
          <w:rFonts w:ascii="Times New Roman" w:hAnsi="Times New Roman"/>
          <w:sz w:val="28"/>
        </w:rPr>
      </w:pPr>
      <w:r w:rsidRPr="00FE6BD9">
        <w:rPr>
          <w:rFonts w:ascii="Times New Roman" w:hAnsi="Times New Roman"/>
          <w:sz w:val="28"/>
        </w:rPr>
        <w:t>Заявка может быть отозвана в срок не позднее 2 рабочих дней до окончания срока приема заявок.</w:t>
      </w:r>
      <w:r w:rsidRPr="00FE6BD9">
        <w:t xml:space="preserve"> </w:t>
      </w:r>
      <w:r w:rsidRPr="00FE6BD9">
        <w:rPr>
          <w:rFonts w:ascii="Times New Roman" w:hAnsi="Times New Roman"/>
          <w:sz w:val="28"/>
        </w:rPr>
        <w:t>Возврат заявки осуществляется в порядке, анал</w:t>
      </w:r>
      <w:r w:rsidRPr="00FE6BD9">
        <w:rPr>
          <w:rFonts w:ascii="Times New Roman" w:hAnsi="Times New Roman"/>
          <w:sz w:val="28"/>
        </w:rPr>
        <w:t xml:space="preserve">огичном </w:t>
      </w:r>
      <w:r w:rsidRPr="00FE6BD9">
        <w:rPr>
          <w:rFonts w:ascii="Times New Roman" w:hAnsi="Times New Roman"/>
          <w:sz w:val="28"/>
        </w:rPr>
        <w:lastRenderedPageBreak/>
        <w:t xml:space="preserve">порядку формирования заявки участником отбора, указанному в части 39 настоящего Порядка. </w:t>
      </w:r>
    </w:p>
    <w:p w:rsidR="00143381" w:rsidRPr="00FE6BD9" w:rsidRDefault="006961B1">
      <w:pPr>
        <w:spacing w:after="0" w:line="240" w:lineRule="auto"/>
        <w:ind w:firstLine="709"/>
        <w:jc w:val="both"/>
        <w:rPr>
          <w:rFonts w:ascii="Times New Roman" w:hAnsi="Times New Roman"/>
          <w:sz w:val="28"/>
        </w:rPr>
      </w:pPr>
      <w:r w:rsidRPr="00FE6BD9">
        <w:rPr>
          <w:rFonts w:ascii="Times New Roman" w:hAnsi="Times New Roman"/>
          <w:sz w:val="28"/>
        </w:rPr>
        <w:t>Министерство в течение 10 рабочих дней с даты поступления и регистрации в установленном порядке уведомления об отзыве заявки возвращает участнику отбора посре</w:t>
      </w:r>
      <w:r w:rsidRPr="00FE6BD9">
        <w:rPr>
          <w:rFonts w:ascii="Times New Roman" w:hAnsi="Times New Roman"/>
          <w:sz w:val="28"/>
        </w:rPr>
        <w:t>дством почтового отправления или нарочно документы, поступившие для участия в отборе.</w:t>
      </w:r>
    </w:p>
    <w:p w:rsidR="00143381" w:rsidRPr="00FE6BD9" w:rsidRDefault="006961B1">
      <w:pPr>
        <w:spacing w:after="0" w:line="240" w:lineRule="auto"/>
        <w:ind w:firstLine="709"/>
        <w:jc w:val="both"/>
        <w:rPr>
          <w:rFonts w:ascii="Times New Roman" w:hAnsi="Times New Roman"/>
          <w:sz w:val="28"/>
        </w:rPr>
      </w:pPr>
      <w:r w:rsidRPr="00FE6BD9">
        <w:rPr>
          <w:rFonts w:ascii="Times New Roman" w:hAnsi="Times New Roman"/>
          <w:sz w:val="28"/>
        </w:rPr>
        <w:t xml:space="preserve">45. В </w:t>
      </w:r>
      <w:r w:rsidRPr="00FE6BD9">
        <w:rPr>
          <w:rFonts w:ascii="Times New Roman" w:hAnsi="Times New Roman"/>
          <w:sz w:val="28"/>
        </w:rPr>
        <w:t>случае если объявлением в соответствии с пунктом 12 части 37</w:t>
      </w:r>
      <w:r w:rsidRPr="00FE6BD9">
        <w:rPr>
          <w:rFonts w:ascii="Times New Roman" w:hAnsi="Times New Roman"/>
          <w:sz w:val="28"/>
        </w:rPr>
        <w:t xml:space="preserve"> настоящего Порядка предусмотрена возможность возврата заявок участникам отбора на доработку, решения Министерства о возврате заявок участникам отбора </w:t>
      </w:r>
      <w:r w:rsidRPr="00FE6BD9">
        <w:rPr>
          <w:rFonts w:ascii="Times New Roman" w:hAnsi="Times New Roman"/>
          <w:sz w:val="28"/>
        </w:rPr>
        <w:t>на доработку принимаются в равной мере ко всем участникам отбора, при рассмотрении заявок которых выявлен</w:t>
      </w:r>
      <w:r w:rsidRPr="00FE6BD9">
        <w:rPr>
          <w:rFonts w:ascii="Times New Roman" w:hAnsi="Times New Roman"/>
          <w:sz w:val="28"/>
        </w:rPr>
        <w:t xml:space="preserve">ы основания для их возврата на доработку, а также доводятся до участников отбора с использованием ГИИС «Электронный бюджет» в течение одного рабочего дня со дня их принятия с указанием оснований для возврата заявки, а также положений заявки, нуждающихся в </w:t>
      </w:r>
      <w:r w:rsidRPr="00FE6BD9">
        <w:rPr>
          <w:rFonts w:ascii="Times New Roman" w:hAnsi="Times New Roman"/>
          <w:sz w:val="28"/>
        </w:rPr>
        <w:t>доработке.</w:t>
      </w:r>
    </w:p>
    <w:p w:rsidR="00143381" w:rsidRPr="00FE6BD9" w:rsidRDefault="006961B1">
      <w:pPr>
        <w:spacing w:after="0" w:line="240" w:lineRule="auto"/>
        <w:ind w:firstLine="709"/>
        <w:jc w:val="both"/>
        <w:rPr>
          <w:rFonts w:ascii="Times New Roman" w:hAnsi="Times New Roman"/>
          <w:sz w:val="28"/>
        </w:rPr>
      </w:pPr>
      <w:r w:rsidRPr="00FE6BD9">
        <w:rPr>
          <w:rFonts w:ascii="Times New Roman" w:hAnsi="Times New Roman"/>
          <w:sz w:val="28"/>
        </w:rPr>
        <w:t>Участник отбора может внести изменения в заявку до дня окончания срока приема заявок, установленного в объявлении, путем формирования участником отбора в электронной форме уведомления об отзыве заявки и последующего формирования новой заявки.</w:t>
      </w:r>
    </w:p>
    <w:p w:rsidR="00143381" w:rsidRPr="00FE6BD9" w:rsidRDefault="006961B1">
      <w:pPr>
        <w:spacing w:after="0" w:line="240" w:lineRule="auto"/>
        <w:ind w:firstLine="709"/>
        <w:jc w:val="both"/>
        <w:rPr>
          <w:rFonts w:ascii="Times New Roman" w:hAnsi="Times New Roman"/>
          <w:sz w:val="28"/>
        </w:rPr>
      </w:pPr>
      <w:r w:rsidRPr="00FE6BD9">
        <w:rPr>
          <w:rFonts w:ascii="Times New Roman" w:hAnsi="Times New Roman"/>
          <w:sz w:val="28"/>
        </w:rPr>
        <w:t>46</w:t>
      </w:r>
      <w:r w:rsidRPr="00FE6BD9">
        <w:rPr>
          <w:rFonts w:ascii="Times New Roman" w:hAnsi="Times New Roman"/>
          <w:sz w:val="28"/>
        </w:rPr>
        <w:t>. Любой участник отбора со дня размещения объявления на едином портале не позднее 3 рабочего дня до дня завершения подачи заявок вправе направить Министерству не более 5 запросов о разъяснении положений объявления путем формирования в ГИИС «Электронный бюд</w:t>
      </w:r>
      <w:r w:rsidRPr="00FE6BD9">
        <w:rPr>
          <w:rFonts w:ascii="Times New Roman" w:hAnsi="Times New Roman"/>
          <w:sz w:val="28"/>
        </w:rPr>
        <w:t>жет» соответствующего запроса.</w:t>
      </w:r>
    </w:p>
    <w:p w:rsidR="00143381" w:rsidRPr="00FE6BD9" w:rsidRDefault="006961B1">
      <w:pPr>
        <w:spacing w:after="0" w:line="240" w:lineRule="auto"/>
        <w:ind w:firstLine="709"/>
        <w:jc w:val="both"/>
        <w:rPr>
          <w:rFonts w:ascii="Times New Roman" w:hAnsi="Times New Roman"/>
          <w:sz w:val="28"/>
        </w:rPr>
      </w:pPr>
      <w:r w:rsidRPr="00FE6BD9">
        <w:rPr>
          <w:rFonts w:ascii="Times New Roman" w:hAnsi="Times New Roman"/>
          <w:sz w:val="28"/>
        </w:rPr>
        <w:t xml:space="preserve">47. Министерство в ответ на запрос, указанный в части 46 настоящего Порядка, направляет разъяснение положений объявления в срок, установленный указанным объявлением, но не позднее одного рабочего дня до дня завершения подачи </w:t>
      </w:r>
      <w:r w:rsidRPr="00FE6BD9">
        <w:rPr>
          <w:rFonts w:ascii="Times New Roman" w:hAnsi="Times New Roman"/>
          <w:sz w:val="28"/>
        </w:rPr>
        <w:t>заявок, путем формирования в ГИИС «Электронный бюджет» соответствующего разъяснения. Представленное Министерством разъяснение положений объявления не должно изменять суть информации, содержащейся в указанном объявлении.</w:t>
      </w:r>
    </w:p>
    <w:p w:rsidR="00143381" w:rsidRPr="00FE6BD9" w:rsidRDefault="006961B1">
      <w:pPr>
        <w:spacing w:after="0" w:line="240" w:lineRule="auto"/>
        <w:ind w:firstLine="709"/>
        <w:jc w:val="both"/>
        <w:rPr>
          <w:rFonts w:ascii="Times New Roman" w:hAnsi="Times New Roman"/>
          <w:sz w:val="28"/>
        </w:rPr>
      </w:pPr>
      <w:r w:rsidRPr="00FE6BD9">
        <w:rPr>
          <w:rFonts w:ascii="Times New Roman" w:hAnsi="Times New Roman"/>
          <w:sz w:val="28"/>
        </w:rPr>
        <w:t>Доступ к разъяснению, формируемому в</w:t>
      </w:r>
      <w:r w:rsidRPr="00FE6BD9">
        <w:rPr>
          <w:rFonts w:ascii="Times New Roman" w:hAnsi="Times New Roman"/>
          <w:sz w:val="28"/>
        </w:rPr>
        <w:t xml:space="preserve"> ГИИС «Электронный бюджет» в соответствии с абзацем первым настоящей части, предоставляется всем участникам отбора.</w:t>
      </w:r>
    </w:p>
    <w:p w:rsidR="00143381" w:rsidRPr="00FE6BD9" w:rsidRDefault="006961B1">
      <w:pPr>
        <w:spacing w:after="0" w:line="240" w:lineRule="auto"/>
        <w:ind w:firstLine="709"/>
        <w:jc w:val="both"/>
        <w:rPr>
          <w:rFonts w:ascii="Times New Roman" w:hAnsi="Times New Roman"/>
          <w:sz w:val="28"/>
        </w:rPr>
      </w:pPr>
      <w:r w:rsidRPr="00FE6BD9">
        <w:rPr>
          <w:rFonts w:ascii="Times New Roman" w:hAnsi="Times New Roman"/>
          <w:sz w:val="28"/>
        </w:rPr>
        <w:t>48. Датой и временем представления участником отбора заявки считаются дата и время подписания участником отбора указанной заявки с присвоени</w:t>
      </w:r>
      <w:r w:rsidRPr="00FE6BD9">
        <w:rPr>
          <w:rFonts w:ascii="Times New Roman" w:hAnsi="Times New Roman"/>
          <w:sz w:val="28"/>
        </w:rPr>
        <w:t>ем ей регистрационного номера в ГИИС «Электронный бюджет».</w:t>
      </w:r>
    </w:p>
    <w:p w:rsidR="00143381" w:rsidRPr="00FE6BD9" w:rsidRDefault="006961B1">
      <w:pPr>
        <w:spacing w:after="0" w:line="240" w:lineRule="auto"/>
        <w:ind w:firstLine="709"/>
        <w:jc w:val="both"/>
        <w:rPr>
          <w:rFonts w:ascii="Times New Roman" w:hAnsi="Times New Roman"/>
          <w:sz w:val="28"/>
        </w:rPr>
      </w:pPr>
      <w:r w:rsidRPr="00FE6BD9">
        <w:rPr>
          <w:rFonts w:ascii="Times New Roman" w:hAnsi="Times New Roman"/>
          <w:sz w:val="28"/>
        </w:rPr>
        <w:t>49. Не позднее одного рабочего дня, следующего за днем окончания срока подачи заявок, установленного в объявлении, в ГИИС «Электронный бюджет» открывается доступ Министерству к поданным участниками</w:t>
      </w:r>
      <w:r w:rsidRPr="00FE6BD9">
        <w:rPr>
          <w:rFonts w:ascii="Times New Roman" w:hAnsi="Times New Roman"/>
          <w:sz w:val="28"/>
        </w:rPr>
        <w:t xml:space="preserve"> отбора заявкам для их рассмотрения и оценки.</w:t>
      </w:r>
    </w:p>
    <w:p w:rsidR="00143381" w:rsidRPr="00FE6BD9" w:rsidRDefault="006961B1">
      <w:pPr>
        <w:spacing w:after="0" w:line="240" w:lineRule="auto"/>
        <w:ind w:firstLine="709"/>
        <w:jc w:val="both"/>
        <w:rPr>
          <w:rFonts w:ascii="Times New Roman" w:hAnsi="Times New Roman"/>
          <w:sz w:val="28"/>
        </w:rPr>
      </w:pPr>
      <w:r w:rsidRPr="00FE6BD9">
        <w:rPr>
          <w:rFonts w:ascii="Times New Roman" w:hAnsi="Times New Roman"/>
          <w:sz w:val="28"/>
        </w:rPr>
        <w:t xml:space="preserve">50. Протокол вскрытия заявок формируется на едином портале автоматически и подписывается усиленной квалифицированной электронной подписью руководителя Министерства (уполномоченного им лица) в ГИИС </w:t>
      </w:r>
      <w:r w:rsidRPr="00FE6BD9">
        <w:rPr>
          <w:rFonts w:ascii="Times New Roman" w:hAnsi="Times New Roman"/>
          <w:sz w:val="28"/>
        </w:rPr>
        <w:lastRenderedPageBreak/>
        <w:t xml:space="preserve">«Электронный </w:t>
      </w:r>
      <w:r w:rsidRPr="00FE6BD9">
        <w:rPr>
          <w:rFonts w:ascii="Times New Roman" w:hAnsi="Times New Roman"/>
          <w:sz w:val="28"/>
        </w:rPr>
        <w:t>бюджет», а также размещается на едином портале не позднее одного рабочего дня, следующего за днем его подписания.</w:t>
      </w:r>
    </w:p>
    <w:p w:rsidR="00143381" w:rsidRPr="00FE6BD9" w:rsidRDefault="006961B1">
      <w:pPr>
        <w:spacing w:after="0" w:line="240" w:lineRule="auto"/>
        <w:ind w:firstLine="709"/>
        <w:jc w:val="both"/>
        <w:rPr>
          <w:rFonts w:ascii="Times New Roman" w:hAnsi="Times New Roman"/>
          <w:sz w:val="28"/>
        </w:rPr>
      </w:pPr>
      <w:r w:rsidRPr="00FE6BD9">
        <w:rPr>
          <w:rFonts w:ascii="Times New Roman" w:hAnsi="Times New Roman"/>
          <w:sz w:val="28"/>
        </w:rPr>
        <w:t>51. Министерство осуществляет проверку участника отбора в течение 15 рабочих дней с даты, указанной в части 50 настоящего Порядка, а также уст</w:t>
      </w:r>
      <w:r w:rsidRPr="00FE6BD9">
        <w:rPr>
          <w:rFonts w:ascii="Times New Roman" w:hAnsi="Times New Roman"/>
          <w:sz w:val="28"/>
        </w:rPr>
        <w:t>анавливает полноту и достоверность сведений, содержащихся в прилагаемых к заявке документах.</w:t>
      </w:r>
    </w:p>
    <w:p w:rsidR="00143381" w:rsidRPr="00FE6BD9" w:rsidRDefault="006961B1">
      <w:pPr>
        <w:spacing w:after="0" w:line="240" w:lineRule="auto"/>
        <w:ind w:firstLine="709"/>
        <w:jc w:val="both"/>
        <w:rPr>
          <w:rFonts w:ascii="Times New Roman" w:hAnsi="Times New Roman"/>
          <w:sz w:val="28"/>
        </w:rPr>
      </w:pPr>
      <w:r w:rsidRPr="00FE6BD9">
        <w:rPr>
          <w:rFonts w:ascii="Times New Roman" w:hAnsi="Times New Roman"/>
          <w:sz w:val="28"/>
        </w:rPr>
        <w:t>52. Заявка признается надлежащей, если она соответствует требованиям, указанным в объявлении, и при отсутствии оснований для отклонения заявки.</w:t>
      </w:r>
    </w:p>
    <w:p w:rsidR="00143381" w:rsidRPr="00FE6BD9" w:rsidRDefault="006961B1">
      <w:pPr>
        <w:spacing w:after="0" w:line="240" w:lineRule="auto"/>
        <w:ind w:firstLine="709"/>
        <w:jc w:val="both"/>
        <w:rPr>
          <w:rFonts w:ascii="Times New Roman" w:hAnsi="Times New Roman"/>
          <w:sz w:val="28"/>
        </w:rPr>
      </w:pPr>
      <w:r w:rsidRPr="00FE6BD9">
        <w:rPr>
          <w:rFonts w:ascii="Times New Roman" w:hAnsi="Times New Roman"/>
          <w:sz w:val="28"/>
        </w:rPr>
        <w:t>Решения о соответст</w:t>
      </w:r>
      <w:r w:rsidRPr="00FE6BD9">
        <w:rPr>
          <w:rFonts w:ascii="Times New Roman" w:hAnsi="Times New Roman"/>
          <w:sz w:val="28"/>
        </w:rPr>
        <w:t>вии заявки требованиям, указанным в объявлении, принимаются Министерством на даты получения результатов проверки представленных участником отбора информации и документов, поданных в составе заявки.</w:t>
      </w:r>
    </w:p>
    <w:p w:rsidR="00143381" w:rsidRPr="00FE6BD9" w:rsidRDefault="006961B1">
      <w:pPr>
        <w:spacing w:after="0" w:line="240" w:lineRule="auto"/>
        <w:ind w:firstLine="709"/>
        <w:jc w:val="both"/>
        <w:rPr>
          <w:rFonts w:ascii="Times New Roman" w:hAnsi="Times New Roman"/>
          <w:sz w:val="28"/>
        </w:rPr>
      </w:pPr>
      <w:r w:rsidRPr="00FE6BD9">
        <w:rPr>
          <w:rFonts w:ascii="Times New Roman" w:hAnsi="Times New Roman"/>
          <w:sz w:val="28"/>
        </w:rPr>
        <w:t>53. Заявка отклоняется в случае наличия оснований для откл</w:t>
      </w:r>
      <w:r w:rsidRPr="00FE6BD9">
        <w:rPr>
          <w:rFonts w:ascii="Times New Roman" w:hAnsi="Times New Roman"/>
          <w:sz w:val="28"/>
        </w:rPr>
        <w:t>онения заявки, предусмотренных частью 54 настоящего Порядка.</w:t>
      </w:r>
    </w:p>
    <w:p w:rsidR="00143381" w:rsidRPr="00FE6BD9" w:rsidRDefault="006961B1">
      <w:pPr>
        <w:spacing w:after="0" w:line="240" w:lineRule="auto"/>
        <w:ind w:firstLine="709"/>
        <w:jc w:val="both"/>
        <w:rPr>
          <w:rFonts w:ascii="Times New Roman" w:hAnsi="Times New Roman"/>
          <w:sz w:val="28"/>
        </w:rPr>
      </w:pPr>
      <w:r w:rsidRPr="00FE6BD9">
        <w:rPr>
          <w:rFonts w:ascii="Times New Roman" w:hAnsi="Times New Roman"/>
          <w:sz w:val="28"/>
        </w:rPr>
        <w:t>54. На стадии рассмотрения заявки основаниями для отклонения заявки являются:</w:t>
      </w:r>
    </w:p>
    <w:p w:rsidR="00143381" w:rsidRPr="00FE6BD9" w:rsidRDefault="006961B1">
      <w:pPr>
        <w:spacing w:after="0" w:line="240" w:lineRule="auto"/>
        <w:ind w:firstLine="709"/>
        <w:jc w:val="both"/>
        <w:rPr>
          <w:rFonts w:ascii="Times New Roman" w:hAnsi="Times New Roman"/>
          <w:sz w:val="28"/>
        </w:rPr>
      </w:pPr>
      <w:r w:rsidRPr="00FE6BD9">
        <w:rPr>
          <w:rFonts w:ascii="Times New Roman" w:hAnsi="Times New Roman"/>
          <w:sz w:val="28"/>
        </w:rPr>
        <w:t>1) несоответствие участника отбора требованиям, указанным в объявлении получателей субсидии;</w:t>
      </w:r>
    </w:p>
    <w:p w:rsidR="00143381" w:rsidRPr="00FE6BD9" w:rsidRDefault="006961B1">
      <w:pPr>
        <w:spacing w:after="0" w:line="240" w:lineRule="auto"/>
        <w:ind w:firstLine="709"/>
        <w:jc w:val="both"/>
        <w:rPr>
          <w:rFonts w:ascii="Times New Roman" w:hAnsi="Times New Roman"/>
          <w:sz w:val="28"/>
        </w:rPr>
      </w:pPr>
      <w:r w:rsidRPr="00FE6BD9">
        <w:rPr>
          <w:rFonts w:ascii="Times New Roman" w:hAnsi="Times New Roman"/>
          <w:sz w:val="28"/>
        </w:rPr>
        <w:t>2) непредставление (пред</w:t>
      </w:r>
      <w:r w:rsidRPr="00FE6BD9">
        <w:rPr>
          <w:rFonts w:ascii="Times New Roman" w:hAnsi="Times New Roman"/>
          <w:sz w:val="28"/>
        </w:rPr>
        <w:t>ставление не в полном объеме) документов, указанных в объявлении;</w:t>
      </w:r>
    </w:p>
    <w:p w:rsidR="00143381" w:rsidRPr="00FE6BD9" w:rsidRDefault="006961B1">
      <w:pPr>
        <w:spacing w:after="0" w:line="240" w:lineRule="auto"/>
        <w:ind w:firstLine="709"/>
        <w:jc w:val="both"/>
        <w:rPr>
          <w:rFonts w:ascii="Times New Roman" w:hAnsi="Times New Roman"/>
          <w:sz w:val="28"/>
        </w:rPr>
      </w:pPr>
      <w:r w:rsidRPr="00FE6BD9">
        <w:rPr>
          <w:rFonts w:ascii="Times New Roman" w:hAnsi="Times New Roman"/>
          <w:sz w:val="28"/>
        </w:rPr>
        <w:t>3) несоответствие представленных документов и (или) заявки требованиям, установленным в объявлении;</w:t>
      </w:r>
    </w:p>
    <w:p w:rsidR="00143381" w:rsidRPr="00FE6BD9" w:rsidRDefault="006961B1">
      <w:pPr>
        <w:spacing w:after="0" w:line="240" w:lineRule="auto"/>
        <w:ind w:firstLine="709"/>
        <w:jc w:val="both"/>
        <w:rPr>
          <w:rFonts w:ascii="Times New Roman" w:hAnsi="Times New Roman"/>
          <w:sz w:val="28"/>
        </w:rPr>
      </w:pPr>
      <w:r w:rsidRPr="00FE6BD9">
        <w:rPr>
          <w:rFonts w:ascii="Times New Roman" w:hAnsi="Times New Roman"/>
          <w:sz w:val="28"/>
        </w:rPr>
        <w:t>4) недостоверность информации, содержащейся в документах, представленных в составе заявки;</w:t>
      </w:r>
    </w:p>
    <w:p w:rsidR="00143381" w:rsidRPr="00FE6BD9" w:rsidRDefault="006961B1">
      <w:pPr>
        <w:spacing w:after="0" w:line="240" w:lineRule="auto"/>
        <w:ind w:firstLine="709"/>
        <w:jc w:val="both"/>
        <w:rPr>
          <w:rFonts w:ascii="Times New Roman" w:hAnsi="Times New Roman"/>
          <w:sz w:val="28"/>
        </w:rPr>
      </w:pPr>
      <w:r w:rsidRPr="00FE6BD9">
        <w:rPr>
          <w:rFonts w:ascii="Times New Roman" w:hAnsi="Times New Roman"/>
          <w:sz w:val="28"/>
        </w:rPr>
        <w:t>5) подача участником отбора заявки после даты и (или) времени, определенных для подачи заявок.</w:t>
      </w:r>
    </w:p>
    <w:p w:rsidR="00143381" w:rsidRPr="00FE6BD9" w:rsidRDefault="006961B1">
      <w:pPr>
        <w:spacing w:after="0" w:line="240" w:lineRule="auto"/>
        <w:ind w:firstLine="709"/>
        <w:jc w:val="both"/>
        <w:rPr>
          <w:rFonts w:ascii="Times New Roman" w:hAnsi="Times New Roman"/>
          <w:sz w:val="28"/>
        </w:rPr>
      </w:pPr>
      <w:r w:rsidRPr="00FE6BD9">
        <w:rPr>
          <w:rFonts w:ascii="Times New Roman" w:hAnsi="Times New Roman"/>
          <w:sz w:val="28"/>
        </w:rPr>
        <w:t>55. В случае если в целях полного, всестороннего и объективного рассмотрения или рассмотрения и оценки заявки необходимо получение информации и документов от уч</w:t>
      </w:r>
      <w:r w:rsidRPr="00FE6BD9">
        <w:rPr>
          <w:rFonts w:ascii="Times New Roman" w:hAnsi="Times New Roman"/>
          <w:sz w:val="28"/>
        </w:rPr>
        <w:t>астника отбора для разъяснений по представленным им документам и информации, Министерством осуществляется запрос у участника отбора разъяснения в отношении документов и информации с использованием ГИИС «Электронный бюджет», направляемый при необходимости в</w:t>
      </w:r>
      <w:r w:rsidRPr="00FE6BD9">
        <w:rPr>
          <w:rFonts w:ascii="Times New Roman" w:hAnsi="Times New Roman"/>
          <w:sz w:val="28"/>
        </w:rPr>
        <w:t xml:space="preserve"> равной мере всем участникам отбора.</w:t>
      </w:r>
    </w:p>
    <w:p w:rsidR="00143381" w:rsidRPr="00FE6BD9" w:rsidRDefault="006961B1">
      <w:pPr>
        <w:spacing w:after="0" w:line="240" w:lineRule="auto"/>
        <w:ind w:firstLine="709"/>
        <w:jc w:val="both"/>
        <w:rPr>
          <w:rFonts w:ascii="Times New Roman" w:hAnsi="Times New Roman"/>
          <w:sz w:val="28"/>
        </w:rPr>
      </w:pPr>
      <w:r w:rsidRPr="00FE6BD9">
        <w:rPr>
          <w:rFonts w:ascii="Times New Roman" w:hAnsi="Times New Roman"/>
          <w:sz w:val="28"/>
        </w:rPr>
        <w:t xml:space="preserve">56. В запросе, указанном в части 55 настоящего Порядка, Министерство устанавливает срок представления участником отбора разъяснения в отношении документов и информации, который должен составлять не менее 2 рабочих дней </w:t>
      </w:r>
      <w:r w:rsidRPr="00FE6BD9">
        <w:rPr>
          <w:rFonts w:ascii="Times New Roman" w:hAnsi="Times New Roman"/>
          <w:sz w:val="28"/>
        </w:rPr>
        <w:t>со дня, следующего за днем размещения соответствующего запроса.</w:t>
      </w:r>
    </w:p>
    <w:p w:rsidR="00143381" w:rsidRPr="00FE6BD9" w:rsidRDefault="006961B1">
      <w:pPr>
        <w:spacing w:after="0" w:line="240" w:lineRule="auto"/>
        <w:ind w:firstLine="709"/>
        <w:jc w:val="both"/>
        <w:rPr>
          <w:rFonts w:ascii="Times New Roman" w:hAnsi="Times New Roman"/>
          <w:sz w:val="28"/>
        </w:rPr>
      </w:pPr>
      <w:r w:rsidRPr="00FE6BD9">
        <w:rPr>
          <w:rFonts w:ascii="Times New Roman" w:hAnsi="Times New Roman"/>
          <w:sz w:val="28"/>
        </w:rPr>
        <w:t>57. Участник отбора формирует и представляет в ГИИС «Электронный бюджет» информацию и документы, запрашиваемые в соответствии частью 55 настоящего Порядка, в сроки, установленные соответствующ</w:t>
      </w:r>
      <w:r w:rsidRPr="00FE6BD9">
        <w:rPr>
          <w:rFonts w:ascii="Times New Roman" w:hAnsi="Times New Roman"/>
          <w:sz w:val="28"/>
        </w:rPr>
        <w:t>им запросом с учетом положений части 56 настоящего Порядка.</w:t>
      </w:r>
    </w:p>
    <w:p w:rsidR="00143381" w:rsidRPr="00FE6BD9" w:rsidRDefault="006961B1">
      <w:pPr>
        <w:spacing w:after="0" w:line="240" w:lineRule="auto"/>
        <w:ind w:firstLine="709"/>
        <w:jc w:val="both"/>
        <w:rPr>
          <w:rFonts w:ascii="Times New Roman" w:hAnsi="Times New Roman"/>
          <w:sz w:val="28"/>
        </w:rPr>
      </w:pPr>
      <w:r w:rsidRPr="00FE6BD9">
        <w:rPr>
          <w:rFonts w:ascii="Times New Roman" w:hAnsi="Times New Roman"/>
          <w:sz w:val="28"/>
        </w:rPr>
        <w:t>58. В случае если участник отбора в ответ на запрос, указанный в части 55 настоящего Порядка, не представил запрашиваемые документы и информацию в срок, установленный в соответствии с частью 56 на</w:t>
      </w:r>
      <w:r w:rsidRPr="00FE6BD9">
        <w:rPr>
          <w:rFonts w:ascii="Times New Roman" w:hAnsi="Times New Roman"/>
          <w:sz w:val="28"/>
        </w:rPr>
        <w:t xml:space="preserve">стоящего Порядка, </w:t>
      </w:r>
      <w:r w:rsidRPr="00FE6BD9">
        <w:rPr>
          <w:rFonts w:ascii="Times New Roman" w:hAnsi="Times New Roman"/>
          <w:sz w:val="28"/>
        </w:rPr>
        <w:lastRenderedPageBreak/>
        <w:t xml:space="preserve">информация об этом включается в протокол подведения итогов отбора, </w:t>
      </w:r>
      <w:r w:rsidRPr="00FE6BD9">
        <w:rPr>
          <w:rFonts w:ascii="Times New Roman" w:hAnsi="Times New Roman"/>
          <w:sz w:val="28"/>
        </w:rPr>
        <w:t>предусмотренный частью 70 настоящего Порядка</w:t>
      </w:r>
      <w:r w:rsidRPr="00FE6BD9">
        <w:rPr>
          <w:rFonts w:ascii="Times New Roman" w:hAnsi="Times New Roman"/>
          <w:sz w:val="28"/>
        </w:rPr>
        <w:t>.</w:t>
      </w:r>
    </w:p>
    <w:p w:rsidR="00143381" w:rsidRPr="00FE6BD9" w:rsidRDefault="006961B1">
      <w:pPr>
        <w:spacing w:after="0" w:line="240" w:lineRule="auto"/>
        <w:ind w:firstLine="709"/>
        <w:jc w:val="both"/>
        <w:rPr>
          <w:rFonts w:ascii="Times New Roman" w:hAnsi="Times New Roman"/>
          <w:sz w:val="28"/>
        </w:rPr>
      </w:pPr>
      <w:r w:rsidRPr="00FE6BD9">
        <w:rPr>
          <w:rFonts w:ascii="Times New Roman" w:hAnsi="Times New Roman"/>
          <w:sz w:val="28"/>
        </w:rPr>
        <w:t xml:space="preserve">59. По результатам рассмотрения заявок не позднее одного рабочего дня со дня окончания срока рассмотрения заявок </w:t>
      </w:r>
      <w:r w:rsidRPr="00FE6BD9">
        <w:rPr>
          <w:rFonts w:ascii="Times New Roman" w:hAnsi="Times New Roman"/>
          <w:sz w:val="28"/>
        </w:rPr>
        <w:t>подготавливается протокол рассмотрения заявок, включающий информацию о количестве поступивших и рассмотренных заявок, а также информацию по каждому участнику отбора о признании его заявки надлежащей или об отклонении его заявки с указанием оснований для от</w:t>
      </w:r>
      <w:r w:rsidRPr="00FE6BD9">
        <w:rPr>
          <w:rFonts w:ascii="Times New Roman" w:hAnsi="Times New Roman"/>
          <w:sz w:val="28"/>
        </w:rPr>
        <w:t>клонения.</w:t>
      </w:r>
    </w:p>
    <w:p w:rsidR="00143381" w:rsidRPr="00FE6BD9" w:rsidRDefault="006961B1">
      <w:pPr>
        <w:spacing w:after="0" w:line="240" w:lineRule="auto"/>
        <w:ind w:firstLine="709"/>
        <w:jc w:val="both"/>
        <w:rPr>
          <w:rFonts w:ascii="Times New Roman" w:hAnsi="Times New Roman"/>
          <w:sz w:val="28"/>
        </w:rPr>
      </w:pPr>
      <w:r w:rsidRPr="00FE6BD9">
        <w:rPr>
          <w:rFonts w:ascii="Times New Roman" w:hAnsi="Times New Roman"/>
          <w:sz w:val="28"/>
        </w:rPr>
        <w:t xml:space="preserve">60. Протокол рассмотрения заявок формируется на едином портале автоматически на основании результатов рассмотрения заявок и подписывается усиленной квалифицированной электронной подписью руководителя Министерства (уполномоченного им лица) в ГИИС </w:t>
      </w:r>
      <w:r w:rsidRPr="00FE6BD9">
        <w:rPr>
          <w:rFonts w:ascii="Times New Roman" w:hAnsi="Times New Roman"/>
          <w:sz w:val="28"/>
        </w:rPr>
        <w:t>«Электронный бюджет», а также размещается на едином портале не позднее рабочего дня, следующего за днем его подписания.</w:t>
      </w:r>
    </w:p>
    <w:p w:rsidR="00143381" w:rsidRPr="00FE6BD9" w:rsidRDefault="006961B1">
      <w:pPr>
        <w:spacing w:after="0" w:line="240" w:lineRule="auto"/>
        <w:ind w:firstLine="709"/>
        <w:jc w:val="both"/>
        <w:rPr>
          <w:rFonts w:ascii="Times New Roman" w:hAnsi="Times New Roman"/>
          <w:sz w:val="28"/>
        </w:rPr>
      </w:pPr>
      <w:r w:rsidRPr="00FE6BD9">
        <w:rPr>
          <w:rFonts w:ascii="Times New Roman" w:hAnsi="Times New Roman"/>
          <w:sz w:val="28"/>
        </w:rPr>
        <w:t xml:space="preserve">61. В случае отмены проведения отбора Министерство размещает объявление об отмене проведения отбора на едином портале не позднее чем за </w:t>
      </w:r>
      <w:r w:rsidRPr="00FE6BD9">
        <w:rPr>
          <w:rFonts w:ascii="Times New Roman" w:hAnsi="Times New Roman"/>
          <w:sz w:val="28"/>
        </w:rPr>
        <w:t>один рабочий день до даты окончания срока подачи заявок.</w:t>
      </w:r>
    </w:p>
    <w:p w:rsidR="00143381" w:rsidRPr="00FE6BD9" w:rsidRDefault="006961B1">
      <w:pPr>
        <w:spacing w:after="0" w:line="240" w:lineRule="auto"/>
        <w:ind w:firstLine="709"/>
        <w:jc w:val="both"/>
        <w:rPr>
          <w:rFonts w:ascii="Times New Roman" w:hAnsi="Times New Roman"/>
          <w:sz w:val="28"/>
        </w:rPr>
      </w:pPr>
      <w:r w:rsidRPr="00FE6BD9">
        <w:rPr>
          <w:rFonts w:ascii="Times New Roman" w:hAnsi="Times New Roman"/>
          <w:sz w:val="28"/>
        </w:rPr>
        <w:t>62. Объявление об отмене отбора формируется в электронной форме посредством заполнения соответствующих экранных форм веб-интерфейса ГИИС «Электронный бюджет», подписывается усиленной квалифицированно</w:t>
      </w:r>
      <w:r w:rsidRPr="00FE6BD9">
        <w:rPr>
          <w:rFonts w:ascii="Times New Roman" w:hAnsi="Times New Roman"/>
          <w:sz w:val="28"/>
        </w:rPr>
        <w:t>й электронной подписью руководителя Министерства (уполномоченного им лица), размещается на едином портале и содержит информацию о причинах отмены отбора.</w:t>
      </w:r>
    </w:p>
    <w:p w:rsidR="00143381" w:rsidRPr="00FE6BD9" w:rsidRDefault="006961B1">
      <w:pPr>
        <w:spacing w:after="0" w:line="240" w:lineRule="auto"/>
        <w:ind w:firstLine="709"/>
        <w:jc w:val="both"/>
        <w:rPr>
          <w:rFonts w:ascii="Times New Roman" w:hAnsi="Times New Roman"/>
          <w:sz w:val="28"/>
        </w:rPr>
      </w:pPr>
      <w:r w:rsidRPr="00FE6BD9">
        <w:rPr>
          <w:rFonts w:ascii="Times New Roman" w:hAnsi="Times New Roman"/>
          <w:sz w:val="28"/>
        </w:rPr>
        <w:t>63. Участники отбора, подавшие заявки, информируются об отмене проведения отбора в ГИИС «Электронный б</w:t>
      </w:r>
      <w:r w:rsidRPr="00FE6BD9">
        <w:rPr>
          <w:rFonts w:ascii="Times New Roman" w:hAnsi="Times New Roman"/>
          <w:sz w:val="28"/>
        </w:rPr>
        <w:t>юджет».</w:t>
      </w:r>
    </w:p>
    <w:p w:rsidR="00143381" w:rsidRPr="00FE6BD9" w:rsidRDefault="006961B1">
      <w:pPr>
        <w:spacing w:after="0" w:line="240" w:lineRule="auto"/>
        <w:ind w:firstLine="709"/>
        <w:jc w:val="both"/>
        <w:rPr>
          <w:rFonts w:ascii="Times New Roman" w:hAnsi="Times New Roman"/>
          <w:sz w:val="28"/>
        </w:rPr>
      </w:pPr>
      <w:r w:rsidRPr="00FE6BD9">
        <w:rPr>
          <w:rFonts w:ascii="Times New Roman" w:hAnsi="Times New Roman"/>
          <w:sz w:val="28"/>
        </w:rPr>
        <w:t>64. Отбор считается отмененным со дня размещения объявления о его отмене на едином портале.</w:t>
      </w:r>
    </w:p>
    <w:p w:rsidR="00143381" w:rsidRPr="00FE6BD9" w:rsidRDefault="006961B1">
      <w:pPr>
        <w:spacing w:after="0" w:line="240" w:lineRule="auto"/>
        <w:ind w:firstLine="709"/>
        <w:jc w:val="both"/>
        <w:rPr>
          <w:rFonts w:ascii="Times New Roman" w:hAnsi="Times New Roman"/>
          <w:sz w:val="28"/>
        </w:rPr>
      </w:pPr>
      <w:r w:rsidRPr="00FE6BD9">
        <w:rPr>
          <w:rFonts w:ascii="Times New Roman" w:hAnsi="Times New Roman"/>
          <w:sz w:val="28"/>
        </w:rPr>
        <w:t>65. После окончания срока отмены проведения отбора в соответствии с частью 61 настоящего Порядка и до заключения соглашения с победителем (победителями) отб</w:t>
      </w:r>
      <w:r w:rsidRPr="00FE6BD9">
        <w:rPr>
          <w:rFonts w:ascii="Times New Roman" w:hAnsi="Times New Roman"/>
          <w:sz w:val="28"/>
        </w:rPr>
        <w:t>ора Министерство может отменить отбор только в случае возникновения обстоятельств непреодолимой силы в соответствии с пунктом 3 статьи 401 Гражданского кодекса Российской Федерации.</w:t>
      </w:r>
    </w:p>
    <w:p w:rsidR="00143381" w:rsidRPr="00FE6BD9" w:rsidRDefault="006961B1">
      <w:pPr>
        <w:spacing w:after="0" w:line="240" w:lineRule="auto"/>
        <w:ind w:firstLine="709"/>
        <w:jc w:val="both"/>
        <w:rPr>
          <w:rFonts w:ascii="Times New Roman" w:hAnsi="Times New Roman"/>
          <w:sz w:val="28"/>
        </w:rPr>
      </w:pPr>
      <w:r w:rsidRPr="00FE6BD9">
        <w:rPr>
          <w:rFonts w:ascii="Times New Roman" w:hAnsi="Times New Roman"/>
          <w:sz w:val="28"/>
        </w:rPr>
        <w:t>66. Отбор признается несостоявшимся в следующих случаях:</w:t>
      </w:r>
    </w:p>
    <w:p w:rsidR="00143381" w:rsidRPr="00FE6BD9" w:rsidRDefault="006961B1">
      <w:pPr>
        <w:spacing w:after="0" w:line="240" w:lineRule="auto"/>
        <w:ind w:firstLine="709"/>
        <w:jc w:val="both"/>
        <w:rPr>
          <w:rFonts w:ascii="Times New Roman" w:hAnsi="Times New Roman"/>
          <w:sz w:val="28"/>
        </w:rPr>
      </w:pPr>
      <w:r w:rsidRPr="00FE6BD9">
        <w:rPr>
          <w:rFonts w:ascii="Times New Roman" w:hAnsi="Times New Roman"/>
          <w:sz w:val="28"/>
        </w:rPr>
        <w:t>1) по окончании с</w:t>
      </w:r>
      <w:r w:rsidRPr="00FE6BD9">
        <w:rPr>
          <w:rFonts w:ascii="Times New Roman" w:hAnsi="Times New Roman"/>
          <w:sz w:val="28"/>
        </w:rPr>
        <w:t>рока подачи заявок не подано ни одной заявки;</w:t>
      </w:r>
    </w:p>
    <w:p w:rsidR="00143381" w:rsidRPr="00FE6BD9" w:rsidRDefault="006961B1">
      <w:pPr>
        <w:spacing w:after="0" w:line="240" w:lineRule="auto"/>
        <w:ind w:firstLine="709"/>
        <w:jc w:val="both"/>
        <w:rPr>
          <w:rFonts w:ascii="Times New Roman" w:hAnsi="Times New Roman"/>
          <w:sz w:val="28"/>
        </w:rPr>
      </w:pPr>
      <w:r w:rsidRPr="00FE6BD9">
        <w:rPr>
          <w:rFonts w:ascii="Times New Roman" w:hAnsi="Times New Roman"/>
          <w:sz w:val="28"/>
        </w:rPr>
        <w:t>2) по результатам рассмотрения заявок отклонены все заявки.</w:t>
      </w:r>
    </w:p>
    <w:p w:rsidR="00143381" w:rsidRPr="00FE6BD9" w:rsidRDefault="006961B1">
      <w:pPr>
        <w:spacing w:after="0" w:line="240" w:lineRule="auto"/>
        <w:ind w:firstLine="709"/>
        <w:jc w:val="both"/>
        <w:rPr>
          <w:rFonts w:ascii="Times New Roman" w:hAnsi="Times New Roman"/>
          <w:sz w:val="28"/>
        </w:rPr>
      </w:pPr>
      <w:r w:rsidRPr="00FE6BD9">
        <w:rPr>
          <w:rFonts w:ascii="Times New Roman" w:hAnsi="Times New Roman"/>
          <w:sz w:val="28"/>
        </w:rPr>
        <w:t>67. Соглашение заключается с участником отбора, признанного несостоявшимся, в случае если по результатам рассмотрения заявок единственная заявка призн</w:t>
      </w:r>
      <w:r w:rsidRPr="00FE6BD9">
        <w:rPr>
          <w:rFonts w:ascii="Times New Roman" w:hAnsi="Times New Roman"/>
          <w:sz w:val="28"/>
        </w:rPr>
        <w:t>ана соответствующей требованиям, установленным в объявлении.</w:t>
      </w:r>
    </w:p>
    <w:p w:rsidR="00143381" w:rsidRPr="00FE6BD9" w:rsidRDefault="006961B1">
      <w:pPr>
        <w:spacing w:after="0" w:line="240" w:lineRule="auto"/>
        <w:ind w:firstLine="709"/>
        <w:jc w:val="both"/>
        <w:rPr>
          <w:rFonts w:ascii="Times New Roman" w:hAnsi="Times New Roman"/>
          <w:sz w:val="28"/>
        </w:rPr>
      </w:pPr>
      <w:r w:rsidRPr="00FE6BD9">
        <w:rPr>
          <w:rFonts w:ascii="Times New Roman" w:hAnsi="Times New Roman"/>
          <w:sz w:val="28"/>
        </w:rPr>
        <w:t>68. Победителями отбора признаются участники отбора, включенные в рейтинг, сформированный Министерством по результатам ранжирования поступивших заявок</w:t>
      </w:r>
      <w:r w:rsidRPr="00FE6BD9">
        <w:rPr>
          <w:rFonts w:ascii="Times New Roman" w:hAnsi="Times New Roman"/>
          <w:sz w:val="28"/>
        </w:rPr>
        <w:t>.</w:t>
      </w:r>
    </w:p>
    <w:p w:rsidR="00143381" w:rsidRPr="00FE6BD9" w:rsidRDefault="006961B1">
      <w:pPr>
        <w:spacing w:after="0" w:line="240" w:lineRule="auto"/>
        <w:ind w:firstLine="709"/>
        <w:jc w:val="both"/>
        <w:rPr>
          <w:rFonts w:ascii="Times New Roman" w:hAnsi="Times New Roman"/>
          <w:sz w:val="28"/>
        </w:rPr>
      </w:pPr>
      <w:r w:rsidRPr="00FE6BD9">
        <w:rPr>
          <w:rFonts w:ascii="Times New Roman" w:hAnsi="Times New Roman"/>
          <w:sz w:val="28"/>
        </w:rPr>
        <w:t>Ранжирование поступивших заявок, определяет</w:t>
      </w:r>
      <w:r w:rsidRPr="00FE6BD9">
        <w:rPr>
          <w:rFonts w:ascii="Times New Roman" w:hAnsi="Times New Roman"/>
          <w:sz w:val="28"/>
        </w:rPr>
        <w:t xml:space="preserve">ся </w:t>
      </w:r>
      <w:r w:rsidRPr="00FE6BD9">
        <w:rPr>
          <w:rFonts w:ascii="Times New Roman" w:hAnsi="Times New Roman"/>
          <w:sz w:val="28"/>
        </w:rPr>
        <w:t xml:space="preserve">исходя из очередности поступления заявок получателей субсидии с учетом предельного количества победителей отбора. </w:t>
      </w:r>
    </w:p>
    <w:p w:rsidR="00143381" w:rsidRPr="00FE6BD9" w:rsidRDefault="006961B1">
      <w:pPr>
        <w:spacing w:after="0" w:line="240" w:lineRule="auto"/>
        <w:ind w:firstLine="709"/>
        <w:jc w:val="both"/>
        <w:rPr>
          <w:rFonts w:ascii="Times New Roman" w:hAnsi="Times New Roman"/>
          <w:sz w:val="28"/>
        </w:rPr>
      </w:pPr>
      <w:r w:rsidRPr="00FE6BD9">
        <w:rPr>
          <w:rFonts w:ascii="Times New Roman" w:hAnsi="Times New Roman"/>
          <w:sz w:val="28"/>
        </w:rPr>
        <w:lastRenderedPageBreak/>
        <w:t>69. В целях завершения отбора и определения победителей отбора формируется протокол подведения итогов отбора, включающий информацию о побе</w:t>
      </w:r>
      <w:r w:rsidRPr="00FE6BD9">
        <w:rPr>
          <w:rFonts w:ascii="Times New Roman" w:hAnsi="Times New Roman"/>
          <w:sz w:val="28"/>
        </w:rPr>
        <w:t>дителях отбора с указанием размера субсидии, предусмотренной им для предоставления, об отклонении заявок с указанием оснований для их отклонения.</w:t>
      </w:r>
    </w:p>
    <w:p w:rsidR="00143381" w:rsidRPr="00FE6BD9" w:rsidRDefault="006961B1">
      <w:pPr>
        <w:spacing w:after="0" w:line="240" w:lineRule="auto"/>
        <w:ind w:firstLine="709"/>
        <w:jc w:val="both"/>
        <w:rPr>
          <w:rFonts w:ascii="Times New Roman" w:hAnsi="Times New Roman"/>
          <w:sz w:val="28"/>
        </w:rPr>
      </w:pPr>
      <w:r w:rsidRPr="00FE6BD9">
        <w:rPr>
          <w:rFonts w:ascii="Times New Roman" w:hAnsi="Times New Roman"/>
          <w:sz w:val="28"/>
        </w:rPr>
        <w:t>70. Протокол подведения итогов отбора формируется на едином портале автоматически на основании результатов опр</w:t>
      </w:r>
      <w:r w:rsidRPr="00FE6BD9">
        <w:rPr>
          <w:rFonts w:ascii="Times New Roman" w:hAnsi="Times New Roman"/>
          <w:sz w:val="28"/>
        </w:rPr>
        <w:t xml:space="preserve">еделения победителей отбора и подписывается усиленной квалифицированной электронной подписью руководителя Министерства (уполномоченного им лица) в ГИИС «Электронный бюджет», а также размещается на едином портале не позднее рабочего дня, следующего за днем </w:t>
      </w:r>
      <w:r w:rsidRPr="00FE6BD9">
        <w:rPr>
          <w:rFonts w:ascii="Times New Roman" w:hAnsi="Times New Roman"/>
          <w:sz w:val="28"/>
        </w:rPr>
        <w:t>его подписания.</w:t>
      </w:r>
    </w:p>
    <w:p w:rsidR="00143381" w:rsidRDefault="006961B1">
      <w:pPr>
        <w:spacing w:after="0" w:line="240" w:lineRule="auto"/>
        <w:ind w:firstLine="709"/>
        <w:jc w:val="both"/>
        <w:rPr>
          <w:rFonts w:ascii="Times New Roman" w:hAnsi="Times New Roman"/>
          <w:sz w:val="28"/>
        </w:rPr>
      </w:pPr>
      <w:r w:rsidRPr="00FE6BD9">
        <w:rPr>
          <w:rFonts w:ascii="Times New Roman" w:hAnsi="Times New Roman"/>
          <w:sz w:val="28"/>
        </w:rPr>
        <w:t>71. По результатам отбора с победителем (победителями) отбора заключается соглашение в ГИИС «Электронный бюджет» в соответствии с частью 15 настоящего Порядка.</w:t>
      </w:r>
      <w:r w:rsidR="008F05ED" w:rsidRPr="00FE6BD9">
        <w:rPr>
          <w:rFonts w:ascii="Times New Roman" w:hAnsi="Times New Roman"/>
          <w:sz w:val="28"/>
        </w:rPr>
        <w:t>».</w:t>
      </w:r>
    </w:p>
    <w:sectPr w:rsidR="00143381" w:rsidSect="007F7F2A">
      <w:headerReference w:type="default" r:id="rId14"/>
      <w:pgSz w:w="11906" w:h="16838"/>
      <w:pgMar w:top="1134" w:right="851" w:bottom="1134" w:left="1418"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6961B1">
      <w:pPr>
        <w:spacing w:after="0" w:line="240" w:lineRule="auto"/>
      </w:pPr>
      <w:r>
        <w:separator/>
      </w:r>
    </w:p>
  </w:endnote>
  <w:endnote w:type="continuationSeparator" w:id="0">
    <w:p w:rsidR="00000000" w:rsidRDefault="00696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XO Thames">
    <w:panose1 w:val="02020603050405020304"/>
    <w:charset w:val="CC"/>
    <w:family w:val="roman"/>
    <w:pitch w:val="variable"/>
    <w:sig w:usb0="800006FF" w:usb1="0000285A" w:usb2="00000000" w:usb3="00000000" w:csb0="00000015"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6961B1">
      <w:pPr>
        <w:spacing w:after="0" w:line="240" w:lineRule="auto"/>
      </w:pPr>
      <w:r>
        <w:separator/>
      </w:r>
    </w:p>
  </w:footnote>
  <w:footnote w:type="continuationSeparator" w:id="0">
    <w:p w:rsidR="00000000" w:rsidRDefault="006961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381" w:rsidRPr="00481E24" w:rsidRDefault="006961B1">
    <w:pPr>
      <w:framePr w:wrap="around" w:vAnchor="text" w:hAnchor="margin" w:xAlign="center" w:y="1"/>
      <w:rPr>
        <w:rFonts w:ascii="Times New Roman" w:hAnsi="Times New Roman"/>
        <w:sz w:val="28"/>
        <w:szCs w:val="28"/>
      </w:rPr>
    </w:pPr>
    <w:r w:rsidRPr="00481E24">
      <w:rPr>
        <w:rFonts w:ascii="Times New Roman" w:hAnsi="Times New Roman"/>
        <w:sz w:val="28"/>
        <w:szCs w:val="28"/>
      </w:rPr>
      <w:fldChar w:fldCharType="begin"/>
    </w:r>
    <w:r w:rsidRPr="00481E24">
      <w:rPr>
        <w:rFonts w:ascii="Times New Roman" w:hAnsi="Times New Roman"/>
        <w:sz w:val="28"/>
        <w:szCs w:val="28"/>
      </w:rPr>
      <w:instrText xml:space="preserve">PAGE </w:instrText>
    </w:r>
    <w:r w:rsidR="00D91D5C" w:rsidRPr="00481E24">
      <w:rPr>
        <w:rFonts w:ascii="Times New Roman" w:hAnsi="Times New Roman"/>
        <w:sz w:val="28"/>
        <w:szCs w:val="28"/>
      </w:rPr>
      <w:fldChar w:fldCharType="separate"/>
    </w:r>
    <w:r>
      <w:rPr>
        <w:rFonts w:ascii="Times New Roman" w:hAnsi="Times New Roman"/>
        <w:noProof/>
        <w:sz w:val="28"/>
        <w:szCs w:val="28"/>
      </w:rPr>
      <w:t>20</w:t>
    </w:r>
    <w:r w:rsidRPr="00481E24">
      <w:rPr>
        <w:rFonts w:ascii="Times New Roman" w:hAnsi="Times New Roman"/>
        <w:sz w:val="28"/>
        <w:szCs w:val="28"/>
      </w:rPr>
      <w:fldChar w:fldCharType="end"/>
    </w:r>
  </w:p>
  <w:p w:rsidR="00143381" w:rsidRDefault="00143381">
    <w:pPr>
      <w:pStyle w:val="afe"/>
      <w:jc w:val="center"/>
      <w:rPr>
        <w:rFonts w:ascii="Times New Roman" w:hAnsi="Times New Roman"/>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F22E1"/>
    <w:multiLevelType w:val="multilevel"/>
    <w:tmpl w:val="B2F4E4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1" w15:restartNumberingAfterBreak="0">
    <w:nsid w:val="408037AC"/>
    <w:multiLevelType w:val="hybridMultilevel"/>
    <w:tmpl w:val="C23E4B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62B1BB8"/>
    <w:multiLevelType w:val="multilevel"/>
    <w:tmpl w:val="3BFA7840"/>
    <w:lvl w:ilvl="0">
      <w:start w:val="1"/>
      <w:numFmt w:val="decimal"/>
      <w:lvlText w:val="%1)"/>
      <w:lvlJc w:val="left"/>
      <w:pPr>
        <w:ind w:left="3621" w:hanging="360"/>
      </w:pPr>
    </w:lvl>
    <w:lvl w:ilvl="1">
      <w:start w:val="1"/>
      <w:numFmt w:val="russianLower"/>
      <w:lvlText w:val="%2)"/>
      <w:lvlJc w:val="left"/>
      <w:pPr>
        <w:ind w:left="4341" w:hanging="360"/>
      </w:pPr>
    </w:lvl>
    <w:lvl w:ilvl="2">
      <w:start w:val="1"/>
      <w:numFmt w:val="lowerRoman"/>
      <w:lvlText w:val="%3)"/>
      <w:lvlJc w:val="right"/>
      <w:pPr>
        <w:ind w:left="5061" w:hanging="360"/>
      </w:pPr>
    </w:lvl>
    <w:lvl w:ilvl="3">
      <w:start w:val="1"/>
      <w:numFmt w:val="decimal"/>
      <w:lvlText w:val="%4)"/>
      <w:lvlJc w:val="left"/>
      <w:pPr>
        <w:ind w:left="5781" w:hanging="360"/>
      </w:pPr>
    </w:lvl>
    <w:lvl w:ilvl="4">
      <w:start w:val="1"/>
      <w:numFmt w:val="russianLower"/>
      <w:lvlText w:val="%5)"/>
      <w:lvlJc w:val="left"/>
      <w:pPr>
        <w:ind w:left="6501" w:hanging="360"/>
      </w:pPr>
    </w:lvl>
    <w:lvl w:ilvl="5">
      <w:start w:val="1"/>
      <w:numFmt w:val="lowerRoman"/>
      <w:lvlText w:val="%6)"/>
      <w:lvlJc w:val="right"/>
      <w:pPr>
        <w:ind w:left="7221" w:hanging="360"/>
      </w:pPr>
    </w:lvl>
    <w:lvl w:ilvl="6">
      <w:start w:val="1"/>
      <w:numFmt w:val="decimal"/>
      <w:lvlText w:val="%7."/>
      <w:lvlJc w:val="left"/>
      <w:pPr>
        <w:ind w:left="7941" w:hanging="360"/>
      </w:pPr>
    </w:lvl>
    <w:lvl w:ilvl="7">
      <w:start w:val="1"/>
      <w:numFmt w:val="russianLower"/>
      <w:lvlText w:val="%8."/>
      <w:lvlJc w:val="left"/>
      <w:pPr>
        <w:ind w:left="8661" w:hanging="360"/>
      </w:pPr>
    </w:lvl>
    <w:lvl w:ilvl="8">
      <w:start w:val="1"/>
      <w:numFmt w:val="lowerRoman"/>
      <w:lvlText w:val="%9."/>
      <w:lvlJc w:val="right"/>
      <w:pPr>
        <w:ind w:left="9381" w:hanging="360"/>
      </w:pPr>
    </w:lvl>
  </w:abstractNum>
  <w:abstractNum w:abstractNumId="3" w15:restartNumberingAfterBreak="0">
    <w:nsid w:val="46F30BCD"/>
    <w:multiLevelType w:val="multilevel"/>
    <w:tmpl w:val="EF8A09D0"/>
    <w:lvl w:ilvl="0">
      <w:start w:val="1"/>
      <w:numFmt w:val="decimal"/>
      <w:lvlText w:val="%1)"/>
      <w:lvlJc w:val="left"/>
      <w:pPr>
        <w:ind w:left="6881" w:hanging="360"/>
      </w:pPr>
    </w:lvl>
    <w:lvl w:ilvl="1">
      <w:start w:val="1"/>
      <w:numFmt w:val="russianLower"/>
      <w:lvlText w:val="%2)"/>
      <w:lvlJc w:val="left"/>
      <w:pPr>
        <w:ind w:left="7601" w:hanging="360"/>
      </w:pPr>
    </w:lvl>
    <w:lvl w:ilvl="2">
      <w:start w:val="1"/>
      <w:numFmt w:val="lowerRoman"/>
      <w:lvlText w:val="%3)"/>
      <w:lvlJc w:val="right"/>
      <w:pPr>
        <w:ind w:left="8321" w:hanging="360"/>
      </w:pPr>
    </w:lvl>
    <w:lvl w:ilvl="3">
      <w:start w:val="1"/>
      <w:numFmt w:val="decimal"/>
      <w:lvlText w:val="%4)"/>
      <w:lvlJc w:val="left"/>
      <w:pPr>
        <w:ind w:left="9041" w:hanging="360"/>
      </w:pPr>
    </w:lvl>
    <w:lvl w:ilvl="4">
      <w:start w:val="1"/>
      <w:numFmt w:val="russianLower"/>
      <w:lvlText w:val="%5)"/>
      <w:lvlJc w:val="left"/>
      <w:pPr>
        <w:ind w:left="9761" w:hanging="360"/>
      </w:pPr>
    </w:lvl>
    <w:lvl w:ilvl="5">
      <w:start w:val="1"/>
      <w:numFmt w:val="lowerRoman"/>
      <w:lvlText w:val="%6)"/>
      <w:lvlJc w:val="right"/>
      <w:pPr>
        <w:ind w:left="10481" w:hanging="360"/>
      </w:pPr>
    </w:lvl>
    <w:lvl w:ilvl="6">
      <w:start w:val="1"/>
      <w:numFmt w:val="decimal"/>
      <w:lvlText w:val="%7."/>
      <w:lvlJc w:val="left"/>
      <w:pPr>
        <w:ind w:left="11201" w:hanging="360"/>
      </w:pPr>
    </w:lvl>
    <w:lvl w:ilvl="7">
      <w:start w:val="1"/>
      <w:numFmt w:val="russianLower"/>
      <w:lvlText w:val="%8."/>
      <w:lvlJc w:val="left"/>
      <w:pPr>
        <w:ind w:left="11921" w:hanging="360"/>
      </w:pPr>
    </w:lvl>
    <w:lvl w:ilvl="8">
      <w:start w:val="1"/>
      <w:numFmt w:val="lowerRoman"/>
      <w:lvlText w:val="%9."/>
      <w:lvlJc w:val="right"/>
      <w:pPr>
        <w:ind w:left="12641" w:hanging="360"/>
      </w:pPr>
    </w:lvl>
  </w:abstractNum>
  <w:abstractNum w:abstractNumId="4" w15:restartNumberingAfterBreak="0">
    <w:nsid w:val="79266A49"/>
    <w:multiLevelType w:val="hybridMultilevel"/>
    <w:tmpl w:val="3DD2F4D0"/>
    <w:lvl w:ilvl="0" w:tplc="A34E59A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7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381"/>
    <w:rsid w:val="0001649D"/>
    <w:rsid w:val="000917CB"/>
    <w:rsid w:val="00143381"/>
    <w:rsid w:val="00162120"/>
    <w:rsid w:val="00162204"/>
    <w:rsid w:val="00212BD3"/>
    <w:rsid w:val="00217EDE"/>
    <w:rsid w:val="002D2019"/>
    <w:rsid w:val="002D67DA"/>
    <w:rsid w:val="0033194A"/>
    <w:rsid w:val="003A3285"/>
    <w:rsid w:val="003D589B"/>
    <w:rsid w:val="0043056B"/>
    <w:rsid w:val="00481E24"/>
    <w:rsid w:val="004E3576"/>
    <w:rsid w:val="004E6675"/>
    <w:rsid w:val="006961B1"/>
    <w:rsid w:val="007F7F2A"/>
    <w:rsid w:val="00807029"/>
    <w:rsid w:val="008F05ED"/>
    <w:rsid w:val="00AE2119"/>
    <w:rsid w:val="00C62398"/>
    <w:rsid w:val="00C83913"/>
    <w:rsid w:val="00D91D5C"/>
    <w:rsid w:val="00EF7D10"/>
    <w:rsid w:val="00FC2C9B"/>
    <w:rsid w:val="00FE6B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497C75F-ECFC-4E1A-9B5B-059CC713B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style>
  <w:style w:type="paragraph" w:styleId="10">
    <w:name w:val="heading 1"/>
    <w:next w:val="a"/>
    <w:link w:val="11"/>
    <w:uiPriority w:val="9"/>
    <w:qFormat/>
    <w:pPr>
      <w:spacing w:before="120" w:after="120"/>
      <w:jc w:val="both"/>
      <w:outlineLvl w:val="0"/>
    </w:pPr>
    <w:rPr>
      <w:rFonts w:ascii="XO Thames" w:hAnsi="XO Thames"/>
      <w:b/>
      <w:sz w:val="32"/>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customStyle="1" w:styleId="12">
    <w:name w:val="Гиперссылка1"/>
    <w:basedOn w:val="13"/>
    <w:link w:val="14"/>
    <w:rPr>
      <w:color w:val="0563C1" w:themeColor="hyperlink"/>
      <w:u w:val="single"/>
    </w:rPr>
  </w:style>
  <w:style w:type="character" w:customStyle="1" w:styleId="14">
    <w:name w:val="Гиперссылка1"/>
    <w:basedOn w:val="15"/>
    <w:link w:val="12"/>
    <w:rPr>
      <w:color w:val="0563C1" w:themeColor="hyperlink"/>
      <w:u w:val="single"/>
    </w:rPr>
  </w:style>
  <w:style w:type="paragraph" w:customStyle="1" w:styleId="13">
    <w:name w:val="Основной шрифт абзаца1"/>
    <w:link w:val="15"/>
  </w:style>
  <w:style w:type="character" w:customStyle="1" w:styleId="15">
    <w:name w:val="Основной шрифт абзаца1"/>
    <w:link w:val="13"/>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customStyle="1" w:styleId="Endnote">
    <w:name w:val="Endnote"/>
    <w:link w:val="Endnote0"/>
    <w:pPr>
      <w:ind w:firstLine="851"/>
      <w:jc w:val="both"/>
    </w:pPr>
    <w:rPr>
      <w:rFonts w:ascii="XO Thames" w:hAnsi="XO Thames"/>
    </w:rPr>
  </w:style>
  <w:style w:type="character" w:customStyle="1" w:styleId="Endnote0">
    <w:name w:val="Endnote"/>
    <w:link w:val="Endnote"/>
    <w:rPr>
      <w:rFonts w:ascii="XO Thames" w:hAnsi="XO Thames"/>
      <w:sz w:val="22"/>
    </w:rPr>
  </w:style>
  <w:style w:type="character" w:customStyle="1" w:styleId="30">
    <w:name w:val="Заголовок 3 Знак"/>
    <w:link w:val="3"/>
    <w:rPr>
      <w:rFonts w:ascii="XO Thames" w:hAnsi="XO Thames"/>
      <w:b/>
      <w:sz w:val="26"/>
    </w:rPr>
  </w:style>
  <w:style w:type="paragraph" w:customStyle="1" w:styleId="a3">
    <w:name w:val="Комментарий"/>
    <w:basedOn w:val="a"/>
    <w:next w:val="a"/>
    <w:link w:val="a4"/>
    <w:pPr>
      <w:spacing w:before="75" w:after="0" w:line="240" w:lineRule="auto"/>
      <w:ind w:left="170"/>
      <w:jc w:val="both"/>
    </w:pPr>
    <w:rPr>
      <w:rFonts w:ascii="Arial" w:hAnsi="Arial"/>
      <w:color w:val="353842"/>
      <w:sz w:val="24"/>
      <w:shd w:val="clear" w:color="auto" w:fill="F0F0F0"/>
    </w:rPr>
  </w:style>
  <w:style w:type="character" w:customStyle="1" w:styleId="a4">
    <w:name w:val="Комментарий"/>
    <w:basedOn w:val="1"/>
    <w:link w:val="a3"/>
    <w:rPr>
      <w:rFonts w:ascii="Arial" w:hAnsi="Arial"/>
      <w:color w:val="353842"/>
      <w:sz w:val="24"/>
      <w:shd w:val="clear" w:color="auto" w:fill="F0F0F0"/>
    </w:rPr>
  </w:style>
  <w:style w:type="paragraph" w:customStyle="1" w:styleId="highlightsearch">
    <w:name w:val="highlightsearch"/>
    <w:basedOn w:val="13"/>
    <w:link w:val="highlightsearch0"/>
  </w:style>
  <w:style w:type="character" w:customStyle="1" w:styleId="highlightsearch0">
    <w:name w:val="highlightsearch"/>
    <w:basedOn w:val="15"/>
    <w:link w:val="highlightsearch"/>
  </w:style>
  <w:style w:type="paragraph" w:styleId="a5">
    <w:name w:val="List Paragraph"/>
    <w:basedOn w:val="a"/>
    <w:link w:val="a6"/>
    <w:pPr>
      <w:ind w:left="720"/>
      <w:contextualSpacing/>
    </w:pPr>
  </w:style>
  <w:style w:type="character" w:customStyle="1" w:styleId="a6">
    <w:name w:val="Абзац списка Знак"/>
    <w:basedOn w:val="1"/>
    <w:link w:val="a5"/>
  </w:style>
  <w:style w:type="paragraph" w:styleId="a7">
    <w:name w:val="Balloon Text"/>
    <w:basedOn w:val="a"/>
    <w:link w:val="a8"/>
    <w:pPr>
      <w:spacing w:after="0" w:line="240" w:lineRule="auto"/>
    </w:pPr>
    <w:rPr>
      <w:rFonts w:ascii="Segoe UI" w:hAnsi="Segoe UI"/>
      <w:sz w:val="18"/>
    </w:rPr>
  </w:style>
  <w:style w:type="character" w:customStyle="1" w:styleId="a8">
    <w:name w:val="Текст выноски Знак"/>
    <w:basedOn w:val="1"/>
    <w:link w:val="a7"/>
    <w:rPr>
      <w:rFonts w:ascii="Segoe UI" w:hAnsi="Segoe UI"/>
      <w:sz w:val="18"/>
    </w:rPr>
  </w:style>
  <w:style w:type="paragraph" w:customStyle="1" w:styleId="a9">
    <w:name w:val="Гипертекстовая ссылка"/>
    <w:basedOn w:val="13"/>
    <w:link w:val="aa"/>
    <w:rPr>
      <w:color w:val="106BBE"/>
    </w:rPr>
  </w:style>
  <w:style w:type="character" w:customStyle="1" w:styleId="aa">
    <w:name w:val="Гипертекстовая ссылка"/>
    <w:basedOn w:val="15"/>
    <w:link w:val="a9"/>
    <w:rPr>
      <w:color w:val="106BBE"/>
    </w:rPr>
  </w:style>
  <w:style w:type="paragraph" w:styleId="ab">
    <w:name w:val="annotation subject"/>
    <w:basedOn w:val="ac"/>
    <w:next w:val="ac"/>
    <w:link w:val="ad"/>
    <w:rPr>
      <w:b/>
    </w:rPr>
  </w:style>
  <w:style w:type="character" w:customStyle="1" w:styleId="ad">
    <w:name w:val="Тема примечания Знак"/>
    <w:basedOn w:val="ae"/>
    <w:link w:val="ab"/>
    <w:rPr>
      <w:b/>
      <w:sz w:val="20"/>
    </w:rPr>
  </w:style>
  <w:style w:type="paragraph" w:customStyle="1" w:styleId="formattext">
    <w:name w:val="formattext"/>
    <w:basedOn w:val="a"/>
    <w:link w:val="formattext0"/>
    <w:pPr>
      <w:spacing w:beforeAutospacing="1" w:afterAutospacing="1" w:line="240" w:lineRule="auto"/>
    </w:pPr>
    <w:rPr>
      <w:rFonts w:ascii="Times New Roman" w:hAnsi="Times New Roman"/>
      <w:sz w:val="24"/>
    </w:rPr>
  </w:style>
  <w:style w:type="character" w:customStyle="1" w:styleId="formattext0">
    <w:name w:val="formattext"/>
    <w:basedOn w:val="1"/>
    <w:link w:val="formattext"/>
    <w:rPr>
      <w:rFonts w:ascii="Times New Roman" w:hAnsi="Times New Roman"/>
      <w:sz w:val="24"/>
    </w:rPr>
  </w:style>
  <w:style w:type="paragraph" w:customStyle="1" w:styleId="bx-messenger-ajax">
    <w:name w:val="bx-messenger-ajax"/>
    <w:basedOn w:val="23"/>
    <w:link w:val="bx-messenger-ajax0"/>
  </w:style>
  <w:style w:type="character" w:customStyle="1" w:styleId="bx-messenger-ajax0">
    <w:name w:val="bx-messenger-ajax"/>
    <w:basedOn w:val="a0"/>
    <w:link w:val="bx-messenger-ajax"/>
  </w:style>
  <w:style w:type="paragraph" w:styleId="af">
    <w:name w:val="Plain Text"/>
    <w:basedOn w:val="a"/>
    <w:link w:val="af0"/>
    <w:pPr>
      <w:spacing w:after="0" w:line="240" w:lineRule="auto"/>
    </w:pPr>
    <w:rPr>
      <w:rFonts w:ascii="Calibri" w:hAnsi="Calibri"/>
    </w:rPr>
  </w:style>
  <w:style w:type="character" w:customStyle="1" w:styleId="af0">
    <w:name w:val="Текст Знак"/>
    <w:basedOn w:val="1"/>
    <w:link w:val="af"/>
    <w:rPr>
      <w:rFonts w:ascii="Calibri" w:hAnsi="Calibri"/>
    </w:rPr>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paragraph" w:customStyle="1" w:styleId="af1">
    <w:name w:val="Сравнение редакций. Добавленный фрагмент"/>
    <w:link w:val="af2"/>
    <w:rPr>
      <w:shd w:val="clear" w:color="auto" w:fill="C1D7FF"/>
    </w:rPr>
  </w:style>
  <w:style w:type="character" w:customStyle="1" w:styleId="af2">
    <w:name w:val="Сравнение редакций. Добавленный фрагмент"/>
    <w:link w:val="af1"/>
    <w:rPr>
      <w:color w:val="000000"/>
      <w:shd w:val="clear" w:color="auto" w:fill="C1D7FF"/>
    </w:rPr>
  </w:style>
  <w:style w:type="paragraph" w:customStyle="1" w:styleId="23">
    <w:name w:val="Основной шрифт абзаца2"/>
    <w:link w:val="docdata"/>
  </w:style>
  <w:style w:type="paragraph" w:customStyle="1" w:styleId="docdata">
    <w:name w:val="docdata"/>
    <w:basedOn w:val="a"/>
    <w:link w:val="docdata0"/>
    <w:pPr>
      <w:spacing w:beforeAutospacing="1" w:afterAutospacing="1" w:line="240" w:lineRule="auto"/>
    </w:pPr>
    <w:rPr>
      <w:rFonts w:ascii="Times New Roman" w:hAnsi="Times New Roman"/>
      <w:sz w:val="24"/>
    </w:rPr>
  </w:style>
  <w:style w:type="character" w:customStyle="1" w:styleId="docdata0">
    <w:name w:val="docdata"/>
    <w:basedOn w:val="1"/>
    <w:link w:val="docdata"/>
    <w:rPr>
      <w:rFonts w:ascii="Times New Roman" w:hAnsi="Times New Roman"/>
      <w:sz w:val="24"/>
    </w:rPr>
  </w:style>
  <w:style w:type="character" w:customStyle="1" w:styleId="50">
    <w:name w:val="Заголовок 5 Знак"/>
    <w:link w:val="5"/>
    <w:rPr>
      <w:rFonts w:ascii="XO Thames" w:hAnsi="XO Thames"/>
      <w:b/>
    </w:rPr>
  </w:style>
  <w:style w:type="character" w:customStyle="1" w:styleId="11">
    <w:name w:val="Заголовок 1 Знак"/>
    <w:link w:val="10"/>
    <w:rPr>
      <w:rFonts w:ascii="XO Thames" w:hAnsi="XO Thames"/>
      <w:b/>
      <w:sz w:val="32"/>
    </w:rPr>
  </w:style>
  <w:style w:type="paragraph" w:customStyle="1" w:styleId="24">
    <w:name w:val="Гиперссылка2"/>
    <w:link w:val="af3"/>
    <w:rPr>
      <w:color w:val="0000FF"/>
      <w:u w:val="single"/>
    </w:rPr>
  </w:style>
  <w:style w:type="character" w:styleId="af3">
    <w:name w:val="Hyperlink"/>
    <w:link w:val="24"/>
    <w:rPr>
      <w:color w:val="0000FF"/>
      <w:u w:val="single"/>
    </w:rPr>
  </w:style>
  <w:style w:type="paragraph" w:customStyle="1" w:styleId="Footnote">
    <w:name w:val="Footnote"/>
    <w:link w:val="Footnote0"/>
    <w:pPr>
      <w:ind w:firstLine="851"/>
      <w:jc w:val="both"/>
    </w:pPr>
    <w:rPr>
      <w:rFonts w:ascii="XO Thames" w:hAnsi="XO Thames"/>
    </w:rPr>
  </w:style>
  <w:style w:type="character" w:customStyle="1" w:styleId="Footnote0">
    <w:name w:val="Footnote"/>
    <w:link w:val="Footnote"/>
    <w:rPr>
      <w:rFonts w:ascii="XO Thames" w:hAnsi="XO Thames"/>
    </w:rPr>
  </w:style>
  <w:style w:type="paragraph" w:customStyle="1" w:styleId="16">
    <w:name w:val="Знак примечания1"/>
    <w:basedOn w:val="23"/>
    <w:link w:val="af4"/>
    <w:rPr>
      <w:sz w:val="16"/>
    </w:rPr>
  </w:style>
  <w:style w:type="character" w:styleId="af4">
    <w:name w:val="annotation reference"/>
    <w:basedOn w:val="a0"/>
    <w:link w:val="16"/>
    <w:rPr>
      <w:sz w:val="16"/>
    </w:rPr>
  </w:style>
  <w:style w:type="paragraph" w:styleId="17">
    <w:name w:val="toc 1"/>
    <w:next w:val="a"/>
    <w:link w:val="18"/>
    <w:uiPriority w:val="39"/>
    <w:rPr>
      <w:rFonts w:ascii="XO Thames" w:hAnsi="XO Thames"/>
      <w:b/>
      <w:sz w:val="28"/>
    </w:rPr>
  </w:style>
  <w:style w:type="character" w:customStyle="1" w:styleId="18">
    <w:name w:val="Оглавление 1 Знак"/>
    <w:link w:val="17"/>
    <w:rPr>
      <w:rFonts w:ascii="XO Thames" w:hAnsi="XO Thames"/>
      <w:b/>
      <w:sz w:val="28"/>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styleId="af5">
    <w:name w:val="Normal (Web)"/>
    <w:basedOn w:val="a"/>
    <w:link w:val="af6"/>
    <w:pPr>
      <w:spacing w:beforeAutospacing="1" w:afterAutospacing="1" w:line="240" w:lineRule="auto"/>
    </w:pPr>
    <w:rPr>
      <w:rFonts w:ascii="Times New Roman" w:hAnsi="Times New Roman"/>
      <w:sz w:val="24"/>
    </w:rPr>
  </w:style>
  <w:style w:type="character" w:customStyle="1" w:styleId="af6">
    <w:name w:val="Обычный (веб) Знак"/>
    <w:basedOn w:val="1"/>
    <w:link w:val="af5"/>
    <w:rPr>
      <w:rFonts w:ascii="Times New Roman" w:hAnsi="Times New Roman"/>
      <w:sz w:val="24"/>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styleId="ac">
    <w:name w:val="annotation text"/>
    <w:basedOn w:val="a"/>
    <w:link w:val="ae"/>
    <w:pPr>
      <w:spacing w:line="240" w:lineRule="auto"/>
    </w:pPr>
    <w:rPr>
      <w:sz w:val="20"/>
    </w:rPr>
  </w:style>
  <w:style w:type="character" w:customStyle="1" w:styleId="ae">
    <w:name w:val="Текст примечания Знак"/>
    <w:basedOn w:val="1"/>
    <w:link w:val="ac"/>
    <w:rPr>
      <w:sz w:val="20"/>
    </w:rPr>
  </w:style>
  <w:style w:type="paragraph" w:customStyle="1" w:styleId="19">
    <w:name w:val="Выделение1"/>
    <w:basedOn w:val="23"/>
    <w:link w:val="af7"/>
    <w:rPr>
      <w:i/>
    </w:rPr>
  </w:style>
  <w:style w:type="character" w:styleId="af7">
    <w:name w:val="Emphasis"/>
    <w:basedOn w:val="a0"/>
    <w:link w:val="19"/>
    <w:rPr>
      <w:i/>
    </w:rPr>
  </w:style>
  <w:style w:type="paragraph" w:customStyle="1" w:styleId="210">
    <w:name w:val="Заголовок 2 Знак1"/>
    <w:link w:val="211"/>
    <w:rPr>
      <w:rFonts w:ascii="XO Thames" w:hAnsi="XO Thames"/>
      <w:b/>
      <w:sz w:val="28"/>
    </w:rPr>
  </w:style>
  <w:style w:type="character" w:customStyle="1" w:styleId="211">
    <w:name w:val="Заголовок 2 Знак1"/>
    <w:link w:val="210"/>
    <w:rPr>
      <w:rFonts w:ascii="XO Thames" w:hAnsi="XO Thames"/>
      <w:b/>
      <w:sz w:val="28"/>
    </w:rPr>
  </w:style>
  <w:style w:type="paragraph" w:styleId="af8">
    <w:name w:val="footer"/>
    <w:basedOn w:val="a"/>
    <w:link w:val="af9"/>
    <w:pPr>
      <w:tabs>
        <w:tab w:val="center" w:pos="4677"/>
        <w:tab w:val="right" w:pos="9355"/>
      </w:tabs>
      <w:spacing w:after="0" w:line="240" w:lineRule="auto"/>
    </w:pPr>
    <w:rPr>
      <w:rFonts w:ascii="Times New Roman" w:hAnsi="Times New Roman"/>
      <w:sz w:val="28"/>
    </w:rPr>
  </w:style>
  <w:style w:type="character" w:customStyle="1" w:styleId="af9">
    <w:name w:val="Нижний колонтитул Знак"/>
    <w:basedOn w:val="1"/>
    <w:link w:val="af8"/>
    <w:rPr>
      <w:rFonts w:ascii="Times New Roman" w:hAnsi="Times New Roman"/>
      <w:sz w:val="28"/>
    </w:rPr>
  </w:style>
  <w:style w:type="paragraph" w:customStyle="1" w:styleId="1a">
    <w:name w:val="Знак примечания1"/>
    <w:basedOn w:val="13"/>
    <w:link w:val="1b"/>
    <w:rPr>
      <w:sz w:val="16"/>
    </w:rPr>
  </w:style>
  <w:style w:type="character" w:customStyle="1" w:styleId="1b">
    <w:name w:val="Знак примечания1"/>
    <w:basedOn w:val="15"/>
    <w:link w:val="1a"/>
    <w:rPr>
      <w:sz w:val="16"/>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customStyle="1" w:styleId="1c">
    <w:name w:val="Обычный1"/>
    <w:link w:val="1d"/>
  </w:style>
  <w:style w:type="character" w:customStyle="1" w:styleId="1d">
    <w:name w:val="Обычный1"/>
    <w:link w:val="1c"/>
  </w:style>
  <w:style w:type="paragraph" w:customStyle="1" w:styleId="afa">
    <w:name w:val="Нормальный (таблица)"/>
    <w:basedOn w:val="a"/>
    <w:next w:val="a"/>
    <w:link w:val="afb"/>
    <w:pPr>
      <w:spacing w:after="0" w:line="240" w:lineRule="auto"/>
      <w:jc w:val="both"/>
    </w:pPr>
    <w:rPr>
      <w:rFonts w:ascii="Arial" w:hAnsi="Arial"/>
      <w:sz w:val="24"/>
    </w:rPr>
  </w:style>
  <w:style w:type="character" w:customStyle="1" w:styleId="afb">
    <w:name w:val="Нормальный (таблица)"/>
    <w:basedOn w:val="1"/>
    <w:link w:val="afa"/>
    <w:rPr>
      <w:rFonts w:ascii="Arial" w:hAnsi="Arial"/>
      <w:sz w:val="24"/>
    </w:rPr>
  </w:style>
  <w:style w:type="paragraph" w:customStyle="1" w:styleId="ConsPlusNormal">
    <w:name w:val="ConsPlusNormal"/>
    <w:link w:val="ConsPlusNormal0"/>
    <w:pPr>
      <w:widowControl w:val="0"/>
      <w:spacing w:after="0" w:line="240" w:lineRule="auto"/>
      <w:ind w:firstLine="720"/>
    </w:pPr>
    <w:rPr>
      <w:rFonts w:ascii="Arial" w:hAnsi="Arial"/>
      <w:sz w:val="20"/>
    </w:rPr>
  </w:style>
  <w:style w:type="character" w:customStyle="1" w:styleId="ConsPlusNormal0">
    <w:name w:val="ConsPlusNormal"/>
    <w:link w:val="ConsPlusNormal"/>
    <w:rPr>
      <w:rFonts w:ascii="Arial" w:hAnsi="Arial"/>
      <w:sz w:val="20"/>
    </w:rPr>
  </w:style>
  <w:style w:type="paragraph" w:styleId="afc">
    <w:name w:val="Subtitle"/>
    <w:next w:val="a"/>
    <w:link w:val="afd"/>
    <w:uiPriority w:val="11"/>
    <w:qFormat/>
    <w:pPr>
      <w:jc w:val="both"/>
    </w:pPr>
    <w:rPr>
      <w:rFonts w:ascii="XO Thames" w:hAnsi="XO Thames"/>
      <w:i/>
      <w:sz w:val="24"/>
    </w:rPr>
  </w:style>
  <w:style w:type="character" w:customStyle="1" w:styleId="afd">
    <w:name w:val="Подзаголовок Знак"/>
    <w:link w:val="afc"/>
    <w:rPr>
      <w:rFonts w:ascii="XO Thames" w:hAnsi="XO Thames"/>
      <w:i/>
      <w:sz w:val="24"/>
    </w:rPr>
  </w:style>
  <w:style w:type="paragraph" w:customStyle="1" w:styleId="s1">
    <w:name w:val="s_1"/>
    <w:basedOn w:val="a"/>
    <w:link w:val="s10"/>
    <w:pPr>
      <w:spacing w:beforeAutospacing="1" w:afterAutospacing="1" w:line="240" w:lineRule="auto"/>
    </w:pPr>
    <w:rPr>
      <w:rFonts w:ascii="Times New Roman" w:hAnsi="Times New Roman"/>
      <w:sz w:val="24"/>
    </w:rPr>
  </w:style>
  <w:style w:type="character" w:customStyle="1" w:styleId="s10">
    <w:name w:val="s_1"/>
    <w:basedOn w:val="1"/>
    <w:link w:val="s1"/>
    <w:rPr>
      <w:rFonts w:ascii="Times New Roman" w:hAnsi="Times New Roman"/>
      <w:sz w:val="24"/>
    </w:rPr>
  </w:style>
  <w:style w:type="paragraph" w:styleId="afe">
    <w:name w:val="header"/>
    <w:basedOn w:val="a"/>
    <w:link w:val="aff"/>
    <w:pPr>
      <w:tabs>
        <w:tab w:val="center" w:pos="4677"/>
        <w:tab w:val="right" w:pos="9355"/>
      </w:tabs>
      <w:spacing w:after="0" w:line="240" w:lineRule="auto"/>
    </w:pPr>
  </w:style>
  <w:style w:type="character" w:customStyle="1" w:styleId="aff">
    <w:name w:val="Верхний колонтитул Знак"/>
    <w:basedOn w:val="1"/>
    <w:link w:val="afe"/>
  </w:style>
  <w:style w:type="paragraph" w:customStyle="1" w:styleId="aff0">
    <w:name w:val="Информация об изменениях документа"/>
    <w:basedOn w:val="a3"/>
    <w:next w:val="a"/>
    <w:link w:val="aff1"/>
    <w:rPr>
      <w:i/>
    </w:rPr>
  </w:style>
  <w:style w:type="character" w:customStyle="1" w:styleId="aff1">
    <w:name w:val="Информация об изменениях документа"/>
    <w:basedOn w:val="a4"/>
    <w:link w:val="aff0"/>
    <w:rPr>
      <w:rFonts w:ascii="Arial" w:hAnsi="Arial"/>
      <w:i/>
      <w:color w:val="353842"/>
      <w:sz w:val="24"/>
      <w:shd w:val="clear" w:color="auto" w:fill="F0F0F0"/>
    </w:rPr>
  </w:style>
  <w:style w:type="paragraph" w:styleId="aff2">
    <w:name w:val="Title"/>
    <w:next w:val="a"/>
    <w:link w:val="aff3"/>
    <w:uiPriority w:val="10"/>
    <w:qFormat/>
    <w:pPr>
      <w:spacing w:before="567" w:after="567"/>
      <w:jc w:val="center"/>
    </w:pPr>
    <w:rPr>
      <w:rFonts w:ascii="XO Thames" w:hAnsi="XO Thames"/>
      <w:b/>
      <w:caps/>
      <w:sz w:val="40"/>
    </w:rPr>
  </w:style>
  <w:style w:type="character" w:customStyle="1" w:styleId="aff3">
    <w:name w:val="Название Знак"/>
    <w:link w:val="aff2"/>
    <w:rPr>
      <w:rFonts w:ascii="XO Thames" w:hAnsi="XO Thames"/>
      <w:b/>
      <w:caps/>
      <w:sz w:val="40"/>
    </w:rPr>
  </w:style>
  <w:style w:type="character" w:customStyle="1" w:styleId="40">
    <w:name w:val="Заголовок 4 Знак"/>
    <w:link w:val="4"/>
    <w:rPr>
      <w:rFonts w:ascii="XO Thames" w:hAnsi="XO Thames"/>
      <w:b/>
      <w:sz w:val="24"/>
    </w:rPr>
  </w:style>
  <w:style w:type="character" w:customStyle="1" w:styleId="20">
    <w:name w:val="Заголовок 2 Знак"/>
    <w:link w:val="2"/>
    <w:rPr>
      <w:rFonts w:ascii="XO Thames" w:hAnsi="XO Thames"/>
      <w:b/>
      <w:sz w:val="28"/>
    </w:rPr>
  </w:style>
  <w:style w:type="paragraph" w:customStyle="1" w:styleId="aff4">
    <w:name w:val="Цветовое выделение"/>
    <w:link w:val="aff5"/>
    <w:rPr>
      <w:b/>
      <w:color w:val="26282F"/>
    </w:rPr>
  </w:style>
  <w:style w:type="character" w:customStyle="1" w:styleId="aff5">
    <w:name w:val="Цветовое выделение"/>
    <w:link w:val="aff4"/>
    <w:rPr>
      <w:b/>
      <w:color w:val="26282F"/>
    </w:rPr>
  </w:style>
  <w:style w:type="paragraph" w:customStyle="1" w:styleId="s9">
    <w:name w:val="s_9"/>
    <w:basedOn w:val="a"/>
    <w:link w:val="s90"/>
    <w:pPr>
      <w:spacing w:beforeAutospacing="1" w:afterAutospacing="1" w:line="240" w:lineRule="auto"/>
    </w:pPr>
    <w:rPr>
      <w:rFonts w:ascii="Times New Roman" w:hAnsi="Times New Roman"/>
      <w:sz w:val="24"/>
    </w:rPr>
  </w:style>
  <w:style w:type="character" w:customStyle="1" w:styleId="s90">
    <w:name w:val="s_9"/>
    <w:basedOn w:val="1"/>
    <w:link w:val="s9"/>
    <w:rPr>
      <w:rFonts w:ascii="Times New Roman" w:hAnsi="Times New Roman"/>
      <w:sz w:val="24"/>
    </w:rPr>
  </w:style>
  <w:style w:type="table" w:customStyle="1" w:styleId="1e">
    <w:name w:val="Сетка таблицы1"/>
    <w:basedOn w:val="a1"/>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
    <w:name w:val="Сетка таблицы2"/>
    <w:basedOn w:val="a1"/>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1"/>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f6">
    <w:name w:val="Table Grid"/>
    <w:basedOn w:val="a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
    <w:name w:val="Сетка таблицы3"/>
    <w:basedOn w:val="a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
    <w:name w:val="Сетка таблицы21"/>
    <w:basedOn w:val="a1"/>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document/25925869/entry/10000" TargetMode="External"/><Relationship Id="rId13" Type="http://schemas.openxmlformats.org/officeDocument/2006/relationships/hyperlink" Target="https://internet.garant.ru/#/document/12112604/entry/2692"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internet.garant.ru/#/document/12112604/entry/2692"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ternet.garant.ru/#/document/12112604/entry/2681"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internet.garant.ru/#/document/12112604/entry/2681" TargetMode="External"/><Relationship Id="rId4" Type="http://schemas.openxmlformats.org/officeDocument/2006/relationships/webSettings" Target="webSettings.xml"/><Relationship Id="rId9" Type="http://schemas.openxmlformats.org/officeDocument/2006/relationships/hyperlink" Target="https://internet.garant.ru/#/document/404533676/entry/1002"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241</TotalTime>
  <Pages>20</Pages>
  <Words>7413</Words>
  <Characters>42259</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Карнаухова Виктория Витальевна</cp:lastModifiedBy>
  <cp:revision>17</cp:revision>
  <dcterms:created xsi:type="dcterms:W3CDTF">2024-03-14T23:11:00Z</dcterms:created>
  <dcterms:modified xsi:type="dcterms:W3CDTF">2024-03-15T04:04:00Z</dcterms:modified>
</cp:coreProperties>
</file>