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A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постановление Правительства Камчатского края от 24.01.2022 № 30-П «Об утверждении перечня индикаторов риска нарушения обязательных требований при осуществлении регионального государственного геологического контроля (надзора) в Камчатском крае»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постановление Правительства Камчатского края от 24.01.2022 № 30-П «Об утверждении перечня индикаторов риска нарушения обязательных требований при осуществлении регионального государственного геологического контроля (надзора) в Камчатском крае» следующие изменения: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14:paraId="1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1"/>
          <w:sz w:val="28"/>
        </w:rPr>
        <w:t>Об утверждении Перечня индикаторов риска нарушения обязательных требований при осуществлении регионального государственного геологического контро</w:t>
      </w:r>
      <w:r>
        <w:rPr>
          <w:rFonts w:ascii="Times New Roman" w:hAnsi="Times New Roman"/>
          <w:b w:val="1"/>
          <w:sz w:val="28"/>
        </w:rPr>
        <w:t>ля (надзора) в Камчатском крае</w:t>
      </w:r>
      <w:r>
        <w:rPr>
          <w:rFonts w:ascii="Times New Roman" w:hAnsi="Times New Roman"/>
          <w:sz w:val="28"/>
        </w:rPr>
        <w:t>»;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приложение изложить в редакции 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постановлению.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опубликования.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7"/>
        <w:gridCol w:w="3543"/>
        <w:gridCol w:w="2550"/>
      </w:tblGrid>
      <w:tr>
        <w:trPr>
          <w:trHeight w:hRule="atLeast" w:val="2220"/>
        </w:trPr>
        <w:tc>
          <w:tcPr>
            <w:tcW w:type="dxa" w:w="3577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Председатель </w:t>
            </w:r>
          </w:p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Правительства </w:t>
            </w:r>
          </w:p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 w14:paraId="1F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3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1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2000000">
            <w:pPr>
              <w:spacing w:after="0" w:line="240" w:lineRule="auto"/>
              <w:ind w:firstLine="0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550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 w14:paraId="2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</w:tr>
    </w:tbl>
    <w:p w14:paraId="39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widowControl w:val="0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widowControl w:val="0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24.01.2022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30-П</w:t>
            </w:r>
          </w:p>
        </w:tc>
      </w:tr>
    </w:tbl>
    <w:p w14:paraId="4D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4E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4F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индикаторов риска нарушения обязательных требований при осуществлении регионального государственного геологического контроля (надзора) в Камчатском крае</w:t>
      </w:r>
    </w:p>
    <w:p w14:paraId="50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51000000">
      <w:pPr>
        <w:widowControl w:val="0"/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Индикаторами риска нарушения обязательных требований при осуществлении регионального государственного геологического контроля (надзора) в Камчатском крае являются:</w:t>
      </w:r>
    </w:p>
    <w:p w14:paraId="52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Неоднократное (два и более раз в течение двух лет) выявление </w:t>
      </w:r>
      <w:r>
        <w:rPr>
          <w:rFonts w:ascii="Times New Roman" w:hAnsi="Times New Roman"/>
          <w:sz w:val="28"/>
        </w:rPr>
        <w:t>исполнительны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орган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Камчатского края, уполномоченны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на осуществление регионального государственного геологического контроля (надзора) в Камчатском крае (далее – уполномоченный орган)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признака или совокупности признаков недостоверн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 xml:space="preserve"> сведений об объектах недропользования и о результатах деятельности на таких объектах</w:t>
      </w:r>
      <w:bookmarkStart w:id="3" w:name="_GoBack"/>
      <w:bookmarkEnd w:id="3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>:</w:t>
      </w:r>
    </w:p>
    <w:p w14:paraId="53000000">
      <w:pPr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представлении </w:t>
      </w:r>
      <w:r>
        <w:rPr>
          <w:rFonts w:ascii="Times New Roman" w:hAnsi="Times New Roman"/>
          <w:sz w:val="28"/>
        </w:rPr>
        <w:t>юридическим лицом, индивидуальным предпринимателем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отчетности и иной информации, предоставление которой является обязательным в соответствии с нормативными правовыми актами Российской Федерации, нормативными правовыми актами Камчатского края;</w:t>
      </w:r>
    </w:p>
    <w:p w14:paraId="54000000">
      <w:pPr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представлении </w:t>
      </w:r>
      <w:r>
        <w:rPr>
          <w:rFonts w:ascii="Times New Roman" w:hAnsi="Times New Roman"/>
          <w:sz w:val="28"/>
        </w:rPr>
        <w:t xml:space="preserve">юридическим лицом, индивидуальным предпринимателем </w:t>
      </w:r>
      <w:r>
        <w:rPr>
          <w:rFonts w:ascii="Times New Roman" w:hAnsi="Times New Roman"/>
          <w:sz w:val="28"/>
        </w:rPr>
        <w:t xml:space="preserve">документов </w:t>
      </w:r>
      <w:r>
        <w:rPr>
          <w:rFonts w:ascii="Times New Roman" w:hAnsi="Times New Roman"/>
          <w:sz w:val="28"/>
        </w:rPr>
        <w:t xml:space="preserve">(заявлений) </w:t>
      </w:r>
      <w:r>
        <w:rPr>
          <w:rFonts w:ascii="Times New Roman" w:hAnsi="Times New Roman"/>
          <w:sz w:val="28"/>
        </w:rPr>
        <w:t>для получения государственных услуг;</w:t>
      </w:r>
    </w:p>
    <w:p w14:paraId="55000000">
      <w:pPr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проведении контрольных (надзорных) мероприятий</w:t>
      </w:r>
      <w:r>
        <w:rPr>
          <w:rFonts w:ascii="Times New Roman" w:hAnsi="Times New Roman"/>
          <w:sz w:val="28"/>
        </w:rPr>
        <w:t>, в том числе проводимых без взаимодействия с контролируемым лицом</w:t>
      </w:r>
      <w:r>
        <w:rPr>
          <w:rFonts w:ascii="Times New Roman" w:hAnsi="Times New Roman"/>
          <w:sz w:val="28"/>
        </w:rPr>
        <w:t>.</w:t>
      </w:r>
    </w:p>
    <w:p w14:paraId="56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before="0"/>
        <w:ind w:firstLine="709" w:left="0" w:right="0"/>
        <w:jc w:val="both"/>
        <w:rPr>
          <w:sz w:val="28"/>
        </w:rPr>
      </w:pPr>
      <w:r>
        <w:rPr>
          <w:sz w:val="28"/>
        </w:rPr>
        <w:t xml:space="preserve">Неоднократное (два и более раз </w:t>
      </w:r>
      <w:r>
        <w:rPr>
          <w:sz w:val="28"/>
        </w:rPr>
        <w:t xml:space="preserve">в период </w:t>
      </w:r>
      <w:r>
        <w:rPr>
          <w:sz w:val="28"/>
        </w:rPr>
        <w:t>90 календарных дней до даты окончания срока действия лицензии на пользование недрами)</w:t>
      </w:r>
      <w:r>
        <w:rPr>
          <w:sz w:val="28"/>
        </w:rPr>
        <w:t xml:space="preserve"> у</w:t>
      </w:r>
      <w:r>
        <w:rPr>
          <w:sz w:val="28"/>
        </w:rPr>
        <w:t xml:space="preserve">становление уполномоченным органом факта или совокупности фактов </w:t>
      </w:r>
      <w:r>
        <w:rPr>
          <w:sz w:val="28"/>
        </w:rPr>
        <w:t>отсутствия работ по ликвидации:</w:t>
      </w:r>
    </w:p>
    <w:p w14:paraId="57000000">
      <w:pPr>
        <w:pStyle w:val="Style_3"/>
        <w:numPr>
          <w:ilvl w:val="0"/>
          <w:numId w:val="3"/>
        </w:numPr>
        <w:tabs>
          <w:tab w:leader="none" w:pos="1134" w:val="left"/>
        </w:tabs>
        <w:spacing w:after="0" w:before="0"/>
        <w:ind w:firstLine="709" w:left="0" w:right="0"/>
        <w:jc w:val="both"/>
        <w:rPr>
          <w:sz w:val="28"/>
        </w:rPr>
      </w:pPr>
      <w:r>
        <w:rPr>
          <w:sz w:val="28"/>
        </w:rPr>
        <w:t>буровых скважин и иных сооружений, связанных с пользованием недрами</w:t>
      </w:r>
      <w:r>
        <w:rPr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</w:rPr>
        <w:t>участк</w:t>
      </w:r>
      <w:r>
        <w:rPr>
          <w:sz w:val="28"/>
        </w:rPr>
        <w:t xml:space="preserve">ах </w:t>
      </w:r>
      <w:r>
        <w:rPr>
          <w:sz w:val="28"/>
        </w:rPr>
        <w:t xml:space="preserve">недр местного значения, предоставленных в пользование для разведки и добычи </w:t>
      </w:r>
      <w:r>
        <w:rPr>
          <w:sz w:val="28"/>
        </w:rPr>
        <w:t xml:space="preserve">технических и(или) питьевых </w:t>
      </w:r>
      <w:r>
        <w:rPr>
          <w:sz w:val="28"/>
        </w:rPr>
        <w:t>подземных вод</w:t>
      </w:r>
      <w:r>
        <w:rPr>
          <w:sz w:val="28"/>
        </w:rPr>
        <w:t xml:space="preserve">; </w:t>
      </w:r>
    </w:p>
    <w:p w14:paraId="58000000">
      <w:pPr>
        <w:pStyle w:val="Style_3"/>
        <w:numPr>
          <w:ilvl w:val="0"/>
          <w:numId w:val="3"/>
        </w:numPr>
        <w:tabs>
          <w:tab w:leader="none" w:pos="1134" w:val="left"/>
        </w:tabs>
        <w:spacing w:after="0" w:before="0"/>
        <w:ind w:firstLine="709" w:left="0" w:right="0"/>
        <w:jc w:val="both"/>
        <w:rPr>
          <w:sz w:val="28"/>
        </w:rPr>
      </w:pPr>
      <w:r>
        <w:rPr>
          <w:sz w:val="28"/>
        </w:rPr>
        <w:t>горных выработок и иных сооружений, связанных с пользованием недрами на месторождениях твердых полезных ис</w:t>
      </w:r>
      <w:r>
        <w:rPr>
          <w:sz w:val="28"/>
        </w:rPr>
        <w:t>копаемых</w:t>
      </w:r>
      <w:r>
        <w:rPr>
          <w:sz w:val="28"/>
        </w:rPr>
        <w:t>.</w:t>
      </w:r>
      <w:r>
        <w:rPr>
          <w:color w:val="000000"/>
          <w:sz w:val="28"/>
        </w:rPr>
        <w:t>"</w:t>
      </w:r>
      <w:r>
        <w:rPr>
          <w:color w:val="000000"/>
          <w:sz w:val="28"/>
        </w:rPr>
        <w:t>.</w:t>
      </w:r>
    </w:p>
    <w:p w14:paraId="59000000">
      <w:pPr>
        <w:pStyle w:val="Style_3"/>
        <w:tabs>
          <w:tab w:leader="none" w:pos="1134" w:val="left"/>
        </w:tabs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  <w:r>
        <w:br w:type="page"/>
      </w:r>
      <w:r>
        <w:rPr>
          <w:rFonts w:ascii="Times New Roman" w:hAnsi="Times New Roman"/>
          <w:sz w:val="28"/>
        </w:rPr>
        <w:t>ПОЯСНИТЕЛЬНАЯ ЗАПИСКА</w:t>
      </w:r>
    </w:p>
    <w:p w14:paraId="5A000000">
      <w:pPr>
        <w:tabs>
          <w:tab w:leader="none" w:pos="113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проекту постановления Правительства Камчатского края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Об утверждении Перечня индикаторов риска нарушения обязательных требований при осуществлении регионального государственного геологического контроля (надзора)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Камчатск</w:t>
      </w:r>
      <w:r>
        <w:rPr>
          <w:rFonts w:ascii="Times New Roman" w:hAnsi="Times New Roman"/>
          <w:sz w:val="28"/>
        </w:rPr>
        <w:t xml:space="preserve">ом </w:t>
      </w:r>
      <w:r>
        <w:rPr>
          <w:rFonts w:ascii="Times New Roman" w:hAnsi="Times New Roman"/>
          <w:sz w:val="28"/>
        </w:rPr>
        <w:t>кра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»</w:t>
      </w:r>
    </w:p>
    <w:p w14:paraId="5B000000">
      <w:pPr>
        <w:tabs>
          <w:tab w:leader="none" w:pos="1134" w:val="left"/>
        </w:tabs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</w:p>
    <w:p w14:paraId="5C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проект постановления Правительства Камчатского края разработан в целях </w:t>
      </w:r>
      <w:r>
        <w:rPr>
          <w:rFonts w:ascii="Times New Roman" w:hAnsi="Times New Roman"/>
          <w:sz w:val="28"/>
        </w:rPr>
        <w:t>актуализации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еречня индикаторов риска нарушения обязательных требований </w:t>
      </w:r>
      <w:r>
        <w:rPr>
          <w:rFonts w:ascii="Times New Roman" w:hAnsi="Times New Roman"/>
          <w:sz w:val="28"/>
        </w:rPr>
        <w:t xml:space="preserve">при осуществлении регионального государственного </w:t>
      </w:r>
      <w:r>
        <w:rPr>
          <w:rFonts w:ascii="Times New Roman" w:hAnsi="Times New Roman"/>
          <w:sz w:val="28"/>
        </w:rPr>
        <w:t>геологического</w:t>
      </w:r>
      <w:r>
        <w:rPr>
          <w:rFonts w:ascii="Times New Roman" w:hAnsi="Times New Roman"/>
          <w:sz w:val="28"/>
        </w:rPr>
        <w:t xml:space="preserve"> контроля (надзора) в Камчатском крае</w:t>
      </w:r>
      <w:r>
        <w:rPr>
          <w:rFonts w:ascii="Times New Roman" w:hAnsi="Times New Roman"/>
          <w:sz w:val="28"/>
        </w:rPr>
        <w:t xml:space="preserve">, утвержденного постановлением Правительства Камчатского края </w:t>
      </w:r>
      <w:r>
        <w:rPr>
          <w:rFonts w:ascii="Times New Roman" w:hAnsi="Times New Roman"/>
          <w:sz w:val="28"/>
        </w:rPr>
        <w:t>24.01.2022 № 30-П. Актуализация выполнена, в том числе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рамках </w:t>
      </w:r>
      <w:r>
        <w:rPr>
          <w:rFonts w:ascii="Times New Roman" w:hAnsi="Times New Roman"/>
          <w:sz w:val="28"/>
        </w:rPr>
        <w:t>совершенствовани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риск-ориентированного подхода в контрольной (надзорной)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z w:val="28"/>
        </w:rPr>
        <w:t xml:space="preserve"> при осуществлении регионального государственного </w:t>
      </w:r>
      <w:r>
        <w:rPr>
          <w:rFonts w:ascii="Times New Roman" w:hAnsi="Times New Roman"/>
          <w:sz w:val="28"/>
        </w:rPr>
        <w:t>геологического</w:t>
      </w:r>
      <w:r>
        <w:rPr>
          <w:rFonts w:ascii="Times New Roman" w:hAnsi="Times New Roman"/>
          <w:sz w:val="28"/>
        </w:rPr>
        <w:t xml:space="preserve"> контроля (надзора) в Камчатском крае</w:t>
      </w:r>
      <w:r>
        <w:rPr>
          <w:rFonts w:ascii="Times New Roman" w:hAnsi="Times New Roman"/>
          <w:sz w:val="28"/>
        </w:rPr>
        <w:t>.</w:t>
      </w:r>
    </w:p>
    <w:p w14:paraId="5D000000">
      <w:pPr>
        <w:pStyle w:val="Style_3"/>
        <w:tabs>
          <w:tab w:leader="none" w:pos="1134" w:val="left"/>
        </w:tabs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rFonts w:ascii="Times New Roman" w:hAnsi="Times New Roman"/>
          <w:sz w:val="28"/>
        </w:rPr>
        <w:t>В соответствии с постановлением Правительства Камчатского края от 28.09.2022 № 510-П «Об утверждении Порядка проведения процеду</w:t>
      </w:r>
      <w:r>
        <w:rPr>
          <w:rFonts w:ascii="Times New Roman" w:hAnsi="Times New Roman"/>
          <w:sz w:val="28"/>
        </w:rPr>
        <w:t>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 проект постановления Правительства Камчатского края оценке регулирующего воздействия не по</w:t>
      </w:r>
      <w:r>
        <w:rPr>
          <w:rFonts w:ascii="Times New Roman" w:hAnsi="Times New Roman"/>
          <w:sz w:val="28"/>
        </w:rPr>
        <w:t>длежит.</w:t>
      </w:r>
    </w:p>
    <w:sectPr>
      <w:pgSz w:h="16838" w:orient="portrait" w:w="11906"/>
      <w:pgMar w:bottom="993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lowerLett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lowerLett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)"/>
      <w:pPr>
        <w:ind w:hanging="360" w:left="720"/>
      </w:pPr>
    </w:lvl>
    <w:lvl w:ilvl="1">
      <w:start w:val="1"/>
      <w:numFmt w:val="lowerLett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lowerLett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Гиперссылка1"/>
    <w:basedOn w:val="Style_7"/>
    <w:link w:val="Style_6_ch"/>
    <w:rPr>
      <w:color w:themeColor="hyperlink" w:val="0563C1"/>
      <w:u w:val="single"/>
    </w:rPr>
  </w:style>
  <w:style w:styleId="Style_6_ch" w:type="character">
    <w:name w:val="Гиперссылка1"/>
    <w:basedOn w:val="Style_7_ch"/>
    <w:link w:val="Style_6"/>
    <w:rPr>
      <w:color w:themeColor="hyperlink" w:val="0563C1"/>
      <w:u w:val="single"/>
    </w:rPr>
  </w:style>
  <w:style w:styleId="Style_8" w:type="paragraph">
    <w:name w:val="toc 4"/>
    <w:next w:val="Style_4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header"/>
    <w:basedOn w:val="Style_4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header"/>
    <w:basedOn w:val="Style_4_ch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14" w:type="paragraph">
    <w:name w:val="footer"/>
    <w:basedOn w:val="Style_4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4_ch" w:type="character">
    <w:name w:val="footer"/>
    <w:basedOn w:val="Style_4_ch"/>
    <w:link w:val="Style_14"/>
    <w:rPr>
      <w:rFonts w:ascii="Times New Roman" w:hAnsi="Times New Roman"/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Гиперссылка1"/>
    <w:link w:val="Style_19_ch"/>
    <w:rPr>
      <w:color w:val="0000FF"/>
      <w:u w:val="single"/>
    </w:rPr>
  </w:style>
  <w:style w:styleId="Style_19_ch" w:type="character">
    <w:name w:val="Гиперссылка1"/>
    <w:link w:val="Style_19"/>
    <w:rPr>
      <w:color w:val="0000FF"/>
      <w:u w:val="single"/>
    </w:rPr>
  </w:style>
  <w:style w:styleId="Style_20" w:type="paragraph">
    <w:name w:val="toc 1"/>
    <w:next w:val="Style_4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Plain Text"/>
    <w:basedOn w:val="Style_4"/>
    <w:link w:val="Style_22_ch"/>
    <w:pPr>
      <w:spacing w:after="0" w:line="240" w:lineRule="auto"/>
      <w:ind/>
    </w:pPr>
    <w:rPr>
      <w:rFonts w:ascii="Calibri" w:hAnsi="Calibri"/>
    </w:rPr>
  </w:style>
  <w:style w:styleId="Style_22_ch" w:type="character">
    <w:name w:val="Plain Text"/>
    <w:basedOn w:val="Style_4_ch"/>
    <w:link w:val="Style_22"/>
    <w:rPr>
      <w:rFonts w:ascii="Calibri" w:hAnsi="Calibri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toc 9"/>
    <w:next w:val="Style_4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Обычный1"/>
    <w:link w:val="Style_25_ch"/>
  </w:style>
  <w:style w:styleId="Style_25_ch" w:type="character">
    <w:name w:val="Обычный1"/>
    <w:link w:val="Style_25"/>
  </w:style>
  <w:style w:styleId="Style_26" w:type="paragraph">
    <w:name w:val="Balloon Text"/>
    <w:basedOn w:val="Style_4"/>
    <w:link w:val="Style_26_ch"/>
    <w:pPr>
      <w:spacing w:after="0" w:line="240" w:lineRule="auto"/>
      <w:ind/>
    </w:pPr>
    <w:rPr>
      <w:rFonts w:ascii="Segoe UI" w:hAnsi="Segoe UI"/>
      <w:sz w:val="18"/>
    </w:rPr>
  </w:style>
  <w:style w:styleId="Style_26_ch" w:type="character">
    <w:name w:val="Balloon Text"/>
    <w:basedOn w:val="Style_4_ch"/>
    <w:link w:val="Style_26"/>
    <w:rPr>
      <w:rFonts w:ascii="Segoe UI" w:hAnsi="Segoe UI"/>
      <w:sz w:val="18"/>
    </w:rPr>
  </w:style>
  <w:style w:styleId="Style_27" w:type="paragraph">
    <w:name w:val="toc 8"/>
    <w:next w:val="Style_4"/>
    <w:link w:val="Style_27_ch"/>
    <w:uiPriority w:val="39"/>
    <w:pPr>
      <w:ind w:firstLine="0"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3" w:type="paragraph">
    <w:name w:val="Normal (Web)"/>
    <w:basedOn w:val="Style_4"/>
    <w:link w:val="Style_3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3_ch" w:type="character">
    <w:name w:val="Normal (Web)"/>
    <w:basedOn w:val="Style_4_ch"/>
    <w:link w:val="Style_3"/>
    <w:rPr>
      <w:rFonts w:ascii="Times New Roman" w:hAnsi="Times New Roman"/>
      <w:color w:val="000000"/>
      <w:sz w:val="24"/>
    </w:rPr>
  </w:style>
  <w:style w:styleId="Style_28" w:type="paragraph">
    <w:name w:val="Основной шрифт абзаца1"/>
    <w:link w:val="Style_28_ch"/>
  </w:style>
  <w:style w:styleId="Style_28_ch" w:type="character">
    <w:name w:val="Основной шрифт абзаца1"/>
    <w:link w:val="Style_28"/>
  </w:style>
  <w:style w:styleId="Style_29" w:type="paragraph">
    <w:name w:val="toc 5"/>
    <w:next w:val="Style_4"/>
    <w:link w:val="Style_29_ch"/>
    <w:uiPriority w:val="39"/>
    <w:pPr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4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4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4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4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5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2025-08-03T21:36:37Z</dcterms:modified>
</cp:coreProperties>
</file>