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709" w:left="0"/>
      </w:pPr>
      <w:r>
        <w:rPr>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3000000">
      <w:pPr>
        <w:spacing w:after="0" w:line="240" w:lineRule="auto"/>
        <w:ind w:firstLine="709" w:left="0"/>
        <w:jc w:val="center"/>
        <w:rPr>
          <w:sz w:val="32"/>
        </w:rPr>
      </w:pPr>
    </w:p>
    <w:p w14:paraId="04000000">
      <w:pPr>
        <w:spacing w:after="0" w:line="240" w:lineRule="auto"/>
        <w:ind/>
        <w:jc w:val="center"/>
        <w:rPr>
          <w:b w:val="1"/>
          <w:sz w:val="32"/>
        </w:rPr>
      </w:pPr>
    </w:p>
    <w:p w14:paraId="05000000">
      <w:pPr>
        <w:spacing w:after="0" w:line="240" w:lineRule="auto"/>
        <w:ind/>
        <w:rPr>
          <w:b w:val="1"/>
          <w:sz w:val="32"/>
        </w:rPr>
      </w:pPr>
    </w:p>
    <w:p w14:paraId="06000000">
      <w:pPr>
        <w:spacing w:after="0" w:line="240" w:lineRule="auto"/>
        <w:ind/>
        <w:jc w:val="center"/>
        <w:rPr>
          <w:b w:val="1"/>
          <w:sz w:val="32"/>
        </w:rPr>
      </w:pPr>
      <w:r>
        <w:rPr>
          <w:b w:val="1"/>
          <w:sz w:val="32"/>
        </w:rPr>
        <w:t>П О С Т А Н О В Л Е Н И Е</w:t>
      </w:r>
    </w:p>
    <w:p w14:paraId="07000000">
      <w:pPr>
        <w:spacing w:after="0" w:line="240" w:lineRule="auto"/>
        <w:ind/>
        <w:jc w:val="center"/>
        <w:rPr>
          <w:b w:val="1"/>
        </w:rPr>
      </w:pPr>
    </w:p>
    <w:p w14:paraId="08000000">
      <w:pPr>
        <w:spacing w:after="0" w:line="240" w:lineRule="auto"/>
        <w:ind/>
        <w:jc w:val="center"/>
        <w:rPr>
          <w:b w:val="1"/>
        </w:rPr>
      </w:pPr>
      <w:r>
        <w:rPr>
          <w:b w:val="1"/>
        </w:rPr>
        <w:t>ПРАВИТЕЛЬСТВА</w:t>
      </w:r>
    </w:p>
    <w:p w14:paraId="09000000">
      <w:pPr>
        <w:spacing w:after="0" w:line="240" w:lineRule="auto"/>
        <w:ind/>
        <w:jc w:val="center"/>
        <w:rPr>
          <w:b w:val="1"/>
        </w:rPr>
      </w:pPr>
      <w:r>
        <w:rPr>
          <w:b w:val="1"/>
        </w:rPr>
        <w:t>КАМЧАТСКОГО КРАЯ</w:t>
      </w:r>
    </w:p>
    <w:p w14:paraId="0A000000">
      <w:pPr>
        <w:spacing w:after="0" w:line="240" w:lineRule="auto"/>
        <w:ind w:firstLine="709" w:left="0"/>
        <w:jc w:val="center"/>
      </w:pPr>
    </w:p>
    <w:tbl>
      <w:tblPr>
        <w:tblStyle w:val="Style_1"/>
        <w:tblLayout w:type="fixed"/>
        <w:tblCellMar>
          <w:left w:type="dxa" w:w="0"/>
          <w:right w:type="dxa" w:w="0"/>
        </w:tblCellMar>
      </w:tblPr>
      <w:tblGrid>
        <w:gridCol w:w="4253"/>
      </w:tblGrid>
      <w:tr>
        <w:trPr>
          <w:trHeight w:hRule="atLeast" w:val="234"/>
        </w:trPr>
        <w:tc>
          <w:tcPr>
            <w:tcW w:type="dxa" w:w="4253"/>
            <w:tcBorders>
              <w:top w:sz="4" w:val="nil"/>
              <w:left w:sz="4" w:val="nil"/>
              <w:right w:sz="4" w:val="nil"/>
            </w:tcBorders>
            <w:tcMar>
              <w:left w:type="dxa" w:w="0"/>
              <w:right w:type="dxa" w:w="0"/>
            </w:tcMar>
          </w:tcPr>
          <w:p w14:paraId="0B000000">
            <w:pPr>
              <w:spacing w:after="0" w:line="240" w:lineRule="auto"/>
              <w:ind w:firstLine="709" w:left="0"/>
              <w:rPr>
                <w:sz w:val="24"/>
              </w:rPr>
            </w:pPr>
            <w:bookmarkStart w:id="1" w:name="REGNUMDATESTAMP"/>
            <w:r>
              <w:rPr>
                <w:color w:val="FFFFFF"/>
                <w:sz w:val="24"/>
              </w:rPr>
              <w:t>[Дата регистрации] № [Номер</w:t>
            </w:r>
            <w:r>
              <w:rPr>
                <w:color w:val="FFFFFF"/>
                <w:sz w:val="20"/>
              </w:rPr>
              <w:t xml:space="preserve"> документа</w:t>
            </w:r>
            <w:r>
              <w:rPr>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C000000">
            <w:pPr>
              <w:spacing w:after="0" w:line="240" w:lineRule="auto"/>
              <w:ind/>
              <w:jc w:val="center"/>
              <w:rPr>
                <w:u w:val="single"/>
              </w:rPr>
            </w:pPr>
            <w:r>
              <w:t>г. Петропавловск</w:t>
            </w:r>
            <w:r>
              <w:t>–</w:t>
            </w:r>
            <w:r>
              <w:t>Камчатский</w:t>
            </w:r>
          </w:p>
        </w:tc>
      </w:tr>
      <w:tr>
        <w:trPr>
          <w:trHeight w:hRule="atLeast" w:val="80"/>
        </w:trPr>
        <w:tc>
          <w:tcPr>
            <w:tcW w:type="dxa" w:w="4253"/>
            <w:tcMar>
              <w:left w:type="dxa" w:w="0"/>
              <w:right w:type="dxa" w:w="0"/>
            </w:tcMar>
          </w:tcPr>
          <w:p w14:paraId="0D000000">
            <w:pPr>
              <w:spacing w:after="0" w:line="240" w:lineRule="auto"/>
              <w:ind w:firstLine="709" w:left="0"/>
              <w:jc w:val="both"/>
              <w:rPr>
                <w:sz w:val="20"/>
              </w:rPr>
            </w:pPr>
          </w:p>
        </w:tc>
      </w:tr>
    </w:tbl>
    <w:p w14:paraId="0E000000">
      <w:pPr>
        <w:spacing w:after="0" w:line="240" w:lineRule="auto"/>
        <w:ind w:firstLine="709" w:left="0"/>
        <w:jc w:val="both"/>
      </w:pPr>
    </w:p>
    <w:p w14:paraId="0F000000">
      <w:pPr>
        <w:spacing w:after="0" w:line="240" w:lineRule="auto"/>
        <w:ind/>
        <w:jc w:val="center"/>
        <w:rPr>
          <w:b w:val="1"/>
        </w:rPr>
      </w:pPr>
      <w:r>
        <w:rPr>
          <w:b w:val="1"/>
        </w:rPr>
        <w:t>О внесении изменения в приложение к постановлению Правительства Камчатского края от 25.10.2021 № 454</w:t>
      </w:r>
      <w:r>
        <w:rPr>
          <w:b w:val="1"/>
        </w:rPr>
        <w:t>–</w:t>
      </w:r>
      <w:r>
        <w:rPr>
          <w:b w:val="1"/>
        </w:rPr>
        <w:t>П «Об утверждении Положения о региональном государственном геологическом контроле (надзоре) в Камчатском крае»</w:t>
      </w:r>
    </w:p>
    <w:p w14:paraId="10000000">
      <w:pPr>
        <w:spacing w:after="0" w:line="240" w:lineRule="auto"/>
        <w:ind/>
        <w:jc w:val="both"/>
      </w:pPr>
    </w:p>
    <w:p w14:paraId="11000000">
      <w:pPr>
        <w:spacing w:after="0" w:line="240" w:lineRule="auto"/>
        <w:ind w:firstLine="709" w:left="0"/>
        <w:jc w:val="both"/>
      </w:pPr>
    </w:p>
    <w:p w14:paraId="12000000">
      <w:pPr>
        <w:spacing w:after="0" w:line="240" w:lineRule="auto"/>
        <w:ind w:firstLine="709" w:left="0"/>
        <w:jc w:val="both"/>
      </w:pPr>
      <w:bookmarkStart w:id="2" w:name="_GoBack"/>
      <w:bookmarkEnd w:id="2"/>
      <w:r>
        <w:t>ПРАВИТЕЛЬСТВО ПОСТАНОВЛЯЕТ:</w:t>
      </w:r>
    </w:p>
    <w:p w14:paraId="13000000">
      <w:pPr>
        <w:spacing w:after="0" w:line="240" w:lineRule="auto"/>
        <w:ind w:firstLine="709" w:left="0"/>
        <w:jc w:val="both"/>
      </w:pPr>
    </w:p>
    <w:p w14:paraId="14000000">
      <w:pPr>
        <w:spacing w:after="0" w:line="240" w:lineRule="auto"/>
        <w:ind w:firstLine="709" w:left="0"/>
        <w:jc w:val="both"/>
      </w:pPr>
      <w:r>
        <w:t>1. Внести в приложение к постановлению Правительства Камчатского края от 25.10.2021 № 454</w:t>
      </w:r>
      <w:r>
        <w:t>–</w:t>
      </w:r>
      <w:r>
        <w:t xml:space="preserve">П «Об утверждении Положения о региональном государственном геологическом контроле (надзоре) в Камчатском крае» изменение, изложив его в редакции согласно </w:t>
      </w:r>
      <w:r>
        <w:t>приложению</w:t>
      </w:r>
      <w:r>
        <w:t xml:space="preserve"> к настоящему постановлению.</w:t>
      </w:r>
    </w:p>
    <w:p w14:paraId="15000000">
      <w:pPr>
        <w:spacing w:after="0" w:line="240" w:lineRule="auto"/>
        <w:ind w:firstLine="709" w:left="0"/>
        <w:jc w:val="both"/>
      </w:pPr>
      <w:r>
        <w:t>2. Настоящее постановление вступает в силу через 10 дней после дня его официального опубликования.</w:t>
      </w:r>
    </w:p>
    <w:p w14:paraId="16000000">
      <w:pPr>
        <w:spacing w:after="0" w:line="240" w:lineRule="auto"/>
        <w:ind w:firstLine="709" w:left="0"/>
        <w:jc w:val="both"/>
      </w:pPr>
    </w:p>
    <w:p w14:paraId="17000000">
      <w:pPr>
        <w:spacing w:after="0" w:line="240" w:lineRule="auto"/>
        <w:ind w:firstLine="709" w:left="0"/>
        <w:jc w:val="both"/>
      </w:pPr>
    </w:p>
    <w:p w14:paraId="18000000">
      <w:pPr>
        <w:spacing w:after="0" w:line="240" w:lineRule="auto"/>
        <w:ind w:firstLine="709" w:left="0"/>
        <w:jc w:val="both"/>
      </w:pPr>
    </w:p>
    <w:tbl>
      <w:tblPr>
        <w:tblStyle w:val="Style_1"/>
        <w:tblInd w:type="dxa" w:w="-34"/>
        <w:tblLayout w:type="fixed"/>
        <w:tblCellMar>
          <w:left w:type="dxa" w:w="0"/>
          <w:right w:type="dxa" w:w="0"/>
        </w:tblCellMar>
      </w:tblPr>
      <w:tblGrid>
        <w:gridCol w:w="3577"/>
        <w:gridCol w:w="3543"/>
        <w:gridCol w:w="2550"/>
      </w:tblGrid>
      <w:tr>
        <w:trPr>
          <w:trHeight w:hRule="atLeast" w:val="1969"/>
        </w:trPr>
        <w:tc>
          <w:tcPr>
            <w:tcW w:type="dxa" w:w="3577"/>
            <w:shd w:fill="auto" w:val="clear"/>
            <w:tcMar>
              <w:left w:type="dxa" w:w="0"/>
              <w:right w:type="dxa" w:w="0"/>
            </w:tcMar>
          </w:tcPr>
          <w:p w14:paraId="19000000">
            <w:pPr>
              <w:spacing w:after="0" w:line="240" w:lineRule="auto"/>
              <w:ind w:right="27"/>
              <w:rPr>
                <w:color w:themeColor="text1" w:val="000000"/>
              </w:rPr>
            </w:pPr>
            <w:r>
              <w:rPr>
                <w:color w:themeColor="text1" w:val="000000"/>
              </w:rPr>
              <w:t xml:space="preserve">Председатель </w:t>
            </w:r>
          </w:p>
          <w:p w14:paraId="1A000000">
            <w:pPr>
              <w:spacing w:after="0" w:line="240" w:lineRule="auto"/>
              <w:ind w:right="27"/>
              <w:rPr>
                <w:color w:themeColor="text1" w:val="000000"/>
              </w:rPr>
            </w:pPr>
            <w:r>
              <w:rPr>
                <w:color w:themeColor="text1" w:val="000000"/>
              </w:rPr>
              <w:t xml:space="preserve">Правительства </w:t>
            </w:r>
          </w:p>
          <w:p w14:paraId="1B000000">
            <w:pPr>
              <w:spacing w:after="0" w:line="240" w:lineRule="auto"/>
              <w:ind w:right="27"/>
              <w:rPr>
                <w:color w:themeColor="text1" w:val="000000"/>
                <w:sz w:val="24"/>
              </w:rPr>
            </w:pPr>
            <w:r>
              <w:rPr>
                <w:color w:themeColor="text1" w:val="000000"/>
              </w:rPr>
              <w:t>Камчатского края</w:t>
            </w:r>
          </w:p>
          <w:p w14:paraId="1C000000">
            <w:pPr>
              <w:spacing w:after="0" w:line="240" w:lineRule="auto"/>
              <w:ind w:firstLine="709" w:left="0" w:right="27"/>
              <w:rPr>
                <w:color w:themeColor="text1" w:val="000000"/>
                <w:sz w:val="24"/>
              </w:rPr>
            </w:pPr>
          </w:p>
        </w:tc>
        <w:tc>
          <w:tcPr>
            <w:tcW w:type="dxa" w:w="3543"/>
            <w:shd w:fill="auto" w:val="clear"/>
            <w:tcMar>
              <w:left w:type="dxa" w:w="0"/>
              <w:right w:type="dxa" w:w="0"/>
            </w:tcMar>
          </w:tcPr>
          <w:p w14:paraId="1D000000">
            <w:pPr>
              <w:spacing w:after="0" w:line="240" w:lineRule="auto"/>
              <w:ind w:firstLine="709" w:left="0"/>
              <w:rPr>
                <w:color w:themeColor="text1" w:val="000000"/>
                <w:sz w:val="24"/>
              </w:rPr>
            </w:pPr>
          </w:p>
          <w:p w14:paraId="1E000000">
            <w:pPr>
              <w:spacing w:after="0" w:line="240" w:lineRule="auto"/>
              <w:ind w:firstLine="709" w:left="0"/>
              <w:rPr>
                <w:color w:themeColor="text1" w:val="000000"/>
                <w:sz w:val="24"/>
              </w:rPr>
            </w:pPr>
          </w:p>
          <w:p w14:paraId="1F000000">
            <w:pPr>
              <w:spacing w:after="0" w:line="240" w:lineRule="auto"/>
              <w:ind w:firstLine="709" w:left="0"/>
              <w:rPr>
                <w:color w:themeColor="text1" w:val="000000"/>
                <w:sz w:val="24"/>
              </w:rPr>
            </w:pPr>
            <w:bookmarkStart w:id="3" w:name="SIGNERSTAMP1"/>
            <w:r>
              <w:rPr>
                <w:color w:themeColor="background1" w:val="FFFFFF"/>
                <w:sz w:val="24"/>
              </w:rPr>
              <w:t>[горизонтальный штамп подписи 1]</w:t>
            </w:r>
            <w:bookmarkEnd w:id="3"/>
          </w:p>
        </w:tc>
        <w:tc>
          <w:tcPr>
            <w:tcW w:type="dxa" w:w="2550"/>
            <w:shd w:fill="auto" w:val="clear"/>
            <w:tcMar>
              <w:left w:type="dxa" w:w="0"/>
              <w:right w:type="dxa" w:w="0"/>
            </w:tcMar>
          </w:tcPr>
          <w:p w14:paraId="20000000">
            <w:pPr>
              <w:spacing w:after="0" w:line="240" w:lineRule="auto"/>
              <w:ind w:firstLine="709" w:left="0" w:right="135"/>
              <w:jc w:val="right"/>
              <w:rPr>
                <w:color w:themeColor="text1" w:val="000000"/>
              </w:rPr>
            </w:pPr>
          </w:p>
          <w:p w14:paraId="21000000">
            <w:pPr>
              <w:spacing w:after="0" w:line="240" w:lineRule="auto"/>
              <w:ind w:firstLine="709" w:left="0"/>
              <w:jc w:val="right"/>
              <w:rPr>
                <w:color w:themeColor="text1" w:val="000000"/>
              </w:rPr>
            </w:pPr>
          </w:p>
          <w:p w14:paraId="22000000">
            <w:pPr>
              <w:spacing w:after="0" w:line="240" w:lineRule="auto"/>
              <w:ind w:firstLine="2" w:left="0"/>
              <w:jc w:val="right"/>
              <w:rPr>
                <w:color w:themeColor="text1" w:val="000000"/>
                <w:sz w:val="24"/>
              </w:rPr>
            </w:pPr>
            <w:r>
              <w:t>Ю.С. Морозова</w:t>
            </w:r>
          </w:p>
        </w:tc>
      </w:tr>
    </w:tbl>
    <w:p w14:paraId="23000000">
      <w:pPr>
        <w:spacing w:after="0" w:line="240" w:lineRule="auto"/>
        <w:ind w:firstLine="709" w:left="0"/>
      </w:pPr>
      <w:r>
        <w:br w:type="page"/>
      </w:r>
    </w:p>
    <w:tbl>
      <w:tblPr>
        <w:tblStyle w:val="Style_2"/>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24000000">
            <w:pPr>
              <w:widowControl w:val="0"/>
              <w:ind/>
              <w:jc w:val="right"/>
            </w:pPr>
          </w:p>
        </w:tc>
        <w:tc>
          <w:tcPr>
            <w:tcW w:type="dxa" w:w="480"/>
            <w:tcBorders>
              <w:top w:sz="4" w:val="nil"/>
              <w:left w:sz="4" w:val="nil"/>
              <w:bottom w:sz="4" w:val="nil"/>
              <w:right w:sz="4" w:val="nil"/>
            </w:tcBorders>
          </w:tcPr>
          <w:p w14:paraId="25000000">
            <w:pPr>
              <w:widowControl w:val="0"/>
              <w:ind/>
              <w:jc w:val="right"/>
            </w:pPr>
          </w:p>
        </w:tc>
        <w:tc>
          <w:tcPr>
            <w:tcW w:type="dxa" w:w="480"/>
            <w:tcBorders>
              <w:top w:sz="4" w:val="nil"/>
              <w:left w:sz="4" w:val="nil"/>
              <w:bottom w:sz="4" w:val="nil"/>
              <w:right w:sz="4" w:val="nil"/>
            </w:tcBorders>
          </w:tcPr>
          <w:p w14:paraId="26000000">
            <w:pPr>
              <w:widowControl w:val="0"/>
              <w:ind/>
              <w:jc w:val="right"/>
            </w:pPr>
          </w:p>
        </w:tc>
        <w:tc>
          <w:tcPr>
            <w:tcW w:type="dxa" w:w="3661"/>
            <w:tcBorders>
              <w:top w:sz="4" w:val="nil"/>
              <w:left w:sz="4" w:val="nil"/>
              <w:bottom w:sz="4" w:val="nil"/>
              <w:right w:sz="4" w:val="nil"/>
            </w:tcBorders>
          </w:tcPr>
          <w:p w14:paraId="27000000">
            <w:pPr>
              <w:widowControl w:val="0"/>
              <w:ind/>
              <w:jc w:val="right"/>
            </w:pPr>
          </w:p>
        </w:tc>
        <w:tc>
          <w:tcPr>
            <w:tcW w:type="dxa" w:w="4536"/>
            <w:gridSpan w:val="4"/>
            <w:tcBorders>
              <w:top w:sz="4" w:val="nil"/>
              <w:left w:sz="4" w:val="nil"/>
              <w:bottom w:sz="4" w:val="nil"/>
              <w:right w:sz="4" w:val="nil"/>
            </w:tcBorders>
          </w:tcPr>
          <w:p w14:paraId="28000000">
            <w:pPr>
              <w:widowControl w:val="0"/>
              <w:ind/>
            </w:pPr>
            <w:r>
              <w:t>Приложение к постановлению</w:t>
            </w:r>
          </w:p>
        </w:tc>
      </w:tr>
      <w:tr>
        <w:tc>
          <w:tcPr>
            <w:tcW w:type="dxa" w:w="480"/>
            <w:tcBorders>
              <w:top w:sz="4" w:val="nil"/>
              <w:left w:sz="4" w:val="nil"/>
              <w:bottom w:sz="4" w:val="nil"/>
              <w:right w:sz="4" w:val="nil"/>
            </w:tcBorders>
          </w:tcPr>
          <w:p w14:paraId="29000000">
            <w:pPr>
              <w:widowControl w:val="0"/>
              <w:ind/>
              <w:jc w:val="right"/>
            </w:pPr>
          </w:p>
        </w:tc>
        <w:tc>
          <w:tcPr>
            <w:tcW w:type="dxa" w:w="480"/>
            <w:tcBorders>
              <w:top w:sz="4" w:val="nil"/>
              <w:left w:sz="4" w:val="nil"/>
              <w:bottom w:sz="4" w:val="nil"/>
              <w:right w:sz="4" w:val="nil"/>
            </w:tcBorders>
          </w:tcPr>
          <w:p w14:paraId="2A000000">
            <w:pPr>
              <w:widowControl w:val="0"/>
              <w:ind/>
              <w:jc w:val="right"/>
            </w:pPr>
          </w:p>
        </w:tc>
        <w:tc>
          <w:tcPr>
            <w:tcW w:type="dxa" w:w="480"/>
            <w:tcBorders>
              <w:top w:sz="4" w:val="nil"/>
              <w:left w:sz="4" w:val="nil"/>
              <w:bottom w:sz="4" w:val="nil"/>
              <w:right w:sz="4" w:val="nil"/>
            </w:tcBorders>
          </w:tcPr>
          <w:p w14:paraId="2B000000">
            <w:pPr>
              <w:widowControl w:val="0"/>
              <w:ind/>
              <w:jc w:val="right"/>
            </w:pPr>
          </w:p>
        </w:tc>
        <w:tc>
          <w:tcPr>
            <w:tcW w:type="dxa" w:w="3661"/>
            <w:tcBorders>
              <w:top w:sz="4" w:val="nil"/>
              <w:left w:sz="4" w:val="nil"/>
              <w:bottom w:sz="4" w:val="nil"/>
              <w:right w:sz="4" w:val="nil"/>
            </w:tcBorders>
          </w:tcPr>
          <w:p w14:paraId="2C000000">
            <w:pPr>
              <w:widowControl w:val="0"/>
              <w:ind/>
              <w:jc w:val="right"/>
            </w:pPr>
          </w:p>
        </w:tc>
        <w:tc>
          <w:tcPr>
            <w:tcW w:type="dxa" w:w="4536"/>
            <w:gridSpan w:val="4"/>
            <w:tcBorders>
              <w:top w:sz="4" w:val="nil"/>
              <w:left w:sz="4" w:val="nil"/>
              <w:bottom w:sz="4" w:val="nil"/>
              <w:right w:sz="4" w:val="nil"/>
            </w:tcBorders>
          </w:tcPr>
          <w:p w14:paraId="2D000000">
            <w:pPr>
              <w:widowControl w:val="0"/>
              <w:ind/>
            </w:pPr>
            <w:r>
              <w:t>Правительства Камчатского края</w:t>
            </w:r>
          </w:p>
        </w:tc>
      </w:tr>
      <w:tr>
        <w:tc>
          <w:tcPr>
            <w:tcW w:type="dxa" w:w="480"/>
            <w:tcBorders>
              <w:top w:sz="4" w:val="nil"/>
              <w:left w:sz="4" w:val="nil"/>
              <w:bottom w:sz="4" w:val="nil"/>
              <w:right w:sz="4" w:val="nil"/>
            </w:tcBorders>
          </w:tcPr>
          <w:p w14:paraId="2E000000">
            <w:pPr>
              <w:ind/>
              <w:jc w:val="right"/>
            </w:pPr>
          </w:p>
        </w:tc>
        <w:tc>
          <w:tcPr>
            <w:tcW w:type="dxa" w:w="480"/>
            <w:tcBorders>
              <w:top w:sz="4" w:val="nil"/>
              <w:left w:sz="4" w:val="nil"/>
              <w:bottom w:sz="4" w:val="nil"/>
              <w:right w:sz="4" w:val="nil"/>
            </w:tcBorders>
          </w:tcPr>
          <w:p w14:paraId="2F000000">
            <w:pPr>
              <w:ind/>
              <w:jc w:val="right"/>
            </w:pPr>
          </w:p>
        </w:tc>
        <w:tc>
          <w:tcPr>
            <w:tcW w:type="dxa" w:w="480"/>
            <w:tcBorders>
              <w:top w:sz="4" w:val="nil"/>
              <w:left w:sz="4" w:val="nil"/>
              <w:bottom w:sz="4" w:val="nil"/>
              <w:right w:sz="4" w:val="nil"/>
            </w:tcBorders>
          </w:tcPr>
          <w:p w14:paraId="30000000">
            <w:pPr>
              <w:ind/>
              <w:jc w:val="right"/>
            </w:pPr>
          </w:p>
        </w:tc>
        <w:tc>
          <w:tcPr>
            <w:tcW w:type="dxa" w:w="3661"/>
            <w:tcBorders>
              <w:top w:sz="4" w:val="nil"/>
              <w:left w:sz="4" w:val="nil"/>
              <w:bottom w:sz="4" w:val="nil"/>
              <w:right w:sz="4" w:val="nil"/>
            </w:tcBorders>
          </w:tcPr>
          <w:p w14:paraId="31000000">
            <w:pPr>
              <w:ind/>
              <w:jc w:val="right"/>
            </w:pPr>
          </w:p>
        </w:tc>
        <w:tc>
          <w:tcPr>
            <w:tcW w:type="dxa" w:w="480"/>
            <w:tcBorders>
              <w:top w:sz="4" w:val="nil"/>
              <w:left w:sz="4" w:val="nil"/>
              <w:bottom w:sz="4" w:val="nil"/>
              <w:right w:sz="4" w:val="nil"/>
            </w:tcBorders>
          </w:tcPr>
          <w:p w14:paraId="32000000">
            <w:pPr>
              <w:ind/>
              <w:jc w:val="right"/>
            </w:pPr>
            <w:r>
              <w:t>от</w:t>
            </w:r>
          </w:p>
        </w:tc>
        <w:tc>
          <w:tcPr>
            <w:tcW w:type="dxa" w:w="1869"/>
            <w:tcBorders>
              <w:top w:sz="4" w:val="nil"/>
              <w:left w:sz="4" w:val="nil"/>
              <w:bottom w:sz="4" w:val="nil"/>
              <w:right w:sz="4" w:val="nil"/>
            </w:tcBorders>
          </w:tcPr>
          <w:p w14:paraId="33000000">
            <w:pPr>
              <w:ind/>
              <w:jc w:val="right"/>
              <w:rPr>
                <w:color w:val="FFFFFF"/>
              </w:rPr>
            </w:pPr>
            <w:r>
              <w:rPr>
                <w:color w:val="FFFFFF"/>
              </w:rPr>
              <w:t>[</w:t>
            </w:r>
            <w:r>
              <w:rPr>
                <w:color w:val="FFFFFF"/>
              </w:rPr>
              <w:t>R</w:t>
            </w:r>
            <w:r>
              <w:rPr>
                <w:color w:val="FFFFFF"/>
                <w:sz w:val="16"/>
              </w:rPr>
              <w:t>EGDATESTAMP</w:t>
            </w:r>
            <w:r>
              <w:rPr>
                <w:color w:val="FFFFFF"/>
                <w:sz w:val="16"/>
              </w:rPr>
              <w:t>]</w:t>
            </w:r>
          </w:p>
        </w:tc>
        <w:tc>
          <w:tcPr>
            <w:tcW w:type="dxa" w:w="486"/>
            <w:tcBorders>
              <w:top w:sz="4" w:val="nil"/>
              <w:left w:sz="4" w:val="nil"/>
              <w:bottom w:sz="4" w:val="nil"/>
              <w:right w:sz="4" w:val="nil"/>
            </w:tcBorders>
          </w:tcPr>
          <w:p w14:paraId="34000000">
            <w:pPr>
              <w:ind/>
              <w:jc w:val="right"/>
            </w:pPr>
            <w:r>
              <w:t>№</w:t>
            </w:r>
          </w:p>
        </w:tc>
        <w:tc>
          <w:tcPr>
            <w:tcW w:type="dxa" w:w="1701"/>
            <w:tcBorders>
              <w:top w:sz="4" w:val="nil"/>
              <w:left w:sz="4" w:val="nil"/>
              <w:bottom w:sz="4" w:val="nil"/>
              <w:right w:sz="4" w:val="nil"/>
            </w:tcBorders>
          </w:tcPr>
          <w:p w14:paraId="35000000">
            <w:pPr>
              <w:ind/>
              <w:jc w:val="right"/>
              <w:rPr>
                <w:color w:val="FFFFFF"/>
              </w:rPr>
            </w:pPr>
            <w:r>
              <w:rPr>
                <w:color w:val="FFFFFF"/>
              </w:rPr>
              <w:t>[</w:t>
            </w:r>
            <w:r>
              <w:rPr>
                <w:color w:val="FFFFFF"/>
              </w:rPr>
              <w:t>R</w:t>
            </w:r>
            <w:r>
              <w:rPr>
                <w:color w:val="FFFFFF"/>
                <w:sz w:val="16"/>
              </w:rPr>
              <w:t>EGNUMSTAMP</w:t>
            </w:r>
            <w:r>
              <w:rPr>
                <w:color w:val="FFFFFF"/>
                <w:sz w:val="16"/>
              </w:rPr>
              <w:t>]</w:t>
            </w:r>
          </w:p>
        </w:tc>
      </w:tr>
    </w:tbl>
    <w:p w14:paraId="36000000">
      <w:pPr>
        <w:spacing w:after="0" w:line="240" w:lineRule="auto"/>
        <w:ind/>
        <w:jc w:val="both"/>
      </w:pPr>
    </w:p>
    <w:p w14:paraId="37000000">
      <w:pPr>
        <w:spacing w:after="0" w:line="240" w:lineRule="auto"/>
        <w:ind/>
        <w:jc w:val="both"/>
      </w:pPr>
    </w:p>
    <w:tbl>
      <w:tblPr>
        <w:tblStyle w:val="Style_2"/>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38000000">
            <w:pPr>
              <w:widowControl w:val="0"/>
              <w:ind/>
              <w:jc w:val="right"/>
            </w:pPr>
          </w:p>
        </w:tc>
        <w:tc>
          <w:tcPr>
            <w:tcW w:type="dxa" w:w="480"/>
            <w:tcBorders>
              <w:top w:sz="4" w:val="nil"/>
              <w:left w:sz="4" w:val="nil"/>
              <w:bottom w:sz="4" w:val="nil"/>
              <w:right w:sz="4" w:val="nil"/>
            </w:tcBorders>
          </w:tcPr>
          <w:p w14:paraId="39000000">
            <w:pPr>
              <w:widowControl w:val="0"/>
              <w:ind/>
              <w:jc w:val="right"/>
            </w:pPr>
          </w:p>
        </w:tc>
        <w:tc>
          <w:tcPr>
            <w:tcW w:type="dxa" w:w="480"/>
            <w:tcBorders>
              <w:top w:sz="4" w:val="nil"/>
              <w:left w:sz="4" w:val="nil"/>
              <w:bottom w:sz="4" w:val="nil"/>
              <w:right w:sz="4" w:val="nil"/>
            </w:tcBorders>
          </w:tcPr>
          <w:p w14:paraId="3A000000">
            <w:pPr>
              <w:widowControl w:val="0"/>
              <w:ind/>
              <w:jc w:val="right"/>
            </w:pPr>
          </w:p>
        </w:tc>
        <w:tc>
          <w:tcPr>
            <w:tcW w:type="dxa" w:w="3661"/>
            <w:tcBorders>
              <w:top w:sz="4" w:val="nil"/>
              <w:left w:sz="4" w:val="nil"/>
              <w:bottom w:sz="4" w:val="nil"/>
              <w:right w:sz="4" w:val="nil"/>
            </w:tcBorders>
          </w:tcPr>
          <w:p w14:paraId="3B000000">
            <w:pPr>
              <w:widowControl w:val="0"/>
              <w:ind/>
              <w:jc w:val="right"/>
            </w:pPr>
          </w:p>
        </w:tc>
        <w:tc>
          <w:tcPr>
            <w:tcW w:type="dxa" w:w="4536"/>
            <w:gridSpan w:val="4"/>
            <w:tcBorders>
              <w:top w:sz="4" w:val="nil"/>
              <w:left w:sz="4" w:val="nil"/>
              <w:bottom w:sz="4" w:val="nil"/>
              <w:right w:sz="4" w:val="nil"/>
            </w:tcBorders>
          </w:tcPr>
          <w:p w14:paraId="3C000000">
            <w:pPr>
              <w:widowControl w:val="0"/>
              <w:ind/>
            </w:pPr>
            <w:r>
              <w:t>«Приложение к постановлению</w:t>
            </w:r>
          </w:p>
        </w:tc>
      </w:tr>
      <w:tr>
        <w:tc>
          <w:tcPr>
            <w:tcW w:type="dxa" w:w="480"/>
            <w:tcBorders>
              <w:top w:sz="4" w:val="nil"/>
              <w:left w:sz="4" w:val="nil"/>
              <w:bottom w:sz="4" w:val="nil"/>
              <w:right w:sz="4" w:val="nil"/>
            </w:tcBorders>
          </w:tcPr>
          <w:p w14:paraId="3D000000">
            <w:pPr>
              <w:widowControl w:val="0"/>
              <w:ind/>
              <w:jc w:val="right"/>
            </w:pPr>
          </w:p>
        </w:tc>
        <w:tc>
          <w:tcPr>
            <w:tcW w:type="dxa" w:w="480"/>
            <w:tcBorders>
              <w:top w:sz="4" w:val="nil"/>
              <w:left w:sz="4" w:val="nil"/>
              <w:bottom w:sz="4" w:val="nil"/>
              <w:right w:sz="4" w:val="nil"/>
            </w:tcBorders>
          </w:tcPr>
          <w:p w14:paraId="3E000000">
            <w:pPr>
              <w:widowControl w:val="0"/>
              <w:ind/>
              <w:jc w:val="right"/>
            </w:pPr>
          </w:p>
        </w:tc>
        <w:tc>
          <w:tcPr>
            <w:tcW w:type="dxa" w:w="480"/>
            <w:tcBorders>
              <w:top w:sz="4" w:val="nil"/>
              <w:left w:sz="4" w:val="nil"/>
              <w:bottom w:sz="4" w:val="nil"/>
              <w:right w:sz="4" w:val="nil"/>
            </w:tcBorders>
          </w:tcPr>
          <w:p w14:paraId="3F000000">
            <w:pPr>
              <w:widowControl w:val="0"/>
              <w:ind/>
              <w:jc w:val="right"/>
            </w:pPr>
          </w:p>
        </w:tc>
        <w:tc>
          <w:tcPr>
            <w:tcW w:type="dxa" w:w="3661"/>
            <w:tcBorders>
              <w:top w:sz="4" w:val="nil"/>
              <w:left w:sz="4" w:val="nil"/>
              <w:bottom w:sz="4" w:val="nil"/>
              <w:right w:sz="4" w:val="nil"/>
            </w:tcBorders>
          </w:tcPr>
          <w:p w14:paraId="40000000">
            <w:pPr>
              <w:widowControl w:val="0"/>
              <w:ind/>
              <w:jc w:val="right"/>
            </w:pPr>
          </w:p>
        </w:tc>
        <w:tc>
          <w:tcPr>
            <w:tcW w:type="dxa" w:w="4536"/>
            <w:gridSpan w:val="4"/>
            <w:tcBorders>
              <w:top w:sz="4" w:val="nil"/>
              <w:left w:sz="4" w:val="nil"/>
              <w:bottom w:sz="4" w:val="nil"/>
              <w:right w:sz="4" w:val="nil"/>
            </w:tcBorders>
          </w:tcPr>
          <w:p w14:paraId="41000000">
            <w:pPr>
              <w:widowControl w:val="0"/>
              <w:ind/>
            </w:pPr>
            <w:r>
              <w:t>Правительства Камчатского края</w:t>
            </w:r>
          </w:p>
        </w:tc>
      </w:tr>
      <w:tr>
        <w:tc>
          <w:tcPr>
            <w:tcW w:type="dxa" w:w="480"/>
            <w:tcBorders>
              <w:top w:sz="4" w:val="nil"/>
              <w:left w:sz="4" w:val="nil"/>
              <w:bottom w:sz="4" w:val="nil"/>
              <w:right w:sz="4" w:val="nil"/>
            </w:tcBorders>
          </w:tcPr>
          <w:p w14:paraId="42000000">
            <w:pPr>
              <w:ind/>
              <w:jc w:val="right"/>
            </w:pPr>
          </w:p>
        </w:tc>
        <w:tc>
          <w:tcPr>
            <w:tcW w:type="dxa" w:w="480"/>
            <w:tcBorders>
              <w:top w:sz="4" w:val="nil"/>
              <w:left w:sz="4" w:val="nil"/>
              <w:bottom w:sz="4" w:val="nil"/>
              <w:right w:sz="4" w:val="nil"/>
            </w:tcBorders>
          </w:tcPr>
          <w:p w14:paraId="43000000">
            <w:pPr>
              <w:ind/>
              <w:jc w:val="right"/>
            </w:pPr>
          </w:p>
        </w:tc>
        <w:tc>
          <w:tcPr>
            <w:tcW w:type="dxa" w:w="480"/>
            <w:tcBorders>
              <w:top w:sz="4" w:val="nil"/>
              <w:left w:sz="4" w:val="nil"/>
              <w:bottom w:sz="4" w:val="nil"/>
              <w:right w:sz="4" w:val="nil"/>
            </w:tcBorders>
          </w:tcPr>
          <w:p w14:paraId="44000000">
            <w:pPr>
              <w:ind/>
              <w:jc w:val="right"/>
            </w:pPr>
          </w:p>
        </w:tc>
        <w:tc>
          <w:tcPr>
            <w:tcW w:type="dxa" w:w="3661"/>
            <w:tcBorders>
              <w:top w:sz="4" w:val="nil"/>
              <w:left w:sz="4" w:val="nil"/>
              <w:bottom w:sz="4" w:val="nil"/>
              <w:right w:sz="4" w:val="nil"/>
            </w:tcBorders>
          </w:tcPr>
          <w:p w14:paraId="45000000">
            <w:pPr>
              <w:ind/>
              <w:jc w:val="right"/>
            </w:pPr>
          </w:p>
        </w:tc>
        <w:tc>
          <w:tcPr>
            <w:tcW w:type="dxa" w:w="480"/>
            <w:tcBorders>
              <w:top w:sz="4" w:val="nil"/>
              <w:left w:sz="4" w:val="nil"/>
              <w:bottom w:sz="4" w:val="nil"/>
              <w:right w:sz="4" w:val="nil"/>
            </w:tcBorders>
          </w:tcPr>
          <w:p w14:paraId="46000000">
            <w:pPr>
              <w:ind/>
              <w:jc w:val="right"/>
            </w:pPr>
            <w:r>
              <w:t>от</w:t>
            </w:r>
          </w:p>
        </w:tc>
        <w:tc>
          <w:tcPr>
            <w:tcW w:type="dxa" w:w="1869"/>
            <w:tcBorders>
              <w:top w:sz="4" w:val="nil"/>
              <w:left w:sz="4" w:val="nil"/>
              <w:bottom w:sz="4" w:val="nil"/>
              <w:right w:sz="4" w:val="nil"/>
            </w:tcBorders>
          </w:tcPr>
          <w:p w14:paraId="47000000">
            <w:pPr>
              <w:ind/>
              <w:jc w:val="center"/>
            </w:pPr>
            <w:r>
              <w:t>25.10.2021</w:t>
            </w:r>
          </w:p>
        </w:tc>
        <w:tc>
          <w:tcPr>
            <w:tcW w:type="dxa" w:w="486"/>
            <w:tcBorders>
              <w:top w:sz="4" w:val="nil"/>
              <w:left w:sz="4" w:val="nil"/>
              <w:bottom w:sz="4" w:val="nil"/>
              <w:right w:sz="4" w:val="nil"/>
            </w:tcBorders>
          </w:tcPr>
          <w:p w14:paraId="48000000">
            <w:pPr>
              <w:ind/>
              <w:jc w:val="right"/>
            </w:pPr>
            <w:r>
              <w:t>№</w:t>
            </w:r>
          </w:p>
        </w:tc>
        <w:tc>
          <w:tcPr>
            <w:tcW w:type="dxa" w:w="1701"/>
            <w:tcBorders>
              <w:top w:sz="4" w:val="nil"/>
              <w:left w:sz="4" w:val="nil"/>
              <w:bottom w:sz="4" w:val="nil"/>
              <w:right w:sz="4" w:val="nil"/>
            </w:tcBorders>
          </w:tcPr>
          <w:p w14:paraId="49000000">
            <w:pPr>
              <w:ind/>
              <w:jc w:val="center"/>
            </w:pPr>
            <w:r>
              <w:t>454</w:t>
            </w:r>
            <w:r>
              <w:t>–</w:t>
            </w:r>
            <w:r>
              <w:t>П</w:t>
            </w:r>
          </w:p>
        </w:tc>
      </w:tr>
    </w:tbl>
    <w:p w14:paraId="4A000000">
      <w:pPr>
        <w:spacing w:after="0" w:line="240" w:lineRule="auto"/>
        <w:ind/>
        <w:jc w:val="both"/>
      </w:pPr>
    </w:p>
    <w:p w14:paraId="4B000000">
      <w:pPr>
        <w:spacing w:after="0" w:line="240" w:lineRule="auto"/>
        <w:ind w:firstLine="709" w:left="0"/>
        <w:jc w:val="both"/>
      </w:pPr>
    </w:p>
    <w:p w14:paraId="4C000000">
      <w:pPr>
        <w:widowControl w:val="0"/>
        <w:spacing w:after="0" w:line="240" w:lineRule="auto"/>
        <w:ind/>
        <w:jc w:val="center"/>
      </w:pPr>
      <w:r>
        <w:t>Положение</w:t>
      </w:r>
    </w:p>
    <w:p w14:paraId="4D000000">
      <w:pPr>
        <w:widowControl w:val="0"/>
        <w:spacing w:after="0" w:line="240" w:lineRule="auto"/>
        <w:ind/>
        <w:jc w:val="center"/>
      </w:pPr>
      <w:r>
        <w:t>о региональном государственном геологическом</w:t>
      </w:r>
    </w:p>
    <w:p w14:paraId="4E000000">
      <w:pPr>
        <w:widowControl w:val="0"/>
        <w:spacing w:after="0" w:line="240" w:lineRule="auto"/>
        <w:ind/>
        <w:jc w:val="center"/>
      </w:pPr>
      <w:r>
        <w:t>контроле (надзоре) в Камчатском крае</w:t>
      </w:r>
    </w:p>
    <w:p w14:paraId="4F000000">
      <w:pPr>
        <w:widowControl w:val="0"/>
        <w:spacing w:after="0" w:line="240" w:lineRule="auto"/>
        <w:ind/>
      </w:pPr>
    </w:p>
    <w:p w14:paraId="50000000">
      <w:pPr>
        <w:widowControl w:val="0"/>
        <w:spacing w:after="0" w:line="240" w:lineRule="auto"/>
        <w:ind/>
      </w:pPr>
    </w:p>
    <w:p w14:paraId="51000000">
      <w:pPr>
        <w:pStyle w:val="Style_3"/>
        <w:numPr>
          <w:ilvl w:val="0"/>
          <w:numId w:val="1"/>
        </w:numPr>
        <w:tabs>
          <w:tab w:leader="none" w:pos="1134" w:val="left"/>
        </w:tabs>
        <w:spacing w:after="0"/>
        <w:ind w:firstLine="0" w:left="0"/>
        <w:jc w:val="center"/>
      </w:pPr>
      <w:r>
        <w:t>Общие положения</w:t>
      </w:r>
    </w:p>
    <w:p w14:paraId="52000000">
      <w:pPr>
        <w:widowControl w:val="0"/>
        <w:tabs>
          <w:tab w:leader="none" w:pos="1134" w:val="left"/>
        </w:tabs>
        <w:spacing w:after="0" w:line="240" w:lineRule="auto"/>
        <w:ind w:firstLine="709" w:left="0"/>
        <w:jc w:val="both"/>
      </w:pPr>
    </w:p>
    <w:p w14:paraId="53000000">
      <w:pPr>
        <w:pStyle w:val="Style_3"/>
        <w:widowControl w:val="0"/>
        <w:numPr>
          <w:ilvl w:val="0"/>
          <w:numId w:val="2"/>
        </w:numPr>
        <w:tabs>
          <w:tab w:leader="none" w:pos="1134" w:val="left"/>
        </w:tabs>
        <w:spacing w:after="0" w:line="240" w:lineRule="auto"/>
        <w:ind w:firstLine="709" w:left="0"/>
        <w:jc w:val="both"/>
      </w:pPr>
      <w:r>
        <w:t>Настоящее Положение определяет порядок организации и осуществления регионального государственного геологического контроля (надзора) в Камчатском крае (далее – государственный геологический контроль).</w:t>
      </w:r>
    </w:p>
    <w:p w14:paraId="54000000">
      <w:pPr>
        <w:pStyle w:val="Style_3"/>
        <w:widowControl w:val="0"/>
        <w:numPr>
          <w:ilvl w:val="0"/>
          <w:numId w:val="2"/>
        </w:numPr>
        <w:tabs>
          <w:tab w:leader="none" w:pos="1134" w:val="left"/>
        </w:tabs>
        <w:spacing w:after="0" w:line="240" w:lineRule="auto"/>
        <w:ind w:firstLine="709" w:left="0"/>
        <w:jc w:val="both"/>
      </w:pPr>
      <w:r>
        <w:t xml:space="preserve">Предметом государственного геологического контроля является </w:t>
      </w:r>
      <w:r>
        <w:t>соблюдение организациями и гражданами</w:t>
      </w:r>
      <w:r>
        <w:t>, включая индивидуальных предпринимателей (далее – контролируемые лица),</w:t>
      </w:r>
      <w:r>
        <w:t xml:space="preserve"> обязательных требований в области использования и охраны недр, установленных Закон</w:t>
      </w:r>
      <w:r>
        <w:t>ом</w:t>
      </w:r>
      <w:r>
        <w:t xml:space="preserve"> </w:t>
      </w:r>
      <w:r>
        <w:t xml:space="preserve">Российской Федерации </w:t>
      </w:r>
      <w:r>
        <w:t xml:space="preserve">от 21.02.1992 </w:t>
      </w:r>
      <w:r>
        <w:t>№</w:t>
      </w:r>
      <w:r>
        <w:t xml:space="preserve"> 2395</w:t>
      </w:r>
      <w:r>
        <w:t>–</w:t>
      </w:r>
      <w:r>
        <w:t>1</w:t>
      </w:r>
      <w:r>
        <w:t xml:space="preserve"> «О недрах» (далее – Закон «О недрах»)</w:t>
      </w:r>
      <w:r>
        <w:t xml:space="preserve">, Водным кодексом Российской Федерации (в части требований к охране подземных водных объектов), Налоговым кодексом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w:t>
      </w:r>
      <w:r>
        <w:t>Камчатского края</w:t>
      </w:r>
      <w:r>
        <w:t>,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r>
        <w:t xml:space="preserve"> (далее – обязательные требования)</w:t>
      </w:r>
      <w:r>
        <w:t>.</w:t>
      </w:r>
    </w:p>
    <w:p w14:paraId="55000000">
      <w:pPr>
        <w:pStyle w:val="Style_3"/>
        <w:widowControl w:val="0"/>
        <w:numPr>
          <w:ilvl w:val="0"/>
          <w:numId w:val="2"/>
        </w:numPr>
        <w:tabs>
          <w:tab w:leader="none" w:pos="1134" w:val="left"/>
        </w:tabs>
        <w:spacing w:after="0" w:line="240" w:lineRule="auto"/>
        <w:ind w:firstLine="709" w:left="0"/>
        <w:jc w:val="both"/>
      </w:pPr>
      <w:r>
        <w:t>Государственный геологический конт</w:t>
      </w:r>
      <w:r>
        <w:t>роль осуществляется в отношении</w:t>
      </w:r>
      <w:r>
        <w:t xml:space="preserve"> следующих объектов (далее </w:t>
      </w:r>
      <w:r>
        <w:t>– объекты контроля)</w:t>
      </w:r>
      <w:r>
        <w:t xml:space="preserve">: </w:t>
      </w:r>
    </w:p>
    <w:p w14:paraId="56000000">
      <w:pPr>
        <w:pStyle w:val="Style_3"/>
        <w:widowControl w:val="0"/>
        <w:numPr>
          <w:ilvl w:val="0"/>
          <w:numId w:val="3"/>
        </w:numPr>
        <w:tabs>
          <w:tab w:leader="none" w:pos="1134" w:val="left"/>
        </w:tabs>
        <w:spacing w:after="0" w:line="240" w:lineRule="auto"/>
        <w:ind w:firstLine="709" w:left="0"/>
        <w:jc w:val="both"/>
      </w:pPr>
      <w:r>
        <w:t>деятельность контролируемы</w:t>
      </w:r>
      <w:r>
        <w:t>х</w:t>
      </w:r>
      <w:r>
        <w:t xml:space="preserve"> лиц в области использования и охраны недр;</w:t>
      </w:r>
    </w:p>
    <w:p w14:paraId="57000000">
      <w:pPr>
        <w:pStyle w:val="Style_3"/>
        <w:widowControl w:val="0"/>
        <w:numPr>
          <w:ilvl w:val="0"/>
          <w:numId w:val="3"/>
        </w:numPr>
        <w:tabs>
          <w:tab w:leader="none" w:pos="1134" w:val="left"/>
        </w:tabs>
        <w:spacing w:after="0" w:line="240" w:lineRule="auto"/>
        <w:ind w:firstLine="709" w:left="0"/>
        <w:jc w:val="both"/>
      </w:pPr>
      <w:r>
        <w:t>участк</w:t>
      </w:r>
      <w:r>
        <w:t>и</w:t>
      </w:r>
      <w:r>
        <w:t xml:space="preserve"> недр местного значения (далее </w:t>
      </w:r>
      <w:r>
        <w:t>–</w:t>
      </w:r>
      <w:r>
        <w:t xml:space="preserve"> УНМЗ), к которым отнесены:</w:t>
      </w:r>
    </w:p>
    <w:p w14:paraId="58000000">
      <w:pPr>
        <w:pStyle w:val="Style_3"/>
        <w:numPr>
          <w:ilvl w:val="0"/>
          <w:numId w:val="4"/>
        </w:numPr>
        <w:tabs>
          <w:tab w:leader="none" w:pos="1134" w:val="left"/>
        </w:tabs>
        <w:spacing w:after="0" w:line="240" w:lineRule="auto"/>
        <w:ind w:firstLine="709" w:left="0"/>
        <w:jc w:val="both"/>
      </w:pPr>
      <w:r>
        <w:t xml:space="preserve">участки недр, содержащие общераспространенные полезные ископаемые (далее </w:t>
      </w:r>
      <w:r>
        <w:t>–</w:t>
      </w:r>
      <w:r>
        <w:t xml:space="preserve"> ОПИ);</w:t>
      </w:r>
    </w:p>
    <w:p w14:paraId="59000000">
      <w:pPr>
        <w:pStyle w:val="Style_3"/>
        <w:numPr>
          <w:ilvl w:val="0"/>
          <w:numId w:val="4"/>
        </w:numPr>
        <w:tabs>
          <w:tab w:leader="none" w:pos="1134" w:val="left"/>
        </w:tabs>
        <w:spacing w:after="0" w:line="240" w:lineRule="auto"/>
        <w:ind w:firstLine="709" w:left="0"/>
        <w:jc w:val="both"/>
      </w:pPr>
      <w:r>
        <w:t xml:space="preserve">участки недр, 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за исключением подземных сооружений для захоронения </w:t>
      </w:r>
      <w:r>
        <w:t xml:space="preserve">радиоактивных отходов, отходов производства и потребления I </w:t>
      </w:r>
      <w:r>
        <w:t>–</w:t>
      </w:r>
      <w:r>
        <w:t xml:space="preserve"> V классов опасности, хранилищ углеводородного сырья (далее </w:t>
      </w:r>
      <w:r>
        <w:t>–</w:t>
      </w:r>
      <w:r>
        <w:t xml:space="preserve"> подземные сооружения местного и регионального значения, не связанные с добычей полезных ископаемых), и (или)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14:paraId="5A000000">
      <w:pPr>
        <w:pStyle w:val="Style_3"/>
        <w:numPr>
          <w:ilvl w:val="0"/>
          <w:numId w:val="4"/>
        </w:numPr>
        <w:tabs>
          <w:tab w:leader="none" w:pos="1134" w:val="left"/>
        </w:tabs>
        <w:spacing w:after="0" w:line="240" w:lineRule="auto"/>
        <w:ind w:firstLine="709" w:left="0"/>
        <w:jc w:val="both"/>
      </w:pPr>
      <w:r>
        <w:t>участки недр, содержащие подземные воды, которые используются для целей питьевого и хозяйственно</w:t>
      </w:r>
      <w:r>
        <w:t>–</w:t>
      </w:r>
      <w:r>
        <w:t xml:space="preserve">бытового водоснабжения (далее </w:t>
      </w:r>
      <w:r>
        <w:t>–</w:t>
      </w:r>
      <w:r>
        <w:t xml:space="preserve"> питьевое водоснабжение) или технического водоснабжения и объем добычи которых составляет не более 500 кубических метров в сутки, а также для целей питьевого водоснабжения или технического водоснабжения садоводческих некоммерческих товариществ и (или) огородниче</w:t>
      </w:r>
      <w:r>
        <w:t>ских некоммерческих товариществ</w:t>
      </w:r>
      <w:r>
        <w:t>;</w:t>
      </w:r>
    </w:p>
    <w:p w14:paraId="5B000000">
      <w:pPr>
        <w:pStyle w:val="Style_3"/>
        <w:numPr>
          <w:ilvl w:val="0"/>
          <w:numId w:val="3"/>
        </w:numPr>
        <w:tabs>
          <w:tab w:leader="none" w:pos="1134" w:val="left"/>
        </w:tabs>
        <w:spacing w:after="0" w:line="240" w:lineRule="auto"/>
        <w:ind w:firstLine="709" w:left="0"/>
        <w:jc w:val="both"/>
      </w:pPr>
      <w:r>
        <w:t>земельны</w:t>
      </w:r>
      <w:r>
        <w:t>е</w:t>
      </w:r>
      <w:r>
        <w:t xml:space="preserve"> участк</w:t>
      </w:r>
      <w:r>
        <w:t xml:space="preserve">и, в границах которых собственниками этих земельных участков, </w:t>
      </w:r>
      <w:r>
        <w:t>землепользовател</w:t>
      </w:r>
      <w:r>
        <w:t>ями</w:t>
      </w:r>
      <w:r>
        <w:t>, землевладельц</w:t>
      </w:r>
      <w:r>
        <w:t>ами</w:t>
      </w:r>
      <w:r>
        <w:t>, арендатор</w:t>
      </w:r>
      <w:r>
        <w:t>ами</w:t>
      </w:r>
      <w:r>
        <w:t xml:space="preserve"> земельных участков</w:t>
      </w:r>
      <w:r>
        <w:t xml:space="preserve">, </w:t>
      </w:r>
      <w:r>
        <w:t>осуществля</w:t>
      </w:r>
      <w:r>
        <w:t>ется</w:t>
      </w:r>
      <w:r>
        <w:t xml:space="preserve"> </w:t>
      </w:r>
      <w:r>
        <w:t>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w:t>
      </w:r>
      <w:r>
        <w:t xml:space="preserve"> </w:t>
      </w:r>
      <w:r>
        <w:t>Камчатского края.</w:t>
      </w:r>
    </w:p>
    <w:p w14:paraId="5C000000">
      <w:pPr>
        <w:pStyle w:val="Style_3"/>
        <w:widowControl w:val="0"/>
        <w:numPr>
          <w:ilvl w:val="0"/>
          <w:numId w:val="2"/>
        </w:numPr>
        <w:tabs>
          <w:tab w:leader="none" w:pos="1134" w:val="left"/>
        </w:tabs>
        <w:spacing w:after="0" w:line="240" w:lineRule="auto"/>
        <w:ind w:firstLine="709" w:left="0"/>
        <w:jc w:val="both"/>
      </w:pPr>
      <w:r>
        <w:t xml:space="preserve">Государственный геологический контроль направлен на предупреждение, выявление и пресечение нарушений </w:t>
      </w:r>
      <w:r>
        <w:t>контролируемыми лицами</w:t>
      </w:r>
      <w:r>
        <w:t xml:space="preserve"> при осуществлении пользования недрами обязательных требований, в том числе по следующим вопросам:</w:t>
      </w:r>
    </w:p>
    <w:p w14:paraId="5D000000">
      <w:pPr>
        <w:pStyle w:val="Style_3"/>
        <w:widowControl w:val="0"/>
        <w:numPr>
          <w:ilvl w:val="1"/>
          <w:numId w:val="5"/>
        </w:numPr>
        <w:tabs>
          <w:tab w:leader="none" w:pos="1134" w:val="left"/>
        </w:tabs>
        <w:spacing w:after="0" w:line="240" w:lineRule="auto"/>
        <w:ind w:firstLine="709" w:left="0"/>
        <w:jc w:val="both"/>
      </w:pPr>
      <w:r>
        <w:t>наличие утвержденной проектной документации, предусмотренной статьями 23.2 и 36.1 Закона «О недрах»;</w:t>
      </w:r>
    </w:p>
    <w:p w14:paraId="5E000000">
      <w:pPr>
        <w:pStyle w:val="Style_3"/>
        <w:widowControl w:val="0"/>
        <w:numPr>
          <w:ilvl w:val="1"/>
          <w:numId w:val="5"/>
        </w:numPr>
        <w:tabs>
          <w:tab w:leader="none" w:pos="1134" w:val="left"/>
        </w:tabs>
        <w:spacing w:after="0" w:line="240" w:lineRule="auto"/>
        <w:ind w:firstLine="709" w:left="0"/>
        <w:jc w:val="both"/>
      </w:pPr>
      <w:r>
        <w:t>соблюдение требований проектной документации, предусмотренной статьями 23.2 и 36.1 Закона «О недрах», недопущение сверхнормативных потерь, разубоживания и выборочной отработки полезных ископаемых;</w:t>
      </w:r>
    </w:p>
    <w:p w14:paraId="5F000000">
      <w:pPr>
        <w:pStyle w:val="Style_3"/>
        <w:widowControl w:val="0"/>
        <w:numPr>
          <w:ilvl w:val="1"/>
          <w:numId w:val="5"/>
        </w:numPr>
        <w:tabs>
          <w:tab w:leader="none" w:pos="1134" w:val="left"/>
        </w:tabs>
        <w:spacing w:after="0" w:line="240" w:lineRule="auto"/>
        <w:ind w:firstLine="709" w:left="0"/>
        <w:jc w:val="both"/>
      </w:pPr>
      <w:r>
        <w:t>ведение геологической и иной документации при осуществлении видов пользования недрами, предусмотренных статьей 6 Закона «О недрах», обеспечение ее сохранности;</w:t>
      </w:r>
    </w:p>
    <w:p w14:paraId="60000000">
      <w:pPr>
        <w:pStyle w:val="Style_3"/>
        <w:widowControl w:val="0"/>
        <w:numPr>
          <w:ilvl w:val="1"/>
          <w:numId w:val="5"/>
        </w:numPr>
        <w:tabs>
          <w:tab w:leader="none" w:pos="1134" w:val="left"/>
        </w:tabs>
        <w:spacing w:after="0" w:line="240" w:lineRule="auto"/>
        <w:ind w:firstLine="709" w:left="0"/>
        <w:jc w:val="both"/>
      </w:pPr>
      <w:r>
        <w:t>соблюдение требований по рациональному использованию и охране недр;</w:t>
      </w:r>
    </w:p>
    <w:p w14:paraId="61000000">
      <w:pPr>
        <w:pStyle w:val="Style_3"/>
        <w:widowControl w:val="0"/>
        <w:numPr>
          <w:ilvl w:val="1"/>
          <w:numId w:val="5"/>
        </w:numPr>
        <w:tabs>
          <w:tab w:leader="none" w:pos="1134" w:val="left"/>
        </w:tabs>
        <w:spacing w:after="0" w:line="240" w:lineRule="auto"/>
        <w:ind w:firstLine="709" w:left="0"/>
        <w:jc w:val="both"/>
      </w:pPr>
      <w:r>
        <w:t>достоверность содержания геологической и иной документации о состоянии и изменении запасов полезных ископаемых;</w:t>
      </w:r>
    </w:p>
    <w:p w14:paraId="62000000">
      <w:pPr>
        <w:pStyle w:val="Style_3"/>
        <w:widowControl w:val="0"/>
        <w:numPr>
          <w:ilvl w:val="1"/>
          <w:numId w:val="5"/>
        </w:numPr>
        <w:tabs>
          <w:tab w:leader="none" w:pos="1134" w:val="left"/>
        </w:tabs>
        <w:spacing w:after="0" w:line="240" w:lineRule="auto"/>
        <w:ind w:firstLine="709" w:left="0"/>
        <w:jc w:val="both"/>
      </w:pPr>
      <w:r>
        <w:t>соблюдение установленного порядка представления государственной отчетности, а также геологической информации о недрах в федеральный фонд геологической информации и его территориальные фонды;</w:t>
      </w:r>
    </w:p>
    <w:p w14:paraId="63000000">
      <w:pPr>
        <w:pStyle w:val="Style_3"/>
        <w:widowControl w:val="0"/>
        <w:numPr>
          <w:ilvl w:val="1"/>
          <w:numId w:val="5"/>
        </w:numPr>
        <w:tabs>
          <w:tab w:leader="none" w:pos="1134" w:val="left"/>
        </w:tabs>
        <w:spacing w:after="0" w:line="240" w:lineRule="auto"/>
        <w:ind w:firstLine="709" w:left="0"/>
        <w:jc w:val="both"/>
      </w:pPr>
      <w:r>
        <w:t>своевременное и правильное внесение платежей за пользование недрами;</w:t>
      </w:r>
    </w:p>
    <w:p w14:paraId="64000000">
      <w:pPr>
        <w:pStyle w:val="Style_3"/>
        <w:widowControl w:val="0"/>
        <w:numPr>
          <w:ilvl w:val="1"/>
          <w:numId w:val="5"/>
        </w:numPr>
        <w:tabs>
          <w:tab w:leader="none" w:pos="1134" w:val="left"/>
        </w:tabs>
        <w:spacing w:after="0" w:line="240" w:lineRule="auto"/>
        <w:ind w:firstLine="709" w:left="0"/>
        <w:jc w:val="both"/>
      </w:pPr>
      <w:r>
        <w:t>выполнение условий, установленных лицензией на пользование недрами;</w:t>
      </w:r>
    </w:p>
    <w:p w14:paraId="65000000">
      <w:pPr>
        <w:pStyle w:val="Style_3"/>
        <w:widowControl w:val="0"/>
        <w:numPr>
          <w:ilvl w:val="1"/>
          <w:numId w:val="5"/>
        </w:numPr>
        <w:tabs>
          <w:tab w:leader="none" w:pos="1134" w:val="left"/>
        </w:tabs>
        <w:spacing w:after="0" w:line="240" w:lineRule="auto"/>
        <w:ind w:firstLine="709" w:left="0"/>
        <w:jc w:val="both"/>
      </w:pPr>
      <w:r>
        <w:t>сохранность находящихся на участке недр горных выработок, буровых скважин и иных сооружений, связанных с пользованием недрами, которые могут быть использованы при разработке месторождений полезных ископаемых и (или) в иных целях;</w:t>
      </w:r>
    </w:p>
    <w:p w14:paraId="66000000">
      <w:pPr>
        <w:pStyle w:val="Style_3"/>
        <w:widowControl w:val="0"/>
        <w:numPr>
          <w:ilvl w:val="1"/>
          <w:numId w:val="5"/>
        </w:numPr>
        <w:tabs>
          <w:tab w:leader="none" w:pos="1134" w:val="left"/>
        </w:tabs>
        <w:spacing w:after="0" w:line="240" w:lineRule="auto"/>
        <w:ind w:firstLine="709" w:left="0"/>
        <w:jc w:val="both"/>
      </w:pPr>
      <w:r>
        <w:t>сохранность образцов горных пород, керна и иных материальных носителей первичной геологической информации о недрах, полученных при осуществлении пользования недрами на участке недр;</w:t>
      </w:r>
    </w:p>
    <w:p w14:paraId="67000000">
      <w:pPr>
        <w:pStyle w:val="Style_3"/>
        <w:widowControl w:val="0"/>
        <w:numPr>
          <w:ilvl w:val="1"/>
          <w:numId w:val="5"/>
        </w:numPr>
        <w:tabs>
          <w:tab w:leader="none" w:pos="1134" w:val="left"/>
        </w:tabs>
        <w:spacing w:after="0" w:line="240" w:lineRule="auto"/>
        <w:ind w:firstLine="709" w:left="0"/>
        <w:jc w:val="both"/>
      </w:pPr>
      <w:r>
        <w:t>предотвращение самовольного пользования недрами в отношении УНМЗ;</w:t>
      </w:r>
    </w:p>
    <w:p w14:paraId="68000000">
      <w:pPr>
        <w:pStyle w:val="Style_3"/>
        <w:widowControl w:val="0"/>
        <w:numPr>
          <w:ilvl w:val="1"/>
          <w:numId w:val="5"/>
        </w:numPr>
        <w:tabs>
          <w:tab w:leader="none" w:pos="1134" w:val="left"/>
        </w:tabs>
        <w:spacing w:after="0" w:line="240" w:lineRule="auto"/>
        <w:ind w:firstLine="709" w:left="0"/>
        <w:jc w:val="both"/>
      </w:pPr>
      <w:r>
        <w:t>предотвращение самовольной застройки земельных участков, расположенных за границами населенных пунктов и находящихся на площадях залегания полезных ископаемых, а также размещения за границами населенных пунктов в местах залегания полезных ископаемых подземных сооружений;</w:t>
      </w:r>
    </w:p>
    <w:p w14:paraId="69000000">
      <w:pPr>
        <w:pStyle w:val="Style_3"/>
        <w:widowControl w:val="0"/>
        <w:numPr>
          <w:ilvl w:val="1"/>
          <w:numId w:val="5"/>
        </w:numPr>
        <w:tabs>
          <w:tab w:leader="none" w:pos="1134" w:val="left"/>
        </w:tabs>
        <w:spacing w:after="0" w:line="240" w:lineRule="auto"/>
        <w:ind w:firstLine="709" w:left="0"/>
        <w:jc w:val="both"/>
      </w:pPr>
      <w:r>
        <w:t>достоверность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включаемых в государственную отчетность организациями, осуществляющими разведку месторождений полезных ископаемых и их добычу;</w:t>
      </w:r>
    </w:p>
    <w:p w14:paraId="6A000000">
      <w:pPr>
        <w:pStyle w:val="Style_3"/>
        <w:widowControl w:val="0"/>
        <w:numPr>
          <w:ilvl w:val="1"/>
          <w:numId w:val="5"/>
        </w:numPr>
        <w:tabs>
          <w:tab w:leader="none" w:pos="1134" w:val="left"/>
        </w:tabs>
        <w:spacing w:after="0" w:line="240" w:lineRule="auto"/>
        <w:ind w:firstLine="709" w:left="0"/>
        <w:jc w:val="both"/>
      </w:pPr>
      <w:r>
        <w:t>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14:paraId="6B000000">
      <w:pPr>
        <w:pStyle w:val="Style_3"/>
        <w:widowControl w:val="0"/>
        <w:numPr>
          <w:ilvl w:val="1"/>
          <w:numId w:val="5"/>
        </w:numPr>
        <w:tabs>
          <w:tab w:leader="none" w:pos="1134" w:val="left"/>
        </w:tabs>
        <w:spacing w:after="0" w:line="240" w:lineRule="auto"/>
        <w:ind w:firstLine="709" w:left="0"/>
        <w:jc w:val="both"/>
      </w:pPr>
      <w:r>
        <w:t>ликвидация и консервация горных выработок, буровых скважин и иных сооружений, связанных с пользованием недрами.</w:t>
      </w:r>
    </w:p>
    <w:p w14:paraId="6C000000">
      <w:pPr>
        <w:pStyle w:val="Style_3"/>
        <w:widowControl w:val="0"/>
        <w:numPr>
          <w:ilvl w:val="0"/>
          <w:numId w:val="2"/>
        </w:numPr>
        <w:tabs>
          <w:tab w:leader="none" w:pos="1134" w:val="left"/>
        </w:tabs>
        <w:spacing w:after="0" w:line="240" w:lineRule="auto"/>
        <w:ind w:firstLine="709" w:left="0"/>
        <w:jc w:val="both"/>
      </w:pPr>
      <w:r>
        <w:t>К разрешительным документам, содержащим требования, оценка соблюдения которых проводится в рамках государственного геологического контроля, относятся:</w:t>
      </w:r>
    </w:p>
    <w:p w14:paraId="6D000000">
      <w:pPr>
        <w:pStyle w:val="Style_3"/>
        <w:widowControl w:val="0"/>
        <w:numPr>
          <w:ilvl w:val="1"/>
          <w:numId w:val="6"/>
        </w:numPr>
        <w:tabs>
          <w:tab w:leader="none" w:pos="1134" w:val="left"/>
        </w:tabs>
        <w:spacing w:after="0" w:line="240" w:lineRule="auto"/>
        <w:ind w:firstLine="709" w:left="0"/>
        <w:jc w:val="both"/>
      </w:pPr>
      <w:r>
        <w:t>лицензия на пользование недрами с приложениями, являющимися неотъемлемыми ее частями;</w:t>
      </w:r>
    </w:p>
    <w:p w14:paraId="6E000000">
      <w:pPr>
        <w:pStyle w:val="Style_3"/>
        <w:widowControl w:val="0"/>
        <w:numPr>
          <w:ilvl w:val="1"/>
          <w:numId w:val="6"/>
        </w:numPr>
        <w:tabs>
          <w:tab w:leader="none" w:pos="1134" w:val="left"/>
        </w:tabs>
        <w:spacing w:after="0" w:line="240" w:lineRule="auto"/>
        <w:ind w:firstLine="709" w:left="0"/>
        <w:jc w:val="both"/>
      </w:pPr>
      <w:r>
        <w:t xml:space="preserve">проектная документация, предусмотренная статьей 23.2 Закона </w:t>
      </w:r>
      <w:r>
        <w:br/>
      </w:r>
      <w:r>
        <w:t>«О недрах»;</w:t>
      </w:r>
    </w:p>
    <w:p w14:paraId="6F000000">
      <w:pPr>
        <w:pStyle w:val="Style_3"/>
        <w:widowControl w:val="0"/>
        <w:numPr>
          <w:ilvl w:val="1"/>
          <w:numId w:val="6"/>
        </w:numPr>
        <w:tabs>
          <w:tab w:leader="none" w:pos="1134" w:val="left"/>
        </w:tabs>
        <w:spacing w:after="0" w:line="240" w:lineRule="auto"/>
        <w:ind w:firstLine="709" w:left="0"/>
        <w:jc w:val="both"/>
      </w:pPr>
      <w:r>
        <w:t xml:space="preserve">проектная документация, предусмотренная статьей 36.1 Закона </w:t>
      </w:r>
      <w:r>
        <w:br/>
      </w:r>
      <w:r>
        <w:t>«О недрах»;</w:t>
      </w:r>
    </w:p>
    <w:p w14:paraId="70000000">
      <w:pPr>
        <w:pStyle w:val="Style_3"/>
        <w:widowControl w:val="0"/>
        <w:numPr>
          <w:ilvl w:val="1"/>
          <w:numId w:val="6"/>
        </w:numPr>
        <w:tabs>
          <w:tab w:leader="none" w:pos="1134" w:val="left"/>
        </w:tabs>
        <w:spacing w:after="0" w:line="240" w:lineRule="auto"/>
        <w:ind w:firstLine="709" w:left="0"/>
        <w:jc w:val="both"/>
      </w:pPr>
      <w:r>
        <w:t>документы, удостоверяющие уточненные границы горного отвода, предусмотренные статьей 7 Закона «О недрах»;</w:t>
      </w:r>
    </w:p>
    <w:p w14:paraId="71000000">
      <w:pPr>
        <w:pStyle w:val="Style_3"/>
        <w:widowControl w:val="0"/>
        <w:numPr>
          <w:ilvl w:val="1"/>
          <w:numId w:val="6"/>
        </w:numPr>
        <w:tabs>
          <w:tab w:leader="none" w:pos="1134" w:val="left"/>
        </w:tabs>
        <w:spacing w:after="0" w:line="240" w:lineRule="auto"/>
        <w:ind w:firstLine="709" w:left="0"/>
        <w:jc w:val="both"/>
      </w:pPr>
      <w:r>
        <w:t>план и (или) схема развития горных работ, предусмотренные статьей 24 Закона «О недрах»;</w:t>
      </w:r>
    </w:p>
    <w:p w14:paraId="72000000">
      <w:pPr>
        <w:pStyle w:val="Style_3"/>
        <w:widowControl w:val="0"/>
        <w:numPr>
          <w:ilvl w:val="1"/>
          <w:numId w:val="6"/>
        </w:numPr>
        <w:tabs>
          <w:tab w:leader="none" w:pos="1134" w:val="left"/>
        </w:tabs>
        <w:spacing w:after="0" w:line="240" w:lineRule="auto"/>
        <w:ind w:firstLine="709" w:left="0"/>
        <w:jc w:val="both"/>
      </w:pPr>
      <w:r>
        <w:t>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предусмотренное статьей 25 Закона «О недрах»;</w:t>
      </w:r>
    </w:p>
    <w:p w14:paraId="73000000">
      <w:pPr>
        <w:pStyle w:val="Style_3"/>
        <w:widowControl w:val="0"/>
        <w:numPr>
          <w:ilvl w:val="1"/>
          <w:numId w:val="6"/>
        </w:numPr>
        <w:tabs>
          <w:tab w:leader="none" w:pos="1134" w:val="left"/>
        </w:tabs>
        <w:spacing w:after="0" w:line="240" w:lineRule="auto"/>
        <w:ind w:firstLine="709" w:left="0"/>
        <w:jc w:val="both"/>
      </w:pPr>
      <w:r>
        <w:t xml:space="preserve">положительное заключение государственной экспертизы запасов полезных ископаемых и подземных вод, геологической информации </w:t>
      </w:r>
      <w:r>
        <w:t xml:space="preserve">об </w:t>
      </w:r>
      <w:r>
        <w:t>УНМЗ.</w:t>
      </w:r>
    </w:p>
    <w:p w14:paraId="74000000">
      <w:pPr>
        <w:pStyle w:val="Style_3"/>
        <w:widowControl w:val="0"/>
        <w:numPr>
          <w:ilvl w:val="0"/>
          <w:numId w:val="2"/>
        </w:numPr>
        <w:tabs>
          <w:tab w:leader="none" w:pos="1134" w:val="left"/>
        </w:tabs>
        <w:spacing w:after="0" w:line="240" w:lineRule="auto"/>
        <w:ind w:firstLine="709" w:left="0"/>
        <w:jc w:val="both"/>
      </w:pPr>
      <w:r>
        <w:t xml:space="preserve">К отношениям, связанным с осуществлением государственного геологического контроля, применяются положения Федерального закона от </w:t>
      </w:r>
      <w:r>
        <w:t xml:space="preserve">31.07.2020 № 248–ФЗ «О государственном контроле (надзоре) и муниципальном контроле в Российской Федерации» (далее – Федеральный закон </w:t>
      </w:r>
      <w:r>
        <w:br/>
      </w:r>
      <w:r>
        <w:t>«О государственном контроле (надзоре) и муниципальном контроле в Российской Федерации»).</w:t>
      </w:r>
    </w:p>
    <w:p w14:paraId="75000000">
      <w:pPr>
        <w:pStyle w:val="Style_3"/>
        <w:widowControl w:val="0"/>
        <w:numPr>
          <w:ilvl w:val="0"/>
          <w:numId w:val="2"/>
        </w:numPr>
        <w:tabs>
          <w:tab w:leader="none" w:pos="1134" w:val="left"/>
        </w:tabs>
        <w:spacing w:after="0" w:line="240" w:lineRule="auto"/>
        <w:ind w:firstLine="709" w:left="0"/>
        <w:jc w:val="both"/>
      </w:pPr>
      <w:r>
        <w:t xml:space="preserve">Государственный геологический контроль в соответствии с настоящим Положением осуществляется Министерством природных ресурсов и экологии Камчатского края (далее </w:t>
      </w:r>
      <w:r>
        <w:t>–</w:t>
      </w:r>
      <w:r>
        <w:t xml:space="preserve"> контрольный орган, Министерство).</w:t>
      </w:r>
    </w:p>
    <w:p w14:paraId="76000000">
      <w:pPr>
        <w:pStyle w:val="Style_3"/>
        <w:widowControl w:val="0"/>
        <w:numPr>
          <w:ilvl w:val="0"/>
          <w:numId w:val="2"/>
        </w:numPr>
        <w:tabs>
          <w:tab w:leader="none" w:pos="1134" w:val="left"/>
        </w:tabs>
        <w:spacing w:after="0" w:line="240" w:lineRule="auto"/>
        <w:ind w:firstLine="709" w:left="0"/>
        <w:jc w:val="both"/>
      </w:pPr>
      <w:r>
        <w:t>Должностными лицами контрольного органа, уполномоченными на осуществление государственного геологического контроля, являются:</w:t>
      </w:r>
    </w:p>
    <w:p w14:paraId="77000000">
      <w:pPr>
        <w:pStyle w:val="Style_3"/>
        <w:widowControl w:val="0"/>
        <w:numPr>
          <w:ilvl w:val="1"/>
          <w:numId w:val="7"/>
        </w:numPr>
        <w:tabs>
          <w:tab w:leader="none" w:pos="1134" w:val="left"/>
        </w:tabs>
        <w:spacing w:after="0" w:line="240" w:lineRule="auto"/>
        <w:ind w:firstLine="709" w:left="0"/>
        <w:jc w:val="both"/>
      </w:pPr>
      <w:r>
        <w:t xml:space="preserve">Министр природных ресурсов и экологии Камчатского края (далее </w:t>
      </w:r>
      <w:r>
        <w:t>–</w:t>
      </w:r>
      <w:r>
        <w:t xml:space="preserve"> Министр), являющийся главным государственным инспектором в области охраны окружающей среды Камчатского края;</w:t>
      </w:r>
    </w:p>
    <w:p w14:paraId="78000000">
      <w:pPr>
        <w:pStyle w:val="Style_3"/>
        <w:widowControl w:val="0"/>
        <w:numPr>
          <w:ilvl w:val="1"/>
          <w:numId w:val="7"/>
        </w:numPr>
        <w:tabs>
          <w:tab w:leader="none" w:pos="1134" w:val="left"/>
        </w:tabs>
        <w:spacing w:after="0" w:line="240" w:lineRule="auto"/>
        <w:ind w:firstLine="709" w:left="0"/>
        <w:jc w:val="both"/>
      </w:pPr>
      <w:r>
        <w:t xml:space="preserve">заместитель Министра </w:t>
      </w:r>
      <w:r>
        <w:t>–</w:t>
      </w:r>
      <w:r>
        <w:t xml:space="preserve"> начальник управления государственного геологического надзора Министерства (далее </w:t>
      </w:r>
      <w:r>
        <w:t>–</w:t>
      </w:r>
      <w:r>
        <w:t xml:space="preserve"> Управление), являющийся заместителем главного государственного инспектора в области охраны окружающей среды Камчатского края (далее </w:t>
      </w:r>
      <w:r>
        <w:t>–</w:t>
      </w:r>
      <w:r>
        <w:t xml:space="preserve"> заместитель Министра);</w:t>
      </w:r>
    </w:p>
    <w:p w14:paraId="79000000">
      <w:pPr>
        <w:pStyle w:val="Style_3"/>
        <w:widowControl w:val="0"/>
        <w:numPr>
          <w:ilvl w:val="1"/>
          <w:numId w:val="7"/>
        </w:numPr>
        <w:tabs>
          <w:tab w:leader="none" w:pos="1134" w:val="left"/>
        </w:tabs>
        <w:spacing w:after="0" w:line="240" w:lineRule="auto"/>
        <w:ind w:firstLine="709" w:left="0"/>
        <w:jc w:val="both"/>
      </w:pPr>
      <w:r>
        <w:t>заместитель начальника Управления, являющийся старшим государственным инспектором в области охраны окружающей среды Камчатского края;</w:t>
      </w:r>
    </w:p>
    <w:p w14:paraId="7A000000">
      <w:pPr>
        <w:pStyle w:val="Style_3"/>
        <w:widowControl w:val="0"/>
        <w:numPr>
          <w:ilvl w:val="1"/>
          <w:numId w:val="7"/>
        </w:numPr>
        <w:tabs>
          <w:tab w:leader="none" w:pos="1134" w:val="left"/>
        </w:tabs>
        <w:spacing w:after="0" w:line="240" w:lineRule="auto"/>
        <w:ind w:firstLine="709" w:left="0"/>
        <w:jc w:val="both"/>
      </w:pPr>
      <w:r>
        <w:t xml:space="preserve">инспекторы по государственному контролю (надзору) Управления Министерства, которые осуществляют полномочия государственных инспекторов в области охраны окружающей среды Камчатского края (далее </w:t>
      </w:r>
      <w:r>
        <w:t>–</w:t>
      </w:r>
      <w:r>
        <w:t xml:space="preserve"> государственные инспекторы Управления).</w:t>
      </w:r>
    </w:p>
    <w:p w14:paraId="7B000000">
      <w:pPr>
        <w:pStyle w:val="Style_3"/>
        <w:widowControl w:val="0"/>
        <w:numPr>
          <w:ilvl w:val="0"/>
          <w:numId w:val="2"/>
        </w:numPr>
        <w:tabs>
          <w:tab w:leader="none" w:pos="1134" w:val="left"/>
        </w:tabs>
        <w:spacing w:after="0" w:line="240" w:lineRule="auto"/>
        <w:ind w:firstLine="709" w:left="0"/>
        <w:jc w:val="both"/>
      </w:pPr>
      <w:r>
        <w:t>Должностными лицами, уполномоченными на принятие решений о проведении контрольных (надзорных) мероприятий, являются:</w:t>
      </w:r>
    </w:p>
    <w:p w14:paraId="7C000000">
      <w:pPr>
        <w:pStyle w:val="Style_3"/>
        <w:widowControl w:val="0"/>
        <w:numPr>
          <w:ilvl w:val="1"/>
          <w:numId w:val="8"/>
        </w:numPr>
        <w:tabs>
          <w:tab w:leader="none" w:pos="1134" w:val="left"/>
        </w:tabs>
        <w:spacing w:after="0" w:line="240" w:lineRule="auto"/>
        <w:ind w:firstLine="709" w:left="0"/>
        <w:jc w:val="both"/>
      </w:pPr>
      <w:r>
        <w:t xml:space="preserve">Министр </w:t>
      </w:r>
      <w:r>
        <w:t>–</w:t>
      </w:r>
      <w:r>
        <w:t xml:space="preserve"> для проведения контрольного (надзорного) мероприятия, предусматривающего взаимодействие с контролируемым лицом, а также документарной проверки в отношении объектов, подлежащих государственному геологическому надзору, при этом решение о проведении контрольного (надзорного) мероприятия оформляется в соответствии со статьей 64 Федерального закона «О государственном контроле (надзоре) и муниципальном контроле в Российской Федерации»;</w:t>
      </w:r>
    </w:p>
    <w:p w14:paraId="7D000000">
      <w:pPr>
        <w:pStyle w:val="Style_3"/>
        <w:widowControl w:val="0"/>
        <w:numPr>
          <w:ilvl w:val="1"/>
          <w:numId w:val="8"/>
        </w:numPr>
        <w:tabs>
          <w:tab w:leader="none" w:pos="1134" w:val="left"/>
        </w:tabs>
        <w:spacing w:after="0" w:line="240" w:lineRule="auto"/>
        <w:ind w:firstLine="709" w:left="0"/>
        <w:jc w:val="both"/>
      </w:pPr>
      <w:r>
        <w:t>заместитель Министра (заместитель начальника Управления на время отсутствия заместителя Министра) – для проведения наблюдений за соблюдением обязательных требований, выездного обследования, проводимых без взаимодействия с контролируемым лицом, при этом решение о проведении контрольного (надзорного) мероприятия оформляется в виде поручения (резолюции) к документу, внесенному в информационную систему «Единая система электронного документооборота», в виде поручения (задачи) в приложении (на сервисах) «Типовое облачное решение «Контрольно</w:t>
      </w:r>
      <w:r>
        <w:t>-</w:t>
      </w:r>
      <w:r>
        <w:t>надзорная деятельность» и (или) иным доступным способом, обеспечивающим возможность фиксации выдачи поручения и контроля сроков его исполнения.</w:t>
      </w:r>
      <w:r>
        <w:t xml:space="preserve"> </w:t>
      </w:r>
    </w:p>
    <w:p w14:paraId="7E000000">
      <w:pPr>
        <w:widowControl w:val="0"/>
        <w:tabs>
          <w:tab w:leader="none" w:pos="1134" w:val="left"/>
        </w:tabs>
        <w:spacing w:after="0" w:line="240" w:lineRule="auto"/>
        <w:ind w:firstLine="709" w:left="0"/>
        <w:jc w:val="both"/>
      </w:pPr>
      <w:r>
        <w:t>Не допускается выдача государственным инспекторам Управления устных поручений для проведения контрольных (надзорных) мероприятий.</w:t>
      </w:r>
    </w:p>
    <w:p w14:paraId="7F000000">
      <w:pPr>
        <w:pStyle w:val="Style_3"/>
        <w:widowControl w:val="0"/>
        <w:numPr>
          <w:ilvl w:val="0"/>
          <w:numId w:val="2"/>
        </w:numPr>
        <w:tabs>
          <w:tab w:leader="none" w:pos="1134" w:val="left"/>
        </w:tabs>
        <w:spacing w:after="0" w:line="240" w:lineRule="auto"/>
        <w:ind w:firstLine="709" w:left="0"/>
        <w:jc w:val="both"/>
      </w:pPr>
      <w:r>
        <w:t>Права, обязанности и полномочия должностных лиц, уполномоченных на осуществление государственного геологического контроля, установлены Федеральным законом «О государственном контроле (надзоре) и муниципальном контроле в Российской Федерации» и Законом «О недрах».</w:t>
      </w:r>
    </w:p>
    <w:p w14:paraId="80000000">
      <w:pPr>
        <w:widowControl w:val="0"/>
        <w:tabs>
          <w:tab w:leader="none" w:pos="1134" w:val="left"/>
        </w:tabs>
        <w:spacing w:after="0" w:line="240" w:lineRule="auto"/>
        <w:ind w:firstLine="709" w:left="0"/>
        <w:jc w:val="both"/>
      </w:pPr>
    </w:p>
    <w:p w14:paraId="81000000">
      <w:pPr>
        <w:pStyle w:val="Style_3"/>
        <w:numPr>
          <w:ilvl w:val="0"/>
          <w:numId w:val="1"/>
        </w:numPr>
        <w:tabs>
          <w:tab w:leader="none" w:pos="1134" w:val="left"/>
        </w:tabs>
        <w:spacing w:after="0"/>
        <w:ind w:firstLine="0" w:left="0"/>
        <w:jc w:val="center"/>
      </w:pPr>
      <w:r>
        <w:t>Управление рисками причинения вреда (ущерба) охраняемым законом ценностям при осуществлении государственного геологического контроля</w:t>
      </w:r>
    </w:p>
    <w:p w14:paraId="82000000">
      <w:pPr>
        <w:pStyle w:val="Style_3"/>
        <w:tabs>
          <w:tab w:leader="none" w:pos="1134" w:val="left"/>
        </w:tabs>
        <w:spacing w:after="0"/>
        <w:ind w:firstLine="0" w:left="0"/>
      </w:pPr>
    </w:p>
    <w:p w14:paraId="83000000">
      <w:pPr>
        <w:pStyle w:val="Style_3"/>
        <w:widowControl w:val="0"/>
        <w:numPr>
          <w:ilvl w:val="0"/>
          <w:numId w:val="2"/>
        </w:numPr>
        <w:tabs>
          <w:tab w:leader="none" w:pos="1134" w:val="left"/>
        </w:tabs>
        <w:spacing w:after="0" w:line="240" w:lineRule="auto"/>
        <w:ind w:firstLine="709" w:left="0"/>
        <w:jc w:val="both"/>
      </w:pPr>
      <w:r>
        <w:t>В рамках осуществления государственного геологического контроля объект геологического контроля может быть отнесен к одной из следующих категорий риска причинения вреда (ущерба) охраняемым законом ценностям:</w:t>
      </w:r>
    </w:p>
    <w:p w14:paraId="84000000">
      <w:pPr>
        <w:pStyle w:val="Style_3"/>
        <w:widowControl w:val="0"/>
        <w:numPr>
          <w:ilvl w:val="1"/>
          <w:numId w:val="9"/>
        </w:numPr>
        <w:tabs>
          <w:tab w:leader="none" w:pos="1134" w:val="left"/>
        </w:tabs>
        <w:spacing w:after="0" w:line="240" w:lineRule="auto"/>
        <w:ind w:firstLine="709" w:left="0"/>
        <w:jc w:val="both"/>
      </w:pPr>
      <w:r>
        <w:t>категория высокого риска;</w:t>
      </w:r>
    </w:p>
    <w:p w14:paraId="85000000">
      <w:pPr>
        <w:pStyle w:val="Style_3"/>
        <w:widowControl w:val="0"/>
        <w:numPr>
          <w:ilvl w:val="1"/>
          <w:numId w:val="9"/>
        </w:numPr>
        <w:tabs>
          <w:tab w:leader="none" w:pos="1134" w:val="left"/>
        </w:tabs>
        <w:spacing w:after="0" w:line="240" w:lineRule="auto"/>
        <w:ind w:firstLine="709" w:left="0"/>
        <w:jc w:val="both"/>
      </w:pPr>
      <w:r>
        <w:t>категория значительного риска;</w:t>
      </w:r>
    </w:p>
    <w:p w14:paraId="86000000">
      <w:pPr>
        <w:pStyle w:val="Style_3"/>
        <w:widowControl w:val="0"/>
        <w:numPr>
          <w:ilvl w:val="1"/>
          <w:numId w:val="9"/>
        </w:numPr>
        <w:tabs>
          <w:tab w:leader="none" w:pos="1134" w:val="left"/>
        </w:tabs>
        <w:spacing w:after="0" w:line="240" w:lineRule="auto"/>
        <w:ind w:firstLine="709" w:left="0"/>
        <w:jc w:val="both"/>
      </w:pPr>
      <w:r>
        <w:t>категория среднего риска;</w:t>
      </w:r>
    </w:p>
    <w:p w14:paraId="87000000">
      <w:pPr>
        <w:pStyle w:val="Style_3"/>
        <w:widowControl w:val="0"/>
        <w:numPr>
          <w:ilvl w:val="1"/>
          <w:numId w:val="9"/>
        </w:numPr>
        <w:tabs>
          <w:tab w:leader="none" w:pos="1134" w:val="left"/>
        </w:tabs>
        <w:spacing w:after="0" w:line="240" w:lineRule="auto"/>
        <w:ind w:firstLine="709" w:left="0"/>
        <w:jc w:val="both"/>
      </w:pPr>
      <w:r>
        <w:t>категория умеренного риска;</w:t>
      </w:r>
    </w:p>
    <w:p w14:paraId="88000000">
      <w:pPr>
        <w:pStyle w:val="Style_3"/>
        <w:widowControl w:val="0"/>
        <w:numPr>
          <w:ilvl w:val="1"/>
          <w:numId w:val="9"/>
        </w:numPr>
        <w:tabs>
          <w:tab w:leader="none" w:pos="1134" w:val="left"/>
        </w:tabs>
        <w:spacing w:after="0" w:line="240" w:lineRule="auto"/>
        <w:ind w:firstLine="709" w:left="0"/>
        <w:jc w:val="both"/>
      </w:pPr>
      <w:r>
        <w:t>категория низкого риска.</w:t>
      </w:r>
    </w:p>
    <w:p w14:paraId="89000000">
      <w:pPr>
        <w:pStyle w:val="Style_3"/>
        <w:widowControl w:val="0"/>
        <w:numPr>
          <w:ilvl w:val="0"/>
          <w:numId w:val="2"/>
        </w:numPr>
        <w:tabs>
          <w:tab w:leader="none" w:pos="1134" w:val="left"/>
        </w:tabs>
        <w:spacing w:after="0" w:line="240" w:lineRule="auto"/>
        <w:ind w:firstLine="709" w:left="0"/>
        <w:jc w:val="both"/>
      </w:pPr>
      <w:r>
        <w:t>Отнесение объектов геологического контроля к определенной категории риска осуществляется Министерством на основании сопоставления их характеристик с критериями отнесения объектов геологического контроля к категориям риска, приведенными в приложении к настоящему Положению. Изменение категории риска объекта геологического контроля на более низкую категорию осуществляется по заявлению контролируемого лица с предоставлением обоснования изменения категории риска.</w:t>
      </w:r>
    </w:p>
    <w:p w14:paraId="8A000000">
      <w:pPr>
        <w:pStyle w:val="Style_3"/>
        <w:widowControl w:val="0"/>
        <w:tabs>
          <w:tab w:leader="none" w:pos="1134" w:val="left"/>
        </w:tabs>
        <w:spacing w:after="0" w:line="240" w:lineRule="auto"/>
        <w:ind w:firstLine="709" w:left="0"/>
        <w:jc w:val="both"/>
      </w:pPr>
      <w:r>
        <w:t>Решение об отнесении объектов контроля к категориям риска причинения вреда (ущерба) в рамках осуществления вида контроля принимаются путем внесения Министерством в единый реестр видов государственного контроля (надзора) (далее – реестр) через личный кабинет Министерства,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 отдельно по каждой категории риска.</w:t>
      </w:r>
    </w:p>
    <w:p w14:paraId="8B000000">
      <w:pPr>
        <w:pStyle w:val="Style_3"/>
        <w:widowControl w:val="0"/>
        <w:numPr>
          <w:ilvl w:val="0"/>
          <w:numId w:val="2"/>
        </w:numPr>
        <w:tabs>
          <w:tab w:leader="none" w:pos="1134" w:val="left"/>
        </w:tabs>
        <w:spacing w:after="0" w:line="240" w:lineRule="auto"/>
        <w:ind w:firstLine="709" w:left="0"/>
        <w:jc w:val="both"/>
      </w:pPr>
      <w:r>
        <w:t xml:space="preserve">Учет объектов геологического контроля осуществляется путем внесения сведений о таких объектах в информационные системы контрольных (надзорных) органов, создаваемые в соответствии с требованиями статьи 17 Федерального закона «О государственном контроле (надзоре) и муниципальном контроле в Российской Федерации», включая федеральную государственную автоматизированную систему лицензирования недропользования (далее </w:t>
      </w:r>
      <w:r>
        <w:t>–</w:t>
      </w:r>
      <w:r>
        <w:t xml:space="preserve"> ФГИС «АСЛН»).</w:t>
      </w:r>
    </w:p>
    <w:p w14:paraId="8C000000">
      <w:pPr>
        <w:pStyle w:val="Style_3"/>
        <w:widowControl w:val="0"/>
        <w:numPr>
          <w:ilvl w:val="0"/>
          <w:numId w:val="2"/>
        </w:numPr>
        <w:tabs>
          <w:tab w:leader="none" w:pos="1134" w:val="left"/>
        </w:tabs>
        <w:spacing w:after="0" w:line="240" w:lineRule="auto"/>
        <w:ind w:firstLine="709" w:left="0"/>
        <w:jc w:val="both"/>
      </w:pPr>
      <w:r>
        <w:t xml:space="preserve">При сборе, обработке, анализе и учете сведений об объектах геологического контроля для целей их учета контрольный орган использует информацию, предоставляемую им в соответствии с нормативными правовыми актами, а также информацию, получаемую в рамках межведомственного взаимодействия, и общедоступную информацию, в том числе сведения, содержащиеся в государственном реестре работ по геологическому изучению недр, государственном реестре участков недр, предоставленных в пользование, и </w:t>
      </w:r>
      <w:r>
        <w:t>сведения о выданных лицензиях на пользование недрами, содержащиеся в ФГИС «АСЛН».</w:t>
      </w:r>
    </w:p>
    <w:p w14:paraId="8D000000">
      <w:pPr>
        <w:widowControl w:val="0"/>
        <w:tabs>
          <w:tab w:leader="none" w:pos="1134" w:val="left"/>
        </w:tabs>
        <w:spacing w:after="0" w:line="240" w:lineRule="auto"/>
        <w:ind w:firstLine="0" w:left="709"/>
        <w:jc w:val="both"/>
      </w:pPr>
    </w:p>
    <w:p w14:paraId="8E000000">
      <w:pPr>
        <w:pStyle w:val="Style_3"/>
        <w:widowControl w:val="0"/>
        <w:numPr>
          <w:ilvl w:val="0"/>
          <w:numId w:val="1"/>
        </w:numPr>
        <w:tabs>
          <w:tab w:leader="none" w:pos="1134" w:val="left"/>
        </w:tabs>
        <w:spacing w:after="0" w:line="240" w:lineRule="auto"/>
        <w:ind w:firstLine="0" w:left="0"/>
        <w:jc w:val="center"/>
        <w:outlineLvl w:val="1"/>
      </w:pPr>
      <w:r>
        <w:t>Организация контрольных (надзорных) мероприятий при осуществлении государственного геологического контроля</w:t>
      </w:r>
    </w:p>
    <w:p w14:paraId="8F000000">
      <w:pPr>
        <w:widowControl w:val="0"/>
        <w:tabs>
          <w:tab w:leader="none" w:pos="1134" w:val="left"/>
        </w:tabs>
        <w:spacing w:after="0" w:line="240" w:lineRule="auto"/>
        <w:ind w:firstLine="0" w:left="709"/>
        <w:jc w:val="both"/>
      </w:pPr>
    </w:p>
    <w:p w14:paraId="90000000">
      <w:pPr>
        <w:pStyle w:val="Style_3"/>
        <w:widowControl w:val="0"/>
        <w:numPr>
          <w:ilvl w:val="0"/>
          <w:numId w:val="2"/>
        </w:numPr>
        <w:tabs>
          <w:tab w:leader="none" w:pos="1134" w:val="left"/>
        </w:tabs>
        <w:spacing w:after="0" w:line="240" w:lineRule="auto"/>
        <w:ind w:firstLine="709" w:left="0"/>
        <w:jc w:val="both"/>
      </w:pPr>
      <w:r>
        <w:t>При осуществлении государственного геологического контроля проводятся плановые и внеплановые контрольные (надзорные) мероприятия.</w:t>
      </w:r>
    </w:p>
    <w:p w14:paraId="91000000">
      <w:pPr>
        <w:pStyle w:val="Style_3"/>
        <w:widowControl w:val="0"/>
        <w:numPr>
          <w:ilvl w:val="0"/>
          <w:numId w:val="2"/>
        </w:numPr>
        <w:tabs>
          <w:tab w:leader="none" w:pos="1134" w:val="left"/>
        </w:tabs>
        <w:spacing w:after="0" w:line="240" w:lineRule="auto"/>
        <w:ind w:firstLine="709" w:left="0"/>
        <w:jc w:val="both"/>
      </w:pPr>
      <w: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14:paraId="92000000">
      <w:pPr>
        <w:pStyle w:val="Style_3"/>
        <w:widowControl w:val="0"/>
        <w:numPr>
          <w:ilvl w:val="0"/>
          <w:numId w:val="2"/>
        </w:numPr>
        <w:tabs>
          <w:tab w:leader="none" w:pos="1134" w:val="left"/>
        </w:tabs>
        <w:spacing w:after="0" w:line="240" w:lineRule="auto"/>
        <w:ind w:firstLine="709" w:left="0"/>
        <w:jc w:val="both"/>
      </w:pPr>
      <w:r>
        <w:t>При осуществлении регионального государственного геологического контроля плановые контрольные (надзорные) мероприятия проводятся только в отношении объектов высокой категории риска с периодичностью одно плановое контрольное (надзорное) мероприятие в два года.</w:t>
      </w:r>
    </w:p>
    <w:p w14:paraId="93000000">
      <w:pPr>
        <w:pStyle w:val="Style_3"/>
        <w:widowControl w:val="0"/>
        <w:numPr>
          <w:ilvl w:val="0"/>
          <w:numId w:val="2"/>
        </w:numPr>
        <w:tabs>
          <w:tab w:leader="none" w:pos="1134" w:val="left"/>
        </w:tabs>
        <w:spacing w:after="0" w:line="240" w:lineRule="auto"/>
        <w:ind w:firstLine="709" w:left="0"/>
        <w:jc w:val="both"/>
      </w:pPr>
      <w:r>
        <w:t>Внеплановые контрольные (надзорные) мероприятия проводятся по основаниям и в порядке, предусмотренным пунктами 1, 3–9 части 1 статьи 57 и статьей 66 Федерального закона «О государственном контроле (надзоре) и муниципальном контроле в Российской Федерации».</w:t>
      </w:r>
    </w:p>
    <w:p w14:paraId="94000000">
      <w:pPr>
        <w:pStyle w:val="Style_3"/>
        <w:widowControl w:val="0"/>
        <w:numPr>
          <w:ilvl w:val="0"/>
          <w:numId w:val="2"/>
        </w:numPr>
        <w:tabs>
          <w:tab w:leader="none" w:pos="1134" w:val="left"/>
        </w:tabs>
        <w:spacing w:after="0" w:line="240" w:lineRule="auto"/>
        <w:ind w:firstLine="709" w:left="0"/>
        <w:jc w:val="both"/>
      </w:pPr>
      <w:r>
        <w:t>Контрольные (надзорные) мероприятия в рамках государственного геологического контроля могут проводиться во взаимодействии с контролируемым лицом и без такого взаимодействия.</w:t>
      </w:r>
    </w:p>
    <w:p w14:paraId="95000000">
      <w:pPr>
        <w:pStyle w:val="Style_3"/>
        <w:widowControl w:val="0"/>
        <w:numPr>
          <w:ilvl w:val="0"/>
          <w:numId w:val="2"/>
        </w:numPr>
        <w:tabs>
          <w:tab w:leader="none" w:pos="1134" w:val="left"/>
        </w:tabs>
        <w:spacing w:after="0" w:line="240" w:lineRule="auto"/>
        <w:ind w:firstLine="709" w:left="0"/>
        <w:jc w:val="both"/>
      </w:pPr>
      <w:r>
        <w:t>Во взаимодействии с контролируемым лицом в рамках государственного геологического контроля контрольным органом могут проводиться следующие виды плановых (внеплановых) контрольных (надзорных) мероприятий:</w:t>
      </w:r>
    </w:p>
    <w:p w14:paraId="96000000">
      <w:pPr>
        <w:widowControl w:val="0"/>
        <w:numPr>
          <w:ilvl w:val="0"/>
          <w:numId w:val="10"/>
        </w:numPr>
        <w:tabs>
          <w:tab w:leader="none" w:pos="1134" w:val="left"/>
        </w:tabs>
        <w:spacing w:after="0" w:line="240" w:lineRule="auto"/>
        <w:ind w:firstLine="709" w:left="0"/>
        <w:contextualSpacing w:val="1"/>
        <w:jc w:val="both"/>
      </w:pPr>
      <w:r>
        <w:t>рейдовый осмотр;</w:t>
      </w:r>
    </w:p>
    <w:p w14:paraId="97000000">
      <w:pPr>
        <w:widowControl w:val="0"/>
        <w:numPr>
          <w:ilvl w:val="0"/>
          <w:numId w:val="10"/>
        </w:numPr>
        <w:tabs>
          <w:tab w:leader="none" w:pos="1134" w:val="left"/>
        </w:tabs>
        <w:spacing w:after="0" w:line="240" w:lineRule="auto"/>
        <w:ind w:firstLine="709" w:left="0"/>
        <w:contextualSpacing w:val="1"/>
        <w:jc w:val="both"/>
      </w:pPr>
      <w:r>
        <w:t>документарная проверка;</w:t>
      </w:r>
    </w:p>
    <w:p w14:paraId="98000000">
      <w:pPr>
        <w:widowControl w:val="0"/>
        <w:numPr>
          <w:ilvl w:val="0"/>
          <w:numId w:val="10"/>
        </w:numPr>
        <w:tabs>
          <w:tab w:leader="none" w:pos="1134" w:val="left"/>
        </w:tabs>
        <w:spacing w:after="0" w:line="240" w:lineRule="auto"/>
        <w:ind w:firstLine="709" w:left="0"/>
        <w:contextualSpacing w:val="1"/>
        <w:jc w:val="both"/>
      </w:pPr>
      <w:r>
        <w:t>инспекционный визит;</w:t>
      </w:r>
    </w:p>
    <w:p w14:paraId="99000000">
      <w:pPr>
        <w:widowControl w:val="0"/>
        <w:numPr>
          <w:ilvl w:val="0"/>
          <w:numId w:val="10"/>
        </w:numPr>
        <w:tabs>
          <w:tab w:leader="none" w:pos="1134" w:val="left"/>
        </w:tabs>
        <w:spacing w:after="0" w:line="240" w:lineRule="auto"/>
        <w:ind w:firstLine="709" w:left="0"/>
        <w:contextualSpacing w:val="1"/>
        <w:jc w:val="both"/>
      </w:pPr>
      <w:r>
        <w:t>выездная проверка.</w:t>
      </w:r>
    </w:p>
    <w:p w14:paraId="9A000000">
      <w:pPr>
        <w:pStyle w:val="Style_3"/>
        <w:widowControl w:val="0"/>
        <w:numPr>
          <w:ilvl w:val="0"/>
          <w:numId w:val="2"/>
        </w:numPr>
        <w:tabs>
          <w:tab w:leader="none" w:pos="1134" w:val="left"/>
        </w:tabs>
        <w:spacing w:after="0" w:line="240" w:lineRule="auto"/>
        <w:ind w:firstLine="709" w:left="0"/>
        <w:jc w:val="both"/>
      </w:pPr>
      <w:r>
        <w:t>Контрольные (надзорные) мероприятия, указанные в пункте 22 настоящего Положения, проводятся на основании решения, в котором указываются сведения, предусмотренные статьей 64 Федерального закона «О государственном контроле (надзоре) и муниципальном контроле в Российской Федерации». Уведомление (информирование) контролируемых лиц о проведении контрольного (надзорного) мероприятия осуществляется в соответствии со статьей 21 Федерального закона «О государственном контроле (надзоре) и муниципальном контроле в Российской Федерации».</w:t>
      </w:r>
    </w:p>
    <w:p w14:paraId="9B000000">
      <w:pPr>
        <w:pStyle w:val="Style_3"/>
        <w:widowControl w:val="0"/>
        <w:numPr>
          <w:ilvl w:val="0"/>
          <w:numId w:val="2"/>
        </w:numPr>
        <w:tabs>
          <w:tab w:leader="none" w:pos="1134" w:val="left"/>
        </w:tabs>
        <w:spacing w:after="0" w:line="240" w:lineRule="auto"/>
        <w:ind w:firstLine="709" w:left="0"/>
        <w:jc w:val="both"/>
      </w:pPr>
      <w:r>
        <w:t>Без взаимодействия с контролируемым лицом в рамках государственного геологического контроля Контрольным органом могут проводиться следующие виды контрольных (надзорных) мероприятий:</w:t>
      </w:r>
    </w:p>
    <w:p w14:paraId="9C000000">
      <w:pPr>
        <w:widowControl w:val="0"/>
        <w:numPr>
          <w:ilvl w:val="0"/>
          <w:numId w:val="11"/>
        </w:numPr>
        <w:tabs>
          <w:tab w:leader="none" w:pos="1134" w:val="left"/>
        </w:tabs>
        <w:spacing w:after="0" w:line="240" w:lineRule="auto"/>
        <w:ind/>
        <w:contextualSpacing w:val="1"/>
        <w:jc w:val="both"/>
      </w:pPr>
      <w:r>
        <w:t>наблюдение за соблюдением обязательных требований;</w:t>
      </w:r>
    </w:p>
    <w:p w14:paraId="9D000000">
      <w:pPr>
        <w:widowControl w:val="0"/>
        <w:numPr>
          <w:ilvl w:val="0"/>
          <w:numId w:val="11"/>
        </w:numPr>
        <w:tabs>
          <w:tab w:leader="none" w:pos="1134" w:val="left"/>
        </w:tabs>
        <w:spacing w:after="0" w:line="240" w:lineRule="auto"/>
        <w:ind/>
        <w:contextualSpacing w:val="1"/>
        <w:jc w:val="both"/>
      </w:pPr>
      <w:r>
        <w:t>выездное обследование.</w:t>
      </w:r>
    </w:p>
    <w:p w14:paraId="9E000000">
      <w:pPr>
        <w:pStyle w:val="Style_3"/>
        <w:widowControl w:val="0"/>
        <w:numPr>
          <w:ilvl w:val="0"/>
          <w:numId w:val="2"/>
        </w:numPr>
        <w:tabs>
          <w:tab w:leader="none" w:pos="1134" w:val="left"/>
        </w:tabs>
        <w:spacing w:after="0" w:line="240" w:lineRule="auto"/>
        <w:ind w:firstLine="709" w:left="0"/>
        <w:jc w:val="both"/>
      </w:pPr>
      <w:r>
        <w:t>Рейдовый осмотр.</w:t>
      </w:r>
    </w:p>
    <w:p w14:paraId="9F000000">
      <w:pPr>
        <w:widowControl w:val="0"/>
        <w:tabs>
          <w:tab w:leader="none" w:pos="1134" w:val="left"/>
        </w:tabs>
        <w:spacing w:after="0" w:line="240" w:lineRule="auto"/>
        <w:ind w:firstLine="709" w:left="0"/>
        <w:contextualSpacing w:val="1"/>
        <w:jc w:val="both"/>
      </w:pPr>
      <w:r>
        <w:t xml:space="preserve">В ходе рейдового осмотра могут совершаться следующие контрольные </w:t>
      </w:r>
      <w:r>
        <w:t>(надзорные) действия:</w:t>
      </w:r>
    </w:p>
    <w:p w14:paraId="A0000000">
      <w:pPr>
        <w:widowControl w:val="0"/>
        <w:numPr>
          <w:ilvl w:val="0"/>
          <w:numId w:val="12"/>
        </w:numPr>
        <w:tabs>
          <w:tab w:leader="none" w:pos="1134" w:val="left"/>
        </w:tabs>
        <w:spacing w:after="0" w:line="240" w:lineRule="auto"/>
        <w:ind w:firstLine="709" w:left="0"/>
        <w:contextualSpacing w:val="1"/>
        <w:jc w:val="both"/>
      </w:pPr>
      <w:r>
        <w:t>осмотр;</w:t>
      </w:r>
    </w:p>
    <w:p w14:paraId="A1000000">
      <w:pPr>
        <w:widowControl w:val="0"/>
        <w:numPr>
          <w:ilvl w:val="0"/>
          <w:numId w:val="12"/>
        </w:numPr>
        <w:tabs>
          <w:tab w:leader="none" w:pos="1134" w:val="left"/>
        </w:tabs>
        <w:spacing w:after="0" w:line="240" w:lineRule="auto"/>
        <w:ind w:firstLine="709" w:left="0"/>
        <w:contextualSpacing w:val="1"/>
        <w:jc w:val="both"/>
      </w:pPr>
      <w:r>
        <w:t>досмотр;</w:t>
      </w:r>
    </w:p>
    <w:p w14:paraId="A2000000">
      <w:pPr>
        <w:widowControl w:val="0"/>
        <w:numPr>
          <w:ilvl w:val="0"/>
          <w:numId w:val="12"/>
        </w:numPr>
        <w:tabs>
          <w:tab w:leader="none" w:pos="1134" w:val="left"/>
        </w:tabs>
        <w:spacing w:after="0" w:line="240" w:lineRule="auto"/>
        <w:ind w:firstLine="709" w:left="0"/>
        <w:contextualSpacing w:val="1"/>
        <w:jc w:val="both"/>
      </w:pPr>
      <w:r>
        <w:t>опрос;</w:t>
      </w:r>
    </w:p>
    <w:p w14:paraId="A3000000">
      <w:pPr>
        <w:widowControl w:val="0"/>
        <w:numPr>
          <w:ilvl w:val="0"/>
          <w:numId w:val="12"/>
        </w:numPr>
        <w:tabs>
          <w:tab w:leader="none" w:pos="1134" w:val="left"/>
        </w:tabs>
        <w:spacing w:after="0" w:line="240" w:lineRule="auto"/>
        <w:ind w:firstLine="709" w:left="0"/>
        <w:contextualSpacing w:val="1"/>
        <w:jc w:val="both"/>
      </w:pPr>
      <w:r>
        <w:t>получение письменных объяснений;</w:t>
      </w:r>
    </w:p>
    <w:p w14:paraId="A4000000">
      <w:pPr>
        <w:widowControl w:val="0"/>
        <w:numPr>
          <w:ilvl w:val="0"/>
          <w:numId w:val="12"/>
        </w:numPr>
        <w:tabs>
          <w:tab w:leader="none" w:pos="1134" w:val="left"/>
        </w:tabs>
        <w:spacing w:after="0" w:line="240" w:lineRule="auto"/>
        <w:ind w:firstLine="709" w:left="0"/>
        <w:contextualSpacing w:val="1"/>
        <w:jc w:val="both"/>
      </w:pPr>
      <w:r>
        <w:t>истребование документов;</w:t>
      </w:r>
    </w:p>
    <w:p w14:paraId="A5000000">
      <w:pPr>
        <w:widowControl w:val="0"/>
        <w:numPr>
          <w:ilvl w:val="0"/>
          <w:numId w:val="12"/>
        </w:numPr>
        <w:tabs>
          <w:tab w:leader="none" w:pos="1134" w:val="left"/>
        </w:tabs>
        <w:spacing w:after="0" w:line="240" w:lineRule="auto"/>
        <w:ind w:firstLine="709" w:left="0"/>
        <w:contextualSpacing w:val="1"/>
        <w:jc w:val="both"/>
      </w:pPr>
      <w:r>
        <w:t>отбор проб (образцов);</w:t>
      </w:r>
    </w:p>
    <w:p w14:paraId="A6000000">
      <w:pPr>
        <w:widowControl w:val="0"/>
        <w:numPr>
          <w:ilvl w:val="0"/>
          <w:numId w:val="12"/>
        </w:numPr>
        <w:tabs>
          <w:tab w:leader="none" w:pos="1134" w:val="left"/>
        </w:tabs>
        <w:spacing w:after="0" w:line="240" w:lineRule="auto"/>
        <w:ind w:firstLine="709" w:left="0"/>
        <w:contextualSpacing w:val="1"/>
        <w:jc w:val="both"/>
      </w:pPr>
      <w:r>
        <w:t>инструментальное обследование;</w:t>
      </w:r>
    </w:p>
    <w:p w14:paraId="A7000000">
      <w:pPr>
        <w:widowControl w:val="0"/>
        <w:numPr>
          <w:ilvl w:val="0"/>
          <w:numId w:val="12"/>
        </w:numPr>
        <w:tabs>
          <w:tab w:leader="none" w:pos="1134" w:val="left"/>
        </w:tabs>
        <w:spacing w:after="0" w:line="240" w:lineRule="auto"/>
        <w:ind w:firstLine="709" w:left="0"/>
        <w:contextualSpacing w:val="1"/>
        <w:jc w:val="both"/>
      </w:pPr>
      <w:r>
        <w:t>испытание;</w:t>
      </w:r>
    </w:p>
    <w:p w14:paraId="A8000000">
      <w:pPr>
        <w:widowControl w:val="0"/>
        <w:numPr>
          <w:ilvl w:val="0"/>
          <w:numId w:val="12"/>
        </w:numPr>
        <w:tabs>
          <w:tab w:leader="none" w:pos="1134" w:val="left"/>
        </w:tabs>
        <w:spacing w:after="0" w:line="240" w:lineRule="auto"/>
        <w:ind w:firstLine="709" w:left="0"/>
        <w:contextualSpacing w:val="1"/>
        <w:jc w:val="both"/>
      </w:pPr>
      <w:r>
        <w:t>экспертиза;</w:t>
      </w:r>
    </w:p>
    <w:p w14:paraId="A9000000">
      <w:pPr>
        <w:widowControl w:val="0"/>
        <w:numPr>
          <w:ilvl w:val="0"/>
          <w:numId w:val="12"/>
        </w:numPr>
        <w:tabs>
          <w:tab w:leader="none" w:pos="1134" w:val="left"/>
        </w:tabs>
        <w:spacing w:after="0" w:line="240" w:lineRule="auto"/>
        <w:ind w:firstLine="709" w:left="0"/>
        <w:contextualSpacing w:val="1"/>
        <w:jc w:val="both"/>
      </w:pPr>
      <w:r>
        <w:t>эксперимент.</w:t>
      </w:r>
    </w:p>
    <w:p w14:paraId="AA000000">
      <w:pPr>
        <w:widowControl w:val="0"/>
        <w:tabs>
          <w:tab w:leader="none" w:pos="1134" w:val="left"/>
        </w:tabs>
        <w:spacing w:after="0" w:line="240" w:lineRule="auto"/>
        <w:ind w:firstLine="709" w:left="0"/>
        <w:contextualSpacing w:val="1"/>
        <w:jc w:val="both"/>
      </w:pPr>
      <w:r>
        <w:t xml:space="preserve">Рейдовый осмотр может быть проведен с использованием средств дистанционного взаимодействия, в том числе посредством </w:t>
      </w:r>
      <w:r>
        <w:t>видео</w:t>
      </w:r>
      <w:r>
        <w:t>-</w:t>
      </w:r>
      <w:r>
        <w:t>конференц</w:t>
      </w:r>
      <w:r>
        <w:t>-</w:t>
      </w:r>
      <w:r>
        <w:t>связи</w:t>
      </w:r>
      <w:r>
        <w:t xml:space="preserve"> (далее –</w:t>
      </w:r>
      <w:r>
        <w:t xml:space="preserve"> </w:t>
      </w:r>
      <w:r>
        <w:t>ВКС)</w:t>
      </w:r>
      <w:r>
        <w:t xml:space="preserve">, а также с использованием мобильного приложения «Инспектор». </w:t>
      </w:r>
    </w:p>
    <w:p w14:paraId="AB000000">
      <w:pPr>
        <w:widowControl w:val="0"/>
        <w:tabs>
          <w:tab w:leader="none" w:pos="1134" w:val="left"/>
        </w:tabs>
        <w:spacing w:after="0" w:line="240" w:lineRule="auto"/>
        <w:ind w:firstLine="709" w:left="0"/>
        <w:contextualSpacing w:val="1"/>
        <w:jc w:val="both"/>
      </w:pPr>
      <w: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w:t>
      </w:r>
      <w:r>
        <w:br/>
      </w:r>
      <w:r>
        <w:t>«О государственном контроле (надзоре) и муниципальном контроле в Российской Федерации».</w:t>
      </w:r>
    </w:p>
    <w:p w14:paraId="AC000000">
      <w:pPr>
        <w:widowControl w:val="0"/>
        <w:tabs>
          <w:tab w:leader="none" w:pos="1134" w:val="left"/>
        </w:tabs>
        <w:spacing w:after="0" w:line="240" w:lineRule="auto"/>
        <w:ind w:firstLine="709" w:left="0"/>
        <w:contextualSpacing w:val="1"/>
        <w:jc w:val="both"/>
      </w:pPr>
      <w: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AD000000">
      <w:pPr>
        <w:widowControl w:val="0"/>
        <w:tabs>
          <w:tab w:leader="none" w:pos="1134" w:val="left"/>
        </w:tabs>
        <w:spacing w:after="0" w:line="240" w:lineRule="auto"/>
        <w:ind w:firstLine="709" w:left="0"/>
        <w:contextualSpacing w:val="1"/>
        <w:jc w:val="both"/>
      </w:pPr>
      <w: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AE000000">
      <w:pPr>
        <w:pStyle w:val="Style_3"/>
        <w:widowControl w:val="0"/>
        <w:numPr>
          <w:ilvl w:val="0"/>
          <w:numId w:val="2"/>
        </w:numPr>
        <w:tabs>
          <w:tab w:leader="none" w:pos="1134" w:val="left"/>
        </w:tabs>
        <w:spacing w:after="0" w:line="240" w:lineRule="auto"/>
        <w:ind w:firstLine="709" w:left="0"/>
        <w:jc w:val="both"/>
      </w:pPr>
      <w:r>
        <w:t>Документарная проверка.</w:t>
      </w:r>
    </w:p>
    <w:p w14:paraId="AF000000">
      <w:pPr>
        <w:widowControl w:val="0"/>
        <w:tabs>
          <w:tab w:leader="none" w:pos="1134" w:val="left"/>
        </w:tabs>
        <w:spacing w:after="0" w:line="240" w:lineRule="auto"/>
        <w:ind w:firstLine="709" w:left="0"/>
        <w:contextualSpacing w:val="1"/>
        <w:jc w:val="both"/>
      </w:pPr>
      <w:r>
        <w:t>В ходе документарной проверки могут совершаться следующие контрольные (надзорные) действия:</w:t>
      </w:r>
    </w:p>
    <w:p w14:paraId="B0000000">
      <w:pPr>
        <w:widowControl w:val="0"/>
        <w:numPr>
          <w:ilvl w:val="0"/>
          <w:numId w:val="13"/>
        </w:numPr>
        <w:tabs>
          <w:tab w:leader="none" w:pos="1134" w:val="left"/>
        </w:tabs>
        <w:spacing w:after="0" w:line="240" w:lineRule="auto"/>
        <w:ind w:firstLine="709" w:left="0"/>
        <w:contextualSpacing w:val="1"/>
        <w:jc w:val="both"/>
      </w:pPr>
      <w:r>
        <w:t>получение письменных объяснений;</w:t>
      </w:r>
    </w:p>
    <w:p w14:paraId="B1000000">
      <w:pPr>
        <w:widowControl w:val="0"/>
        <w:numPr>
          <w:ilvl w:val="0"/>
          <w:numId w:val="13"/>
        </w:numPr>
        <w:tabs>
          <w:tab w:leader="none" w:pos="1134" w:val="left"/>
        </w:tabs>
        <w:spacing w:after="0" w:line="240" w:lineRule="auto"/>
        <w:ind w:firstLine="709" w:left="0"/>
        <w:contextualSpacing w:val="1"/>
        <w:jc w:val="both"/>
      </w:pPr>
      <w:r>
        <w:t>истребование документов;</w:t>
      </w:r>
    </w:p>
    <w:p w14:paraId="B2000000">
      <w:pPr>
        <w:widowControl w:val="0"/>
        <w:numPr>
          <w:ilvl w:val="0"/>
          <w:numId w:val="13"/>
        </w:numPr>
        <w:tabs>
          <w:tab w:leader="none" w:pos="1134" w:val="left"/>
        </w:tabs>
        <w:spacing w:after="0" w:line="240" w:lineRule="auto"/>
        <w:ind w:firstLine="709" w:left="0"/>
        <w:contextualSpacing w:val="1"/>
        <w:jc w:val="both"/>
      </w:pPr>
      <w:r>
        <w:t>экспертиза.</w:t>
      </w:r>
    </w:p>
    <w:p w14:paraId="B3000000">
      <w:pPr>
        <w:widowControl w:val="0"/>
        <w:tabs>
          <w:tab w:leader="none" w:pos="1134" w:val="left"/>
        </w:tabs>
        <w:spacing w:after="0" w:line="240" w:lineRule="auto"/>
        <w:ind w:firstLine="709" w:left="0"/>
        <w:contextualSpacing w:val="1"/>
        <w:jc w:val="both"/>
      </w:pPr>
      <w: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такого требования контролируемое лицо обязано направить в контрольный орган указанные в требовании документы.</w:t>
      </w:r>
    </w:p>
    <w:p w14:paraId="B4000000">
      <w:pPr>
        <w:widowControl w:val="0"/>
        <w:tabs>
          <w:tab w:leader="none" w:pos="1134" w:val="left"/>
        </w:tabs>
        <w:spacing w:after="0" w:line="240" w:lineRule="auto"/>
        <w:ind w:firstLine="709" w:left="0"/>
        <w:contextualSpacing w:val="1"/>
        <w:jc w:val="both"/>
      </w:pPr>
      <w: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w:t>
      </w:r>
      <w:r>
        <w:t>полученным при осуществлении государственного геологического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геологического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B5000000">
      <w:pPr>
        <w:widowControl w:val="0"/>
        <w:tabs>
          <w:tab w:leader="none" w:pos="1134" w:val="left"/>
        </w:tabs>
        <w:spacing w:after="0" w:line="240" w:lineRule="auto"/>
        <w:ind w:firstLine="709" w:left="0"/>
        <w:contextualSpacing w:val="1"/>
        <w:jc w:val="both"/>
      </w:pPr>
      <w: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контрольным органом от иных органов.</w:t>
      </w:r>
    </w:p>
    <w:p w14:paraId="B6000000">
      <w:pPr>
        <w:widowControl w:val="0"/>
        <w:tabs>
          <w:tab w:leader="none" w:pos="1134" w:val="left"/>
        </w:tabs>
        <w:spacing w:after="0" w:line="240" w:lineRule="auto"/>
        <w:ind w:firstLine="709" w:left="0"/>
        <w:contextualSpacing w:val="1"/>
        <w:jc w:val="both"/>
      </w:pPr>
      <w: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B7000000">
      <w:pPr>
        <w:widowControl w:val="0"/>
        <w:tabs>
          <w:tab w:leader="none" w:pos="1134" w:val="left"/>
        </w:tabs>
        <w:spacing w:after="0" w:line="240" w:lineRule="auto"/>
        <w:ind w:firstLine="709" w:left="0"/>
        <w:contextualSpacing w:val="1"/>
        <w:jc w:val="both"/>
      </w:pPr>
      <w:r>
        <w:t>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B8000000">
      <w:pPr>
        <w:widowControl w:val="0"/>
        <w:tabs>
          <w:tab w:leader="none" w:pos="1134" w:val="left"/>
        </w:tabs>
        <w:spacing w:after="0" w:line="240" w:lineRule="auto"/>
        <w:ind w:firstLine="709" w:left="0"/>
        <w:contextualSpacing w:val="1"/>
        <w:jc w:val="both"/>
      </w:pPr>
      <w: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«О государственном контроле (надзоре) и муниципальном контроле в Российской Федерации».</w:t>
      </w:r>
    </w:p>
    <w:p w14:paraId="B9000000">
      <w:pPr>
        <w:pStyle w:val="Style_3"/>
        <w:widowControl w:val="0"/>
        <w:numPr>
          <w:ilvl w:val="0"/>
          <w:numId w:val="2"/>
        </w:numPr>
        <w:tabs>
          <w:tab w:leader="none" w:pos="1134" w:val="left"/>
        </w:tabs>
        <w:spacing w:after="0" w:line="240" w:lineRule="auto"/>
        <w:ind w:firstLine="709" w:left="0"/>
        <w:jc w:val="both"/>
      </w:pPr>
      <w:r>
        <w:t>Инспекционный визит.</w:t>
      </w:r>
    </w:p>
    <w:p w14:paraId="BA000000">
      <w:pPr>
        <w:tabs>
          <w:tab w:leader="none" w:pos="1134" w:val="left"/>
        </w:tabs>
        <w:spacing w:after="0" w:line="240" w:lineRule="auto"/>
        <w:ind w:firstLine="709" w:left="0"/>
        <w:contextualSpacing w:val="1"/>
        <w:jc w:val="both"/>
      </w:pPr>
      <w:r>
        <w:t xml:space="preserve">В ходе инспекционного визита могут совершаться следующие контрольные (надзорные) действия: </w:t>
      </w:r>
    </w:p>
    <w:p w14:paraId="BB000000">
      <w:pPr>
        <w:numPr>
          <w:ilvl w:val="1"/>
          <w:numId w:val="14"/>
        </w:numPr>
        <w:tabs>
          <w:tab w:leader="none" w:pos="1134" w:val="left"/>
        </w:tabs>
        <w:spacing w:after="0" w:line="240" w:lineRule="auto"/>
        <w:ind w:firstLine="709" w:left="0"/>
        <w:contextualSpacing w:val="1"/>
        <w:jc w:val="both"/>
      </w:pPr>
      <w:r>
        <w:t>осмотр</w:t>
      </w:r>
      <w:r>
        <w:t>;</w:t>
      </w:r>
    </w:p>
    <w:p w14:paraId="BC000000">
      <w:pPr>
        <w:numPr>
          <w:ilvl w:val="1"/>
          <w:numId w:val="14"/>
        </w:numPr>
        <w:tabs>
          <w:tab w:leader="none" w:pos="1134" w:val="left"/>
        </w:tabs>
        <w:spacing w:after="0" w:line="240" w:lineRule="auto"/>
        <w:ind w:firstLine="709" w:left="0"/>
        <w:contextualSpacing w:val="1"/>
        <w:jc w:val="both"/>
      </w:pPr>
      <w:r>
        <w:t>опрос</w:t>
      </w:r>
      <w:r>
        <w:t>;</w:t>
      </w:r>
    </w:p>
    <w:p w14:paraId="BD000000">
      <w:pPr>
        <w:numPr>
          <w:ilvl w:val="1"/>
          <w:numId w:val="14"/>
        </w:numPr>
        <w:tabs>
          <w:tab w:leader="none" w:pos="1134" w:val="left"/>
        </w:tabs>
        <w:spacing w:after="0" w:line="240" w:lineRule="auto"/>
        <w:ind w:firstLine="709" w:left="0"/>
        <w:contextualSpacing w:val="1"/>
        <w:jc w:val="both"/>
      </w:pPr>
      <w:r>
        <w:t>получение письменных объяснений</w:t>
      </w:r>
      <w:r>
        <w:t>;</w:t>
      </w:r>
    </w:p>
    <w:p w14:paraId="BE000000">
      <w:pPr>
        <w:numPr>
          <w:ilvl w:val="1"/>
          <w:numId w:val="14"/>
        </w:numPr>
        <w:tabs>
          <w:tab w:leader="none" w:pos="1134" w:val="left"/>
        </w:tabs>
        <w:spacing w:after="0" w:line="240" w:lineRule="auto"/>
        <w:ind w:firstLine="709" w:left="0"/>
        <w:contextualSpacing w:val="1"/>
        <w:jc w:val="both"/>
      </w:pPr>
      <w:r>
        <w:t>инструментальное обследование</w:t>
      </w:r>
      <w:r>
        <w:t>;</w:t>
      </w:r>
    </w:p>
    <w:p w14:paraId="BF000000">
      <w:pPr>
        <w:numPr>
          <w:ilvl w:val="1"/>
          <w:numId w:val="14"/>
        </w:numPr>
        <w:tabs>
          <w:tab w:leader="none" w:pos="1134" w:val="left"/>
        </w:tabs>
        <w:spacing w:after="0" w:line="240" w:lineRule="auto"/>
        <w:ind w:firstLine="709" w:left="0"/>
        <w:contextualSpacing w:val="1"/>
        <w:jc w:val="both"/>
      </w:pPr>
      <w: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C0000000">
      <w:pPr>
        <w:tabs>
          <w:tab w:leader="none" w:pos="1134" w:val="left"/>
        </w:tabs>
        <w:spacing w:after="0" w:line="240" w:lineRule="auto"/>
        <w:ind w:firstLine="709" w:left="0"/>
        <w:contextualSpacing w:val="1"/>
        <w:jc w:val="both"/>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C1000000">
      <w:pPr>
        <w:tabs>
          <w:tab w:leader="none" w:pos="1134" w:val="left"/>
        </w:tabs>
        <w:spacing w:after="0" w:line="240" w:lineRule="auto"/>
        <w:ind w:firstLine="709" w:left="0"/>
        <w:contextualSpacing w:val="1"/>
        <w:jc w:val="both"/>
      </w:pPr>
      <w:r>
        <w:t xml:space="preserve">Инспекционный визит может быть проведен с использованием средств дистанционного взаимодействия, в том числе посредством </w:t>
      </w:r>
      <w:r>
        <w:t>ВКС</w:t>
      </w:r>
      <w:r>
        <w:t>, а также с использованием мобильного приложения «Инспектор».</w:t>
      </w:r>
    </w:p>
    <w:p w14:paraId="C2000000">
      <w:pPr>
        <w:tabs>
          <w:tab w:leader="none" w:pos="1134" w:val="left"/>
        </w:tabs>
        <w:spacing w:after="0" w:line="240" w:lineRule="auto"/>
        <w:ind w:firstLine="709" w:left="0"/>
        <w:contextualSpacing w:val="1"/>
        <w:jc w:val="both"/>
      </w:pPr>
      <w:r>
        <w:t xml:space="preserve">Инспекционный визит проводится без предварительного уведомления контролируемого лица и собственника производственного объекта. </w:t>
      </w:r>
    </w:p>
    <w:p w14:paraId="C3000000">
      <w:pPr>
        <w:tabs>
          <w:tab w:leader="none" w:pos="1134" w:val="left"/>
        </w:tabs>
        <w:spacing w:after="0" w:line="240" w:lineRule="auto"/>
        <w:ind w:firstLine="709" w:left="0"/>
        <w:contextualSpacing w:val="1"/>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C4000000">
      <w:pPr>
        <w:tabs>
          <w:tab w:leader="none" w:pos="1134" w:val="left"/>
        </w:tabs>
        <w:spacing w:after="0" w:line="240" w:lineRule="auto"/>
        <w:ind w:firstLine="709" w:left="0"/>
        <w:contextualSpacing w:val="1"/>
        <w:jc w:val="both"/>
      </w:pPr>
      <w:r>
        <w:t xml:space="preserve">Контролируемые лица или их представители обязаны обеспечить беспрепятственный доступ инспектора в здания, сооружения, помещения. </w:t>
      </w:r>
    </w:p>
    <w:p w14:paraId="C5000000">
      <w:pPr>
        <w:tabs>
          <w:tab w:leader="none" w:pos="1134" w:val="left"/>
        </w:tabs>
        <w:spacing w:after="0" w:line="240" w:lineRule="auto"/>
        <w:ind w:firstLine="709" w:left="0"/>
        <w:contextualSpacing w:val="1"/>
        <w:jc w:val="both"/>
      </w:pPr>
      <w: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14:paraId="C6000000">
      <w:pPr>
        <w:pStyle w:val="Style_3"/>
        <w:widowControl w:val="0"/>
        <w:numPr>
          <w:ilvl w:val="0"/>
          <w:numId w:val="2"/>
        </w:numPr>
        <w:tabs>
          <w:tab w:leader="none" w:pos="1134" w:val="left"/>
        </w:tabs>
        <w:spacing w:after="0" w:line="240" w:lineRule="auto"/>
        <w:ind w:firstLine="709" w:left="0"/>
        <w:jc w:val="both"/>
      </w:pPr>
      <w:r>
        <w:t>Выездная проверка.</w:t>
      </w:r>
    </w:p>
    <w:p w14:paraId="C7000000">
      <w:pPr>
        <w:widowControl w:val="0"/>
        <w:tabs>
          <w:tab w:leader="none" w:pos="1134" w:val="left"/>
        </w:tabs>
        <w:spacing w:after="0" w:line="240" w:lineRule="auto"/>
        <w:ind w:firstLine="709" w:left="0"/>
        <w:contextualSpacing w:val="1"/>
        <w:jc w:val="both"/>
      </w:pPr>
      <w:r>
        <w:t>В ходе выездной проверки могут совершаться следующие контрольные (надзорные) действия:</w:t>
      </w:r>
    </w:p>
    <w:p w14:paraId="C8000000">
      <w:pPr>
        <w:widowControl w:val="0"/>
        <w:numPr>
          <w:ilvl w:val="0"/>
          <w:numId w:val="15"/>
        </w:numPr>
        <w:tabs>
          <w:tab w:leader="none" w:pos="1134" w:val="left"/>
        </w:tabs>
        <w:spacing w:after="0" w:line="240" w:lineRule="auto"/>
        <w:ind w:firstLine="709" w:left="0"/>
        <w:contextualSpacing w:val="1"/>
        <w:jc w:val="both"/>
      </w:pPr>
      <w:r>
        <w:t>осмотр;</w:t>
      </w:r>
    </w:p>
    <w:p w14:paraId="C9000000">
      <w:pPr>
        <w:widowControl w:val="0"/>
        <w:numPr>
          <w:ilvl w:val="0"/>
          <w:numId w:val="15"/>
        </w:numPr>
        <w:tabs>
          <w:tab w:leader="none" w:pos="1134" w:val="left"/>
        </w:tabs>
        <w:spacing w:after="0" w:line="240" w:lineRule="auto"/>
        <w:ind w:firstLine="709" w:left="0"/>
        <w:contextualSpacing w:val="1"/>
        <w:jc w:val="both"/>
      </w:pPr>
      <w:r>
        <w:t>досмотр;</w:t>
      </w:r>
    </w:p>
    <w:p w14:paraId="CA000000">
      <w:pPr>
        <w:widowControl w:val="0"/>
        <w:numPr>
          <w:ilvl w:val="0"/>
          <w:numId w:val="15"/>
        </w:numPr>
        <w:tabs>
          <w:tab w:leader="none" w:pos="1134" w:val="left"/>
        </w:tabs>
        <w:spacing w:after="0" w:line="240" w:lineRule="auto"/>
        <w:ind w:firstLine="709" w:left="0"/>
        <w:contextualSpacing w:val="1"/>
        <w:jc w:val="both"/>
      </w:pPr>
      <w:r>
        <w:t>опрос;</w:t>
      </w:r>
    </w:p>
    <w:p w14:paraId="CB000000">
      <w:pPr>
        <w:widowControl w:val="0"/>
        <w:numPr>
          <w:ilvl w:val="0"/>
          <w:numId w:val="15"/>
        </w:numPr>
        <w:tabs>
          <w:tab w:leader="none" w:pos="1134" w:val="left"/>
        </w:tabs>
        <w:spacing w:after="0" w:line="240" w:lineRule="auto"/>
        <w:ind w:firstLine="709" w:left="0"/>
        <w:contextualSpacing w:val="1"/>
        <w:jc w:val="both"/>
      </w:pPr>
      <w:r>
        <w:t>получение письменных объяснений;</w:t>
      </w:r>
    </w:p>
    <w:p w14:paraId="CC000000">
      <w:pPr>
        <w:widowControl w:val="0"/>
        <w:numPr>
          <w:ilvl w:val="0"/>
          <w:numId w:val="15"/>
        </w:numPr>
        <w:tabs>
          <w:tab w:leader="none" w:pos="1134" w:val="left"/>
        </w:tabs>
        <w:spacing w:after="0" w:line="240" w:lineRule="auto"/>
        <w:ind w:firstLine="709" w:left="0"/>
        <w:contextualSpacing w:val="1"/>
        <w:jc w:val="both"/>
      </w:pPr>
      <w:r>
        <w:t>истребование документов;</w:t>
      </w:r>
    </w:p>
    <w:p w14:paraId="CD000000">
      <w:pPr>
        <w:widowControl w:val="0"/>
        <w:numPr>
          <w:ilvl w:val="0"/>
          <w:numId w:val="15"/>
        </w:numPr>
        <w:tabs>
          <w:tab w:leader="none" w:pos="1134" w:val="left"/>
        </w:tabs>
        <w:spacing w:after="0" w:line="240" w:lineRule="auto"/>
        <w:ind w:firstLine="709" w:left="0"/>
        <w:contextualSpacing w:val="1"/>
        <w:jc w:val="both"/>
      </w:pPr>
      <w:r>
        <w:t>отбор проб (образцов);</w:t>
      </w:r>
    </w:p>
    <w:p w14:paraId="CE000000">
      <w:pPr>
        <w:widowControl w:val="0"/>
        <w:numPr>
          <w:ilvl w:val="0"/>
          <w:numId w:val="15"/>
        </w:numPr>
        <w:tabs>
          <w:tab w:leader="none" w:pos="1134" w:val="left"/>
        </w:tabs>
        <w:spacing w:after="0" w:line="240" w:lineRule="auto"/>
        <w:ind w:firstLine="709" w:left="0"/>
        <w:contextualSpacing w:val="1"/>
        <w:jc w:val="both"/>
      </w:pPr>
      <w:r>
        <w:t>инструментальное обследование;</w:t>
      </w:r>
    </w:p>
    <w:p w14:paraId="CF000000">
      <w:pPr>
        <w:widowControl w:val="0"/>
        <w:numPr>
          <w:ilvl w:val="0"/>
          <w:numId w:val="15"/>
        </w:numPr>
        <w:tabs>
          <w:tab w:leader="none" w:pos="1134" w:val="left"/>
        </w:tabs>
        <w:spacing w:after="0" w:line="240" w:lineRule="auto"/>
        <w:ind w:firstLine="709" w:left="0"/>
        <w:contextualSpacing w:val="1"/>
        <w:jc w:val="both"/>
      </w:pPr>
      <w:r>
        <w:t>испытание;</w:t>
      </w:r>
    </w:p>
    <w:p w14:paraId="D0000000">
      <w:pPr>
        <w:widowControl w:val="0"/>
        <w:numPr>
          <w:ilvl w:val="0"/>
          <w:numId w:val="15"/>
        </w:numPr>
        <w:tabs>
          <w:tab w:leader="none" w:pos="1134" w:val="left"/>
        </w:tabs>
        <w:spacing w:after="0" w:line="240" w:lineRule="auto"/>
        <w:ind w:firstLine="709" w:left="0"/>
        <w:contextualSpacing w:val="1"/>
        <w:jc w:val="both"/>
      </w:pPr>
      <w:r>
        <w:t>экспертиза;</w:t>
      </w:r>
    </w:p>
    <w:p w14:paraId="D1000000">
      <w:pPr>
        <w:widowControl w:val="0"/>
        <w:numPr>
          <w:ilvl w:val="0"/>
          <w:numId w:val="15"/>
        </w:numPr>
        <w:tabs>
          <w:tab w:leader="none" w:pos="1134" w:val="left"/>
        </w:tabs>
        <w:spacing w:after="0" w:line="240" w:lineRule="auto"/>
        <w:ind w:firstLine="709" w:left="0"/>
        <w:contextualSpacing w:val="1"/>
        <w:jc w:val="both"/>
      </w:pPr>
      <w:r>
        <w:t>эксперимент.</w:t>
      </w:r>
    </w:p>
    <w:p w14:paraId="D2000000">
      <w:pPr>
        <w:widowControl w:val="0"/>
        <w:tabs>
          <w:tab w:leader="none" w:pos="1134" w:val="left"/>
        </w:tabs>
        <w:spacing w:after="0" w:line="240" w:lineRule="auto"/>
        <w:ind w:firstLine="709" w:left="0"/>
        <w:contextualSpacing w:val="1"/>
        <w:jc w:val="both"/>
      </w:pPr>
      <w:r>
        <w:t xml:space="preserve">Выездная проверка может быть проведена с использованием средств дистанционного взаимодействия, в том числе посредством </w:t>
      </w:r>
      <w:r>
        <w:t>ВКС</w:t>
      </w:r>
      <w:r>
        <w:t xml:space="preserve">, а также с использованием мобильного приложения «Инспектор». </w:t>
      </w:r>
    </w:p>
    <w:p w14:paraId="D3000000">
      <w:pPr>
        <w:widowControl w:val="0"/>
        <w:tabs>
          <w:tab w:leader="none" w:pos="1134" w:val="left"/>
        </w:tabs>
        <w:spacing w:after="0" w:line="240" w:lineRule="auto"/>
        <w:ind w:firstLine="709" w:left="0"/>
        <w:contextualSpacing w:val="1"/>
        <w:jc w:val="both"/>
      </w:pPr>
      <w: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w:t>
      </w:r>
    </w:p>
    <w:p w14:paraId="D4000000">
      <w:pPr>
        <w:widowControl w:val="0"/>
        <w:tabs>
          <w:tab w:leader="none" w:pos="1134" w:val="left"/>
        </w:tabs>
        <w:spacing w:after="0" w:line="240" w:lineRule="auto"/>
        <w:ind w:firstLine="709" w:left="0"/>
        <w:contextualSpacing w:val="1"/>
        <w:jc w:val="both"/>
      </w:pPr>
      <w:r>
        <w:t xml:space="preserve">Срок проведения выездной проверки составляет 10 рабочих дней. 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r>
        <w:t>микропредприятия</w:t>
      </w:r>
      <w:r>
        <w:t>. Надлежаще уведомленное о проведении контрольного (надзорного) мероприятия контролируемое лицо обязано обеспечить свое присутствие и (или) присутствие своего уполномоченного представителя при проведении контрольного (надзорного) мероприятия.</w:t>
      </w:r>
    </w:p>
    <w:p w14:paraId="D5000000">
      <w:pPr>
        <w:widowControl w:val="0"/>
        <w:tabs>
          <w:tab w:leader="none" w:pos="1134" w:val="left"/>
        </w:tabs>
        <w:spacing w:after="0" w:line="240" w:lineRule="auto"/>
        <w:ind w:firstLine="709" w:left="0"/>
        <w:contextualSpacing w:val="1"/>
        <w:jc w:val="both"/>
      </w:pPr>
      <w: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«О государственном контроле (надзоре) и муниципальном контроле в Российской Федерации».</w:t>
      </w:r>
    </w:p>
    <w:p w14:paraId="D6000000">
      <w:pPr>
        <w:widowControl w:val="0"/>
        <w:tabs>
          <w:tab w:leader="none" w:pos="1134" w:val="left"/>
        </w:tabs>
        <w:spacing w:after="0" w:line="240" w:lineRule="auto"/>
        <w:ind w:firstLine="709" w:left="0"/>
        <w:contextualSpacing w:val="1"/>
        <w:jc w:val="both"/>
      </w:pPr>
      <w:r>
        <w:t>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D7000000">
      <w:pPr>
        <w:pStyle w:val="Style_3"/>
        <w:widowControl w:val="0"/>
        <w:numPr>
          <w:ilvl w:val="0"/>
          <w:numId w:val="2"/>
        </w:numPr>
        <w:tabs>
          <w:tab w:leader="none" w:pos="1134" w:val="left"/>
        </w:tabs>
        <w:spacing w:after="0" w:line="240" w:lineRule="auto"/>
        <w:ind w:firstLine="709" w:left="0"/>
        <w:jc w:val="both"/>
      </w:pPr>
      <w:r>
        <w:t>Наблюдение за соблюдением обязательных требований.</w:t>
      </w:r>
    </w:p>
    <w:p w14:paraId="D8000000">
      <w:pPr>
        <w:widowControl w:val="0"/>
        <w:tabs>
          <w:tab w:leader="none" w:pos="1134" w:val="left"/>
        </w:tabs>
        <w:spacing w:after="0" w:line="240" w:lineRule="auto"/>
        <w:ind w:firstLine="709" w:left="0"/>
        <w:contextualSpacing w:val="1"/>
        <w:jc w:val="both"/>
      </w:pPr>
      <w:r>
        <w:t>В ходе наблюдения за соблюдением обязательных требований проводится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w:t>
      </w:r>
      <w:r>
        <w:t>–</w:t>
      </w:r>
      <w:r>
        <w:t xml:space="preserve"> и киносъемки, видеозаписи.</w:t>
      </w:r>
    </w:p>
    <w:p w14:paraId="D9000000">
      <w:pPr>
        <w:widowControl w:val="0"/>
        <w:tabs>
          <w:tab w:leader="none" w:pos="1134" w:val="left"/>
        </w:tabs>
        <w:spacing w:after="0" w:line="240" w:lineRule="auto"/>
        <w:ind w:firstLine="709" w:left="0"/>
        <w:contextualSpacing w:val="1"/>
        <w:jc w:val="both"/>
      </w:pPr>
      <w: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DA000000">
      <w:pPr>
        <w:widowControl w:val="0"/>
        <w:numPr>
          <w:ilvl w:val="0"/>
          <w:numId w:val="16"/>
        </w:numPr>
        <w:tabs>
          <w:tab w:leader="none" w:pos="1134" w:val="left"/>
        </w:tabs>
        <w:spacing w:after="0" w:line="240" w:lineRule="auto"/>
        <w:ind w:firstLine="709" w:left="0"/>
        <w:contextualSpacing w:val="1"/>
        <w:jc w:val="both"/>
      </w:pPr>
      <w:r>
        <w:t>об объявлении предостережения о недопустимости нарушения обязательных требований;</w:t>
      </w:r>
    </w:p>
    <w:p w14:paraId="DB000000">
      <w:pPr>
        <w:widowControl w:val="0"/>
        <w:numPr>
          <w:ilvl w:val="0"/>
          <w:numId w:val="16"/>
        </w:numPr>
        <w:tabs>
          <w:tab w:leader="none" w:pos="1134" w:val="left"/>
        </w:tabs>
        <w:spacing w:after="0" w:line="240" w:lineRule="auto"/>
        <w:ind w:firstLine="709" w:left="0"/>
        <w:contextualSpacing w:val="1"/>
        <w:jc w:val="both"/>
      </w:pPr>
      <w:r>
        <w:t>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14:paraId="DC000000">
      <w:pPr>
        <w:widowControl w:val="0"/>
        <w:numPr>
          <w:ilvl w:val="0"/>
          <w:numId w:val="16"/>
        </w:numPr>
        <w:tabs>
          <w:tab w:leader="none" w:pos="1134" w:val="left"/>
        </w:tabs>
        <w:spacing w:after="0" w:line="240" w:lineRule="auto"/>
        <w:ind w:firstLine="709" w:left="0"/>
        <w:contextualSpacing w:val="1"/>
        <w:jc w:val="both"/>
      </w:pPr>
      <w:r>
        <w:t>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если иное не предусмотрено федеральными законами и принимаемыми в соответствии с ними нормативными правовыми актами.</w:t>
      </w:r>
    </w:p>
    <w:p w14:paraId="DD000000">
      <w:pPr>
        <w:pStyle w:val="Style_3"/>
        <w:widowControl w:val="0"/>
        <w:numPr>
          <w:ilvl w:val="0"/>
          <w:numId w:val="2"/>
        </w:numPr>
        <w:tabs>
          <w:tab w:leader="none" w:pos="1134" w:val="left"/>
        </w:tabs>
        <w:spacing w:after="0" w:line="240" w:lineRule="auto"/>
        <w:ind w:firstLine="709" w:left="0"/>
        <w:jc w:val="both"/>
      </w:pPr>
      <w:r>
        <w:t>Выездное обследование.</w:t>
      </w:r>
    </w:p>
    <w:p w14:paraId="DE000000">
      <w:pPr>
        <w:widowControl w:val="0"/>
        <w:tabs>
          <w:tab w:leader="none" w:pos="1134" w:val="left"/>
        </w:tabs>
        <w:spacing w:after="0" w:line="240" w:lineRule="auto"/>
        <w:ind w:firstLine="709" w:left="0"/>
        <w:contextualSpacing w:val="1"/>
        <w:jc w:val="both"/>
      </w:pPr>
      <w: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DF000000">
      <w:pPr>
        <w:widowControl w:val="0"/>
        <w:numPr>
          <w:ilvl w:val="0"/>
          <w:numId w:val="17"/>
        </w:numPr>
        <w:tabs>
          <w:tab w:leader="none" w:pos="1134" w:val="left"/>
        </w:tabs>
        <w:spacing w:after="0" w:line="240" w:lineRule="auto"/>
        <w:ind w:firstLine="709" w:left="0"/>
        <w:contextualSpacing w:val="1"/>
        <w:jc w:val="both"/>
      </w:pPr>
      <w:r>
        <w:t>осмотр;</w:t>
      </w:r>
    </w:p>
    <w:p w14:paraId="E0000000">
      <w:pPr>
        <w:widowControl w:val="0"/>
        <w:numPr>
          <w:ilvl w:val="0"/>
          <w:numId w:val="17"/>
        </w:numPr>
        <w:tabs>
          <w:tab w:leader="none" w:pos="1134" w:val="left"/>
        </w:tabs>
        <w:spacing w:after="0" w:line="240" w:lineRule="auto"/>
        <w:ind w:firstLine="709" w:left="0"/>
        <w:contextualSpacing w:val="1"/>
        <w:jc w:val="both"/>
      </w:pPr>
      <w:r>
        <w:t>отбор проб (образцов);</w:t>
      </w:r>
    </w:p>
    <w:p w14:paraId="E1000000">
      <w:pPr>
        <w:widowControl w:val="0"/>
        <w:numPr>
          <w:ilvl w:val="0"/>
          <w:numId w:val="17"/>
        </w:numPr>
        <w:tabs>
          <w:tab w:leader="none" w:pos="1134" w:val="left"/>
        </w:tabs>
        <w:spacing w:after="0" w:line="240" w:lineRule="auto"/>
        <w:ind w:firstLine="709" w:left="0"/>
        <w:contextualSpacing w:val="1"/>
        <w:jc w:val="both"/>
      </w:pPr>
      <w:r>
        <w:t>инструментальное обследование (с применением видеозаписи);</w:t>
      </w:r>
    </w:p>
    <w:p w14:paraId="E2000000">
      <w:pPr>
        <w:widowControl w:val="0"/>
        <w:numPr>
          <w:ilvl w:val="0"/>
          <w:numId w:val="17"/>
        </w:numPr>
        <w:tabs>
          <w:tab w:leader="none" w:pos="1134" w:val="left"/>
        </w:tabs>
        <w:spacing w:after="0" w:line="240" w:lineRule="auto"/>
        <w:ind w:firstLine="709" w:left="0"/>
        <w:contextualSpacing w:val="1"/>
        <w:jc w:val="both"/>
      </w:pPr>
      <w:r>
        <w:t>экспертиза;</w:t>
      </w:r>
    </w:p>
    <w:p w14:paraId="E3000000">
      <w:pPr>
        <w:widowControl w:val="0"/>
        <w:numPr>
          <w:ilvl w:val="0"/>
          <w:numId w:val="17"/>
        </w:numPr>
        <w:tabs>
          <w:tab w:leader="none" w:pos="1134" w:val="left"/>
        </w:tabs>
        <w:spacing w:after="0" w:line="240" w:lineRule="auto"/>
        <w:ind w:firstLine="709" w:left="0"/>
        <w:contextualSpacing w:val="1"/>
        <w:jc w:val="both"/>
      </w:pPr>
      <w:r>
        <w:t>испытания.</w:t>
      </w:r>
    </w:p>
    <w:p w14:paraId="E4000000">
      <w:pPr>
        <w:widowControl w:val="0"/>
        <w:tabs>
          <w:tab w:leader="none" w:pos="1134" w:val="left"/>
        </w:tabs>
        <w:spacing w:after="0" w:line="240" w:lineRule="auto"/>
        <w:ind w:firstLine="709" w:left="0"/>
        <w:contextualSpacing w:val="1"/>
        <w:jc w:val="both"/>
      </w:pPr>
      <w:r>
        <w:t>В ходе выездного обследования проводится оценка соблюдения контролируемым лицом обязательных требований.</w:t>
      </w:r>
    </w:p>
    <w:p w14:paraId="E5000000">
      <w:pPr>
        <w:widowControl w:val="0"/>
        <w:tabs>
          <w:tab w:leader="none" w:pos="1134" w:val="left"/>
        </w:tabs>
        <w:spacing w:after="0" w:line="240" w:lineRule="auto"/>
        <w:ind w:firstLine="709" w:left="0"/>
        <w:contextualSpacing w:val="1"/>
        <w:jc w:val="both"/>
      </w:pP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нахождения объекта контроля, при этом не допускается взаимодействие с контролируемым лицом.</w:t>
      </w:r>
    </w:p>
    <w:p w14:paraId="E6000000">
      <w:pPr>
        <w:widowControl w:val="0"/>
        <w:tabs>
          <w:tab w:leader="none" w:pos="1134" w:val="left"/>
        </w:tabs>
        <w:spacing w:after="0" w:line="240" w:lineRule="auto"/>
        <w:ind w:firstLine="709" w:left="0"/>
        <w:contextualSpacing w:val="1"/>
        <w:jc w:val="both"/>
      </w:pPr>
      <w:r>
        <w:t>Выездное обследование проводится без информирования контролируемого лица.</w:t>
      </w:r>
    </w:p>
    <w:p w14:paraId="E7000000">
      <w:pPr>
        <w:widowControl w:val="0"/>
        <w:tabs>
          <w:tab w:leader="none" w:pos="1134" w:val="left"/>
        </w:tabs>
        <w:spacing w:after="0" w:line="240" w:lineRule="auto"/>
        <w:ind w:firstLine="709" w:left="0"/>
        <w:contextualSpacing w:val="1"/>
        <w:jc w:val="both"/>
      </w:pPr>
      <w: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если иное не предусмотрено федеральными законами и принимаемыми в соответствии с ними нормативными правовыми актами.</w:t>
      </w:r>
    </w:p>
    <w:p w14:paraId="E8000000">
      <w:pPr>
        <w:pStyle w:val="Style_3"/>
        <w:widowControl w:val="0"/>
        <w:numPr>
          <w:ilvl w:val="0"/>
          <w:numId w:val="2"/>
        </w:numPr>
        <w:tabs>
          <w:tab w:leader="none" w:pos="1134" w:val="left"/>
        </w:tabs>
        <w:spacing w:after="0" w:line="240" w:lineRule="auto"/>
        <w:ind w:firstLine="709" w:left="0"/>
        <w:jc w:val="both"/>
      </w:pPr>
      <w:r>
        <w:t>Контрольные (надзорные) действия, проводимые в рамках государственного геологического контроля.</w:t>
      </w:r>
    </w:p>
    <w:p w14:paraId="E9000000">
      <w:pPr>
        <w:pStyle w:val="Style_3"/>
        <w:widowControl w:val="0"/>
        <w:numPr>
          <w:ilvl w:val="0"/>
          <w:numId w:val="2"/>
        </w:numPr>
        <w:tabs>
          <w:tab w:leader="none" w:pos="1134" w:val="left"/>
        </w:tabs>
        <w:spacing w:after="0" w:line="240" w:lineRule="auto"/>
        <w:ind w:firstLine="709" w:left="0"/>
        <w:jc w:val="both"/>
      </w:pPr>
      <w:r>
        <w:t>Осмотр.</w:t>
      </w:r>
    </w:p>
    <w:p w14:paraId="EA000000">
      <w:pPr>
        <w:widowControl w:val="0"/>
        <w:tabs>
          <w:tab w:leader="none" w:pos="1134" w:val="left"/>
        </w:tabs>
        <w:spacing w:after="0" w:line="240" w:lineRule="auto"/>
        <w:ind w:firstLine="709" w:left="0"/>
        <w:contextualSpacing w:val="1"/>
        <w:jc w:val="both"/>
      </w:pPr>
      <w:r>
        <w:t>Осмотр осуществляется должностным лицом, уполномоченным на проведение контрольного (надзорного) мероприятия,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EB000000">
      <w:pPr>
        <w:widowControl w:val="0"/>
        <w:tabs>
          <w:tab w:leader="none" w:pos="1134" w:val="left"/>
        </w:tabs>
        <w:spacing w:after="0" w:line="240" w:lineRule="auto"/>
        <w:ind w:firstLine="709" w:left="0"/>
        <w:contextualSpacing w:val="1"/>
        <w:jc w:val="both"/>
      </w:pPr>
      <w:r>
        <w:t>По результатам осмотра должностным лицом, уполномоченным на проведение контрольного (надзорного) мероприятия,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EC000000">
      <w:pPr>
        <w:widowControl w:val="0"/>
        <w:tabs>
          <w:tab w:leader="none" w:pos="1134" w:val="left"/>
        </w:tabs>
        <w:spacing w:after="0" w:line="240" w:lineRule="auto"/>
        <w:ind w:firstLine="709" w:left="0"/>
        <w:contextualSpacing w:val="1"/>
        <w:jc w:val="both"/>
      </w:pPr>
      <w:r>
        <w:t xml:space="preserve">Осмотр может осуществляться с использованием средств дистанционного взаимодействия, в том числе посредством </w:t>
      </w:r>
      <w:r>
        <w:t>ВКС</w:t>
      </w:r>
      <w:r>
        <w:t xml:space="preserve"> с использованием мобильного приложения «Инспектор», а также с применением беспилотных летательных аппаратов.</w:t>
      </w:r>
    </w:p>
    <w:p w14:paraId="ED000000">
      <w:pPr>
        <w:pStyle w:val="Style_3"/>
        <w:widowControl w:val="0"/>
        <w:numPr>
          <w:ilvl w:val="0"/>
          <w:numId w:val="2"/>
        </w:numPr>
        <w:tabs>
          <w:tab w:leader="none" w:pos="1134" w:val="left"/>
        </w:tabs>
        <w:spacing w:after="0" w:line="240" w:lineRule="auto"/>
        <w:ind w:firstLine="709" w:left="0"/>
        <w:jc w:val="both"/>
      </w:pPr>
      <w:r>
        <w:t>Досмотр.</w:t>
      </w:r>
    </w:p>
    <w:p w14:paraId="EE000000">
      <w:pPr>
        <w:widowControl w:val="0"/>
        <w:tabs>
          <w:tab w:leader="none" w:pos="1134" w:val="left"/>
        </w:tabs>
        <w:spacing w:after="0" w:line="240" w:lineRule="auto"/>
        <w:ind w:firstLine="709" w:left="0"/>
        <w:contextualSpacing w:val="1"/>
        <w:jc w:val="both"/>
      </w:pPr>
      <w:r>
        <w:t xml:space="preserve">Досмотр осуществляется должностным лицом, уполномоченным на проведение контрольного (надзорного) мероприятия, в присутствии контролируемого лица или его представителя и (или) с применением видеозаписи. </w:t>
      </w:r>
      <w:r>
        <w:t>Досмотр в отсутствие контролируемого лица или его представителя может осуществляться только в случаях наличия у контрольного органа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14:paraId="EF000000">
      <w:pPr>
        <w:widowControl w:val="0"/>
        <w:tabs>
          <w:tab w:leader="none" w:pos="1134" w:val="left"/>
        </w:tabs>
        <w:spacing w:after="0" w:line="240" w:lineRule="auto"/>
        <w:ind w:firstLine="709" w:left="0"/>
        <w:contextualSpacing w:val="1"/>
        <w:jc w:val="both"/>
      </w:pPr>
      <w:r>
        <w:t>По результатам досмотра должностным лицом, уполномоченным на проведение контрольного (надзорного) мероприятия,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F0000000">
      <w:pPr>
        <w:widowControl w:val="0"/>
        <w:tabs>
          <w:tab w:leader="none" w:pos="1134" w:val="left"/>
        </w:tabs>
        <w:spacing w:after="0" w:line="240" w:lineRule="auto"/>
        <w:ind w:firstLine="709" w:left="0"/>
        <w:contextualSpacing w:val="1"/>
        <w:jc w:val="both"/>
      </w:pPr>
      <w:r>
        <w:t xml:space="preserve">Досмотр может осуществляться с использованием средств дистанционного взаимодействия, в том числе посредством </w:t>
      </w:r>
      <w:r>
        <w:t>ВКС</w:t>
      </w:r>
      <w:r>
        <w:t xml:space="preserve"> с использованием мобильного приложения «Инспектор».</w:t>
      </w:r>
    </w:p>
    <w:p w14:paraId="F1000000">
      <w:pPr>
        <w:pStyle w:val="Style_3"/>
        <w:widowControl w:val="0"/>
        <w:numPr>
          <w:ilvl w:val="0"/>
          <w:numId w:val="2"/>
        </w:numPr>
        <w:tabs>
          <w:tab w:leader="none" w:pos="1134" w:val="left"/>
        </w:tabs>
        <w:spacing w:after="0" w:line="240" w:lineRule="auto"/>
        <w:ind w:firstLine="709" w:left="0"/>
        <w:jc w:val="both"/>
      </w:pPr>
      <w:r>
        <w:t>Опрос.</w:t>
      </w:r>
    </w:p>
    <w:p w14:paraId="F2000000">
      <w:pPr>
        <w:widowControl w:val="0"/>
        <w:tabs>
          <w:tab w:leader="none" w:pos="1134" w:val="left"/>
        </w:tabs>
        <w:spacing w:after="0" w:line="240" w:lineRule="auto"/>
        <w:ind w:firstLine="709" w:left="0"/>
        <w:contextualSpacing w:val="1"/>
        <w:jc w:val="both"/>
      </w:pPr>
      <w:r>
        <w:t>Под опросом понимается контрольное (надзорное) действие, заключающееся в получении должностным лицом, уполномоченным на проведение контрольного (надзорного) мероприятия,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F3000000">
      <w:pPr>
        <w:widowControl w:val="0"/>
        <w:tabs>
          <w:tab w:leader="none" w:pos="1134" w:val="left"/>
        </w:tabs>
        <w:spacing w:after="0" w:line="240" w:lineRule="auto"/>
        <w:ind w:firstLine="709" w:left="0"/>
        <w:contextualSpacing w:val="1"/>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F4000000">
      <w:pPr>
        <w:widowControl w:val="0"/>
        <w:tabs>
          <w:tab w:leader="none" w:pos="1134" w:val="left"/>
        </w:tabs>
        <w:spacing w:after="0" w:line="240" w:lineRule="auto"/>
        <w:ind w:firstLine="709" w:left="0"/>
        <w:contextualSpacing w:val="1"/>
        <w:jc w:val="both"/>
      </w:pPr>
      <w:r>
        <w:t xml:space="preserve">Опрос может осуществляться с использованием средств дистанционного взаимодействия, в том числе посредством </w:t>
      </w:r>
      <w:r>
        <w:t>ВКС</w:t>
      </w:r>
      <w:r>
        <w:t>, а также с использованием мобильного приложения «Инспектор».</w:t>
      </w:r>
    </w:p>
    <w:p w14:paraId="F5000000">
      <w:pPr>
        <w:pStyle w:val="Style_3"/>
        <w:widowControl w:val="0"/>
        <w:numPr>
          <w:ilvl w:val="0"/>
          <w:numId w:val="2"/>
        </w:numPr>
        <w:tabs>
          <w:tab w:leader="none" w:pos="1134" w:val="left"/>
        </w:tabs>
        <w:spacing w:after="0" w:line="240" w:lineRule="auto"/>
        <w:ind w:firstLine="709" w:left="0"/>
        <w:jc w:val="both"/>
      </w:pPr>
      <w:r>
        <w:t>Получение письменных объяснений.</w:t>
      </w:r>
    </w:p>
    <w:p w14:paraId="F6000000">
      <w:pPr>
        <w:widowControl w:val="0"/>
        <w:tabs>
          <w:tab w:leader="none" w:pos="1134" w:val="left"/>
        </w:tabs>
        <w:spacing w:after="0" w:line="240" w:lineRule="auto"/>
        <w:ind w:firstLine="709" w:left="0"/>
        <w:contextualSpacing w:val="1"/>
        <w:jc w:val="both"/>
      </w:pPr>
      <w:r>
        <w:t>Под получением письменных объяснений понимается контрольное (надзорное) действие, заключающееся в запросе должностным лицом, уполномоченным на проведение контрольного (надзорного) мероприятия,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F7000000">
      <w:pPr>
        <w:widowControl w:val="0"/>
        <w:tabs>
          <w:tab w:leader="none" w:pos="1134" w:val="left"/>
        </w:tabs>
        <w:spacing w:after="0" w:line="240" w:lineRule="auto"/>
        <w:ind w:firstLine="709" w:left="0"/>
        <w:contextualSpacing w:val="1"/>
        <w:jc w:val="both"/>
      </w:pPr>
      <w:r>
        <w:t>Объяснения оформляются путем составления письменного документа в свободной форме.</w:t>
      </w:r>
    </w:p>
    <w:p w14:paraId="F8000000">
      <w:pPr>
        <w:widowControl w:val="0"/>
        <w:tabs>
          <w:tab w:leader="none" w:pos="1134" w:val="left"/>
        </w:tabs>
        <w:spacing w:after="0" w:line="240" w:lineRule="auto"/>
        <w:ind w:firstLine="709" w:left="0"/>
        <w:contextualSpacing w:val="1"/>
        <w:jc w:val="both"/>
      </w:pPr>
      <w:r>
        <w:t xml:space="preserve">Должностное лицо, уполномоченное на проведение контрольного (надзорного) мероприятия, вправе собственноручно составить объяснения со слов должностных лиц или работников организации, индивидуальных предпринимателей,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w:t>
      </w:r>
      <w:r>
        <w:t>Министерства с их слов записал верно, и подписывают документ, указывая дату и место его составления.</w:t>
      </w:r>
    </w:p>
    <w:p w14:paraId="F9000000">
      <w:pPr>
        <w:pStyle w:val="Style_3"/>
        <w:widowControl w:val="0"/>
        <w:numPr>
          <w:ilvl w:val="0"/>
          <w:numId w:val="2"/>
        </w:numPr>
        <w:tabs>
          <w:tab w:leader="none" w:pos="1134" w:val="left"/>
        </w:tabs>
        <w:spacing w:after="0" w:line="240" w:lineRule="auto"/>
        <w:ind w:firstLine="709" w:left="0"/>
        <w:jc w:val="both"/>
      </w:pPr>
      <w:r>
        <w:t>Истребование документов.</w:t>
      </w:r>
    </w:p>
    <w:p w14:paraId="FA000000">
      <w:pPr>
        <w:tabs>
          <w:tab w:leader="none" w:pos="1134" w:val="left"/>
        </w:tabs>
        <w:spacing w:after="0" w:line="240" w:lineRule="auto"/>
        <w:ind w:firstLine="709" w:left="0"/>
        <w:contextualSpacing w:val="1"/>
        <w:jc w:val="both"/>
      </w:pPr>
      <w:r>
        <w:t>Под истребованием документов понимается контрольное (надзорное) действие, заключающееся в предъявлении (направлении) должностным лицом, уполномоченным на проведение контрольного (надзорного) мероприятия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w:t>
      </w:r>
      <w:r>
        <w:t>–</w:t>
      </w:r>
      <w:r>
        <w:t xml:space="preserve"> и видеозаписи, информационных баз, банков данных, а также носителей информации.</w:t>
      </w:r>
    </w:p>
    <w:p w14:paraId="FB000000">
      <w:pPr>
        <w:tabs>
          <w:tab w:leader="none" w:pos="1134" w:val="left"/>
        </w:tabs>
        <w:spacing w:after="0" w:line="240" w:lineRule="auto"/>
        <w:ind w:firstLine="709" w:left="0"/>
        <w:contextualSpacing w:val="1"/>
        <w:jc w:val="both"/>
      </w:pPr>
      <w:r>
        <w:t>Истребуемые документы направляются в Министерство в форме электронного документа в порядке, предусмотренном статьей 21 Федерального закона «О государственном контроле (надзоре) и муниципальном контроле в Российской Федерации»,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Министерство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или заверенные контролируемым лицом копии. Не допускается требование нотариального удостоверения копий документов, представляемых в Министерство. Тиражирование копий документов на бумажном носителе и их доставка в Министерство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В случае представления заверенных копий истребуемых документов должностное лицо, уполномоченное на проведение контрольного (надзорного) мероприятия вправе ознакомиться с подлинниками документов.</w:t>
      </w:r>
    </w:p>
    <w:p w14:paraId="FC000000">
      <w:pPr>
        <w:tabs>
          <w:tab w:leader="none" w:pos="1134" w:val="left"/>
        </w:tabs>
        <w:spacing w:after="0" w:line="240" w:lineRule="auto"/>
        <w:ind w:firstLine="709" w:left="0"/>
        <w:contextualSpacing w:val="1"/>
        <w:jc w:val="both"/>
      </w:pPr>
      <w:r>
        <w:t xml:space="preserve">Документы, которые истребуются в ходе контрольного (надзорного) мероприятия, должны быть представлены контролируемым лицом должностному лицу, уполномоченному на проведение контрольного (надзорного) мероприятия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должностное лицо, уполномоченное на проведение контрольного (надзорного) мероприятия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должностное лицо, уполномоченное на проведение контрольного (надзорного) мероприятия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w:t>
      </w:r>
      <w:r>
        <w:t>любым доступным способом в соответствии со статьей 21 Федерального закона «О государственном контроле (надзоре) и муниципальном контроле в Российской Федерации».</w:t>
      </w:r>
    </w:p>
    <w:p w14:paraId="FD000000">
      <w:pPr>
        <w:pStyle w:val="Style_3"/>
        <w:widowControl w:val="0"/>
        <w:numPr>
          <w:ilvl w:val="0"/>
          <w:numId w:val="2"/>
        </w:numPr>
        <w:tabs>
          <w:tab w:leader="none" w:pos="1134" w:val="left"/>
        </w:tabs>
        <w:spacing w:after="0" w:line="240" w:lineRule="auto"/>
        <w:ind w:firstLine="709" w:left="0"/>
        <w:jc w:val="both"/>
      </w:pPr>
      <w:r>
        <w:t>Отбор проб (образцов).</w:t>
      </w:r>
    </w:p>
    <w:p w14:paraId="FE000000">
      <w:pPr>
        <w:tabs>
          <w:tab w:leader="none" w:pos="1134" w:val="left"/>
        </w:tabs>
        <w:spacing w:after="0" w:line="240" w:lineRule="auto"/>
        <w:ind w:firstLine="709" w:left="0"/>
        <w:contextualSpacing w:val="1"/>
        <w:jc w:val="both"/>
      </w:pPr>
      <w:r>
        <w:t>Под отбором проб (образцов) понимается совершаемое должностным лицом, уполномоченным на проведение контрольного (надзорного) мероприятия,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орган и (или) экспертную организацию в целях проведения оценки соблюдения контролируемым лицом обязательных требований.</w:t>
      </w:r>
    </w:p>
    <w:p w14:paraId="FF000000">
      <w:pPr>
        <w:tabs>
          <w:tab w:leader="none" w:pos="1134" w:val="left"/>
        </w:tabs>
        <w:spacing w:after="0" w:line="240" w:lineRule="auto"/>
        <w:ind w:firstLine="709" w:left="0"/>
        <w:contextualSpacing w:val="1"/>
        <w:jc w:val="both"/>
      </w:pPr>
      <w:r>
        <w:t>Отбор проб (образцов) осуществляется в присутствии контролируемого лица или его уполномоченного представителя и (или) с применением видеозаписи. Надлежаще уведомленное о проведении контрольного (надзорного) мероприятия контролируемое лицо обязано обеспечить свое присутствие и (или) присутствие своего уполномоченного представителя при проведении отбора проб.</w:t>
      </w:r>
    </w:p>
    <w:p w14:paraId="00010000">
      <w:pPr>
        <w:tabs>
          <w:tab w:leader="none" w:pos="1134" w:val="left"/>
        </w:tabs>
        <w:spacing w:after="0" w:line="240" w:lineRule="auto"/>
        <w:ind w:firstLine="709" w:left="0"/>
        <w:contextualSpacing w:val="1"/>
        <w:jc w:val="both"/>
      </w:pPr>
      <w:r>
        <w:t>Отбор проб (образцов) при проведении контрольных (надзорных) мероприятий проводится должностным лицом, уполномоченным на проведение контрольного (надзорного) мероприятия, при необходимости с привлечением специалистов аккредитованных лабораторий (лабораторных центров), экспертов, экспертных организаций, аккредитованных в соответствии с законодательством Российской Федерации об аккредитации в национальной системе аккредитации и указанных в решении о проведении контрольного (надзорного) мероприятия.</w:t>
      </w:r>
    </w:p>
    <w:p w14:paraId="01010000">
      <w:pPr>
        <w:tabs>
          <w:tab w:leader="none" w:pos="1134" w:val="left"/>
        </w:tabs>
        <w:spacing w:after="0" w:line="240" w:lineRule="auto"/>
        <w:ind w:firstLine="709" w:left="0"/>
        <w:contextualSpacing w:val="1"/>
        <w:jc w:val="both"/>
      </w:pPr>
      <w:r>
        <w:t>Отбор проб (образцов) воды, почвы, воздуха, сточных и (или) дренажных вод, выбросов, сбросов загрязняющих веществ, отходов производства и потребления осуществляется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экспертизу в экспертную организацию.</w:t>
      </w:r>
    </w:p>
    <w:p w14:paraId="02010000">
      <w:pPr>
        <w:pStyle w:val="Style_3"/>
        <w:widowControl w:val="0"/>
        <w:numPr>
          <w:ilvl w:val="0"/>
          <w:numId w:val="2"/>
        </w:numPr>
        <w:tabs>
          <w:tab w:leader="none" w:pos="1134" w:val="left"/>
        </w:tabs>
        <w:spacing w:after="0" w:line="240" w:lineRule="auto"/>
        <w:ind w:firstLine="709" w:left="0"/>
        <w:jc w:val="both"/>
      </w:pPr>
      <w:r>
        <w:t>Инструментальное обследование.</w:t>
      </w:r>
    </w:p>
    <w:p w14:paraId="03010000">
      <w:pPr>
        <w:tabs>
          <w:tab w:leader="none" w:pos="1134" w:val="left"/>
        </w:tabs>
        <w:spacing w:after="0" w:line="240" w:lineRule="auto"/>
        <w:ind w:firstLine="709" w:left="0"/>
        <w:contextualSpacing w:val="1"/>
        <w:jc w:val="both"/>
      </w:pPr>
      <w:r>
        <w:t xml:space="preserve">Под инструментальным обследованием понимается контрольное (надзорное) действие, совершаемое должностным лицом, уполномоченным на проведение контрольного (надзорного) мероприятия,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w:t>
      </w:r>
      <w:r>
        <w:t>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04010000">
      <w:pPr>
        <w:tabs>
          <w:tab w:leader="none" w:pos="1134" w:val="left"/>
        </w:tabs>
        <w:spacing w:after="0" w:line="240" w:lineRule="auto"/>
        <w:ind w:firstLine="709" w:left="0"/>
        <w:contextualSpacing w:val="1"/>
        <w:jc w:val="both"/>
      </w:pPr>
      <w:r>
        <w:t>Инструментальное обследование осуществляется должностным лицом, уполномоченным на проведение контрольного (надзорного) мероприятия, и(или) специалистом, имеющими допуск к работе на специальном оборудовании, использованию технических приборов.</w:t>
      </w:r>
    </w:p>
    <w:p w14:paraId="05010000">
      <w:pPr>
        <w:tabs>
          <w:tab w:leader="none" w:pos="1134" w:val="left"/>
        </w:tabs>
        <w:spacing w:after="0" w:line="240" w:lineRule="auto"/>
        <w:ind w:firstLine="709" w:left="0"/>
        <w:contextualSpacing w:val="1"/>
        <w:jc w:val="both"/>
      </w:pPr>
      <w:r>
        <w:t>По результатам инструментального обследования должностным лицом, уполномоченным на проведение контрольного (надзорного) мероприятия,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06010000">
      <w:pPr>
        <w:pStyle w:val="Style_3"/>
        <w:widowControl w:val="0"/>
        <w:numPr>
          <w:ilvl w:val="0"/>
          <w:numId w:val="2"/>
        </w:numPr>
        <w:tabs>
          <w:tab w:leader="none" w:pos="1134" w:val="left"/>
        </w:tabs>
        <w:spacing w:after="0" w:line="240" w:lineRule="auto"/>
        <w:ind w:firstLine="709" w:left="0"/>
        <w:jc w:val="both"/>
      </w:pPr>
      <w:r>
        <w:t>Испытание.</w:t>
      </w:r>
    </w:p>
    <w:p w14:paraId="07010000">
      <w:pPr>
        <w:tabs>
          <w:tab w:leader="none" w:pos="1134" w:val="left"/>
        </w:tabs>
        <w:spacing w:after="0" w:line="240" w:lineRule="auto"/>
        <w:ind w:firstLine="709" w:left="0"/>
        <w:contextualSpacing w:val="1"/>
        <w:jc w:val="both"/>
      </w:pPr>
      <w:r>
        <w:t>Под испытанием понимается контрольное (надзорное) действие, совершаемое должностным лицом, уполномоченным на проведение контрольного (надзорного) мероприятия, или специалистом по месту нахождения контрольного органа, его структурного подразделения с использованием специального оборудования и (или) технических приборов, предусмотренных частью 2 статьи 82 Федерального закона «О государственном контроле (надзоре) и муниципальном контроле в Российской Федерации»,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08010000">
      <w:pPr>
        <w:tabs>
          <w:tab w:leader="none" w:pos="1134" w:val="left"/>
        </w:tabs>
        <w:spacing w:after="0" w:line="240" w:lineRule="auto"/>
        <w:ind w:firstLine="709" w:left="0"/>
        <w:contextualSpacing w:val="1"/>
        <w:jc w:val="both"/>
      </w:pPr>
      <w:r>
        <w:t>Испытание осуществляется должностным лицом, уполномоченным на проведение контрольного (надзорного) мероприятия, или специалистом, имеющими допуск к работе на специальном оборудовании, использованию технических приборов.</w:t>
      </w:r>
    </w:p>
    <w:p w14:paraId="09010000">
      <w:pPr>
        <w:tabs>
          <w:tab w:leader="none" w:pos="1134" w:val="left"/>
        </w:tabs>
        <w:spacing w:after="0" w:line="240" w:lineRule="auto"/>
        <w:ind w:firstLine="709" w:left="0"/>
        <w:contextualSpacing w:val="1"/>
        <w:jc w:val="both"/>
      </w:pPr>
      <w:r>
        <w:t xml:space="preserve">По результатам испытания должностным лицом, уполномоченным на проведение контрольного (надзорного) мероприятия, или специалистом составляется протокол испытания, в котором указываются дата и место его составления, должность, фамилия и инициалы должностного лица, уполномоченного на проведение контрольного (надзорного) мероприятия и(или)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w:t>
      </w:r>
      <w:r>
        <w:t>выводы о соответствии этих показателей установленным нормам, иные сведения, имеющие значение для проведения оценки результатов испытаний.</w:t>
      </w:r>
    </w:p>
    <w:p w14:paraId="0A010000">
      <w:pPr>
        <w:pStyle w:val="Style_3"/>
        <w:widowControl w:val="0"/>
        <w:numPr>
          <w:ilvl w:val="0"/>
          <w:numId w:val="2"/>
        </w:numPr>
        <w:tabs>
          <w:tab w:leader="none" w:pos="1134" w:val="left"/>
        </w:tabs>
        <w:spacing w:after="0" w:line="240" w:lineRule="auto"/>
        <w:ind w:firstLine="709" w:left="0"/>
        <w:jc w:val="both"/>
      </w:pPr>
      <w:r>
        <w:t>Экспертиза.</w:t>
      </w:r>
    </w:p>
    <w:p w14:paraId="0B010000">
      <w:pPr>
        <w:widowControl w:val="0"/>
        <w:tabs>
          <w:tab w:leader="none" w:pos="1134" w:val="left"/>
        </w:tabs>
        <w:spacing w:after="0" w:line="240" w:lineRule="auto"/>
        <w:ind w:firstLine="709" w:left="0"/>
        <w:contextualSpacing w:val="1"/>
        <w:jc w:val="both"/>
      </w:pPr>
      <w:r>
        <w:t>Под экспертизой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0C010000">
      <w:pPr>
        <w:widowControl w:val="0"/>
        <w:tabs>
          <w:tab w:leader="none" w:pos="1134" w:val="left"/>
        </w:tabs>
        <w:spacing w:after="0" w:line="240" w:lineRule="auto"/>
        <w:ind w:firstLine="709" w:left="0"/>
        <w:contextualSpacing w:val="1"/>
        <w:jc w:val="both"/>
      </w:pPr>
      <w:r>
        <w:t>Экспертиза осуществляется экспертом, экспертной организацией по поручению Министерства.</w:t>
      </w:r>
    </w:p>
    <w:p w14:paraId="0D010000">
      <w:pPr>
        <w:widowControl w:val="0"/>
        <w:tabs>
          <w:tab w:leader="none" w:pos="1134" w:val="left"/>
        </w:tabs>
        <w:spacing w:after="0" w:line="240" w:lineRule="auto"/>
        <w:ind w:firstLine="709" w:left="0"/>
        <w:contextualSpacing w:val="1"/>
        <w:jc w:val="both"/>
      </w:pPr>
      <w:r>
        <w:t>При назначении и осуществлении экспертизы контролируемые лица имеют право:</w:t>
      </w:r>
    </w:p>
    <w:p w14:paraId="0E010000">
      <w:pPr>
        <w:numPr>
          <w:ilvl w:val="0"/>
          <w:numId w:val="18"/>
        </w:numPr>
        <w:tabs>
          <w:tab w:leader="none" w:pos="1134" w:val="left"/>
        </w:tabs>
        <w:spacing w:after="0" w:line="240" w:lineRule="auto"/>
        <w:ind w:firstLine="709" w:left="0"/>
        <w:contextualSpacing w:val="1"/>
        <w:jc w:val="both"/>
      </w:pPr>
      <w:r>
        <w:t>информировать контрольный</w:t>
      </w:r>
      <w:r>
        <w:rPr>
          <w:strike w:val="1"/>
        </w:rPr>
        <w:t xml:space="preserve"> </w:t>
      </w:r>
      <w:r>
        <w:t>орган о наличии конфликта интересов у эксперта, экспертной организации;</w:t>
      </w:r>
    </w:p>
    <w:p w14:paraId="0F010000">
      <w:pPr>
        <w:numPr>
          <w:ilvl w:val="0"/>
          <w:numId w:val="18"/>
        </w:numPr>
        <w:tabs>
          <w:tab w:leader="none" w:pos="1134" w:val="left"/>
        </w:tabs>
        <w:spacing w:after="0" w:line="240" w:lineRule="auto"/>
        <w:ind w:firstLine="709" w:left="0"/>
        <w:contextualSpacing w:val="1"/>
        <w:jc w:val="both"/>
      </w:pPr>
      <w: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0010000">
      <w:pPr>
        <w:numPr>
          <w:ilvl w:val="0"/>
          <w:numId w:val="18"/>
        </w:numPr>
        <w:tabs>
          <w:tab w:leader="none" w:pos="1134" w:val="left"/>
        </w:tabs>
        <w:spacing w:after="0" w:line="240" w:lineRule="auto"/>
        <w:ind w:firstLine="709" w:left="0"/>
        <w:contextualSpacing w:val="1"/>
        <w:jc w:val="both"/>
      </w:pPr>
      <w:r>
        <w:t>присутствовать с разрешения должностного лица контрольного органа при осуществлении экспертизы и давать объяснения эксперту;</w:t>
      </w:r>
    </w:p>
    <w:p w14:paraId="11010000">
      <w:pPr>
        <w:numPr>
          <w:ilvl w:val="0"/>
          <w:numId w:val="18"/>
        </w:numPr>
        <w:tabs>
          <w:tab w:leader="none" w:pos="1134" w:val="left"/>
        </w:tabs>
        <w:spacing w:after="0" w:line="240" w:lineRule="auto"/>
        <w:ind w:firstLine="709" w:left="0"/>
        <w:contextualSpacing w:val="1"/>
        <w:jc w:val="both"/>
      </w:pPr>
      <w:r>
        <w:t>знакомиться с заключением эксперта, экспертной организации.</w:t>
      </w:r>
    </w:p>
    <w:p w14:paraId="12010000">
      <w:pPr>
        <w:widowControl w:val="0"/>
        <w:tabs>
          <w:tab w:leader="none" w:pos="1134" w:val="left"/>
        </w:tabs>
        <w:spacing w:after="0" w:line="240" w:lineRule="auto"/>
        <w:ind w:firstLine="709" w:left="0"/>
        <w:contextualSpacing w:val="1"/>
        <w:jc w:val="both"/>
      </w:pPr>
      <w: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экспертной организации.</w:t>
      </w:r>
    </w:p>
    <w:p w14:paraId="13010000">
      <w:pPr>
        <w:widowControl w:val="0"/>
        <w:tabs>
          <w:tab w:leader="none" w:pos="1134" w:val="left"/>
        </w:tabs>
        <w:spacing w:after="0" w:line="240" w:lineRule="auto"/>
        <w:ind w:firstLine="709" w:left="0"/>
        <w:contextualSpacing w:val="1"/>
        <w:jc w:val="both"/>
      </w:pPr>
      <w:r>
        <w:t>Результаты экспертизы оформляются экспертным заключением.</w:t>
      </w:r>
    </w:p>
    <w:p w14:paraId="14010000">
      <w:pPr>
        <w:widowControl w:val="0"/>
        <w:tabs>
          <w:tab w:leader="none" w:pos="1134" w:val="left"/>
        </w:tabs>
        <w:spacing w:after="0" w:line="240" w:lineRule="auto"/>
        <w:ind w:firstLine="709" w:left="0"/>
        <w:contextualSpacing w:val="1"/>
        <w:jc w:val="both"/>
      </w:pPr>
      <w:r>
        <w:t xml:space="preserve">Экспертиза может осуществляться с использованием средств дистанционного взаимодействия, в том числе посредством </w:t>
      </w:r>
      <w:r>
        <w:t>ВКС</w:t>
      </w:r>
      <w:r>
        <w:t>, а также с использованием мобильного приложения «Инспектор».</w:t>
      </w:r>
    </w:p>
    <w:p w14:paraId="15010000">
      <w:pPr>
        <w:pStyle w:val="Style_3"/>
        <w:widowControl w:val="0"/>
        <w:numPr>
          <w:ilvl w:val="0"/>
          <w:numId w:val="2"/>
        </w:numPr>
        <w:tabs>
          <w:tab w:leader="none" w:pos="1134" w:val="left"/>
        </w:tabs>
        <w:spacing w:after="0" w:line="240" w:lineRule="auto"/>
        <w:ind w:firstLine="709" w:left="0"/>
        <w:jc w:val="both"/>
      </w:pPr>
      <w:r>
        <w:t>Эксперимент.</w:t>
      </w:r>
    </w:p>
    <w:p w14:paraId="16010000">
      <w:pPr>
        <w:tabs>
          <w:tab w:leader="none" w:pos="1134" w:val="left"/>
        </w:tabs>
        <w:spacing w:after="0" w:line="240" w:lineRule="auto"/>
        <w:ind w:firstLine="709" w:left="0"/>
        <w:contextualSpacing w:val="1"/>
        <w:jc w:val="both"/>
      </w:pPr>
      <w:r>
        <w:t>Под экспериментом в рамках государственного геологического контроля понимается контрольное (надзорное) действие, заключающееся в использовании тест</w:t>
      </w:r>
      <w:r>
        <w:t>–</w:t>
      </w:r>
      <w:r>
        <w:t>предметов (предметы и вещества, в отношении которых установлены запреты или ограничения на их использование), и (или) тест</w:t>
      </w:r>
      <w:r>
        <w:t>–</w:t>
      </w:r>
      <w:r>
        <w:t>субъектов (лиц, имитирующих нарушителей обязательных требований), и (или) тест</w:t>
      </w:r>
      <w:r>
        <w:t>–</w:t>
      </w:r>
      <w:r>
        <w:t>заданий, и (или) тест</w:t>
      </w:r>
      <w:r>
        <w:t>–</w:t>
      </w:r>
      <w:r>
        <w:t>ситуаций.</w:t>
      </w:r>
    </w:p>
    <w:p w14:paraId="17010000">
      <w:pPr>
        <w:tabs>
          <w:tab w:leader="none" w:pos="1134" w:val="left"/>
        </w:tabs>
        <w:spacing w:after="0" w:line="240" w:lineRule="auto"/>
        <w:ind w:firstLine="709" w:left="0"/>
        <w:contextualSpacing w:val="1"/>
        <w:jc w:val="both"/>
      </w:pPr>
      <w:r>
        <w:t xml:space="preserve">Эксперимент проводится только должностным лицом, уполномоченным на проведение контрольного (надзорного) мероприятия,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w:t>
      </w:r>
      <w:r>
        <w:t>ВКС</w:t>
      </w:r>
      <w:r>
        <w:t>, а также с использованием мобильного приложения «Инспектор» непосредственно в ходе проведения контрольного (надзорного) мероприятия.</w:t>
      </w:r>
    </w:p>
    <w:p w14:paraId="18010000">
      <w:pPr>
        <w:tabs>
          <w:tab w:leader="none" w:pos="1134" w:val="left"/>
        </w:tabs>
        <w:spacing w:after="0" w:line="240" w:lineRule="auto"/>
        <w:ind w:firstLine="709" w:left="0"/>
        <w:contextualSpacing w:val="1"/>
        <w:jc w:val="both"/>
      </w:pPr>
      <w:r>
        <w:t>Эксперимент в целях оценки соблюдения обязательных требований в рамках государственного геологического контроля применяется при проведении следующих контрольных (надзорных) мероприятий:</w:t>
      </w:r>
    </w:p>
    <w:p w14:paraId="19010000">
      <w:pPr>
        <w:widowControl w:val="0"/>
        <w:numPr>
          <w:ilvl w:val="0"/>
          <w:numId w:val="19"/>
        </w:numPr>
        <w:tabs>
          <w:tab w:leader="none" w:pos="1134" w:val="left"/>
        </w:tabs>
        <w:spacing w:after="0" w:line="240" w:lineRule="auto"/>
        <w:ind w:firstLine="709" w:left="0"/>
        <w:contextualSpacing w:val="1"/>
        <w:jc w:val="both"/>
      </w:pPr>
      <w:r>
        <w:t>рейдовый осмотр;</w:t>
      </w:r>
    </w:p>
    <w:p w14:paraId="1A010000">
      <w:pPr>
        <w:widowControl w:val="0"/>
        <w:numPr>
          <w:ilvl w:val="0"/>
          <w:numId w:val="19"/>
        </w:numPr>
        <w:tabs>
          <w:tab w:leader="none" w:pos="1134" w:val="left"/>
        </w:tabs>
        <w:spacing w:after="0" w:line="240" w:lineRule="auto"/>
        <w:ind w:firstLine="709" w:left="0"/>
        <w:contextualSpacing w:val="1"/>
        <w:jc w:val="both"/>
      </w:pPr>
      <w:r>
        <w:t>инспекционный визит;</w:t>
      </w:r>
    </w:p>
    <w:p w14:paraId="1B010000">
      <w:pPr>
        <w:widowControl w:val="0"/>
        <w:numPr>
          <w:ilvl w:val="0"/>
          <w:numId w:val="19"/>
        </w:numPr>
        <w:tabs>
          <w:tab w:leader="none" w:pos="1134" w:val="left"/>
        </w:tabs>
        <w:spacing w:after="0" w:line="240" w:lineRule="auto"/>
        <w:ind w:firstLine="709" w:left="0"/>
        <w:contextualSpacing w:val="1"/>
        <w:jc w:val="both"/>
      </w:pPr>
      <w:r>
        <w:t>выездная проверка;</w:t>
      </w:r>
    </w:p>
    <w:p w14:paraId="1C010000">
      <w:pPr>
        <w:widowControl w:val="0"/>
        <w:numPr>
          <w:ilvl w:val="0"/>
          <w:numId w:val="19"/>
        </w:numPr>
        <w:tabs>
          <w:tab w:leader="none" w:pos="1134" w:val="left"/>
        </w:tabs>
        <w:spacing w:after="0" w:line="240" w:lineRule="auto"/>
        <w:ind w:firstLine="709" w:left="0"/>
        <w:contextualSpacing w:val="1"/>
        <w:jc w:val="both"/>
      </w:pPr>
      <w:r>
        <w:t>выездное обследование.</w:t>
      </w:r>
    </w:p>
    <w:p w14:paraId="1D010000">
      <w:pPr>
        <w:pStyle w:val="Style_3"/>
        <w:widowControl w:val="0"/>
        <w:numPr>
          <w:ilvl w:val="0"/>
          <w:numId w:val="2"/>
        </w:numPr>
        <w:tabs>
          <w:tab w:leader="none" w:pos="1134" w:val="left"/>
        </w:tabs>
        <w:spacing w:after="0" w:line="240" w:lineRule="auto"/>
        <w:ind w:firstLine="710" w:left="0"/>
        <w:jc w:val="both"/>
      </w:pPr>
      <w:r>
        <w:t>При проведении контрольных (надзорных) мероприятий для фиксации доказательств нарушений обязательных требований могут использоваться фотосъемка, аудио</w:t>
      </w:r>
      <w:r>
        <w:t>–</w:t>
      </w:r>
      <w:r>
        <w:t xml:space="preserve"> и видеозапись, иные способы фиксации доказательств, в том числе дистанционные с применением беспилотных летательных аппаратов. </w:t>
      </w:r>
    </w:p>
    <w:p w14:paraId="1E010000">
      <w:pPr>
        <w:widowControl w:val="0"/>
        <w:numPr>
          <w:ilvl w:val="0"/>
          <w:numId w:val="2"/>
        </w:numPr>
        <w:tabs>
          <w:tab w:leader="none" w:pos="1134" w:val="left"/>
        </w:tabs>
        <w:spacing w:after="0" w:line="240" w:lineRule="auto"/>
        <w:ind w:firstLine="709" w:left="0"/>
        <w:contextualSpacing w:val="1"/>
        <w:jc w:val="both"/>
      </w:pPr>
      <w:r>
        <w:t>Решение о необходимости использования фотосъемки, аудио</w:t>
      </w:r>
      <w:r>
        <w:t>–</w:t>
      </w:r>
      <w:r>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1F010000">
      <w:pPr>
        <w:widowControl w:val="0"/>
        <w:numPr>
          <w:ilvl w:val="0"/>
          <w:numId w:val="2"/>
        </w:numPr>
        <w:tabs>
          <w:tab w:leader="none" w:pos="1134" w:val="left"/>
        </w:tabs>
        <w:spacing w:after="0" w:line="240" w:lineRule="auto"/>
        <w:ind w:firstLine="709" w:left="0"/>
        <w:contextualSpacing w:val="1"/>
        <w:jc w:val="both"/>
      </w:pPr>
      <w:r>
        <w:t>Информация о проведении фотосъемки, аудио</w:t>
      </w:r>
      <w:r>
        <w:t>–</w:t>
      </w:r>
      <w:r>
        <w:t xml:space="preserve"> и видеозаписи и об использованных для этих целей технических средствах отражается в акте контрольного (надзорного) мероприятия и иных документах, составленных по результатам действий, выполненных в раках контрольного (надзорного) мероприятия.</w:t>
      </w:r>
    </w:p>
    <w:p w14:paraId="20010000">
      <w:pPr>
        <w:widowControl w:val="0"/>
        <w:numPr>
          <w:ilvl w:val="0"/>
          <w:numId w:val="2"/>
        </w:numPr>
        <w:tabs>
          <w:tab w:leader="none" w:pos="1134" w:val="left"/>
        </w:tabs>
        <w:spacing w:after="0" w:line="240" w:lineRule="auto"/>
        <w:ind w:firstLine="709" w:left="0"/>
        <w:contextualSpacing w:val="1"/>
        <w:jc w:val="both"/>
      </w:pPr>
      <w:r>
        <w:t>Проведение фотосъемки, аудио</w:t>
      </w:r>
      <w:r>
        <w:t>–</w:t>
      </w:r>
      <w:r>
        <w:t xml:space="preserve"> и видеозаписи, в том числе с использованием дистанционных средств, включая беспилотные летательные аппараты, в рамках контрольных (надзорных) мероприятий, проводимых во взаимодействии с контролируемым лицом, осуществляется с обязательным уведомлением контролируемого лица.</w:t>
      </w:r>
    </w:p>
    <w:p w14:paraId="21010000">
      <w:pPr>
        <w:widowControl w:val="0"/>
        <w:numPr>
          <w:ilvl w:val="0"/>
          <w:numId w:val="2"/>
        </w:numPr>
        <w:tabs>
          <w:tab w:leader="none" w:pos="1134" w:val="left"/>
        </w:tabs>
        <w:spacing w:after="0" w:line="240" w:lineRule="auto"/>
        <w:ind w:firstLine="709" w:left="0"/>
        <w:contextualSpacing w:val="1"/>
        <w:jc w:val="both"/>
      </w:pPr>
      <w:r>
        <w:t>Аудио</w:t>
      </w:r>
      <w:r>
        <w:t>–</w:t>
      </w:r>
      <w:r>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выявленных нарушений обязательных требований.</w:t>
      </w:r>
    </w:p>
    <w:p w14:paraId="22010000">
      <w:pPr>
        <w:widowControl w:val="0"/>
        <w:numPr>
          <w:ilvl w:val="0"/>
          <w:numId w:val="2"/>
        </w:numPr>
        <w:tabs>
          <w:tab w:leader="none" w:pos="1134" w:val="left"/>
        </w:tabs>
        <w:spacing w:after="0" w:line="240" w:lineRule="auto"/>
        <w:ind w:firstLine="709" w:left="0"/>
        <w:contextualSpacing w:val="1"/>
        <w:jc w:val="both"/>
      </w:pPr>
      <w:r>
        <w:t>Результаты проведения фотосъемки, аудио</w:t>
      </w:r>
      <w:r>
        <w:t>–</w:t>
      </w:r>
      <w:r>
        <w:t xml:space="preserve"> и видеозаписи являются приложением к акту контрольного (надзорного) мероприятия.</w:t>
      </w:r>
    </w:p>
    <w:p w14:paraId="23010000">
      <w:pPr>
        <w:widowControl w:val="0"/>
        <w:numPr>
          <w:ilvl w:val="0"/>
          <w:numId w:val="2"/>
        </w:numPr>
        <w:tabs>
          <w:tab w:leader="none" w:pos="1134" w:val="left"/>
        </w:tabs>
        <w:spacing w:after="0" w:line="240" w:lineRule="auto"/>
        <w:ind w:firstLine="709" w:left="0"/>
        <w:contextualSpacing w:val="1"/>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4010000">
      <w:pPr>
        <w:widowControl w:val="0"/>
        <w:numPr>
          <w:ilvl w:val="0"/>
          <w:numId w:val="2"/>
        </w:numPr>
        <w:tabs>
          <w:tab w:leader="none" w:pos="1134" w:val="left"/>
        </w:tabs>
        <w:spacing w:after="0" w:line="240" w:lineRule="auto"/>
        <w:ind w:firstLine="709" w:left="0"/>
        <w:contextualSpacing w:val="1"/>
        <w:jc w:val="both"/>
      </w:pPr>
      <w:r>
        <w:t>Индивидуальный предприниматель, представитель организации, являющиеся контролируемыми лицами, вправе представить в контрольный орган информацию о невозможности присутствия при проведении контрольного (надзорного) мероприятия в случаях:</w:t>
      </w:r>
    </w:p>
    <w:p w14:paraId="25010000">
      <w:pPr>
        <w:widowControl w:val="0"/>
        <w:numPr>
          <w:ilvl w:val="0"/>
          <w:numId w:val="20"/>
        </w:numPr>
        <w:tabs>
          <w:tab w:leader="none" w:pos="1134" w:val="left"/>
        </w:tabs>
        <w:spacing w:after="0" w:line="240" w:lineRule="auto"/>
        <w:ind w:firstLine="709" w:left="0"/>
        <w:contextualSpacing w:val="1"/>
        <w:jc w:val="both"/>
      </w:pPr>
      <w:r>
        <w:t>введения режима повышенной готовности или чрезвычайной ситуации на всей территории Российской Федерации либо на ее части;</w:t>
      </w:r>
    </w:p>
    <w:p w14:paraId="26010000">
      <w:pPr>
        <w:widowControl w:val="0"/>
        <w:numPr>
          <w:ilvl w:val="0"/>
          <w:numId w:val="20"/>
        </w:numPr>
        <w:tabs>
          <w:tab w:leader="none" w:pos="1134" w:val="left"/>
        </w:tabs>
        <w:spacing w:after="0" w:line="240" w:lineRule="auto"/>
        <w:ind w:firstLine="709" w:left="0"/>
        <w:contextualSpacing w:val="1"/>
        <w:jc w:val="both"/>
      </w:pPr>
      <w:r>
        <w:t>административного ареста;</w:t>
      </w:r>
    </w:p>
    <w:p w14:paraId="27010000">
      <w:pPr>
        <w:widowControl w:val="0"/>
        <w:numPr>
          <w:ilvl w:val="0"/>
          <w:numId w:val="20"/>
        </w:numPr>
        <w:tabs>
          <w:tab w:leader="none" w:pos="1134" w:val="left"/>
        </w:tabs>
        <w:spacing w:after="0" w:line="240" w:lineRule="auto"/>
        <w:ind w:firstLine="709" w:left="0"/>
        <w:contextualSpacing w:val="1"/>
        <w:jc w:val="both"/>
      </w:pPr>
      <w:r>
        <w:t xml:space="preserve">избрания в отношении подозреваемого в совершении преступления </w:t>
      </w:r>
      <w:r>
        <w:t>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28010000">
      <w:pPr>
        <w:widowControl w:val="0"/>
        <w:numPr>
          <w:ilvl w:val="0"/>
          <w:numId w:val="2"/>
        </w:numPr>
        <w:tabs>
          <w:tab w:leader="none" w:pos="1134" w:val="left"/>
        </w:tabs>
        <w:spacing w:after="0" w:line="240" w:lineRule="auto"/>
        <w:ind w:firstLine="709" w:left="0"/>
        <w:contextualSpacing w:val="1"/>
        <w:jc w:val="both"/>
      </w:pPr>
      <w:r>
        <w:t>Информация в рассматриваемом случае направляется любым доступным способом, позволяющим фиксировать дату и время ее поступления в контрольный орган.</w:t>
      </w:r>
    </w:p>
    <w:p w14:paraId="29010000">
      <w:pPr>
        <w:widowControl w:val="0"/>
        <w:tabs>
          <w:tab w:leader="none" w:pos="1134" w:val="left"/>
        </w:tabs>
        <w:spacing w:after="0" w:line="240" w:lineRule="auto"/>
        <w:ind/>
        <w:jc w:val="center"/>
        <w:outlineLvl w:val="1"/>
      </w:pPr>
    </w:p>
    <w:p w14:paraId="2A010000">
      <w:pPr>
        <w:widowControl w:val="0"/>
        <w:tabs>
          <w:tab w:leader="none" w:pos="1134" w:val="left"/>
        </w:tabs>
        <w:spacing w:after="0" w:line="240" w:lineRule="auto"/>
        <w:ind/>
        <w:jc w:val="center"/>
        <w:outlineLvl w:val="1"/>
      </w:pPr>
      <w:r>
        <w:t>4. Организация профилактических мероприятий при осуществлении государственного геологического надзора</w:t>
      </w:r>
    </w:p>
    <w:p w14:paraId="2B010000">
      <w:pPr>
        <w:widowControl w:val="0"/>
        <w:tabs>
          <w:tab w:leader="none" w:pos="1134" w:val="left"/>
        </w:tabs>
        <w:spacing w:after="0" w:line="240" w:lineRule="auto"/>
        <w:ind w:firstLine="709" w:left="0"/>
        <w:jc w:val="both"/>
      </w:pPr>
    </w:p>
    <w:p w14:paraId="2C010000">
      <w:pPr>
        <w:pStyle w:val="Style_3"/>
        <w:widowControl w:val="0"/>
        <w:numPr>
          <w:ilvl w:val="0"/>
          <w:numId w:val="2"/>
        </w:numPr>
        <w:tabs>
          <w:tab w:leader="none" w:pos="1134" w:val="left"/>
        </w:tabs>
        <w:spacing w:after="0" w:line="240" w:lineRule="auto"/>
        <w:ind w:firstLine="709" w:left="0"/>
        <w:jc w:val="both"/>
      </w:pPr>
      <w:r>
        <w:t>Контрольный орган может проводить следующие профилактические мероприятия:</w:t>
      </w:r>
    </w:p>
    <w:p w14:paraId="2D010000">
      <w:pPr>
        <w:widowControl w:val="0"/>
        <w:numPr>
          <w:ilvl w:val="0"/>
          <w:numId w:val="21"/>
        </w:numPr>
        <w:tabs>
          <w:tab w:leader="none" w:pos="1134" w:val="left"/>
        </w:tabs>
        <w:spacing w:after="0" w:line="240" w:lineRule="auto"/>
        <w:ind w:firstLine="709" w:left="0"/>
        <w:contextualSpacing w:val="1"/>
        <w:jc w:val="both"/>
      </w:pPr>
      <w:r>
        <w:t>информирование по вопросам соблюдения обязательных требований;</w:t>
      </w:r>
    </w:p>
    <w:p w14:paraId="2E010000">
      <w:pPr>
        <w:widowControl w:val="0"/>
        <w:numPr>
          <w:ilvl w:val="0"/>
          <w:numId w:val="21"/>
        </w:numPr>
        <w:tabs>
          <w:tab w:leader="none" w:pos="1134" w:val="left"/>
        </w:tabs>
        <w:spacing w:after="0" w:line="240" w:lineRule="auto"/>
        <w:ind w:firstLine="709" w:left="0"/>
        <w:contextualSpacing w:val="1"/>
        <w:jc w:val="both"/>
      </w:pPr>
      <w:r>
        <w:t>обобщение правоприменительной практики;</w:t>
      </w:r>
    </w:p>
    <w:p w14:paraId="2F010000">
      <w:pPr>
        <w:widowControl w:val="0"/>
        <w:numPr>
          <w:ilvl w:val="0"/>
          <w:numId w:val="21"/>
        </w:numPr>
        <w:tabs>
          <w:tab w:leader="none" w:pos="1134" w:val="left"/>
        </w:tabs>
        <w:spacing w:after="0" w:line="240" w:lineRule="auto"/>
        <w:ind w:firstLine="709" w:left="0"/>
        <w:contextualSpacing w:val="1"/>
        <w:jc w:val="both"/>
      </w:pPr>
      <w:r>
        <w:t>объявление предостережения о недопустимости нарушения обязательных требований;</w:t>
      </w:r>
    </w:p>
    <w:p w14:paraId="30010000">
      <w:pPr>
        <w:widowControl w:val="0"/>
        <w:numPr>
          <w:ilvl w:val="0"/>
          <w:numId w:val="21"/>
        </w:numPr>
        <w:tabs>
          <w:tab w:leader="none" w:pos="1134" w:val="left"/>
        </w:tabs>
        <w:spacing w:after="0" w:line="240" w:lineRule="auto"/>
        <w:ind w:firstLine="709" w:left="0"/>
        <w:contextualSpacing w:val="1"/>
        <w:jc w:val="both"/>
      </w:pPr>
      <w:r>
        <w:t>профилактический визит;</w:t>
      </w:r>
    </w:p>
    <w:p w14:paraId="31010000">
      <w:pPr>
        <w:widowControl w:val="0"/>
        <w:numPr>
          <w:ilvl w:val="0"/>
          <w:numId w:val="21"/>
        </w:numPr>
        <w:tabs>
          <w:tab w:leader="none" w:pos="1134" w:val="left"/>
        </w:tabs>
        <w:spacing w:after="0" w:line="240" w:lineRule="auto"/>
        <w:ind w:firstLine="709" w:left="0"/>
        <w:contextualSpacing w:val="1"/>
        <w:jc w:val="both"/>
      </w:pPr>
      <w:r>
        <w:t>консультирование.</w:t>
      </w:r>
    </w:p>
    <w:p w14:paraId="32010000">
      <w:pPr>
        <w:pStyle w:val="Style_3"/>
        <w:widowControl w:val="0"/>
        <w:numPr>
          <w:ilvl w:val="0"/>
          <w:numId w:val="2"/>
        </w:numPr>
        <w:tabs>
          <w:tab w:leader="none" w:pos="1134" w:val="left"/>
        </w:tabs>
        <w:spacing w:after="0" w:line="240" w:lineRule="auto"/>
        <w:ind w:firstLine="709" w:left="0"/>
        <w:jc w:val="both"/>
      </w:pPr>
      <w:r>
        <w:t>Должностные лица Министерства при проведении профилактических мероприятий осуществляют взаимодействие с контролируемыми лицами только в случаях, установленных Федерального закона «О государственном контроле (надзоре) и муниципальном контроле в Российской Федерации».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если иное не установлено Федерального закона «О государственном контроле (надзоре) и муниципальном контроле в Российской Федерации».</w:t>
      </w:r>
    </w:p>
    <w:p w14:paraId="33010000">
      <w:pPr>
        <w:pStyle w:val="Style_3"/>
        <w:widowControl w:val="0"/>
        <w:numPr>
          <w:ilvl w:val="0"/>
          <w:numId w:val="2"/>
        </w:numPr>
        <w:tabs>
          <w:tab w:leader="none" w:pos="1134" w:val="left"/>
        </w:tabs>
        <w:spacing w:after="0" w:line="240" w:lineRule="auto"/>
        <w:ind w:firstLine="709" w:left="0"/>
        <w:jc w:val="both"/>
      </w:pPr>
      <w:r>
        <w:t>Информирование по вопросам соблюдения обязательных требований.</w:t>
      </w:r>
    </w:p>
    <w:p w14:paraId="34010000">
      <w:pPr>
        <w:widowControl w:val="0"/>
        <w:tabs>
          <w:tab w:leader="none" w:pos="1134" w:val="left"/>
        </w:tabs>
        <w:spacing w:after="0" w:line="240" w:lineRule="auto"/>
        <w:ind w:firstLine="709" w:left="0"/>
        <w:contextualSpacing w:val="1"/>
        <w:jc w:val="both"/>
      </w:pPr>
      <w:r>
        <w:t>Информирование по вопросам соблюдения обязательных требований осуществляется посредством размещения соответствующих сведений на странице Министерства на официальном сайте исполнительных органов Камчатского края в информационно</w:t>
      </w:r>
      <w:r>
        <w:t>–</w:t>
      </w:r>
      <w:r>
        <w:t>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5010000">
      <w:pPr>
        <w:widowControl w:val="0"/>
        <w:tabs>
          <w:tab w:leader="none" w:pos="1134" w:val="left"/>
        </w:tabs>
        <w:spacing w:after="0" w:line="240" w:lineRule="auto"/>
        <w:ind w:firstLine="709" w:left="0"/>
        <w:contextualSpacing w:val="1"/>
        <w:jc w:val="both"/>
      </w:pPr>
      <w:r>
        <w:t>Информирование по вопросам соблюдения обязательных требований осуществляется Министерством в порядке, установленном статьей 46 Федерального закона «О государственном контроле (надзоре) и муниципальном контроле в Российской Федерации».</w:t>
      </w:r>
    </w:p>
    <w:p w14:paraId="36010000">
      <w:pPr>
        <w:pStyle w:val="Style_3"/>
        <w:widowControl w:val="0"/>
        <w:numPr>
          <w:ilvl w:val="0"/>
          <w:numId w:val="2"/>
        </w:numPr>
        <w:tabs>
          <w:tab w:leader="none" w:pos="1134" w:val="left"/>
        </w:tabs>
        <w:spacing w:after="0" w:line="240" w:lineRule="auto"/>
        <w:ind w:firstLine="709" w:left="0"/>
        <w:jc w:val="both"/>
      </w:pPr>
      <w:r>
        <w:t>Обобщение правоприменительной практики.</w:t>
      </w:r>
    </w:p>
    <w:p w14:paraId="37010000">
      <w:pPr>
        <w:widowControl w:val="0"/>
        <w:tabs>
          <w:tab w:leader="none" w:pos="1134" w:val="left"/>
        </w:tabs>
        <w:spacing w:after="0" w:line="240" w:lineRule="auto"/>
        <w:ind w:firstLine="709" w:left="0"/>
        <w:contextualSpacing w:val="1"/>
        <w:jc w:val="both"/>
      </w:pPr>
      <w:r>
        <w:t>Обобщение правоприменительной практики проводится для решения задач, установленных частью 1 статьи 47 Федерального закона «О государственном контроле (надзоре) и муниципальном контроле в Российской Федерации».</w:t>
      </w:r>
    </w:p>
    <w:p w14:paraId="38010000">
      <w:pPr>
        <w:widowControl w:val="0"/>
        <w:tabs>
          <w:tab w:leader="none" w:pos="1134" w:val="left"/>
        </w:tabs>
        <w:spacing w:after="0" w:line="240" w:lineRule="auto"/>
        <w:ind w:firstLine="709" w:left="0"/>
        <w:contextualSpacing w:val="1"/>
        <w:jc w:val="both"/>
      </w:pPr>
      <w:r>
        <w:t xml:space="preserve">Доклад, содержащий результаты обобщения правоприменительной практики </w:t>
      </w:r>
      <w:r>
        <w:t>контрольного органа, готовится и размещается на странице Министерства на официальном сайте исполнительных органов Камчатского края в сети «Интернет» в срок до 1 апреля года, следующего за отчетным периодом (календарным годом).</w:t>
      </w:r>
    </w:p>
    <w:p w14:paraId="39010000">
      <w:pPr>
        <w:widowControl w:val="0"/>
        <w:tabs>
          <w:tab w:leader="none" w:pos="1134" w:val="left"/>
        </w:tabs>
        <w:spacing w:after="0" w:line="240" w:lineRule="auto"/>
        <w:ind w:firstLine="709" w:left="0"/>
        <w:contextualSpacing w:val="1"/>
        <w:jc w:val="both"/>
      </w:pPr>
      <w:r>
        <w:t>Доклад о правоприменительной практике утверждается приказом Министра.</w:t>
      </w:r>
    </w:p>
    <w:p w14:paraId="3A010000">
      <w:pPr>
        <w:pStyle w:val="Style_3"/>
        <w:widowControl w:val="0"/>
        <w:numPr>
          <w:ilvl w:val="0"/>
          <w:numId w:val="2"/>
        </w:numPr>
        <w:tabs>
          <w:tab w:leader="none" w:pos="1134" w:val="left"/>
        </w:tabs>
        <w:spacing w:after="0" w:line="240" w:lineRule="auto"/>
        <w:ind w:firstLine="709" w:left="0"/>
        <w:jc w:val="both"/>
      </w:pPr>
      <w:r>
        <w:t>Объявление предостережения о недопустимости нарушения обязательных требований.</w:t>
      </w:r>
    </w:p>
    <w:p w14:paraId="3B010000">
      <w:pPr>
        <w:widowControl w:val="0"/>
        <w:tabs>
          <w:tab w:leader="none" w:pos="1134" w:val="left"/>
        </w:tabs>
        <w:spacing w:after="0" w:line="240" w:lineRule="auto"/>
        <w:ind w:firstLine="709" w:left="0"/>
        <w:contextualSpacing w:val="1"/>
        <w:jc w:val="both"/>
      </w:pPr>
      <w:r>
        <w:t>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3C010000">
      <w:pPr>
        <w:widowControl w:val="0"/>
        <w:tabs>
          <w:tab w:leader="none" w:pos="1134" w:val="left"/>
        </w:tabs>
        <w:spacing w:after="0" w:line="240" w:lineRule="auto"/>
        <w:ind w:firstLine="709" w:left="0"/>
        <w:contextualSpacing w:val="1"/>
        <w:jc w:val="both"/>
      </w:pPr>
      <w:r>
        <w:t>Предостережение о недопустимости нарушения обязательных требований содержит:</w:t>
      </w:r>
    </w:p>
    <w:p w14:paraId="3D010000">
      <w:pPr>
        <w:widowControl w:val="0"/>
        <w:numPr>
          <w:ilvl w:val="0"/>
          <w:numId w:val="22"/>
        </w:numPr>
        <w:tabs>
          <w:tab w:leader="none" w:pos="1134" w:val="left"/>
        </w:tabs>
        <w:spacing w:after="0" w:line="240" w:lineRule="auto"/>
        <w:ind w:firstLine="709" w:left="0"/>
        <w:contextualSpacing w:val="1"/>
        <w:jc w:val="both"/>
      </w:pPr>
      <w:r>
        <w:t>наименование контрольного органа</w:t>
      </w:r>
      <w:r>
        <w:t>;</w:t>
      </w:r>
    </w:p>
    <w:p w14:paraId="3E010000">
      <w:pPr>
        <w:widowControl w:val="0"/>
        <w:numPr>
          <w:ilvl w:val="0"/>
          <w:numId w:val="22"/>
        </w:numPr>
        <w:tabs>
          <w:tab w:leader="none" w:pos="1134" w:val="left"/>
        </w:tabs>
        <w:spacing w:after="0" w:line="240" w:lineRule="auto"/>
        <w:ind w:firstLine="709" w:left="0"/>
        <w:contextualSpacing w:val="1"/>
        <w:jc w:val="both"/>
      </w:pPr>
      <w:r>
        <w:t>дата и номер предостережения</w:t>
      </w:r>
      <w:r>
        <w:t>;</w:t>
      </w:r>
    </w:p>
    <w:p w14:paraId="3F010000">
      <w:pPr>
        <w:widowControl w:val="0"/>
        <w:numPr>
          <w:ilvl w:val="0"/>
          <w:numId w:val="22"/>
        </w:numPr>
        <w:tabs>
          <w:tab w:leader="none" w:pos="1134" w:val="left"/>
        </w:tabs>
        <w:spacing w:after="0" w:line="240" w:lineRule="auto"/>
        <w:ind w:firstLine="709" w:left="0"/>
        <w:contextualSpacing w:val="1"/>
        <w:jc w:val="both"/>
      </w:pPr>
      <w:r>
        <w:t>наименование контролируемого лица;</w:t>
      </w:r>
    </w:p>
    <w:p w14:paraId="40010000">
      <w:pPr>
        <w:widowControl w:val="0"/>
        <w:numPr>
          <w:ilvl w:val="0"/>
          <w:numId w:val="22"/>
        </w:numPr>
        <w:tabs>
          <w:tab w:leader="none" w:pos="1134" w:val="left"/>
        </w:tabs>
        <w:spacing w:after="0" w:line="240" w:lineRule="auto"/>
        <w:ind w:firstLine="709" w:left="0"/>
        <w:contextualSpacing w:val="1"/>
        <w:jc w:val="both"/>
      </w:pPr>
      <w:r>
        <w:t>указание на обязательные требования, нормативные правовые акты, включая их структурные единицы, предусматривающие указанные требования</w:t>
      </w:r>
      <w:r>
        <w:t>;</w:t>
      </w:r>
    </w:p>
    <w:p w14:paraId="41010000">
      <w:pPr>
        <w:widowControl w:val="0"/>
        <w:numPr>
          <w:ilvl w:val="0"/>
          <w:numId w:val="22"/>
        </w:numPr>
        <w:tabs>
          <w:tab w:leader="none" w:pos="1134" w:val="left"/>
        </w:tabs>
        <w:spacing w:after="0" w:line="240" w:lineRule="auto"/>
        <w:ind w:firstLine="709" w:left="0"/>
        <w:contextualSpacing w:val="1"/>
        <w:jc w:val="both"/>
      </w:pPr>
      <w:r>
        <w:t>информация о том, какие действия (бездействие) контролируемого лица приводят или могут привести к нарушению обязательных требований</w:t>
      </w:r>
      <w:r>
        <w:t>;</w:t>
      </w:r>
    </w:p>
    <w:p w14:paraId="42010000">
      <w:pPr>
        <w:widowControl w:val="0"/>
        <w:numPr>
          <w:ilvl w:val="0"/>
          <w:numId w:val="22"/>
        </w:numPr>
        <w:tabs>
          <w:tab w:leader="none" w:pos="1134" w:val="left"/>
        </w:tabs>
        <w:spacing w:after="0" w:line="240" w:lineRule="auto"/>
        <w:ind w:firstLine="709" w:left="0"/>
        <w:contextualSpacing w:val="1"/>
        <w:jc w:val="both"/>
      </w:pPr>
      <w:r>
        <w:t>предложение контролируемому лицу принять меры по обеспечению соблюдения обязательных требований.</w:t>
      </w:r>
    </w:p>
    <w:p w14:paraId="43010000">
      <w:pPr>
        <w:widowControl w:val="0"/>
        <w:tabs>
          <w:tab w:leader="none" w:pos="1134" w:val="left"/>
        </w:tabs>
        <w:spacing w:after="0" w:line="240" w:lineRule="auto"/>
        <w:ind w:firstLine="709" w:left="0"/>
        <w:contextualSpacing w:val="1"/>
        <w:jc w:val="both"/>
      </w:pPr>
      <w:r>
        <w:t>Контролируемым лицом, получившим предостережение, могут быть направлены возражения на бумажном носителе почтовым отправлением, либо в виде электронного документа, подписанного в порядке, предусмотренном статьей 21 Федерального закона «О государственном контроле (надзоре) и муниципальном контроле в Российской Федерации», либо иными указанными в предостережении способами в течение 10 рабочих дней с момента его получения. При этом контролируемое лицо вправе приложить к возражению документы, подтверждающие его обоснованность, или их заверенные в установленном законодательством Российской Федерации порядке копии.</w:t>
      </w:r>
    </w:p>
    <w:p w14:paraId="44010000">
      <w:pPr>
        <w:widowControl w:val="0"/>
        <w:tabs>
          <w:tab w:leader="none" w:pos="1134" w:val="left"/>
        </w:tabs>
        <w:spacing w:after="0" w:line="240" w:lineRule="auto"/>
        <w:ind w:firstLine="0" w:left="709"/>
        <w:contextualSpacing w:val="1"/>
        <w:jc w:val="both"/>
      </w:pPr>
      <w:r>
        <w:t>В возражениях указываются:</w:t>
      </w:r>
    </w:p>
    <w:p w14:paraId="45010000">
      <w:pPr>
        <w:widowControl w:val="0"/>
        <w:numPr>
          <w:ilvl w:val="0"/>
          <w:numId w:val="23"/>
        </w:numPr>
        <w:tabs>
          <w:tab w:leader="none" w:pos="1134" w:val="left"/>
        </w:tabs>
        <w:spacing w:after="0" w:line="240" w:lineRule="auto"/>
        <w:ind w:firstLine="709" w:left="0"/>
        <w:contextualSpacing w:val="1"/>
        <w:jc w:val="both"/>
      </w:pPr>
      <w:r>
        <w:t>наименование контролируемого лица;</w:t>
      </w:r>
    </w:p>
    <w:p w14:paraId="46010000">
      <w:pPr>
        <w:widowControl w:val="0"/>
        <w:numPr>
          <w:ilvl w:val="0"/>
          <w:numId w:val="23"/>
        </w:numPr>
        <w:tabs>
          <w:tab w:leader="none" w:pos="1134" w:val="left"/>
        </w:tabs>
        <w:spacing w:after="0" w:line="240" w:lineRule="auto"/>
        <w:ind w:firstLine="709" w:left="0"/>
        <w:contextualSpacing w:val="1"/>
        <w:jc w:val="both"/>
      </w:pPr>
      <w:r>
        <w:t>идентификационный номер налогоплательщика;</w:t>
      </w:r>
    </w:p>
    <w:p w14:paraId="47010000">
      <w:pPr>
        <w:widowControl w:val="0"/>
        <w:numPr>
          <w:ilvl w:val="0"/>
          <w:numId w:val="23"/>
        </w:numPr>
        <w:tabs>
          <w:tab w:leader="none" w:pos="1134" w:val="left"/>
        </w:tabs>
        <w:spacing w:after="0" w:line="240" w:lineRule="auto"/>
        <w:ind w:firstLine="709" w:left="0"/>
        <w:contextualSpacing w:val="1"/>
        <w:jc w:val="both"/>
      </w:pPr>
      <w:r>
        <w:t>дата и номер предостережения, направленного в адрес контролируемого лица;</w:t>
      </w:r>
    </w:p>
    <w:p w14:paraId="48010000">
      <w:pPr>
        <w:widowControl w:val="0"/>
        <w:numPr>
          <w:ilvl w:val="0"/>
          <w:numId w:val="23"/>
        </w:numPr>
        <w:tabs>
          <w:tab w:leader="none" w:pos="1134" w:val="left"/>
        </w:tabs>
        <w:spacing w:after="0" w:line="240" w:lineRule="auto"/>
        <w:ind w:firstLine="709" w:left="0"/>
        <w:contextualSpacing w:val="1"/>
        <w:jc w:val="both"/>
      </w:pPr>
      <w: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r>
        <w:t>;</w:t>
      </w:r>
    </w:p>
    <w:p w14:paraId="49010000">
      <w:pPr>
        <w:widowControl w:val="0"/>
        <w:numPr>
          <w:ilvl w:val="0"/>
          <w:numId w:val="23"/>
        </w:numPr>
        <w:tabs>
          <w:tab w:leader="none" w:pos="1134" w:val="left"/>
        </w:tabs>
        <w:spacing w:after="0" w:line="240" w:lineRule="auto"/>
        <w:ind w:firstLine="709" w:left="0"/>
        <w:contextualSpacing w:val="1"/>
        <w:jc w:val="both"/>
      </w:pPr>
      <w:r>
        <w:t xml:space="preserve">желаемый способ получения ответа по итогам рассмотрения возражения. </w:t>
      </w:r>
    </w:p>
    <w:p w14:paraId="4A010000">
      <w:pPr>
        <w:widowControl w:val="0"/>
        <w:tabs>
          <w:tab w:leader="none" w:pos="1134" w:val="left"/>
        </w:tabs>
        <w:spacing w:after="0" w:line="240" w:lineRule="auto"/>
        <w:ind w:firstLine="709" w:left="0"/>
        <w:contextualSpacing w:val="1"/>
        <w:jc w:val="both"/>
      </w:pPr>
      <w:r>
        <w:t xml:space="preserve">Министерство по итогам рассмотрения возражений в отношении </w:t>
      </w:r>
      <w:r>
        <w:t>предостережения в течение 15 рабочих дней со дня получения возражений информирует контролируемое лицо о принятом решении в соответствии со статьей 21 Федерального закона «О государственном контроле (надзоре) и муниципальном контроле в Российской Федерации».</w:t>
      </w:r>
    </w:p>
    <w:p w14:paraId="4B010000">
      <w:pPr>
        <w:widowControl w:val="0"/>
        <w:tabs>
          <w:tab w:leader="none" w:pos="1134" w:val="left"/>
        </w:tabs>
        <w:spacing w:after="0" w:line="240" w:lineRule="auto"/>
        <w:ind w:firstLine="709" w:left="0"/>
        <w:contextualSpacing w:val="1"/>
        <w:jc w:val="both"/>
      </w:pPr>
      <w:r>
        <w:t>Результаты рассмотрения возражений используются Министерством для целей организации и проведения мероприятий по профилактике нарушения обязательных требований, совершенствования применения риск</w:t>
      </w:r>
      <w:r>
        <w:t>–</w:t>
      </w:r>
      <w:r>
        <w:t>ориентированного подхода при организации регионального государственного контроля и иных целей, не связанных с ограничением прав и свобод контролируемых лиц.</w:t>
      </w:r>
    </w:p>
    <w:p w14:paraId="4C010000">
      <w:pPr>
        <w:widowControl w:val="0"/>
        <w:numPr>
          <w:ilvl w:val="0"/>
          <w:numId w:val="2"/>
        </w:numPr>
        <w:tabs>
          <w:tab w:leader="none" w:pos="1134" w:val="left"/>
        </w:tabs>
        <w:spacing w:after="0" w:line="240" w:lineRule="auto"/>
        <w:ind w:firstLine="709" w:left="0"/>
        <w:contextualSpacing w:val="1"/>
        <w:jc w:val="both"/>
      </w:pPr>
      <w:r>
        <w:t xml:space="preserve">Профилактические визиты проводятся в формате обязательного профилактического визита и профилактического визита, проводимого по инициативе контролируемого лица. Профилактический визит проводится должностными лицами Министерства в форме профилактической беседы по вопросам соблюдения обязательных требований и особенностей осуществления регионального государственного геологического контроля, по месту осуществления деятельности контролируемого лица либо путем использования </w:t>
      </w:r>
      <w:r>
        <w:t>ВКС</w:t>
      </w:r>
      <w:r>
        <w:t>, а также с использованием мобильного приложения «Инспектор».</w:t>
      </w:r>
    </w:p>
    <w:p w14:paraId="4D010000">
      <w:pPr>
        <w:pStyle w:val="Style_3"/>
        <w:widowControl w:val="0"/>
        <w:numPr>
          <w:ilvl w:val="0"/>
          <w:numId w:val="2"/>
        </w:numPr>
        <w:tabs>
          <w:tab w:leader="none" w:pos="1134" w:val="left"/>
        </w:tabs>
        <w:spacing w:after="0" w:line="240" w:lineRule="auto"/>
        <w:ind w:firstLine="709" w:left="0"/>
        <w:jc w:val="both"/>
      </w:pPr>
      <w:r>
        <w:t>Обязательный профилактический визит.</w:t>
      </w:r>
    </w:p>
    <w:p w14:paraId="4E010000">
      <w:pPr>
        <w:widowControl w:val="0"/>
        <w:tabs>
          <w:tab w:leader="none" w:pos="1134" w:val="left"/>
        </w:tabs>
        <w:spacing w:after="0" w:line="240" w:lineRule="auto"/>
        <w:ind w:firstLine="0" w:left="709"/>
        <w:contextualSpacing w:val="1"/>
        <w:jc w:val="both"/>
      </w:pPr>
      <w:r>
        <w:t>Обязательный профилактический визит проводится:</w:t>
      </w:r>
    </w:p>
    <w:p w14:paraId="4F010000">
      <w:pPr>
        <w:widowControl w:val="0"/>
        <w:numPr>
          <w:ilvl w:val="0"/>
          <w:numId w:val="24"/>
        </w:numPr>
        <w:tabs>
          <w:tab w:leader="none" w:pos="1134" w:val="left"/>
        </w:tabs>
        <w:spacing w:after="0" w:line="240" w:lineRule="auto"/>
        <w:ind w:firstLine="709" w:left="0"/>
        <w:contextualSpacing w:val="1"/>
        <w:jc w:val="both"/>
      </w:pPr>
      <w: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 государственном контроле (надзоре) и муниципальном контроле в Российской Федерации»;</w:t>
      </w:r>
    </w:p>
    <w:p w14:paraId="50010000">
      <w:pPr>
        <w:widowControl w:val="0"/>
        <w:numPr>
          <w:ilvl w:val="0"/>
          <w:numId w:val="24"/>
        </w:numPr>
        <w:tabs>
          <w:tab w:leader="none" w:pos="1134" w:val="left"/>
        </w:tabs>
        <w:spacing w:after="0" w:line="240" w:lineRule="auto"/>
        <w:ind w:firstLine="709" w:left="0"/>
        <w:contextualSpacing w:val="1"/>
        <w:jc w:val="both"/>
      </w:pPr>
      <w:r>
        <w:t>по поручению:</w:t>
      </w:r>
    </w:p>
    <w:p w14:paraId="51010000">
      <w:pPr>
        <w:widowControl w:val="0"/>
        <w:numPr>
          <w:ilvl w:val="0"/>
          <w:numId w:val="25"/>
        </w:numPr>
        <w:tabs>
          <w:tab w:leader="none" w:pos="1134" w:val="left"/>
        </w:tabs>
        <w:spacing w:after="0" w:line="240" w:lineRule="auto"/>
        <w:ind w:firstLine="709" w:left="0"/>
        <w:contextualSpacing w:val="1"/>
        <w:jc w:val="both"/>
      </w:pPr>
      <w:r>
        <w:t>Президента Российской Федерации;</w:t>
      </w:r>
    </w:p>
    <w:p w14:paraId="52010000">
      <w:pPr>
        <w:widowControl w:val="0"/>
        <w:numPr>
          <w:ilvl w:val="0"/>
          <w:numId w:val="25"/>
        </w:numPr>
        <w:tabs>
          <w:tab w:leader="none" w:pos="1134" w:val="left"/>
        </w:tabs>
        <w:spacing w:after="0" w:line="240" w:lineRule="auto"/>
        <w:ind w:firstLine="709" w:left="0"/>
        <w:contextualSpacing w:val="1"/>
        <w:jc w:val="both"/>
      </w:pPr>
      <w:r>
        <w:t>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53010000">
      <w:pPr>
        <w:widowControl w:val="0"/>
        <w:numPr>
          <w:ilvl w:val="0"/>
          <w:numId w:val="25"/>
        </w:numPr>
        <w:tabs>
          <w:tab w:leader="none" w:pos="1134" w:val="left"/>
        </w:tabs>
        <w:spacing w:after="0" w:line="240" w:lineRule="auto"/>
        <w:ind w:firstLine="709" w:left="0"/>
        <w:contextualSpacing w:val="1"/>
        <w:jc w:val="both"/>
      </w:pPr>
      <w:r>
        <w:t>Губернатора Камчатского края.</w:t>
      </w:r>
    </w:p>
    <w:p w14:paraId="54010000">
      <w:pPr>
        <w:widowControl w:val="0"/>
        <w:tabs>
          <w:tab w:leader="none" w:pos="1134" w:val="left"/>
        </w:tabs>
        <w:spacing w:after="0" w:line="240" w:lineRule="auto"/>
        <w:ind w:firstLine="709" w:left="0"/>
        <w:contextualSpacing w:val="1"/>
        <w:jc w:val="both"/>
      </w:pPr>
      <w:r>
        <w:t>Поручения о проведении обязательных профилактических визитов, предусмотренные подпунктами «б» и «в» пункта 2 части 45.1 настоящего Положения, должны содержать сведения, указанные в части 7 статьи 52.1 Федерального закона «О государственном контроле (надзоре) и муниципальном контроле в Российской Федерации».</w:t>
      </w:r>
    </w:p>
    <w:p w14:paraId="55010000">
      <w:pPr>
        <w:widowControl w:val="0"/>
        <w:tabs>
          <w:tab w:leader="none" w:pos="1134" w:val="left"/>
        </w:tabs>
        <w:spacing w:after="0" w:line="240" w:lineRule="auto"/>
        <w:ind w:firstLine="709" w:left="0"/>
        <w:contextualSpacing w:val="1"/>
        <w:jc w:val="both"/>
      </w:pPr>
      <w:r>
        <w:t>Обязательный профилактический визит не предусматривает отказ контролируемого лица от его проведения.</w:t>
      </w:r>
    </w:p>
    <w:p w14:paraId="56010000">
      <w:pPr>
        <w:widowControl w:val="0"/>
        <w:tabs>
          <w:tab w:leader="none" w:pos="1134" w:val="left"/>
        </w:tabs>
        <w:spacing w:after="0" w:line="240" w:lineRule="auto"/>
        <w:ind w:firstLine="709" w:left="0"/>
        <w:contextualSpacing w:val="1"/>
        <w:jc w:val="both"/>
      </w:pPr>
      <w: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экспертизу.</w:t>
      </w:r>
    </w:p>
    <w:p w14:paraId="57010000">
      <w:pPr>
        <w:widowControl w:val="0"/>
        <w:tabs>
          <w:tab w:leader="none" w:pos="1134" w:val="left"/>
        </w:tabs>
        <w:spacing w:after="0" w:line="240" w:lineRule="auto"/>
        <w:ind w:firstLine="709" w:left="0"/>
        <w:contextualSpacing w:val="1"/>
        <w:jc w:val="both"/>
      </w:pPr>
      <w: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w:t>
      </w:r>
      <w:r>
        <w:t>предусмотренном статьей 90 Федерального закона «О государственном контроле (надзоре) и муниципальном контроле в Российской Федерации» для контрольных (надзорных) мероприятий.</w:t>
      </w:r>
    </w:p>
    <w:p w14:paraId="58010000">
      <w:pPr>
        <w:widowControl w:val="0"/>
        <w:tabs>
          <w:tab w:leader="none" w:pos="1134" w:val="left"/>
        </w:tabs>
        <w:spacing w:after="0" w:line="240" w:lineRule="auto"/>
        <w:ind w:firstLine="709" w:left="0"/>
        <w:contextualSpacing w:val="1"/>
        <w:jc w:val="both"/>
      </w:pPr>
      <w:r>
        <w:t>В случае невозможности проведения обязательного профилактического визита и (или)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 государственном контроле (надзоре) и муниципальном контроле в Российской Федерации» для контрольных (надзорных) мероприятий.</w:t>
      </w:r>
    </w:p>
    <w:p w14:paraId="59010000">
      <w:pPr>
        <w:widowControl w:val="0"/>
        <w:tabs>
          <w:tab w:leader="none" w:pos="1134" w:val="left"/>
        </w:tabs>
        <w:spacing w:after="0" w:line="240" w:lineRule="auto"/>
        <w:ind w:firstLine="709" w:left="0"/>
        <w:contextualSpacing w:val="1"/>
        <w:jc w:val="both"/>
      </w:pPr>
      <w:r>
        <w:t xml:space="preserve">Контролируемое лицо или его представитель </w:t>
      </w:r>
      <w:r>
        <w:t>знакомится</w:t>
      </w:r>
      <w:r>
        <w:t xml:space="preserve"> с содержанием акта обязательного профилактического визита в порядке, предусмотренном статьей 88 Федерального закона «О государственном контроле (надзоре) и муниципальном контроле в Российской Федерации».</w:t>
      </w:r>
    </w:p>
    <w:p w14:paraId="5A010000">
      <w:pPr>
        <w:widowControl w:val="0"/>
        <w:tabs>
          <w:tab w:leader="none" w:pos="1134" w:val="left"/>
        </w:tabs>
        <w:spacing w:after="0" w:line="240" w:lineRule="auto"/>
        <w:ind w:firstLine="709" w:left="0"/>
        <w:contextualSpacing w:val="1"/>
        <w:jc w:val="both"/>
      </w:pPr>
      <w:r>
        <w:t>В случае невозможности проведения обязательного профилактического визита должностное лицо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5B010000">
      <w:pPr>
        <w:widowControl w:val="0"/>
        <w:tabs>
          <w:tab w:leader="none" w:pos="1134" w:val="left"/>
        </w:tabs>
        <w:spacing w:after="0" w:line="240" w:lineRule="auto"/>
        <w:ind w:firstLine="709" w:left="0"/>
        <w:contextualSpacing w:val="1"/>
        <w:jc w:val="both"/>
      </w:pPr>
      <w:r>
        <w:t>По результатам обязательного профилактического визита в случае выявления нарушений обязательных требований контролируемому лицу может быть выдано предписание об устранении выявленных нарушений обязательных требований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 государственном контроле (надзоре) и муниципальном контроле в Российской Федерации», если иное не предусмотрено федеральными законами и принимаемыми в соответствии с ними нормативными правовыми актами.</w:t>
      </w:r>
    </w:p>
    <w:p w14:paraId="5C010000">
      <w:pPr>
        <w:widowControl w:val="0"/>
        <w:tabs>
          <w:tab w:leader="none" w:pos="1134" w:val="left"/>
        </w:tabs>
        <w:spacing w:after="0" w:line="240" w:lineRule="auto"/>
        <w:ind w:firstLine="709" w:left="0"/>
        <w:contextualSpacing w:val="1"/>
        <w:jc w:val="both"/>
      </w:pPr>
      <w: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p>
    <w:p w14:paraId="5D010000">
      <w:pPr>
        <w:pStyle w:val="Style_3"/>
        <w:widowControl w:val="0"/>
        <w:numPr>
          <w:ilvl w:val="0"/>
          <w:numId w:val="2"/>
        </w:numPr>
        <w:tabs>
          <w:tab w:leader="none" w:pos="1134" w:val="left"/>
        </w:tabs>
        <w:spacing w:after="0" w:line="240" w:lineRule="auto"/>
        <w:ind w:firstLine="709" w:left="0"/>
        <w:jc w:val="both"/>
      </w:pPr>
      <w:r>
        <w:t>Профилактический визит по инициативе контролируемого лица.</w:t>
      </w:r>
    </w:p>
    <w:p w14:paraId="5E010000">
      <w:pPr>
        <w:widowControl w:val="0"/>
        <w:tabs>
          <w:tab w:leader="none" w:pos="1134" w:val="left"/>
        </w:tabs>
        <w:spacing w:after="0" w:line="240" w:lineRule="auto"/>
        <w:ind w:firstLine="709" w:left="0"/>
        <w:contextualSpacing w:val="1"/>
        <w:jc w:val="both"/>
      </w:pPr>
      <w:r>
        <w:t>Контролируемое лицо вправе обратиться в Министерство с заявлением о проведении в отношении него профилактического визита,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посредством единого портала государственных и муниципальных услуг или регионального портала государственных и муниципальных услуг, рассмотрение которого осуществляется Министерством в соответствии со статьей 52.2 Федерального закона «О государственном контроле (надзоре) и муниципальном контроле в Российской Федерации». Заявление подлежит рассмотрению в течение десяти рабочих дней с принятием решения о проведении профилактического визита либо об отказе в его проведении, о чем контрольный орган уведомляет контролируемое лицо.</w:t>
      </w:r>
    </w:p>
    <w:p w14:paraId="5F010000">
      <w:pPr>
        <w:widowControl w:val="0"/>
        <w:tabs>
          <w:tab w:leader="none" w:pos="1134" w:val="left"/>
        </w:tabs>
        <w:spacing w:after="0" w:line="240" w:lineRule="auto"/>
        <w:ind w:firstLine="709" w:left="0"/>
        <w:contextualSpacing w:val="1"/>
        <w:jc w:val="both"/>
      </w:pPr>
      <w:r>
        <w:t xml:space="preserve">В случае принятия решения о проведении профилактического визита </w:t>
      </w:r>
      <w:r>
        <w:t>Министерство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0010000">
      <w:pPr>
        <w:widowControl w:val="0"/>
        <w:tabs>
          <w:tab w:leader="none" w:pos="1134" w:val="left"/>
        </w:tabs>
        <w:spacing w:after="0" w:line="240" w:lineRule="auto"/>
        <w:ind w:firstLine="709" w:left="0"/>
        <w:contextualSpacing w:val="1"/>
        <w:jc w:val="both"/>
      </w:pPr>
      <w:r>
        <w:t>Решение об отказе в проведении профилактического визита принимается в следующих случаях, если:</w:t>
      </w:r>
    </w:p>
    <w:p w14:paraId="61010000">
      <w:pPr>
        <w:numPr>
          <w:ilvl w:val="0"/>
          <w:numId w:val="26"/>
        </w:numPr>
        <w:tabs>
          <w:tab w:leader="none" w:pos="1134" w:val="left"/>
        </w:tabs>
        <w:spacing w:after="0" w:line="240" w:lineRule="auto"/>
        <w:ind w:firstLine="709" w:left="0"/>
        <w:contextualSpacing w:val="1"/>
        <w:jc w:val="both"/>
      </w:pPr>
      <w:r>
        <w:t>от контролируемого лица поступило уведомление об отзыве заявления;</w:t>
      </w:r>
    </w:p>
    <w:p w14:paraId="62010000">
      <w:pPr>
        <w:numPr>
          <w:ilvl w:val="0"/>
          <w:numId w:val="26"/>
        </w:numPr>
        <w:tabs>
          <w:tab w:leader="none" w:pos="1134" w:val="left"/>
        </w:tabs>
        <w:spacing w:after="0" w:line="240" w:lineRule="auto"/>
        <w:ind w:firstLine="709" w:left="0"/>
        <w:contextualSpacing w:val="1"/>
        <w:jc w:val="both"/>
      </w:pPr>
      <w: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r>
        <w:t>;</w:t>
      </w:r>
    </w:p>
    <w:p w14:paraId="63010000">
      <w:pPr>
        <w:numPr>
          <w:ilvl w:val="0"/>
          <w:numId w:val="26"/>
        </w:numPr>
        <w:tabs>
          <w:tab w:leader="none" w:pos="1134" w:val="left"/>
        </w:tabs>
        <w:spacing w:after="0" w:line="240" w:lineRule="auto"/>
        <w:ind w:firstLine="709" w:left="0"/>
        <w:contextualSpacing w:val="1"/>
        <w:jc w:val="both"/>
      </w:pPr>
      <w:r>
        <w:t>в течение года до даты подачи заявления контрольным органом проведен профилактический визит по ранее поданному заявлению</w:t>
      </w:r>
      <w:r>
        <w:t>;</w:t>
      </w:r>
    </w:p>
    <w:p w14:paraId="64010000">
      <w:pPr>
        <w:numPr>
          <w:ilvl w:val="0"/>
          <w:numId w:val="26"/>
        </w:numPr>
        <w:tabs>
          <w:tab w:leader="none" w:pos="1134" w:val="left"/>
        </w:tabs>
        <w:spacing w:after="0" w:line="240" w:lineRule="auto"/>
        <w:ind w:firstLine="709" w:left="0"/>
        <w:contextualSpacing w:val="1"/>
        <w:jc w:val="both"/>
      </w:pPr>
      <w:r>
        <w:t>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65010000">
      <w:pPr>
        <w:widowControl w:val="0"/>
        <w:tabs>
          <w:tab w:leader="none" w:pos="1134" w:val="left"/>
        </w:tabs>
        <w:spacing w:after="0" w:line="240" w:lineRule="auto"/>
        <w:ind w:firstLine="709" w:left="0"/>
        <w:contextualSpacing w:val="1"/>
        <w:jc w:val="both"/>
      </w:pPr>
      <w:r>
        <w:t>Решение об отказе в проведении профилактического визита может быть обжаловано контролируемым лицом в порядке, установленном Федеральным законом «О государственном контроле (надзоре) и муниципальном контроле в Российской Федерации».</w:t>
      </w:r>
    </w:p>
    <w:p w14:paraId="66010000">
      <w:pPr>
        <w:widowControl w:val="0"/>
        <w:tabs>
          <w:tab w:leader="none" w:pos="1134" w:val="left"/>
        </w:tabs>
        <w:spacing w:after="0" w:line="240" w:lineRule="auto"/>
        <w:ind w:firstLine="709" w:left="0"/>
        <w:contextualSpacing w:val="1"/>
        <w:jc w:val="both"/>
      </w:pPr>
      <w:r>
        <w:t>Контролируемое лицо вправе отозвать заявление либо направить отказ от проведения профилактического визита, уведомив об этом Министерство не позднее чем за пять рабочих дней до даты его проведения.</w:t>
      </w:r>
    </w:p>
    <w:p w14:paraId="67010000">
      <w:pPr>
        <w:widowControl w:val="0"/>
        <w:tabs>
          <w:tab w:leader="none" w:pos="1134" w:val="left"/>
        </w:tabs>
        <w:spacing w:after="0" w:line="240" w:lineRule="auto"/>
        <w:ind w:firstLine="709" w:left="0"/>
        <w:contextualSpacing w:val="1"/>
        <w:jc w:val="both"/>
      </w:pPr>
      <w:r>
        <w:t>Разъяснения и рекомендации, полученные контролируемым лицом в ходе профилактического визита, носят рекомендательный характер.</w:t>
      </w:r>
    </w:p>
    <w:p w14:paraId="68010000">
      <w:pPr>
        <w:widowControl w:val="0"/>
        <w:tabs>
          <w:tab w:leader="none" w:pos="1134" w:val="left"/>
        </w:tabs>
        <w:spacing w:after="0" w:line="240" w:lineRule="auto"/>
        <w:ind w:firstLine="709" w:left="0"/>
        <w:contextualSpacing w:val="1"/>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осуществившее профилактический визит,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p>
    <w:p w14:paraId="69010000">
      <w:pPr>
        <w:pStyle w:val="Style_3"/>
        <w:widowControl w:val="0"/>
        <w:numPr>
          <w:ilvl w:val="0"/>
          <w:numId w:val="2"/>
        </w:numPr>
        <w:tabs>
          <w:tab w:leader="none" w:pos="1134" w:val="left"/>
        </w:tabs>
        <w:spacing w:after="0" w:line="240" w:lineRule="auto"/>
        <w:ind w:firstLine="709" w:left="0"/>
        <w:jc w:val="both"/>
      </w:pPr>
      <w:r>
        <w:t>Консультирование.</w:t>
      </w:r>
    </w:p>
    <w:p w14:paraId="6A010000">
      <w:pPr>
        <w:widowControl w:val="0"/>
        <w:tabs>
          <w:tab w:leader="none" w:pos="1134" w:val="left"/>
        </w:tabs>
        <w:spacing w:after="0" w:line="240" w:lineRule="auto"/>
        <w:ind w:firstLine="709" w:left="0"/>
        <w:contextualSpacing w:val="1"/>
        <w:jc w:val="both"/>
      </w:pPr>
      <w:r>
        <w:t xml:space="preserve">Консультирование осуществляется должностными лицами по телефону, посредством </w:t>
      </w:r>
      <w:r>
        <w:t>ВКС</w:t>
      </w:r>
      <w:r>
        <w:t>, на личном приеме еженедельно, в сроки, определенные Министром, либо в ходе проведения профилактического мероприятия, контрольного (надзорного) мероприятия. При проведении консультирования может осуществляться аудио</w:t>
      </w:r>
      <w:r>
        <w:t>–</w:t>
      </w:r>
      <w:r>
        <w:t>, видеозапись и фотофиксация.</w:t>
      </w:r>
    </w:p>
    <w:p w14:paraId="6B010000">
      <w:pPr>
        <w:widowControl w:val="0"/>
        <w:tabs>
          <w:tab w:leader="none" w:pos="1134" w:val="left"/>
        </w:tabs>
        <w:spacing w:after="0" w:line="240" w:lineRule="auto"/>
        <w:ind w:firstLine="709" w:left="0"/>
        <w:contextualSpacing w:val="1"/>
        <w:jc w:val="both"/>
      </w:pPr>
      <w:r>
        <w:t xml:space="preserve">Время консультирования по телефону, посредством </w:t>
      </w:r>
      <w:r>
        <w:t>ВКС</w:t>
      </w:r>
      <w:r>
        <w:t>, на личном приеме одного контролируемого лица (его представителя) не может превышать 15 минут.</w:t>
      </w:r>
    </w:p>
    <w:p w14:paraId="6C010000">
      <w:pPr>
        <w:widowControl w:val="0"/>
        <w:tabs>
          <w:tab w:leader="none" w:pos="1134" w:val="left"/>
        </w:tabs>
        <w:spacing w:after="0" w:line="240" w:lineRule="auto"/>
        <w:ind w:firstLine="709" w:left="0"/>
        <w:contextualSpacing w:val="1"/>
        <w:jc w:val="both"/>
      </w:pPr>
      <w:r>
        <w:t>Консультирование</w:t>
      </w:r>
      <w:r>
        <w:t xml:space="preserve"> осуществляется, в том числе </w:t>
      </w:r>
      <w:r>
        <w:t>по вопросам соблюдения обязательных требований, указанны</w:t>
      </w:r>
      <w:r>
        <w:t>м</w:t>
      </w:r>
      <w:r>
        <w:t xml:space="preserve"> в части </w:t>
      </w:r>
      <w:r>
        <w:t>4</w:t>
      </w:r>
      <w:r>
        <w:t xml:space="preserve"> настоящего Положения.</w:t>
      </w:r>
    </w:p>
    <w:p w14:paraId="6D010000">
      <w:pPr>
        <w:widowControl w:val="0"/>
        <w:tabs>
          <w:tab w:leader="none" w:pos="1134" w:val="left"/>
        </w:tabs>
        <w:spacing w:after="0" w:line="240" w:lineRule="auto"/>
        <w:ind w:firstLine="709" w:left="0"/>
        <w:contextualSpacing w:val="1"/>
        <w:jc w:val="both"/>
      </w:pPr>
      <w:r>
        <w:t xml:space="preserve">В обязательном порядке письменно консультирование осуществляется по следующим вопросам: </w:t>
      </w:r>
    </w:p>
    <w:p w14:paraId="6E010000">
      <w:pPr>
        <w:pStyle w:val="Style_3"/>
        <w:widowControl w:val="0"/>
        <w:numPr>
          <w:ilvl w:val="1"/>
          <w:numId w:val="27"/>
        </w:numPr>
        <w:tabs>
          <w:tab w:leader="none" w:pos="1134" w:val="left"/>
        </w:tabs>
        <w:spacing w:after="0" w:line="240" w:lineRule="auto"/>
        <w:ind w:firstLine="709" w:left="0"/>
        <w:jc w:val="both"/>
      </w:pPr>
      <w:r>
        <w:t xml:space="preserve">порядок разработки и утверждения проектной документации, </w:t>
      </w:r>
      <w:r>
        <w:t>предусмотренной статьями 23.2 и 36.1 Закона «О недрах»;</w:t>
      </w:r>
    </w:p>
    <w:p w14:paraId="6F010000">
      <w:pPr>
        <w:pStyle w:val="Style_3"/>
        <w:widowControl w:val="0"/>
        <w:numPr>
          <w:ilvl w:val="1"/>
          <w:numId w:val="27"/>
        </w:numPr>
        <w:tabs>
          <w:tab w:leader="none" w:pos="1134" w:val="left"/>
        </w:tabs>
        <w:spacing w:after="0" w:line="240" w:lineRule="auto"/>
        <w:ind w:firstLine="709" w:left="0"/>
        <w:jc w:val="both"/>
      </w:pPr>
      <w:r>
        <w:t>организация ведения геологической и иной документации при осуществлении видов пользования недрами, предусмотренных статьей 6 Закона «О</w:t>
      </w:r>
      <w:r>
        <w:t> </w:t>
      </w:r>
      <w:r>
        <w:t>недрах», обеспечение ее сохранности;</w:t>
      </w:r>
    </w:p>
    <w:p w14:paraId="70010000">
      <w:pPr>
        <w:pStyle w:val="Style_3"/>
        <w:widowControl w:val="0"/>
        <w:numPr>
          <w:ilvl w:val="1"/>
          <w:numId w:val="27"/>
        </w:numPr>
        <w:tabs>
          <w:tab w:leader="none" w:pos="1134" w:val="left"/>
        </w:tabs>
        <w:spacing w:after="0" w:line="240" w:lineRule="auto"/>
        <w:ind w:firstLine="709" w:left="0"/>
        <w:jc w:val="both"/>
      </w:pPr>
      <w:r>
        <w:t>соблюдение требований по рациональному использованию и охране недр;</w:t>
      </w:r>
    </w:p>
    <w:p w14:paraId="71010000">
      <w:pPr>
        <w:pStyle w:val="Style_3"/>
        <w:widowControl w:val="0"/>
        <w:numPr>
          <w:ilvl w:val="1"/>
          <w:numId w:val="27"/>
        </w:numPr>
        <w:tabs>
          <w:tab w:leader="none" w:pos="1134" w:val="left"/>
        </w:tabs>
        <w:spacing w:after="0" w:line="240" w:lineRule="auto"/>
        <w:ind w:firstLine="709" w:left="0"/>
        <w:jc w:val="both"/>
      </w:pPr>
      <w:r>
        <w:t>соблюдение установленного порядка представления государственной отчетности, а также геологической информации о недрах в федеральный фонд геологической информации и его территориальные фонды;</w:t>
      </w:r>
    </w:p>
    <w:p w14:paraId="72010000">
      <w:pPr>
        <w:pStyle w:val="Style_3"/>
        <w:widowControl w:val="0"/>
        <w:numPr>
          <w:ilvl w:val="1"/>
          <w:numId w:val="27"/>
        </w:numPr>
        <w:tabs>
          <w:tab w:leader="none" w:pos="1134" w:val="left"/>
        </w:tabs>
        <w:spacing w:after="0" w:line="240" w:lineRule="auto"/>
        <w:ind w:firstLine="709" w:left="0"/>
        <w:jc w:val="both"/>
      </w:pPr>
      <w:r>
        <w:t>своевременное и правильное внесение платежей за пользование недрами;</w:t>
      </w:r>
    </w:p>
    <w:p w14:paraId="73010000">
      <w:pPr>
        <w:pStyle w:val="Style_3"/>
        <w:widowControl w:val="0"/>
        <w:numPr>
          <w:ilvl w:val="1"/>
          <w:numId w:val="27"/>
        </w:numPr>
        <w:tabs>
          <w:tab w:leader="none" w:pos="1134" w:val="left"/>
        </w:tabs>
        <w:spacing w:after="0" w:line="240" w:lineRule="auto"/>
        <w:ind w:firstLine="709" w:left="0"/>
        <w:jc w:val="both"/>
      </w:pPr>
      <w:r>
        <w:t>выполнение условий, установленных лицензией на пользование недрами;</w:t>
      </w:r>
    </w:p>
    <w:p w14:paraId="74010000">
      <w:pPr>
        <w:pStyle w:val="Style_3"/>
        <w:widowControl w:val="0"/>
        <w:numPr>
          <w:ilvl w:val="1"/>
          <w:numId w:val="27"/>
        </w:numPr>
        <w:tabs>
          <w:tab w:leader="none" w:pos="1134" w:val="left"/>
        </w:tabs>
        <w:spacing w:after="0" w:line="240" w:lineRule="auto"/>
        <w:ind w:firstLine="709" w:left="0"/>
        <w:jc w:val="both"/>
      </w:pPr>
      <w:r>
        <w:t>сохранность находящихся на участке недр горных выработок, буровых скважин и иных сооружений, связанных с пользованием недрами, которые могут быть использованы при разработке месторождений полезных ископаемых и (или) в иных целях;</w:t>
      </w:r>
    </w:p>
    <w:p w14:paraId="75010000">
      <w:pPr>
        <w:pStyle w:val="Style_3"/>
        <w:widowControl w:val="0"/>
        <w:numPr>
          <w:ilvl w:val="1"/>
          <w:numId w:val="27"/>
        </w:numPr>
        <w:tabs>
          <w:tab w:leader="none" w:pos="1134" w:val="left"/>
        </w:tabs>
        <w:spacing w:after="0" w:line="240" w:lineRule="auto"/>
        <w:ind w:firstLine="709" w:left="0"/>
        <w:jc w:val="both"/>
      </w:pPr>
      <w:r>
        <w:t>предотвращение самовольного пользования недрами в отношении УНМЗ;</w:t>
      </w:r>
    </w:p>
    <w:p w14:paraId="76010000">
      <w:pPr>
        <w:pStyle w:val="Style_3"/>
        <w:widowControl w:val="0"/>
        <w:numPr>
          <w:ilvl w:val="1"/>
          <w:numId w:val="27"/>
        </w:numPr>
        <w:tabs>
          <w:tab w:leader="none" w:pos="1134" w:val="left"/>
        </w:tabs>
        <w:spacing w:after="0" w:line="240" w:lineRule="auto"/>
        <w:ind w:firstLine="709" w:left="0"/>
        <w:jc w:val="both"/>
      </w:pPr>
      <w:r>
        <w:t>предотвращение самовольной застройки земельных участков, расположенных за границами населенных пунктов и находящихся на площадях залегания полезных ископаемых, а также размещения за границами населенных пунктов в местах залегания полезных ископаемых подземных сооружений;</w:t>
      </w:r>
    </w:p>
    <w:p w14:paraId="77010000">
      <w:pPr>
        <w:pStyle w:val="Style_3"/>
        <w:widowControl w:val="0"/>
        <w:numPr>
          <w:ilvl w:val="1"/>
          <w:numId w:val="27"/>
        </w:numPr>
        <w:tabs>
          <w:tab w:leader="none" w:pos="1134" w:val="left"/>
        </w:tabs>
        <w:spacing w:after="0" w:line="240" w:lineRule="auto"/>
        <w:ind w:firstLine="709" w:left="0"/>
        <w:jc w:val="both"/>
      </w:pPr>
      <w:r>
        <w:t>приведение участков земли и других природных объектов, нарушенных при пользовании недрами, в состояние, пригодное для их дальнейшего использования (рекультивация земельных участков);</w:t>
      </w:r>
    </w:p>
    <w:p w14:paraId="78010000">
      <w:pPr>
        <w:pStyle w:val="Style_3"/>
        <w:widowControl w:val="0"/>
        <w:numPr>
          <w:ilvl w:val="1"/>
          <w:numId w:val="27"/>
        </w:numPr>
        <w:tabs>
          <w:tab w:leader="none" w:pos="1134" w:val="left"/>
        </w:tabs>
        <w:spacing w:after="0" w:line="240" w:lineRule="auto"/>
        <w:ind w:firstLine="709" w:left="0"/>
        <w:jc w:val="both"/>
      </w:pPr>
      <w:r>
        <w:t>ликвидация и консервация горных выработок, буровых скважин и иных сооружений, связанных с пользованием недрами.</w:t>
      </w:r>
    </w:p>
    <w:p w14:paraId="79010000">
      <w:pPr>
        <w:widowControl w:val="0"/>
        <w:tabs>
          <w:tab w:leader="none" w:pos="1134" w:val="left"/>
        </w:tabs>
        <w:spacing w:after="0" w:line="240" w:lineRule="auto"/>
        <w:ind w:firstLine="709" w:left="0"/>
        <w:contextualSpacing w:val="1"/>
        <w:jc w:val="both"/>
      </w:pPr>
      <w:r>
        <w:t>В случае поступления 5 и более однотипных обращений контролируемых лиц и их представителей консультирование осуществляется посредством размещения на странице Министерства на официальном сайте исполнительных органов Камчатского края в сети «Интернет» письменного разъяснения, подписанного уполномоченным должностным лицом контрольного органа.</w:t>
      </w:r>
    </w:p>
    <w:p w14:paraId="7A010000">
      <w:pPr>
        <w:pStyle w:val="Style_3"/>
        <w:widowControl w:val="0"/>
        <w:numPr>
          <w:ilvl w:val="0"/>
          <w:numId w:val="2"/>
        </w:numPr>
        <w:tabs>
          <w:tab w:leader="none" w:pos="1134" w:val="left"/>
        </w:tabs>
        <w:spacing w:after="0" w:line="240" w:lineRule="auto"/>
        <w:ind w:firstLine="709" w:left="0"/>
        <w:jc w:val="both"/>
      </w:pPr>
      <w:r>
        <w:t>Профилактические мероприятия проводятся контрольным органом в соответствии с программой профилактики рисков причинения вреда (ущерба) охраняемым законом ценностям (далее – программа профилактики), разрабатываемой в соответствии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25.06.2021 № 990.</w:t>
      </w:r>
    </w:p>
    <w:p w14:paraId="7B010000">
      <w:pPr>
        <w:pStyle w:val="Style_3"/>
        <w:widowControl w:val="0"/>
        <w:numPr>
          <w:ilvl w:val="0"/>
          <w:numId w:val="2"/>
        </w:numPr>
        <w:tabs>
          <w:tab w:leader="none" w:pos="1134" w:val="left"/>
        </w:tabs>
        <w:spacing w:after="0" w:line="240" w:lineRule="auto"/>
        <w:ind w:firstLine="709" w:left="0"/>
        <w:jc w:val="both"/>
      </w:pPr>
      <w:r>
        <w:t>Программа профилактики утверждается приказом Министра не позднее 20 декабря года, предшествующего отчетному периоду (календарному году), и размещается на странице Министерства на официальном сайте исполнительных органов Камчатского края в сети «Интернет» в течение 5 дней со дня утверждения.</w:t>
      </w:r>
    </w:p>
    <w:p w14:paraId="7C010000">
      <w:pPr>
        <w:pStyle w:val="Style_3"/>
        <w:widowControl w:val="0"/>
        <w:numPr>
          <w:ilvl w:val="0"/>
          <w:numId w:val="2"/>
        </w:numPr>
        <w:tabs>
          <w:tab w:leader="none" w:pos="1134" w:val="left"/>
        </w:tabs>
        <w:spacing w:after="0" w:line="240" w:lineRule="auto"/>
        <w:ind w:firstLine="709" w:left="0"/>
        <w:jc w:val="both"/>
      </w:pPr>
      <w:r>
        <w:t>В программу профилактики при необходимости могут вноситься изменения, при этом проведение общественных обсуждений вносимых в программу изменений не требуется.</w:t>
      </w:r>
    </w:p>
    <w:p w14:paraId="7D010000">
      <w:pPr>
        <w:widowControl w:val="0"/>
        <w:tabs>
          <w:tab w:leader="none" w:pos="1134" w:val="left"/>
        </w:tabs>
        <w:spacing w:after="0" w:line="240" w:lineRule="auto"/>
        <w:ind w:firstLine="709" w:left="0"/>
        <w:jc w:val="both"/>
      </w:pPr>
    </w:p>
    <w:p w14:paraId="7E010000">
      <w:pPr>
        <w:widowControl w:val="0"/>
        <w:tabs>
          <w:tab w:leader="none" w:pos="1134" w:val="left"/>
        </w:tabs>
        <w:spacing w:after="0" w:line="240" w:lineRule="auto"/>
        <w:ind/>
        <w:jc w:val="center"/>
        <w:outlineLvl w:val="1"/>
      </w:pPr>
      <w:r>
        <w:t>5. Порядок оформления результатов контрольных (надзорных) мероприятий</w:t>
      </w:r>
    </w:p>
    <w:p w14:paraId="7F010000">
      <w:pPr>
        <w:widowControl w:val="0"/>
        <w:tabs>
          <w:tab w:leader="none" w:pos="1134" w:val="left"/>
        </w:tabs>
        <w:spacing w:after="0" w:line="240" w:lineRule="auto"/>
        <w:ind w:firstLine="709" w:left="0"/>
        <w:jc w:val="both"/>
      </w:pPr>
    </w:p>
    <w:p w14:paraId="80010000">
      <w:pPr>
        <w:pStyle w:val="Style_3"/>
        <w:widowControl w:val="0"/>
        <w:numPr>
          <w:ilvl w:val="0"/>
          <w:numId w:val="2"/>
        </w:numPr>
        <w:tabs>
          <w:tab w:leader="none" w:pos="1134" w:val="left"/>
        </w:tabs>
        <w:spacing w:after="0" w:line="240" w:lineRule="auto"/>
        <w:ind w:firstLine="709" w:left="0"/>
        <w:jc w:val="both"/>
      </w:pPr>
      <w: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соответствии со статьей 87 Федерального закона «О государственном контроле (надзоре) и муниципальном контроле в Российской Федерации». </w:t>
      </w:r>
    </w:p>
    <w:p w14:paraId="81010000">
      <w:pPr>
        <w:pStyle w:val="Style_3"/>
        <w:widowControl w:val="0"/>
        <w:numPr>
          <w:ilvl w:val="0"/>
          <w:numId w:val="2"/>
        </w:numPr>
        <w:tabs>
          <w:tab w:leader="none" w:pos="1134" w:val="left"/>
        </w:tabs>
        <w:spacing w:after="0" w:line="240" w:lineRule="auto"/>
        <w:ind w:firstLine="709" w:left="0"/>
        <w:jc w:val="both"/>
      </w:pPr>
      <w:r>
        <w:t>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82010000">
      <w:pPr>
        <w:pStyle w:val="Style_3"/>
        <w:widowControl w:val="0"/>
        <w:numPr>
          <w:ilvl w:val="0"/>
          <w:numId w:val="2"/>
        </w:numPr>
        <w:tabs>
          <w:tab w:leader="none" w:pos="1134" w:val="left"/>
        </w:tabs>
        <w:spacing w:after="0" w:line="240" w:lineRule="auto"/>
        <w:ind w:firstLine="709" w:left="0"/>
        <w:jc w:val="both"/>
      </w:pPr>
      <w:r>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83010000">
      <w:pPr>
        <w:pStyle w:val="Style_3"/>
        <w:widowControl w:val="0"/>
        <w:numPr>
          <w:ilvl w:val="0"/>
          <w:numId w:val="2"/>
        </w:numPr>
        <w:tabs>
          <w:tab w:leader="none" w:pos="1134" w:val="left"/>
        </w:tabs>
        <w:spacing w:after="0" w:line="240" w:lineRule="auto"/>
        <w:ind w:firstLine="709" w:left="0"/>
        <w:jc w:val="both"/>
      </w:pPr>
      <w:r>
        <w:t>К акту контрольного (надзорного) мероприятия приобщаются документы и материалы, полученные в ходе фотографирования, аудио</w:t>
      </w:r>
      <w:r>
        <w:t>–</w:t>
      </w:r>
      <w:r>
        <w:t xml:space="preserve"> и (или) видеозаписи, являющиеся доказательствами нарушения обязательных требований. При проведении выездного обследования, инспекционного визита, выездной проверки к акту приобщаются заполненные проверочные листы. </w:t>
      </w:r>
    </w:p>
    <w:p w14:paraId="84010000">
      <w:pPr>
        <w:pStyle w:val="Style_3"/>
        <w:widowControl w:val="0"/>
        <w:numPr>
          <w:ilvl w:val="0"/>
          <w:numId w:val="2"/>
        </w:numPr>
        <w:tabs>
          <w:tab w:leader="none" w:pos="1134" w:val="left"/>
        </w:tabs>
        <w:spacing w:after="0" w:line="240" w:lineRule="auto"/>
        <w:ind w:firstLine="709" w:left="0"/>
        <w:jc w:val="both"/>
      </w:pPr>
      <w:r>
        <w:t xml:space="preserve">Контролируемое лицо или его представитель </w:t>
      </w:r>
      <w:r>
        <w:t>знакомится</w:t>
      </w:r>
      <w:r>
        <w:t xml:space="preserve"> с содержанием акта контрольного (надзорного) мероприятия на месте проведения контрольного (надзорного) мероприятия, за исключением случаев, установленных частью 2 статьи 88 Федерального закона «О государственном контроле (надзоре) и муниципальном контроле в Российской Федерации». </w:t>
      </w:r>
    </w:p>
    <w:p w14:paraId="85010000">
      <w:pPr>
        <w:pStyle w:val="Style_3"/>
        <w:widowControl w:val="0"/>
        <w:numPr>
          <w:ilvl w:val="0"/>
          <w:numId w:val="2"/>
        </w:numPr>
        <w:tabs>
          <w:tab w:leader="none" w:pos="1134" w:val="left"/>
        </w:tabs>
        <w:spacing w:after="0" w:line="240" w:lineRule="auto"/>
        <w:ind w:firstLine="709" w:left="0"/>
        <w:jc w:val="both"/>
      </w:pPr>
      <w:r>
        <w:t xml:space="preserve">Контролируемое лицо или его представитель </w:t>
      </w:r>
      <w:r>
        <w:t>подписывает</w:t>
      </w:r>
      <w:r>
        <w:t xml:space="preserve"> акт контрольного (надзорного) мероприятия тем же способом, которым изготовлен данный акт. При отказе или невозможности подписания контролируемым лицом или его представителем акта контрольного (надзорного) мероприятия по итогам проведения контрольного (надзорного) мероприятия должностным лицом Министерства в данном акте делается соответствующая отметка. </w:t>
      </w:r>
    </w:p>
    <w:p w14:paraId="86010000">
      <w:pPr>
        <w:pStyle w:val="Style_3"/>
        <w:widowControl w:val="0"/>
        <w:numPr>
          <w:ilvl w:val="0"/>
          <w:numId w:val="2"/>
        </w:numPr>
        <w:tabs>
          <w:tab w:leader="none" w:pos="1134" w:val="left"/>
        </w:tabs>
        <w:spacing w:after="0" w:line="240" w:lineRule="auto"/>
        <w:ind w:firstLine="709" w:left="0"/>
        <w:jc w:val="both"/>
      </w:pPr>
      <w:r>
        <w:t>В случае невозможности составления акта контрольного (надзорного) мероприятия на месте проведения контрольного (надзорного) мероприятия в день окончания проведения такого мероприятия в соответствии с абзацем вторым части 55 настоящего Положения контролируемое лицо не подписывает данный акт и считается получившим акт контрольного (надзорного) мероприятия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«О государственном контроле (надзоре) и муниципальном контроле в Российской Федерации».</w:t>
      </w:r>
    </w:p>
    <w:p w14:paraId="87010000">
      <w:pPr>
        <w:pStyle w:val="Style_3"/>
        <w:widowControl w:val="0"/>
        <w:numPr>
          <w:ilvl w:val="0"/>
          <w:numId w:val="2"/>
        </w:numPr>
        <w:tabs>
          <w:tab w:leader="none" w:pos="1134" w:val="left"/>
        </w:tabs>
        <w:spacing w:after="0" w:line="240" w:lineRule="auto"/>
        <w:ind w:firstLine="709" w:left="0"/>
        <w:jc w:val="both"/>
      </w:pPr>
      <w:r>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p>
    <w:p w14:paraId="88010000">
      <w:pPr>
        <w:pStyle w:val="Style_3"/>
        <w:widowControl w:val="0"/>
        <w:numPr>
          <w:ilvl w:val="0"/>
          <w:numId w:val="2"/>
        </w:numPr>
        <w:tabs>
          <w:tab w:leader="none" w:pos="1134" w:val="left"/>
        </w:tabs>
        <w:spacing w:after="0" w:line="240" w:lineRule="auto"/>
        <w:ind w:firstLine="709" w:left="0"/>
        <w:jc w:val="both"/>
      </w:pPr>
      <w:r>
        <w:t xml:space="preserve">В случае выявления при проведении контрольного (надзорного) </w:t>
      </w:r>
      <w:r>
        <w:t xml:space="preserve">мероприятия нарушений обязательных требований со стороны контролируемого лица Министерство в пределах полномочий, предусмотренных законодательством Российской Федерации, обязано: </w:t>
      </w:r>
    </w:p>
    <w:p w14:paraId="89010000">
      <w:pPr>
        <w:numPr>
          <w:ilvl w:val="0"/>
          <w:numId w:val="28"/>
        </w:numPr>
        <w:tabs>
          <w:tab w:leader="none" w:pos="1134" w:val="left"/>
        </w:tabs>
        <w:spacing w:after="0" w:line="240" w:lineRule="auto"/>
        <w:ind w:firstLine="709" w:left="0"/>
        <w:jc w:val="both"/>
      </w:pPr>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контролируемых лиц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8A010000">
      <w:pPr>
        <w:numPr>
          <w:ilvl w:val="0"/>
          <w:numId w:val="28"/>
        </w:numPr>
        <w:tabs>
          <w:tab w:leader="none" w:pos="1134" w:val="left"/>
        </w:tabs>
        <w:spacing w:after="0" w:line="240" w:lineRule="auto"/>
        <w:ind w:firstLine="709" w:left="0"/>
        <w:jc w:val="both"/>
      </w:pPr>
      <w: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8B010000">
      <w:pPr>
        <w:numPr>
          <w:ilvl w:val="0"/>
          <w:numId w:val="28"/>
        </w:numPr>
        <w:tabs>
          <w:tab w:leader="none" w:pos="1134" w:val="left"/>
        </w:tabs>
        <w:spacing w:after="0" w:line="240" w:lineRule="auto"/>
        <w:ind w:firstLine="709" w:left="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8C010000">
      <w:pPr>
        <w:numPr>
          <w:ilvl w:val="0"/>
          <w:numId w:val="28"/>
        </w:numPr>
        <w:tabs>
          <w:tab w:leader="none" w:pos="1134" w:val="left"/>
        </w:tabs>
        <w:spacing w:after="0" w:line="240" w:lineRule="auto"/>
        <w:ind w:firstLine="709" w:left="0"/>
        <w:jc w:val="both"/>
      </w:pPr>
      <w: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14:paraId="8D010000">
      <w:pPr>
        <w:pStyle w:val="Style_3"/>
        <w:widowControl w:val="0"/>
        <w:numPr>
          <w:ilvl w:val="0"/>
          <w:numId w:val="2"/>
        </w:numPr>
        <w:tabs>
          <w:tab w:leader="none" w:pos="1134" w:val="left"/>
        </w:tabs>
        <w:spacing w:after="0" w:line="240" w:lineRule="auto"/>
        <w:ind w:firstLine="709" w:left="0"/>
        <w:jc w:val="both"/>
      </w:pPr>
      <w: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8E010000">
      <w:pPr>
        <w:widowControl w:val="0"/>
        <w:tabs>
          <w:tab w:leader="none" w:pos="1134" w:val="left"/>
        </w:tabs>
        <w:spacing w:after="0" w:line="240" w:lineRule="auto"/>
        <w:ind/>
        <w:jc w:val="center"/>
        <w:outlineLvl w:val="1"/>
      </w:pPr>
    </w:p>
    <w:p w14:paraId="8F010000">
      <w:pPr>
        <w:widowControl w:val="0"/>
        <w:tabs>
          <w:tab w:leader="none" w:pos="1134" w:val="left"/>
        </w:tabs>
        <w:spacing w:after="0" w:line="240" w:lineRule="auto"/>
        <w:ind/>
        <w:jc w:val="center"/>
        <w:outlineLvl w:val="1"/>
      </w:pPr>
      <w:r>
        <w:t>6. Досудебный порядок рассмотрения жалоб на решения Министерства, действий (бездействий) должностных лиц Министерства при осуществлении государственного геологического контроля</w:t>
      </w:r>
    </w:p>
    <w:p w14:paraId="90010000">
      <w:pPr>
        <w:widowControl w:val="0"/>
        <w:tabs>
          <w:tab w:leader="none" w:pos="1134" w:val="left"/>
        </w:tabs>
        <w:spacing w:after="0" w:line="240" w:lineRule="auto"/>
        <w:ind w:firstLine="709" w:left="0"/>
        <w:jc w:val="both"/>
      </w:pPr>
    </w:p>
    <w:p w14:paraId="91010000">
      <w:pPr>
        <w:pStyle w:val="Style_3"/>
        <w:widowControl w:val="0"/>
        <w:numPr>
          <w:ilvl w:val="0"/>
          <w:numId w:val="2"/>
        </w:numPr>
        <w:tabs>
          <w:tab w:leader="none" w:pos="1134" w:val="left"/>
        </w:tabs>
        <w:spacing w:after="0" w:line="240" w:lineRule="auto"/>
        <w:ind w:firstLine="709" w:left="0"/>
        <w:jc w:val="both"/>
      </w:pPr>
      <w:r>
        <w:t xml:space="preserve">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имеют право на досудебное обжалование решений о проведении контрольных (надзорных) мероприятий и обязательных профилактических визитов, актов контрольных (надзорных) мероприятий и обязательных профилактических визитов, действий (бездействия) должностных </w:t>
      </w:r>
      <w:r>
        <w:t>лиц Министерства в рамках контрольных (надзорных) мероприятий и обязательных профилактических визитов, решений об отнесении объектов контроля к соответствующей категории риска, решений об отказе в проведении обязательных профилактических визитов по заявлениям контролируемых лиц, иных решений, принимаемых Министерством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 в соответствии с главой 9 Федерального закона «О государственном контроле (надзоре) и муниципальном контроле в Российской Федерации».</w:t>
      </w:r>
    </w:p>
    <w:p w14:paraId="92010000">
      <w:pPr>
        <w:widowControl w:val="0"/>
        <w:tabs>
          <w:tab w:leader="none" w:pos="1134" w:val="left"/>
        </w:tabs>
        <w:spacing w:after="0" w:line="240" w:lineRule="auto"/>
        <w:ind w:firstLine="709" w:left="0"/>
        <w:jc w:val="both"/>
      </w:pPr>
      <w:r>
        <w:t xml:space="preserve">Судебное обжалование решений контрольного органа, действий (бездействия) его должностных лиц возможно только после их досудебного обжалования. </w:t>
      </w:r>
    </w:p>
    <w:p w14:paraId="93010000">
      <w:pPr>
        <w:pStyle w:val="Style_3"/>
        <w:widowControl w:val="0"/>
        <w:numPr>
          <w:ilvl w:val="0"/>
          <w:numId w:val="2"/>
        </w:numPr>
        <w:tabs>
          <w:tab w:leader="none" w:pos="1134" w:val="left"/>
        </w:tabs>
        <w:spacing w:after="0" w:line="240" w:lineRule="auto"/>
        <w:ind w:firstLine="709" w:left="0"/>
        <w:jc w:val="both"/>
      </w:pPr>
      <w:r>
        <w:t xml:space="preserve">Жалоба подается контролируемым лицом в Министерство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(функций) Камчатского края. </w:t>
      </w:r>
    </w:p>
    <w:p w14:paraId="94010000">
      <w:pPr>
        <w:widowControl w:val="0"/>
        <w:tabs>
          <w:tab w:leader="none" w:pos="1134" w:val="left"/>
        </w:tabs>
        <w:spacing w:after="0" w:line="240" w:lineRule="auto"/>
        <w:ind w:firstLine="709" w:left="0"/>
        <w:jc w:val="both"/>
      </w:pPr>
      <w:r>
        <w:t xml:space="preserve">При подаче жалобы индивидуальным предпринимателем она должна быть подписана </w:t>
      </w:r>
      <w:r>
        <w:t>простой электронной подписью</w:t>
      </w:r>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95010000">
      <w:pPr>
        <w:widowControl w:val="0"/>
        <w:tabs>
          <w:tab w:leader="none" w:pos="1134" w:val="left"/>
        </w:tabs>
        <w:spacing w:after="0" w:line="240" w:lineRule="auto"/>
        <w:ind w:firstLine="709" w:left="0"/>
        <w:jc w:val="both"/>
      </w:pPr>
      <w:r>
        <w:t>Жалоба на решения контрольного органа, действия (бездействие) должностных лиц контрольного органа рассматривается Министром или лицом, исполняющим его обязанности.</w:t>
      </w:r>
    </w:p>
    <w:p w14:paraId="96010000">
      <w:pPr>
        <w:pStyle w:val="Style_3"/>
        <w:widowControl w:val="0"/>
        <w:numPr>
          <w:ilvl w:val="0"/>
          <w:numId w:val="2"/>
        </w:numPr>
        <w:tabs>
          <w:tab w:leader="none" w:pos="1134" w:val="left"/>
        </w:tabs>
        <w:spacing w:after="0" w:line="240" w:lineRule="auto"/>
        <w:ind w:firstLine="709" w:left="0"/>
        <w:jc w:val="both"/>
      </w:pPr>
      <w:r>
        <w:t xml:space="preserve">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В случае пропуска по уважительной причине срока подачи жалобы этот срок по ходатайству лица, подающего жалобу, может быть восстановлен Министерством. </w:t>
      </w:r>
    </w:p>
    <w:p w14:paraId="97010000">
      <w:pPr>
        <w:pStyle w:val="Style_3"/>
        <w:widowControl w:val="0"/>
        <w:numPr>
          <w:ilvl w:val="0"/>
          <w:numId w:val="2"/>
        </w:numPr>
        <w:tabs>
          <w:tab w:leader="none" w:pos="1134" w:val="left"/>
        </w:tabs>
        <w:spacing w:after="0" w:line="240" w:lineRule="auto"/>
        <w:ind w:firstLine="709" w:left="0"/>
        <w:jc w:val="both"/>
      </w:pPr>
      <w:r>
        <w:t xml:space="preserve">Жалоба должна содержать: </w:t>
      </w:r>
    </w:p>
    <w:p w14:paraId="98010000">
      <w:pPr>
        <w:widowControl w:val="0"/>
        <w:numPr>
          <w:ilvl w:val="1"/>
          <w:numId w:val="25"/>
        </w:numPr>
        <w:tabs>
          <w:tab w:leader="none" w:pos="1134" w:val="left"/>
        </w:tabs>
        <w:spacing w:after="0" w:line="240" w:lineRule="auto"/>
        <w:ind w:firstLine="709" w:left="0"/>
        <w:contextualSpacing w:val="1"/>
        <w:jc w:val="both"/>
      </w:pPr>
      <w:r>
        <w:t>наименование контрольного органа, решение которого обжалуется</w:t>
      </w:r>
      <w:r>
        <w:t>;</w:t>
      </w:r>
    </w:p>
    <w:p w14:paraId="99010000">
      <w:pPr>
        <w:widowControl w:val="0"/>
        <w:numPr>
          <w:ilvl w:val="1"/>
          <w:numId w:val="25"/>
        </w:numPr>
        <w:tabs>
          <w:tab w:leader="none" w:pos="1134" w:val="left"/>
        </w:tabs>
        <w:spacing w:after="0" w:line="240" w:lineRule="auto"/>
        <w:ind w:firstLine="709" w:left="0"/>
        <w:contextualSpacing w:val="1"/>
        <w:jc w:val="both"/>
      </w:pPr>
      <w:r>
        <w:t>фамилию, имя, отчество (при наличии) должностного лица, действия (бездействие) которого обжалуются</w:t>
      </w:r>
      <w:r>
        <w:t>;</w:t>
      </w:r>
    </w:p>
    <w:p w14:paraId="9A010000">
      <w:pPr>
        <w:widowControl w:val="0"/>
        <w:numPr>
          <w:ilvl w:val="1"/>
          <w:numId w:val="25"/>
        </w:numPr>
        <w:tabs>
          <w:tab w:leader="none" w:pos="1134" w:val="left"/>
        </w:tabs>
        <w:spacing w:after="0" w:line="240" w:lineRule="auto"/>
        <w:ind w:firstLine="709" w:left="0"/>
        <w:contextualSpacing w:val="1"/>
        <w:jc w:val="both"/>
      </w:pPr>
      <w:r>
        <w:t>фамилию, имя, отчество (при наличии), сведения о месте жительства (месте осуществления деятельности) индивидуального предпринимателя либо наименование организации – заявителя, сведения о месте нахождения этой организации, желаемый способ получения решения по жалобе</w:t>
      </w:r>
      <w:r>
        <w:t>;</w:t>
      </w:r>
    </w:p>
    <w:p w14:paraId="9B010000">
      <w:pPr>
        <w:widowControl w:val="0"/>
        <w:numPr>
          <w:ilvl w:val="1"/>
          <w:numId w:val="25"/>
        </w:numPr>
        <w:tabs>
          <w:tab w:leader="none" w:pos="1134" w:val="left"/>
        </w:tabs>
        <w:spacing w:after="0" w:line="240" w:lineRule="auto"/>
        <w:ind w:firstLine="709" w:left="0"/>
        <w:contextualSpacing w:val="1"/>
        <w:jc w:val="both"/>
      </w:pPr>
      <w:r>
        <w:t>сведения об обжалуемых решениях контрольного органа и (или) действиях (бездействии) его должностного лица, которые привели или могут привести к нарушению прав контролируемого лица, подающего жалобу</w:t>
      </w:r>
      <w:r>
        <w:t>;</w:t>
      </w:r>
    </w:p>
    <w:p w14:paraId="9C010000">
      <w:pPr>
        <w:widowControl w:val="0"/>
        <w:numPr>
          <w:ilvl w:val="1"/>
          <w:numId w:val="25"/>
        </w:numPr>
        <w:tabs>
          <w:tab w:leader="none" w:pos="1134" w:val="left"/>
        </w:tabs>
        <w:spacing w:after="0" w:line="240" w:lineRule="auto"/>
        <w:ind w:firstLine="709" w:left="0"/>
        <w:contextualSpacing w:val="1"/>
        <w:jc w:val="both"/>
      </w:pPr>
      <w:r>
        <w:t xml:space="preserve">основания и доводы, на основании которых контролируемое лицо не согласно с решением контрольного органа, действием (бездействием) его должностного лица. Контролируемым лицом могут быть представлены документы </w:t>
      </w:r>
      <w:r>
        <w:t>(при наличии), подтверждающие его доводы, либо их копии</w:t>
      </w:r>
      <w:r>
        <w:t>;</w:t>
      </w:r>
    </w:p>
    <w:p w14:paraId="9D010000">
      <w:pPr>
        <w:widowControl w:val="0"/>
        <w:numPr>
          <w:ilvl w:val="1"/>
          <w:numId w:val="25"/>
        </w:numPr>
        <w:tabs>
          <w:tab w:leader="none" w:pos="1134" w:val="left"/>
        </w:tabs>
        <w:spacing w:after="0" w:line="240" w:lineRule="auto"/>
        <w:ind w:firstLine="709" w:left="0"/>
        <w:contextualSpacing w:val="1"/>
        <w:jc w:val="both"/>
      </w:pPr>
      <w:r>
        <w:t>требования контролируемого лица, подавшего жалобу</w:t>
      </w:r>
      <w:r>
        <w:t>;</w:t>
      </w:r>
    </w:p>
    <w:p w14:paraId="9E010000">
      <w:pPr>
        <w:widowControl w:val="0"/>
        <w:numPr>
          <w:ilvl w:val="1"/>
          <w:numId w:val="25"/>
        </w:numPr>
        <w:tabs>
          <w:tab w:leader="none" w:pos="1134" w:val="left"/>
        </w:tabs>
        <w:spacing w:after="0" w:line="240" w:lineRule="auto"/>
        <w:ind w:firstLine="709" w:left="0"/>
        <w:contextualSpacing w:val="1"/>
        <w:jc w:val="both"/>
      </w:pPr>
      <w: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рамках которых подается жалоба, в случае подачи жалобы по основаниям, предусмотренным пунктами 1–3 части 4 статьи 40 Федерального закона «О государственном контроле (надзоре) и муниципальном контроле в Российской Федерации»</w:t>
      </w:r>
      <w:r>
        <w:t>;</w:t>
      </w:r>
    </w:p>
    <w:p w14:paraId="9F010000">
      <w:pPr>
        <w:widowControl w:val="0"/>
        <w:numPr>
          <w:ilvl w:val="1"/>
          <w:numId w:val="25"/>
        </w:numPr>
        <w:tabs>
          <w:tab w:leader="none" w:pos="1134" w:val="left"/>
        </w:tabs>
        <w:spacing w:after="0" w:line="240" w:lineRule="auto"/>
        <w:ind w:firstLine="709" w:left="0"/>
        <w:contextualSpacing w:val="1"/>
        <w:jc w:val="both"/>
      </w:pPr>
      <w:r>
        <w:t xml:space="preserve">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 </w:t>
      </w:r>
    </w:p>
    <w:p w14:paraId="A0010000">
      <w:pPr>
        <w:pStyle w:val="Style_3"/>
        <w:widowControl w:val="0"/>
        <w:numPr>
          <w:ilvl w:val="0"/>
          <w:numId w:val="2"/>
        </w:numPr>
        <w:tabs>
          <w:tab w:leader="none" w:pos="1134" w:val="left"/>
        </w:tabs>
        <w:spacing w:after="0" w:line="240" w:lineRule="auto"/>
        <w:ind w:firstLine="709" w:left="0"/>
        <w:jc w:val="both"/>
      </w:pPr>
      <w:r>
        <w:t>Жалоба может содержать ходатайство о приостановлении исполнения обжалуемого решения контрольного органа.</w:t>
      </w:r>
    </w:p>
    <w:p w14:paraId="A1010000">
      <w:pPr>
        <w:pStyle w:val="Style_3"/>
        <w:widowControl w:val="0"/>
        <w:numPr>
          <w:ilvl w:val="0"/>
          <w:numId w:val="2"/>
        </w:numPr>
        <w:tabs>
          <w:tab w:leader="none" w:pos="1134" w:val="left"/>
        </w:tabs>
        <w:spacing w:after="0" w:line="240" w:lineRule="auto"/>
        <w:ind w:firstLine="709" w:left="0"/>
        <w:jc w:val="both"/>
      </w:pPr>
      <w:r>
        <w:t xml:space="preserve">Министерство в срок не позднее двух рабочих дней со дня регистрации жалобы принимает решение, информация о котором в течение одного рабочего дня с момента принятия решения направляется лицу, подавшему жалобу: </w:t>
      </w:r>
    </w:p>
    <w:p w14:paraId="A2010000">
      <w:pPr>
        <w:widowControl w:val="0"/>
        <w:numPr>
          <w:ilvl w:val="0"/>
          <w:numId w:val="29"/>
        </w:numPr>
        <w:tabs>
          <w:tab w:leader="none" w:pos="1134" w:val="left"/>
        </w:tabs>
        <w:spacing w:after="0" w:line="240" w:lineRule="auto"/>
        <w:ind w:firstLine="709" w:left="0"/>
        <w:contextualSpacing w:val="1"/>
        <w:jc w:val="both"/>
      </w:pPr>
      <w:r>
        <w:t>о приостановлении исполнения обжалуемого решения контрольного органа</w:t>
      </w:r>
      <w:r>
        <w:t>;</w:t>
      </w:r>
    </w:p>
    <w:p w14:paraId="A3010000">
      <w:pPr>
        <w:widowControl w:val="0"/>
        <w:numPr>
          <w:ilvl w:val="0"/>
          <w:numId w:val="29"/>
        </w:numPr>
        <w:tabs>
          <w:tab w:leader="none" w:pos="1134" w:val="left"/>
        </w:tabs>
        <w:spacing w:after="0" w:line="240" w:lineRule="auto"/>
        <w:ind w:firstLine="709" w:left="0"/>
        <w:contextualSpacing w:val="1"/>
        <w:jc w:val="both"/>
      </w:pPr>
      <w:r>
        <w:t xml:space="preserve">об отказе в приостановлении исполнения обжалуемого решения контрольного органа. </w:t>
      </w:r>
    </w:p>
    <w:p w14:paraId="A4010000">
      <w:pPr>
        <w:pStyle w:val="Style_3"/>
        <w:widowControl w:val="0"/>
        <w:numPr>
          <w:ilvl w:val="0"/>
          <w:numId w:val="2"/>
        </w:numPr>
        <w:tabs>
          <w:tab w:leader="none" w:pos="1134" w:val="left"/>
        </w:tabs>
        <w:spacing w:after="0" w:line="240" w:lineRule="auto"/>
        <w:ind w:firstLine="709" w:left="0"/>
        <w:jc w:val="both"/>
      </w:pPr>
      <w:r>
        <w:t xml:space="preserve">Министерство принимает решение об отказе в рассмотрении жалобы в течение пяти рабочих дней со дня получения жалобы, если: </w:t>
      </w:r>
    </w:p>
    <w:p w14:paraId="A5010000">
      <w:pPr>
        <w:widowControl w:val="0"/>
        <w:numPr>
          <w:ilvl w:val="0"/>
          <w:numId w:val="30"/>
        </w:numPr>
        <w:tabs>
          <w:tab w:leader="none" w:pos="1134" w:val="left"/>
        </w:tabs>
        <w:spacing w:after="0" w:line="240" w:lineRule="auto"/>
        <w:ind w:firstLine="709" w:left="0"/>
        <w:contextualSpacing w:val="1"/>
        <w:jc w:val="both"/>
      </w:pPr>
      <w:r>
        <w:t>жалоба подана после истечения сроков подачи жалобы и не содержит ходатайства о восстановлении пропущенного срока на подачу жалобы</w:t>
      </w:r>
      <w:r>
        <w:t>;</w:t>
      </w:r>
    </w:p>
    <w:p w14:paraId="A6010000">
      <w:pPr>
        <w:widowControl w:val="0"/>
        <w:numPr>
          <w:ilvl w:val="0"/>
          <w:numId w:val="30"/>
        </w:numPr>
        <w:tabs>
          <w:tab w:leader="none" w:pos="1134" w:val="left"/>
        </w:tabs>
        <w:spacing w:after="0" w:line="240" w:lineRule="auto"/>
        <w:ind w:firstLine="709" w:left="0"/>
        <w:contextualSpacing w:val="1"/>
        <w:jc w:val="both"/>
      </w:pPr>
      <w:r>
        <w:t>в удовлетворении ходатайства о восстановлении пропущенного срока на подачу жалобы отказано</w:t>
      </w:r>
      <w:r>
        <w:t>;</w:t>
      </w:r>
    </w:p>
    <w:p w14:paraId="A7010000">
      <w:pPr>
        <w:widowControl w:val="0"/>
        <w:numPr>
          <w:ilvl w:val="0"/>
          <w:numId w:val="30"/>
        </w:numPr>
        <w:tabs>
          <w:tab w:leader="none" w:pos="1134" w:val="left"/>
        </w:tabs>
        <w:spacing w:after="0" w:line="240" w:lineRule="auto"/>
        <w:ind w:firstLine="709" w:left="0"/>
        <w:contextualSpacing w:val="1"/>
        <w:jc w:val="both"/>
      </w:pPr>
      <w:r>
        <w:t>до принятия решения по жалобе от контролируемого лица, ее подавшего, поступило заявление об отзыве жалобы</w:t>
      </w:r>
      <w:r>
        <w:t>;</w:t>
      </w:r>
    </w:p>
    <w:p w14:paraId="A8010000">
      <w:pPr>
        <w:widowControl w:val="0"/>
        <w:numPr>
          <w:ilvl w:val="0"/>
          <w:numId w:val="30"/>
        </w:numPr>
        <w:tabs>
          <w:tab w:leader="none" w:pos="1134" w:val="left"/>
        </w:tabs>
        <w:spacing w:after="0" w:line="240" w:lineRule="auto"/>
        <w:ind w:firstLine="709" w:left="0"/>
        <w:contextualSpacing w:val="1"/>
        <w:jc w:val="both"/>
      </w:pPr>
      <w:r>
        <w:t>имеется решение суда по вопросам, поставленным в жалобе</w:t>
      </w:r>
      <w:r>
        <w:t>;</w:t>
      </w:r>
    </w:p>
    <w:p w14:paraId="A9010000">
      <w:pPr>
        <w:widowControl w:val="0"/>
        <w:numPr>
          <w:ilvl w:val="0"/>
          <w:numId w:val="30"/>
        </w:numPr>
        <w:tabs>
          <w:tab w:leader="none" w:pos="1134" w:val="left"/>
        </w:tabs>
        <w:spacing w:after="0" w:line="240" w:lineRule="auto"/>
        <w:ind w:firstLine="709" w:left="0"/>
        <w:contextualSpacing w:val="1"/>
        <w:jc w:val="both"/>
      </w:pPr>
      <w:r>
        <w:t>ранее в Министерство была подана другая жалоба от того же контролируемого лица по тем же основаниям</w:t>
      </w:r>
      <w:r>
        <w:t>;</w:t>
      </w:r>
    </w:p>
    <w:p w14:paraId="AA010000">
      <w:pPr>
        <w:widowControl w:val="0"/>
        <w:numPr>
          <w:ilvl w:val="0"/>
          <w:numId w:val="30"/>
        </w:numPr>
        <w:tabs>
          <w:tab w:leader="none" w:pos="1134" w:val="left"/>
        </w:tabs>
        <w:spacing w:after="0" w:line="240" w:lineRule="auto"/>
        <w:ind w:firstLine="709" w:left="0"/>
        <w:contextualSpacing w:val="1"/>
        <w:jc w:val="both"/>
      </w:pPr>
      <w: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r>
        <w:t>;</w:t>
      </w:r>
    </w:p>
    <w:p w14:paraId="AB010000">
      <w:pPr>
        <w:widowControl w:val="0"/>
        <w:numPr>
          <w:ilvl w:val="0"/>
          <w:numId w:val="30"/>
        </w:numPr>
        <w:tabs>
          <w:tab w:leader="none" w:pos="1134" w:val="left"/>
        </w:tabs>
        <w:spacing w:after="0" w:line="240" w:lineRule="auto"/>
        <w:ind w:firstLine="709" w:left="0"/>
        <w:contextualSpacing w:val="1"/>
        <w:jc w:val="both"/>
      </w:pPr>
      <w: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r>
        <w:t>;</w:t>
      </w:r>
    </w:p>
    <w:p w14:paraId="AC010000">
      <w:pPr>
        <w:widowControl w:val="0"/>
        <w:numPr>
          <w:ilvl w:val="0"/>
          <w:numId w:val="30"/>
        </w:numPr>
        <w:tabs>
          <w:tab w:leader="none" w:pos="1134" w:val="left"/>
        </w:tabs>
        <w:spacing w:after="0" w:line="240" w:lineRule="auto"/>
        <w:ind w:firstLine="709" w:left="0"/>
        <w:contextualSpacing w:val="1"/>
        <w:jc w:val="both"/>
      </w:pPr>
      <w:r>
        <w:t xml:space="preserve">жалоба подана в </w:t>
      </w:r>
      <w:r>
        <w:t>ненадлежащий контрольный орган;</w:t>
      </w:r>
    </w:p>
    <w:p w14:paraId="AD010000">
      <w:pPr>
        <w:widowControl w:val="0"/>
        <w:numPr>
          <w:ilvl w:val="0"/>
          <w:numId w:val="30"/>
        </w:numPr>
        <w:tabs>
          <w:tab w:leader="none" w:pos="1134" w:val="left"/>
        </w:tabs>
        <w:spacing w:after="0" w:line="240" w:lineRule="auto"/>
        <w:ind w:firstLine="709" w:left="0"/>
        <w:contextualSpacing w:val="1"/>
        <w:jc w:val="both"/>
      </w:pPr>
      <w:r>
        <w:t>законодательством Российской Федерации предусмотрен только судебный порядок обжалован</w:t>
      </w:r>
      <w:r>
        <w:t>ия решений контрольного органа.</w:t>
      </w:r>
    </w:p>
    <w:p w14:paraId="AE010000">
      <w:pPr>
        <w:pStyle w:val="Style_3"/>
        <w:widowControl w:val="0"/>
        <w:numPr>
          <w:ilvl w:val="0"/>
          <w:numId w:val="2"/>
        </w:numPr>
        <w:tabs>
          <w:tab w:leader="none" w:pos="1134" w:val="left"/>
        </w:tabs>
        <w:spacing w:after="0" w:line="240" w:lineRule="auto"/>
        <w:ind w:firstLine="709" w:left="0"/>
        <w:jc w:val="both"/>
      </w:pPr>
      <w:r>
        <w:t xml:space="preserve">Отказ в рассмотрении жалобы по основаниям, указанным в пунктах 3 </w:t>
      </w:r>
      <w:r>
        <w:t>–</w:t>
      </w:r>
      <w:r>
        <w:t xml:space="preserve"> 8 части 66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14:paraId="AF010000">
      <w:pPr>
        <w:pStyle w:val="Style_3"/>
        <w:widowControl w:val="0"/>
        <w:numPr>
          <w:ilvl w:val="0"/>
          <w:numId w:val="2"/>
        </w:numPr>
        <w:tabs>
          <w:tab w:leader="none" w:pos="1134" w:val="left"/>
        </w:tabs>
        <w:spacing w:after="0" w:line="240" w:lineRule="auto"/>
        <w:ind w:firstLine="709" w:left="0"/>
        <w:jc w:val="both"/>
      </w:pPr>
      <w:r>
        <w:t>Жалоба подлежит рассмотрению Министерством в течение пятнадцати рабочих дней со дня ее регистрации в подсистеме досудебного обжалования. Жалоба контролируемого лица на решение об отнесении объектов контроля к соответствующей категории риска рассматривается в с</w:t>
      </w:r>
      <w:r>
        <w:t>рок не более пяти рабочих дней.</w:t>
      </w:r>
    </w:p>
    <w:p w14:paraId="B0010000">
      <w:pPr>
        <w:pStyle w:val="Style_3"/>
        <w:widowControl w:val="0"/>
        <w:numPr>
          <w:ilvl w:val="0"/>
          <w:numId w:val="2"/>
        </w:numPr>
        <w:tabs>
          <w:tab w:leader="none" w:pos="1134" w:val="left"/>
        </w:tabs>
        <w:spacing w:after="0" w:line="240" w:lineRule="auto"/>
        <w:ind w:firstLine="709" w:left="0"/>
        <w:jc w:val="both"/>
      </w:pPr>
      <w:r>
        <w:t>Министерство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w:t>
      </w:r>
      <w:r>
        <w:t xml:space="preserve"> с момента направления запроса.</w:t>
      </w:r>
    </w:p>
    <w:p w14:paraId="B1010000">
      <w:pPr>
        <w:widowControl w:val="0"/>
        <w:tabs>
          <w:tab w:leader="none" w:pos="1134" w:val="left"/>
        </w:tabs>
        <w:spacing w:after="0" w:line="240" w:lineRule="auto"/>
        <w:ind w:firstLine="709" w:left="0"/>
        <w:jc w:val="both"/>
      </w:pPr>
      <w: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Министерством, но не более чем на пять рабочих дней</w:t>
      </w:r>
      <w:r>
        <w:t xml:space="preserve"> с момента направления запроса.</w:t>
      </w:r>
    </w:p>
    <w:p w14:paraId="B2010000">
      <w:pPr>
        <w:widowControl w:val="0"/>
        <w:tabs>
          <w:tab w:leader="none" w:pos="1134" w:val="left"/>
        </w:tabs>
        <w:spacing w:after="0" w:line="240" w:lineRule="auto"/>
        <w:ind w:firstLine="709" w:left="0"/>
        <w:jc w:val="both"/>
      </w:pPr>
      <w: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B3010000">
      <w:pPr>
        <w:pStyle w:val="Style_3"/>
        <w:widowControl w:val="0"/>
        <w:numPr>
          <w:ilvl w:val="0"/>
          <w:numId w:val="2"/>
        </w:numPr>
        <w:tabs>
          <w:tab w:leader="none" w:pos="1134" w:val="left"/>
        </w:tabs>
        <w:spacing w:after="0" w:line="240" w:lineRule="auto"/>
        <w:ind w:firstLine="709" w:left="0"/>
        <w:jc w:val="both"/>
      </w:pPr>
      <w:r>
        <w:t>По итогам рассмотрения жалобы принима</w:t>
      </w:r>
      <w:r>
        <w:t>ется одно из следующих решений:</w:t>
      </w:r>
    </w:p>
    <w:p w14:paraId="B4010000">
      <w:pPr>
        <w:widowControl w:val="0"/>
        <w:numPr>
          <w:ilvl w:val="0"/>
          <w:numId w:val="31"/>
        </w:numPr>
        <w:tabs>
          <w:tab w:leader="none" w:pos="1134" w:val="left"/>
        </w:tabs>
        <w:spacing w:after="0" w:line="240" w:lineRule="auto"/>
        <w:ind w:firstLine="709" w:left="0"/>
        <w:contextualSpacing w:val="1"/>
        <w:jc w:val="both"/>
      </w:pPr>
      <w:r>
        <w:t>жалоба оставляется бе</w:t>
      </w:r>
      <w:r>
        <w:t>з удовлетворения;</w:t>
      </w:r>
    </w:p>
    <w:p w14:paraId="B5010000">
      <w:pPr>
        <w:widowControl w:val="0"/>
        <w:numPr>
          <w:ilvl w:val="0"/>
          <w:numId w:val="31"/>
        </w:numPr>
        <w:tabs>
          <w:tab w:leader="none" w:pos="1134" w:val="left"/>
        </w:tabs>
        <w:spacing w:after="0" w:line="240" w:lineRule="auto"/>
        <w:ind w:firstLine="709" w:left="0"/>
        <w:contextualSpacing w:val="1"/>
        <w:jc w:val="both"/>
      </w:pPr>
      <w:r>
        <w:t>решение контрольного органа пол</w:t>
      </w:r>
      <w:r>
        <w:t>ностью или частично отменяется;</w:t>
      </w:r>
    </w:p>
    <w:p w14:paraId="B6010000">
      <w:pPr>
        <w:widowControl w:val="0"/>
        <w:numPr>
          <w:ilvl w:val="0"/>
          <w:numId w:val="31"/>
        </w:numPr>
        <w:tabs>
          <w:tab w:leader="none" w:pos="1134" w:val="left"/>
        </w:tabs>
        <w:spacing w:after="0" w:line="240" w:lineRule="auto"/>
        <w:ind w:firstLine="709" w:left="0"/>
        <w:contextualSpacing w:val="1"/>
        <w:jc w:val="both"/>
      </w:pPr>
      <w:r>
        <w:t>решение контрольного органа полностью отменяется и принимается новое решение</w:t>
      </w:r>
      <w:r>
        <w:t>;</w:t>
      </w:r>
    </w:p>
    <w:p w14:paraId="B7010000">
      <w:pPr>
        <w:widowControl w:val="0"/>
        <w:numPr>
          <w:ilvl w:val="0"/>
          <w:numId w:val="31"/>
        </w:numPr>
        <w:tabs>
          <w:tab w:leader="none" w:pos="1134" w:val="left"/>
        </w:tabs>
        <w:spacing w:after="0" w:line="240" w:lineRule="auto"/>
        <w:ind w:firstLine="709" w:left="0"/>
        <w:contextualSpacing w:val="1"/>
        <w:jc w:val="both"/>
      </w:pPr>
      <w:r>
        <w:t xml:space="preserve">действия (бездействие) должностных лиц контрольного органа признаются незаконными и выносится решение по существу, в том числе об осуществлении при необходимости определенных действий. </w:t>
      </w:r>
    </w:p>
    <w:p w14:paraId="B8010000">
      <w:pPr>
        <w:pStyle w:val="Style_3"/>
        <w:widowControl w:val="0"/>
        <w:numPr>
          <w:ilvl w:val="0"/>
          <w:numId w:val="2"/>
        </w:numPr>
        <w:tabs>
          <w:tab w:leader="none" w:pos="1134" w:val="left"/>
        </w:tabs>
        <w:spacing w:after="0" w:line="240" w:lineRule="auto"/>
        <w:ind w:firstLine="709" w:left="0"/>
        <w:jc w:val="both"/>
      </w:pPr>
      <w:r>
        <w:t>Решение Министерства,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и (или) портале государственных и муниципальных услуг (функций) Камчатского края в срок не позднее одного рабочего дня со дня его принятия.</w:t>
      </w:r>
    </w:p>
    <w:p w14:paraId="B9010000">
      <w:pPr>
        <w:pStyle w:val="Style_3"/>
        <w:widowControl w:val="0"/>
        <w:numPr>
          <w:ilvl w:val="0"/>
          <w:numId w:val="2"/>
        </w:numPr>
        <w:tabs>
          <w:tab w:leader="none" w:pos="1134" w:val="left"/>
        </w:tabs>
        <w:spacing w:after="0" w:line="240" w:lineRule="auto"/>
        <w:ind w:firstLine="709" w:left="0"/>
        <w:jc w:val="both"/>
      </w:pPr>
      <w:r>
        <w:t>Жалоба, содержащая сведения и документы, составляющие государственную или иную охраняемую законом тайну, подается контролируемым лицом в бумажном виде с учетом требований законодательства Российской Федерации о государственной и иной охраняемой законом тайне.</w:t>
      </w:r>
    </w:p>
    <w:p w14:paraId="BA010000">
      <w:pPr>
        <w:pStyle w:val="Style_3"/>
        <w:widowControl w:val="0"/>
        <w:numPr>
          <w:ilvl w:val="0"/>
          <w:numId w:val="2"/>
        </w:numPr>
        <w:tabs>
          <w:tab w:leader="none" w:pos="1134" w:val="left"/>
        </w:tabs>
        <w:spacing w:after="0" w:line="240" w:lineRule="auto"/>
        <w:ind w:firstLine="709" w:left="0"/>
        <w:jc w:val="both"/>
      </w:pPr>
      <w:r>
        <w:t>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тайне или иного законодательства, регулирующего защиту соответствующих сведений.</w:t>
      </w:r>
    </w:p>
    <w:p w14:paraId="BB010000">
      <w:pPr>
        <w:widowControl w:val="0"/>
        <w:spacing w:after="0" w:line="240" w:lineRule="auto"/>
        <w:ind w:firstLine="709" w:left="0"/>
        <w:jc w:val="center"/>
        <w:outlineLvl w:val="1"/>
      </w:pPr>
    </w:p>
    <w:p w14:paraId="BC010000">
      <w:pPr>
        <w:widowControl w:val="0"/>
        <w:spacing w:after="0" w:line="240" w:lineRule="auto"/>
        <w:ind w:firstLine="709" w:left="0"/>
        <w:jc w:val="center"/>
        <w:outlineLvl w:val="1"/>
      </w:pPr>
      <w:r>
        <w:t>7. Ключевые и индикативные показатели эффективности и результативности осуществления государственного геологического контроля</w:t>
      </w:r>
    </w:p>
    <w:p w14:paraId="BD010000">
      <w:r>
        <w:br w:type="page"/>
      </w:r>
    </w:p>
    <w:p w14:paraId="BE010000">
      <w:pPr>
        <w:widowControl w:val="0"/>
        <w:spacing w:after="0" w:line="240" w:lineRule="auto"/>
        <w:ind w:firstLine="709" w:left="0"/>
        <w:jc w:val="center"/>
        <w:outlineLvl w:val="2"/>
      </w:pPr>
    </w:p>
    <w:p w14:paraId="BF010000">
      <w:pPr>
        <w:widowControl w:val="0"/>
        <w:spacing w:after="0" w:line="240" w:lineRule="auto"/>
        <w:ind w:firstLine="709" w:left="0"/>
        <w:jc w:val="center"/>
        <w:outlineLvl w:val="2"/>
      </w:pPr>
      <w:r>
        <w:t>Ключевые показатели</w:t>
      </w:r>
    </w:p>
    <w:p w14:paraId="C0010000">
      <w:pPr>
        <w:widowControl w:val="0"/>
        <w:spacing w:after="0" w:line="240" w:lineRule="auto"/>
        <w:ind/>
        <w:jc w:val="both"/>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69"/>
        <w:gridCol w:w="5633"/>
        <w:gridCol w:w="1395"/>
        <w:gridCol w:w="2324"/>
      </w:tblGrid>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1010000">
            <w:pPr>
              <w:widowControl w:val="0"/>
              <w:spacing w:after="0" w:line="240" w:lineRule="auto"/>
              <w:ind/>
              <w:jc w:val="center"/>
            </w:pPr>
            <w:r>
              <w:t>№ п/п</w:t>
            </w:r>
          </w:p>
        </w:tc>
        <w:tc>
          <w:tcPr>
            <w:tcW w:type="dxa" w:w="5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2010000">
            <w:pPr>
              <w:widowControl w:val="0"/>
              <w:spacing w:after="0" w:line="240" w:lineRule="auto"/>
              <w:ind/>
              <w:jc w:val="center"/>
            </w:pPr>
            <w:r>
              <w:t>Наименование показателя</w:t>
            </w:r>
          </w:p>
        </w:tc>
        <w:tc>
          <w:tcPr>
            <w:tcW w:type="dxa" w:w="139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3010000">
            <w:pPr>
              <w:widowControl w:val="0"/>
              <w:spacing w:after="0" w:line="240" w:lineRule="auto"/>
              <w:ind/>
              <w:jc w:val="center"/>
            </w:pPr>
          </w:p>
        </w:tc>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10000">
            <w:pPr>
              <w:widowControl w:val="0"/>
              <w:spacing w:after="0" w:line="240" w:lineRule="auto"/>
              <w:ind/>
              <w:jc w:val="center"/>
            </w:pPr>
            <w:r>
              <w:t>Источник данных для определения показателя</w:t>
            </w:r>
          </w:p>
        </w:tc>
      </w:tr>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10000">
            <w:pPr>
              <w:widowControl w:val="0"/>
              <w:spacing w:after="0" w:line="240" w:lineRule="auto"/>
              <w:ind/>
              <w:jc w:val="center"/>
            </w:pPr>
            <w:r>
              <w:t>1.</w:t>
            </w:r>
          </w:p>
        </w:tc>
        <w:tc>
          <w:tcPr>
            <w:tcW w:type="dxa" w:w="5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10000">
            <w:pPr>
              <w:widowControl w:val="0"/>
              <w:spacing w:after="0" w:line="240" w:lineRule="auto"/>
              <w:ind/>
              <w:jc w:val="both"/>
            </w:pPr>
            <w:r>
              <w:t>Общая сумма уще</w:t>
            </w:r>
            <w:r>
              <w:t xml:space="preserve">рба недрам, причиненного при осуществлении контролируемыми лицами хозяйственной деятельности с нарушениями законодательства Российской Федерации в сфере недропользования и охраны недр </w:t>
            </w:r>
          </w:p>
        </w:tc>
        <w:tc>
          <w:tcPr>
            <w:tcW w:type="dxa" w:w="139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7010000">
            <w:pPr>
              <w:widowControl w:val="0"/>
              <w:spacing w:after="0" w:line="240" w:lineRule="auto"/>
              <w:ind/>
              <w:jc w:val="center"/>
            </w:pPr>
            <w:r>
              <w:t>млн. руб.</w:t>
            </w:r>
          </w:p>
        </w:tc>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10000">
            <w:pPr>
              <w:widowControl w:val="0"/>
              <w:spacing w:after="0" w:line="240" w:lineRule="auto"/>
              <w:ind/>
              <w:jc w:val="center"/>
            </w:pPr>
            <w:r>
              <w:t>Министерство</w:t>
            </w:r>
          </w:p>
        </w:tc>
      </w:tr>
    </w:tbl>
    <w:p w14:paraId="C9010000">
      <w:pPr>
        <w:widowControl w:val="0"/>
        <w:spacing w:after="0" w:line="240" w:lineRule="auto"/>
        <w:ind w:firstLine="709" w:left="0"/>
        <w:jc w:val="both"/>
      </w:pPr>
    </w:p>
    <w:p w14:paraId="CA010000">
      <w:pPr>
        <w:widowControl w:val="0"/>
        <w:spacing w:after="0" w:line="240" w:lineRule="auto"/>
        <w:ind w:firstLine="709" w:left="0"/>
        <w:jc w:val="center"/>
        <w:outlineLvl w:val="2"/>
      </w:pPr>
      <w:r>
        <w:t>Индикативные показатели</w:t>
      </w:r>
    </w:p>
    <w:p w14:paraId="CB010000">
      <w:pPr>
        <w:widowControl w:val="0"/>
        <w:spacing w:after="0" w:line="240" w:lineRule="auto"/>
        <w:ind w:firstLine="709" w:left="0"/>
        <w:jc w:val="both"/>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44"/>
        <w:gridCol w:w="5666"/>
        <w:gridCol w:w="1403"/>
        <w:gridCol w:w="2308"/>
      </w:tblGrid>
      <w:tr>
        <w:trPr>
          <w:tblHeader/>
        </w:trP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C010000">
            <w:pPr>
              <w:pStyle w:val="Style_3"/>
              <w:widowControl w:val="0"/>
              <w:spacing w:after="0" w:line="0" w:lineRule="atLeast"/>
              <w:ind w:firstLine="0" w:left="0"/>
              <w:jc w:val="center"/>
            </w:pPr>
            <w:r>
              <w:t>№ п/п</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10000">
            <w:pPr>
              <w:widowControl w:val="0"/>
              <w:spacing w:after="0" w:line="0" w:lineRule="atLeast"/>
              <w:ind/>
              <w:jc w:val="center"/>
            </w:pPr>
            <w:r>
              <w:t>Наименование показателя</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10000">
            <w:pPr>
              <w:widowControl w:val="0"/>
              <w:spacing w:after="0" w:line="0" w:lineRule="atLeast"/>
              <w:ind/>
              <w:jc w:val="center"/>
            </w:pPr>
            <w:r>
              <w:t>Единицы измерения</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10000">
            <w:pPr>
              <w:widowControl w:val="0"/>
              <w:spacing w:after="0" w:line="0" w:lineRule="atLeast"/>
              <w:ind/>
              <w:jc w:val="center"/>
            </w:pPr>
            <w:r>
              <w:t>Источник данных для определения показателя</w:t>
            </w:r>
          </w:p>
        </w:tc>
      </w:tr>
      <w:tr>
        <w:tc>
          <w:tcPr>
            <w:tcW w:type="dxa" w:w="544"/>
            <w:tcBorders>
              <w:top w:color="000000" w:sz="4" w:val="single"/>
              <w:left w:color="000000" w:sz="4" w:val="single"/>
              <w:bottom w:sz="4" w:val="nil"/>
              <w:right w:color="000000" w:sz="4" w:val="single"/>
            </w:tcBorders>
            <w:tcMar>
              <w:top w:type="dxa" w:w="102"/>
              <w:left w:type="dxa" w:w="62"/>
              <w:bottom w:type="dxa" w:w="102"/>
              <w:right w:type="dxa" w:w="62"/>
            </w:tcMar>
            <w:vAlign w:val="center"/>
          </w:tcPr>
          <w:p w14:paraId="D001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sz="4" w:val="nil"/>
              <w:right w:color="000000" w:sz="4" w:val="single"/>
            </w:tcBorders>
            <w:tcMar>
              <w:top w:type="dxa" w:w="102"/>
              <w:left w:type="dxa" w:w="62"/>
              <w:bottom w:type="dxa" w:w="102"/>
              <w:right w:type="dxa" w:w="62"/>
            </w:tcMar>
            <w:vAlign w:val="center"/>
          </w:tcPr>
          <w:p w14:paraId="D1010000">
            <w:pPr>
              <w:widowControl w:val="0"/>
              <w:spacing w:after="0" w:line="0" w:lineRule="atLeast"/>
              <w:ind/>
              <w:jc w:val="both"/>
            </w:pPr>
            <w:r>
              <w:t>Количество проведенных профилактических мероприятий</w:t>
            </w:r>
          </w:p>
        </w:tc>
        <w:tc>
          <w:tcPr>
            <w:tcW w:type="dxa" w:w="1403"/>
            <w:tcBorders>
              <w:top w:color="000000" w:sz="4" w:val="single"/>
              <w:left w:color="000000" w:sz="4" w:val="single"/>
              <w:bottom w:sz="4" w:val="nil"/>
              <w:right w:color="000000" w:sz="4" w:val="single"/>
            </w:tcBorders>
            <w:tcMar>
              <w:top w:type="dxa" w:w="102"/>
              <w:left w:type="dxa" w:w="62"/>
              <w:bottom w:type="dxa" w:w="102"/>
              <w:right w:type="dxa" w:w="62"/>
            </w:tcMar>
            <w:vAlign w:val="center"/>
          </w:tcPr>
          <w:p w14:paraId="D2010000">
            <w:pPr>
              <w:widowControl w:val="0"/>
              <w:spacing w:after="0" w:line="0" w:lineRule="atLeast"/>
              <w:ind/>
              <w:jc w:val="center"/>
            </w:pPr>
            <w:r>
              <w:t>ед.</w:t>
            </w:r>
          </w:p>
        </w:tc>
        <w:tc>
          <w:tcPr>
            <w:tcW w:type="dxa" w:w="2308"/>
            <w:tcBorders>
              <w:top w:color="000000" w:sz="4" w:val="single"/>
              <w:left w:color="000000" w:sz="4" w:val="single"/>
              <w:bottom w:sz="4" w:val="nil"/>
              <w:right w:color="000000" w:sz="4" w:val="single"/>
            </w:tcBorders>
            <w:tcMar>
              <w:top w:type="dxa" w:w="102"/>
              <w:left w:type="dxa" w:w="62"/>
              <w:bottom w:type="dxa" w:w="102"/>
              <w:right w:type="dxa" w:w="62"/>
            </w:tcMar>
            <w:vAlign w:val="center"/>
          </w:tcPr>
          <w:p w14:paraId="D301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1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10000">
            <w:pPr>
              <w:widowControl w:val="0"/>
              <w:spacing w:after="0" w:line="0" w:lineRule="atLeast"/>
              <w:ind/>
              <w:jc w:val="both"/>
            </w:pPr>
            <w:r>
              <w:t>Количество проведенных контрольных (надзорных) мероприятий</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1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10000">
            <w:pPr>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1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10000">
            <w:pPr>
              <w:widowControl w:val="0"/>
              <w:spacing w:after="0" w:line="0" w:lineRule="atLeast"/>
              <w:ind/>
              <w:jc w:val="both"/>
            </w:pPr>
            <w:r>
              <w:t>Количество контрольных (надзорных) действий, совершенных при проведении контрольных (надзорных) мероприятий</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1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1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1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10000">
            <w:pPr>
              <w:widowControl w:val="0"/>
              <w:spacing w:after="0" w:line="0" w:lineRule="atLeast"/>
              <w:ind/>
              <w:jc w:val="both"/>
            </w:pPr>
            <w:r>
              <w:t>Количество проведенных контрольных (надзорных) мероприятий без взаимодействия</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1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1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1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10000">
            <w:pPr>
              <w:widowControl w:val="0"/>
              <w:spacing w:after="0" w:line="0" w:lineRule="atLeast"/>
              <w:ind/>
              <w:jc w:val="both"/>
            </w:pPr>
            <w:r>
              <w:t>Количество контрольных (надзорных) мероприятий, проведенных с использованием средств дистанционного взаимодействия</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1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1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1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10000">
            <w:pPr>
              <w:widowControl w:val="0"/>
              <w:spacing w:after="0" w:line="0" w:lineRule="atLeast"/>
              <w:ind/>
              <w:jc w:val="both"/>
            </w:pPr>
            <w:r>
              <w:t>Количество контрольных (надзорных) мероприятий, проведенных с привлечением экспертов, экспертных организаций или специалистов</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1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1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1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10000">
            <w:pPr>
              <w:widowControl w:val="0"/>
              <w:spacing w:after="0" w:line="0" w:lineRule="atLeast"/>
              <w:ind/>
              <w:jc w:val="both"/>
            </w:pPr>
            <w:r>
              <w:t>Количество контролируемых лиц, в отношении которых проведены контрольные (надзорные) мероприятия с взаимодействием, проверки</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1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1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1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10000">
            <w:pPr>
              <w:widowControl w:val="0"/>
              <w:spacing w:after="0" w:line="0" w:lineRule="atLeast"/>
              <w:ind/>
              <w:jc w:val="both"/>
            </w:pPr>
            <w:r>
              <w:t>Количество объектов контроля, в отношении которых проведены контрольные (надзорные) мероприятия, проведенных во взаимодействии с контролируемым лицом</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1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1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1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10000">
            <w:pPr>
              <w:widowControl w:val="0"/>
              <w:spacing w:after="0" w:line="0" w:lineRule="atLeast"/>
              <w:ind/>
              <w:jc w:val="both"/>
            </w:pPr>
            <w:r>
              <w:t>Количество контролируемых лиц, у которых в рамках проведения контрольных (надзорных) мероприятий, проведенных во взаимодействии с контролируемым лицом, выявлены нарушения обязательных требований</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1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1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1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10000">
            <w:pPr>
              <w:widowControl w:val="0"/>
              <w:spacing w:after="0" w:line="0" w:lineRule="atLeast"/>
              <w:ind/>
              <w:jc w:val="both"/>
            </w:pPr>
            <w:r>
              <w:t>Количество объектов контроля, при проведении в отношении которых контрольных (надзорных) мероприятий, проведенных во взаимодействии с контролируемым лицом, выявлены нарушения обязательных требований</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1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1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1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10000">
            <w:pPr>
              <w:widowControl w:val="0"/>
              <w:spacing w:after="0" w:line="0" w:lineRule="atLeast"/>
              <w:ind/>
              <w:jc w:val="both"/>
            </w:pPr>
            <w:r>
              <w:t>Количество фактов неисполнения предписания контрольного органа</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1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1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1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10000">
            <w:pPr>
              <w:widowControl w:val="0"/>
              <w:spacing w:after="0" w:line="0" w:lineRule="atLeast"/>
              <w:ind/>
              <w:jc w:val="both"/>
            </w:pPr>
            <w:r>
              <w:t>Количество выявленных фактов нарушения обязательных требований, по которым возбуждены дела об административных правонарушениях</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1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1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2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20000">
            <w:pPr>
              <w:widowControl w:val="0"/>
              <w:spacing w:after="0" w:line="0" w:lineRule="atLeast"/>
              <w:ind/>
              <w:jc w:val="both"/>
            </w:pPr>
            <w:r>
              <w:t>Количество контрольных (надзорных) мероприятий, по итогам которых по фактам выявленных нарушений назначены административные наказания</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2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2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2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20000">
            <w:pPr>
              <w:widowControl w:val="0"/>
              <w:spacing w:after="0" w:line="0" w:lineRule="atLeast"/>
              <w:ind/>
              <w:jc w:val="both"/>
            </w:pPr>
            <w:r>
              <w:t>Количество административных наказаний, назначенных по итогам контрольных (надзорных) мероприятий</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602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2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2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20000">
            <w:pPr>
              <w:widowControl w:val="0"/>
              <w:spacing w:after="0" w:line="0" w:lineRule="atLeast"/>
              <w:ind/>
              <w:jc w:val="both"/>
            </w:pPr>
            <w:r>
              <w:t>Общая сумма наложенных административных штрафов</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20000">
            <w:pPr>
              <w:widowControl w:val="0"/>
              <w:spacing w:after="0" w:line="0" w:lineRule="atLeast"/>
              <w:ind/>
              <w:jc w:val="center"/>
            </w:pPr>
            <w:r>
              <w:t>тыс. руб.</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B02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2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20000">
            <w:pPr>
              <w:widowControl w:val="0"/>
              <w:spacing w:after="0" w:line="0" w:lineRule="atLeast"/>
              <w:ind/>
              <w:jc w:val="both"/>
            </w:pPr>
            <w:r>
              <w:t>Общая сумма уплаченных (взысканных) административных штрафов</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20000">
            <w:pPr>
              <w:widowControl w:val="0"/>
              <w:spacing w:after="0" w:line="0" w:lineRule="atLeast"/>
              <w:ind/>
              <w:jc w:val="center"/>
            </w:pPr>
            <w:r>
              <w:t>тыс. руб.</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2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2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20000">
            <w:pPr>
              <w:widowControl w:val="0"/>
              <w:spacing w:after="0" w:line="0" w:lineRule="atLeast"/>
              <w:ind/>
              <w:jc w:val="both"/>
            </w:pPr>
            <w:r>
              <w:t xml:space="preserve">Количество решений контрольного органа, </w:t>
            </w:r>
            <w:r>
              <w:t>действий (бездействия) их должностных лиц, которые были обжалованы в рамках досудебного обжалования</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2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2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2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20000">
            <w:pPr>
              <w:widowControl w:val="0"/>
              <w:spacing w:after="0" w:line="0" w:lineRule="atLeast"/>
              <w:ind/>
              <w:jc w:val="both"/>
            </w:pPr>
            <w:r>
              <w:t>Количество решений контрольного органа, действий (бездействия) их должностных лиц, которые были обжалованы в рамках досудебного обжалования, и по которым контролируемыми лицами поданы исковые заявления в суд</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2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2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2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20000">
            <w:pPr>
              <w:widowControl w:val="0"/>
              <w:spacing w:after="0" w:line="0" w:lineRule="atLeast"/>
              <w:ind/>
              <w:jc w:val="both"/>
            </w:pPr>
            <w:r>
              <w:t>Количество решений контрольного органа, действий (бездействия) их должностных лиц, результаты которых обжаловались в судебном порядке</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2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2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2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20000">
            <w:pPr>
              <w:widowControl w:val="0"/>
              <w:spacing w:after="0" w:line="0" w:lineRule="atLeast"/>
              <w:ind/>
              <w:jc w:val="both"/>
            </w:pPr>
            <w:r>
              <w:t>Количество контрольных (надзорных) мероприятий, проверок, результаты которых были признаны недействительными</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2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2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2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20000">
            <w:pPr>
              <w:widowControl w:val="0"/>
              <w:spacing w:after="0" w:line="0" w:lineRule="atLeast"/>
              <w:ind/>
              <w:jc w:val="both"/>
            </w:pPr>
            <w:r>
              <w:t>Количество контрольных (надзорных) мероприятий, проверок, проведенных с грубым нарушением требований к организации и осуществлению государственного контроля (надзора), муниципального контроля, и результаты которых были признаны недействительными и (или) отменены</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2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2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2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20000">
            <w:pPr>
              <w:widowControl w:val="0"/>
              <w:spacing w:after="0" w:line="0" w:lineRule="atLeast"/>
              <w:ind/>
              <w:jc w:val="both"/>
            </w:pPr>
            <w:r>
              <w:t>Количество контрольных (надзорных) мероприятий, проверок, проведенных с нарушением требований законодательства о порядке их проведения, по результатам выявления которых к должностным лицам контрольного органа применены меры дисциплинарного и (или) административного наказания</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2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2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2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20000">
            <w:pPr>
              <w:spacing w:after="0" w:line="0" w:lineRule="atLeast"/>
              <w:ind/>
              <w:jc w:val="both"/>
            </w:pPr>
            <w:r>
              <w:t xml:space="preserve">Количество контрольных (надзорных) мероприятий, проверок, по итогам которых по фактам выявленных нарушений материалы </w:t>
            </w:r>
            <w:r>
              <w:t>переданы в правоохранительные органы для возбуждения уголовных дел</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2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2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2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D020000">
            <w:pPr>
              <w:widowControl w:val="0"/>
              <w:spacing w:after="0" w:line="0" w:lineRule="atLeast"/>
              <w:ind/>
              <w:jc w:val="both"/>
            </w:pPr>
            <w:r>
              <w:t>Количество контрольных (надзорных) мероприятий, проверок, заявленных в проект плана проведения плановых контрольных (надзорных) мероприятий, проверок на отчетный год</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2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2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2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20000">
            <w:pPr>
              <w:widowControl w:val="0"/>
              <w:spacing w:after="0" w:line="0" w:lineRule="atLeast"/>
              <w:ind/>
              <w:jc w:val="both"/>
            </w:pPr>
            <w:r>
              <w:t>Количество контрольных (надзорных) мероприятий, проверок, включенных в утвержденный план проведения плановых контрольных (надзорных) мероприятий, проверок на отчетный год</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2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2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2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20000">
            <w:pPr>
              <w:widowControl w:val="0"/>
              <w:spacing w:after="0" w:line="0" w:lineRule="atLeast"/>
              <w:ind/>
              <w:jc w:val="both"/>
            </w:pPr>
            <w:r>
              <w:t>Количество внеплановых контрольных (надзорных) мероприятий, проверок, заявления о согласовании проведения которых направлялись в органы прокуратуры</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2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2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2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20000">
            <w:pPr>
              <w:widowControl w:val="0"/>
              <w:spacing w:after="0" w:line="0" w:lineRule="atLeast"/>
              <w:ind/>
              <w:jc w:val="both"/>
            </w:pPr>
            <w:r>
              <w:t>Количество объектов контроля, категория риска которых изменена в отчетном периоде</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2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20000">
            <w:pPr>
              <w:widowControl w:val="0"/>
              <w:spacing w:after="0" w:line="0" w:lineRule="atLeast"/>
              <w:ind/>
              <w:jc w:val="center"/>
            </w:pPr>
            <w:r>
              <w:t>Министерство</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20000">
            <w:pPr>
              <w:pStyle w:val="Style_3"/>
              <w:widowControl w:val="0"/>
              <w:numPr>
                <w:ilvl w:val="0"/>
                <w:numId w:val="32"/>
              </w:numPr>
              <w:spacing w:after="0" w:line="0" w:lineRule="atLeast"/>
              <w:ind w:firstLine="0" w:left="0"/>
              <w:jc w:val="cente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20000">
            <w:pPr>
              <w:widowControl w:val="0"/>
              <w:spacing w:after="0" w:line="0" w:lineRule="atLeast"/>
              <w:ind/>
              <w:jc w:val="both"/>
            </w:pPr>
            <w:r>
              <w:t>Сведения о количестве штатных единиц по должностям, предусматривающим выполнение функций по контролю (надзору)</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20000">
            <w:pPr>
              <w:widowControl w:val="0"/>
              <w:spacing w:after="0" w:line="0" w:lineRule="atLeast"/>
              <w:ind/>
              <w:jc w:val="center"/>
            </w:pPr>
            <w: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20000">
            <w:pPr>
              <w:widowControl w:val="0"/>
              <w:spacing w:after="0" w:line="0" w:lineRule="atLeast"/>
              <w:ind/>
              <w:jc w:val="center"/>
            </w:pPr>
            <w:r>
              <w:t>Министерство</w:t>
            </w:r>
          </w:p>
        </w:tc>
      </w:tr>
    </w:tbl>
    <w:p w14:paraId="40020000">
      <w:r>
        <w:br w:type="page"/>
      </w:r>
    </w:p>
    <w:p w14:paraId="41020000">
      <w:pPr>
        <w:widowControl w:val="0"/>
        <w:spacing w:after="0" w:line="240" w:lineRule="auto"/>
        <w:ind w:firstLine="5245" w:left="0"/>
        <w:jc w:val="both"/>
        <w:outlineLvl w:val="1"/>
      </w:pPr>
      <w:r>
        <w:t>Приложение</w:t>
      </w:r>
    </w:p>
    <w:p w14:paraId="42020000">
      <w:pPr>
        <w:widowControl w:val="0"/>
        <w:spacing w:after="0" w:line="240" w:lineRule="auto"/>
        <w:ind w:firstLine="5245" w:left="0"/>
        <w:jc w:val="both"/>
      </w:pPr>
      <w:r>
        <w:t>к Положению о региональном</w:t>
      </w:r>
    </w:p>
    <w:p w14:paraId="43020000">
      <w:pPr>
        <w:widowControl w:val="0"/>
        <w:spacing w:after="0" w:line="240" w:lineRule="auto"/>
        <w:ind w:firstLine="5245" w:left="0"/>
        <w:jc w:val="both"/>
      </w:pPr>
      <w:r>
        <w:t>государственном геологическом</w:t>
      </w:r>
    </w:p>
    <w:p w14:paraId="44020000">
      <w:pPr>
        <w:widowControl w:val="0"/>
        <w:spacing w:after="0" w:line="240" w:lineRule="auto"/>
        <w:ind w:firstLine="5245" w:left="0"/>
        <w:jc w:val="both"/>
      </w:pPr>
      <w:r>
        <w:t>контроле (надзоре) в Камчатском крае</w:t>
      </w:r>
    </w:p>
    <w:p w14:paraId="45020000">
      <w:pPr>
        <w:widowControl w:val="0"/>
        <w:spacing w:after="0" w:line="240" w:lineRule="auto"/>
        <w:ind w:firstLine="709" w:left="0"/>
        <w:jc w:val="both"/>
      </w:pPr>
    </w:p>
    <w:p w14:paraId="46020000">
      <w:pPr>
        <w:widowControl w:val="0"/>
        <w:spacing w:after="0" w:line="240" w:lineRule="auto"/>
        <w:ind/>
        <w:jc w:val="center"/>
      </w:pPr>
      <w:r>
        <w:t xml:space="preserve">Критерии </w:t>
      </w:r>
    </w:p>
    <w:p w14:paraId="47020000">
      <w:pPr>
        <w:widowControl w:val="0"/>
        <w:spacing w:after="0" w:line="240" w:lineRule="auto"/>
        <w:ind/>
        <w:jc w:val="center"/>
      </w:pPr>
      <w:r>
        <w:t>отнесения объектов регионального государственного геологического контроля (надзора) к категориям риска причинения вреда (ущерба) охраняемым законом ценностям</w:t>
      </w:r>
    </w:p>
    <w:p w14:paraId="48020000">
      <w:pPr>
        <w:widowControl w:val="0"/>
        <w:spacing w:after="0" w:line="240" w:lineRule="auto"/>
        <w:ind/>
        <w:jc w:val="both"/>
      </w:pPr>
    </w:p>
    <w:p w14:paraId="49020000">
      <w:pPr>
        <w:pStyle w:val="Style_3"/>
        <w:numPr>
          <w:ilvl w:val="3"/>
          <w:numId w:val="32"/>
        </w:numPr>
        <w:tabs>
          <w:tab w:leader="none" w:pos="1134" w:val="left"/>
        </w:tabs>
        <w:spacing w:after="0"/>
        <w:ind w:firstLine="709" w:left="0"/>
        <w:jc w:val="both"/>
      </w:pPr>
      <w:r>
        <w:t xml:space="preserve">Отнесение объекты геологического контроля к категориям риска выполняется с учетом критериев отнесения объектов, оказывающих негативное воздействие на окружающую среду, установленных Постановлением Правительства Российской Федерации от 31 декабря 2020 г. № 2398 </w:t>
      </w:r>
      <w:r>
        <w:br/>
      </w:r>
      <w:r>
        <w:t xml:space="preserve">«Об утверждении критериев отнесения объектов, оказывающих негативное воздействие на окружающую среду, к объектам I, II, III и IV категорий» (далее </w:t>
      </w:r>
      <w:r>
        <w:t>–</w:t>
      </w:r>
      <w:r>
        <w:t xml:space="preserve"> Критерии № 2398).</w:t>
      </w:r>
    </w:p>
    <w:p w14:paraId="4A020000">
      <w:pPr>
        <w:pStyle w:val="Style_3"/>
        <w:numPr>
          <w:ilvl w:val="3"/>
          <w:numId w:val="32"/>
        </w:numPr>
        <w:tabs>
          <w:tab w:leader="none" w:pos="1134" w:val="left"/>
        </w:tabs>
        <w:spacing w:after="0"/>
        <w:ind w:firstLine="709" w:left="0"/>
        <w:jc w:val="both"/>
      </w:pPr>
      <w:r>
        <w:t>Объекты геологического контроля относятся к следующим категориям риска:</w:t>
      </w:r>
    </w:p>
    <w:p w14:paraId="4B020000">
      <w:pPr>
        <w:pStyle w:val="Style_3"/>
        <w:numPr>
          <w:ilvl w:val="1"/>
          <w:numId w:val="10"/>
        </w:numPr>
        <w:tabs>
          <w:tab w:leader="none" w:pos="1134" w:val="left"/>
        </w:tabs>
        <w:spacing w:after="0"/>
        <w:ind w:firstLine="709" w:left="0"/>
        <w:jc w:val="both"/>
      </w:pPr>
      <w:r>
        <w:t xml:space="preserve">к категории среднего риска </w:t>
      </w:r>
      <w:r>
        <w:t>–</w:t>
      </w:r>
      <w:r>
        <w:t xml:space="preserve"> объекты, отнесенные к объектам II категории в соответствии с Критериями № 2398;</w:t>
      </w:r>
    </w:p>
    <w:p w14:paraId="4C020000">
      <w:pPr>
        <w:pStyle w:val="Style_3"/>
        <w:numPr>
          <w:ilvl w:val="1"/>
          <w:numId w:val="10"/>
        </w:numPr>
        <w:tabs>
          <w:tab w:leader="none" w:pos="1134" w:val="left"/>
        </w:tabs>
        <w:spacing w:after="0"/>
        <w:ind w:firstLine="709" w:left="0"/>
        <w:jc w:val="both"/>
      </w:pPr>
      <w:r>
        <w:t xml:space="preserve">к категории умеренного риска </w:t>
      </w:r>
      <w:r>
        <w:t>–</w:t>
      </w:r>
      <w:r>
        <w:t xml:space="preserve"> объекты, отнесенные к объектам III категории в соответствии с Критериями № 2398;</w:t>
      </w:r>
    </w:p>
    <w:p w14:paraId="4D020000">
      <w:pPr>
        <w:pStyle w:val="Style_3"/>
        <w:numPr>
          <w:ilvl w:val="1"/>
          <w:numId w:val="10"/>
        </w:numPr>
        <w:tabs>
          <w:tab w:leader="none" w:pos="1134" w:val="left"/>
        </w:tabs>
        <w:spacing w:after="0"/>
        <w:ind w:firstLine="709" w:left="0"/>
        <w:jc w:val="both"/>
      </w:pPr>
      <w:r>
        <w:t xml:space="preserve">к категории низкого риска </w:t>
      </w:r>
      <w:r>
        <w:t>–</w:t>
      </w:r>
      <w:r>
        <w:t xml:space="preserve"> объекты, отнесенные к объектам IV категории в соответствии с Критериями № 2398, а также УНМЗ, при ведении работ в границах которых не оказывается негативного воздействия на окружающую среду.</w:t>
      </w:r>
    </w:p>
    <w:p w14:paraId="4E020000">
      <w:pPr>
        <w:pStyle w:val="Style_3"/>
        <w:numPr>
          <w:ilvl w:val="3"/>
          <w:numId w:val="32"/>
        </w:numPr>
        <w:tabs>
          <w:tab w:leader="none" w:pos="1134" w:val="left"/>
        </w:tabs>
        <w:spacing w:after="0"/>
        <w:ind w:firstLine="709" w:left="0"/>
        <w:jc w:val="both"/>
      </w:pPr>
      <w:r>
        <w:t>Объекты геологического контроля, подлежащие отнесению в соответствии с частью 2 настоящих Критериев к категориям среднего, умеренного и низкого риска, подлежат отнесению к категориям значительного, среднего и умеренного риска соответственно в случаях, если объект геологического контроля размещается:</w:t>
      </w:r>
    </w:p>
    <w:p w14:paraId="4F020000">
      <w:pPr>
        <w:pStyle w:val="Style_3"/>
        <w:numPr>
          <w:ilvl w:val="4"/>
          <w:numId w:val="9"/>
        </w:numPr>
        <w:tabs>
          <w:tab w:leader="none" w:pos="1134" w:val="left"/>
        </w:tabs>
        <w:spacing w:after="0"/>
        <w:ind w:firstLine="709" w:left="0"/>
        <w:jc w:val="both"/>
      </w:pPr>
      <w:r>
        <w:t>в границах особо охраняемой природной территории;</w:t>
      </w:r>
    </w:p>
    <w:p w14:paraId="50020000">
      <w:pPr>
        <w:pStyle w:val="Style_3"/>
        <w:numPr>
          <w:ilvl w:val="4"/>
          <w:numId w:val="9"/>
        </w:numPr>
        <w:tabs>
          <w:tab w:leader="none" w:pos="1134" w:val="left"/>
        </w:tabs>
        <w:spacing w:after="0"/>
        <w:ind w:firstLine="709" w:left="0"/>
        <w:jc w:val="both"/>
      </w:pPr>
      <w:r>
        <w:t>в водоохранных зонах водных объектов или их частей.</w:t>
      </w:r>
    </w:p>
    <w:p w14:paraId="51020000">
      <w:pPr>
        <w:pStyle w:val="Style_3"/>
        <w:numPr>
          <w:ilvl w:val="3"/>
          <w:numId w:val="32"/>
        </w:numPr>
        <w:tabs>
          <w:tab w:leader="none" w:pos="1134" w:val="left"/>
        </w:tabs>
        <w:spacing w:after="0"/>
        <w:ind w:firstLine="709" w:left="0"/>
        <w:jc w:val="both"/>
      </w:pPr>
      <w:r>
        <w:t>Объекты геологического контроля, подлежащие отнесению в соответствии с частями 2 и 3 настоящих Критериев к категориям значительного, среднего, умеренного риска, подлежат отнесению к категориям высокого, значительного, среднего риска соответственно при наличии одного из следующих решений, вступивших в законную силу в течение 3 лет, предшествующих дате принятия решения об отнесении объекта геологического контроля к категории риска:</w:t>
      </w:r>
    </w:p>
    <w:p w14:paraId="52020000">
      <w:pPr>
        <w:pStyle w:val="Style_3"/>
        <w:numPr>
          <w:ilvl w:val="7"/>
          <w:numId w:val="9"/>
        </w:numPr>
        <w:tabs>
          <w:tab w:leader="none" w:pos="1134" w:val="left"/>
        </w:tabs>
        <w:spacing w:after="0"/>
        <w:ind w:firstLine="709" w:left="0"/>
        <w:jc w:val="both"/>
      </w:pPr>
      <w:r>
        <w:t>постановление о назначении административного наказания контролируемому лицу и (или) его должностному лицу за совершение административного правонарушения, предусмотренного статьями 7.3, 7.4, 7.5, частью 1 статьи 8.7, статьей 8.9, частью 1 статьи 8.10, статьей 8.11, частью 1 статьи 8.13 (в части нарушения водоохранного режима на водосборах подземных водных объектов), частью 1 статьи 8.17 (в части нарушения требований по безопасному проведению поиска, разведки и разработки минеральных ресурсов, буровых работ), частью 1 статьи 15.44 Кодекса Российской Федерации об административных правонарушениях, вынесенного должностными лицами контрольного органа или судом на основании протокола об административном правонарушении, составленного должностными лицами контрольного органа;</w:t>
      </w:r>
    </w:p>
    <w:p w14:paraId="53020000">
      <w:pPr>
        <w:pStyle w:val="Style_3"/>
        <w:numPr>
          <w:ilvl w:val="4"/>
          <w:numId w:val="9"/>
        </w:numPr>
        <w:tabs>
          <w:tab w:leader="none" w:pos="1134" w:val="left"/>
        </w:tabs>
        <w:spacing w:after="0"/>
        <w:ind w:firstLine="709" w:left="0"/>
        <w:jc w:val="both"/>
      </w:pPr>
      <w:r>
        <w:t>приговор суда, вынесенный за совершение преступлений, предусмотренных статьей 255 Уголовного кодекса Российской Федерации;</w:t>
      </w:r>
    </w:p>
    <w:p w14:paraId="54020000">
      <w:pPr>
        <w:pStyle w:val="Style_3"/>
        <w:numPr>
          <w:ilvl w:val="4"/>
          <w:numId w:val="9"/>
        </w:numPr>
        <w:tabs>
          <w:tab w:leader="none" w:pos="1134" w:val="left"/>
        </w:tabs>
        <w:spacing w:after="0"/>
        <w:ind w:firstLine="709" w:left="0"/>
        <w:jc w:val="both"/>
      </w:pPr>
      <w:r>
        <w:t>решение суда, предусматривающее обязанность контролируемого лица по возмещению вреда, причиненного недрам вследствие нарушения законодательства Российской Федерации о недрах, либо направленное контролируемому лицу требование о добровольном возмещении такого вреда, которое не признано недействительным.</w:t>
      </w:r>
    </w:p>
    <w:p w14:paraId="55020000">
      <w:pPr>
        <w:pStyle w:val="Style_3"/>
        <w:numPr>
          <w:ilvl w:val="3"/>
          <w:numId w:val="32"/>
        </w:numPr>
        <w:tabs>
          <w:tab w:leader="none" w:pos="1134" w:val="left"/>
        </w:tabs>
        <w:spacing w:after="0"/>
        <w:ind w:firstLine="709" w:left="0"/>
        <w:jc w:val="both"/>
      </w:pPr>
      <w:r>
        <w:t>Объекты геологического контроля, подлежащие отнесению в соответствии с пунктом 1 части 4 настоящих Критериев к категориям высокого, значительного, среднего риска, подлежат отнесению к категориям значительного, среднего, умеренного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(надзорного) мероприятия.</w:t>
      </w:r>
    </w:p>
    <w:p w14:paraId="56020000">
      <w:pPr>
        <w:pStyle w:val="Style_3"/>
        <w:numPr>
          <w:ilvl w:val="3"/>
          <w:numId w:val="32"/>
        </w:numPr>
        <w:tabs>
          <w:tab w:leader="none" w:pos="1134" w:val="left"/>
        </w:tabs>
        <w:spacing w:after="0"/>
        <w:ind w:firstLine="709" w:left="0"/>
        <w:jc w:val="both"/>
      </w:pPr>
      <w:r>
        <w:t>Объекты геологического контроля, подлежащие отнесению в соответствии с пунктом 2 части 4 настоящих Критериев к категориям высокого, значительного, среднего риска, подлежат отнесению к категориям значительного, среднего, умеренного риска соответственно при отсутствии в течение 3 лет, предшествующих дате принятия решения об отнесении объекта геологического контроля к категории риска, вступивших в законную силу решений, предусмотренных указанным пунктом, и одновременном соблюдении требований законодательства Российской Федерации о недрах.».</w:t>
      </w:r>
    </w:p>
    <w:p w14:paraId="57020000">
      <w:pPr>
        <w:pStyle w:val="Style_3"/>
        <w:tabs>
          <w:tab w:leader="none" w:pos="1134" w:val="left"/>
        </w:tabs>
        <w:spacing w:after="0"/>
        <w:ind w:firstLine="709" w:left="0"/>
        <w:jc w:val="center"/>
        <w:rPr>
          <w:rFonts w:ascii="Times New Roman" w:hAnsi="Times New Roman"/>
          <w:sz w:val="28"/>
        </w:rPr>
      </w:pPr>
      <w:r>
        <w:br w:type="page"/>
      </w:r>
      <w:r>
        <w:rPr>
          <w:rFonts w:ascii="Times New Roman" w:hAnsi="Times New Roman"/>
          <w:sz w:val="28"/>
        </w:rPr>
        <w:t>Пояснительная з</w:t>
      </w:r>
      <w:r>
        <w:rPr>
          <w:rFonts w:ascii="Times New Roman" w:hAnsi="Times New Roman"/>
          <w:sz w:val="28"/>
        </w:rPr>
        <w:t>аписка</w:t>
      </w:r>
    </w:p>
    <w:p w14:paraId="58020000">
      <w:pPr>
        <w:spacing w:after="0" w:line="240" w:lineRule="auto"/>
        <w:ind/>
        <w:jc w:val="center"/>
        <w:rPr>
          <w:rFonts w:ascii="Times New Roman" w:hAnsi="Times New Roman"/>
          <w:sz w:val="28"/>
        </w:rPr>
      </w:pPr>
      <w:r>
        <w:rPr>
          <w:rFonts w:ascii="Times New Roman" w:hAnsi="Times New Roman"/>
          <w:sz w:val="28"/>
        </w:rPr>
        <w:t>к проекту постановления Правительства Камчатского края «</w:t>
      </w:r>
      <w:r>
        <w:rPr>
          <w:rFonts w:ascii="Times New Roman" w:hAnsi="Times New Roman"/>
          <w:sz w:val="28"/>
        </w:rPr>
        <w:t xml:space="preserve">О внесении изменения в приложение к постановлению Правительства Камчатского края от </w:t>
      </w:r>
      <w:r>
        <w:rPr>
          <w:rFonts w:ascii="Times New Roman" w:hAnsi="Times New Roman"/>
          <w:sz w:val="28"/>
        </w:rPr>
        <w:t xml:space="preserve">25.10.2021 № 454-П </w:t>
      </w:r>
      <w:r>
        <w:rPr>
          <w:rFonts w:ascii="Times New Roman" w:hAnsi="Times New Roman"/>
          <w:sz w:val="28"/>
        </w:rPr>
        <w:t>«</w:t>
      </w:r>
      <w:r>
        <w:rPr>
          <w:rFonts w:ascii="Times New Roman" w:hAnsi="Times New Roman"/>
          <w:sz w:val="28"/>
        </w:rPr>
        <w:t>Об утверждении Положения о региональном государственном геологическом контроле (надзоре) в Камчатском крае</w:t>
      </w:r>
      <w:r>
        <w:rPr>
          <w:rFonts w:ascii="Times New Roman" w:hAnsi="Times New Roman"/>
          <w:sz w:val="28"/>
        </w:rPr>
        <w:t>»</w:t>
      </w:r>
    </w:p>
    <w:p w14:paraId="59020000">
      <w:pPr>
        <w:spacing w:after="0" w:line="240" w:lineRule="auto"/>
        <w:ind/>
        <w:jc w:val="center"/>
        <w:rPr>
          <w:rFonts w:ascii="Times New Roman" w:hAnsi="Times New Roman"/>
          <w:sz w:val="28"/>
        </w:rPr>
      </w:pPr>
    </w:p>
    <w:p w14:paraId="5A020000">
      <w:pPr>
        <w:spacing w:after="0" w:line="240" w:lineRule="auto"/>
        <w:ind/>
        <w:jc w:val="center"/>
        <w:rPr>
          <w:rFonts w:ascii="Times New Roman" w:hAnsi="Times New Roman"/>
          <w:sz w:val="28"/>
        </w:rPr>
      </w:pPr>
    </w:p>
    <w:p w14:paraId="5B020000">
      <w:pPr>
        <w:spacing w:after="0" w:line="276" w:lineRule="auto"/>
        <w:ind w:firstLine="737" w:left="0"/>
        <w:jc w:val="both"/>
        <w:rPr>
          <w:rFonts w:ascii="Times New Roman" w:hAnsi="Times New Roman"/>
          <w:sz w:val="28"/>
        </w:rPr>
      </w:pPr>
      <w:r>
        <w:rPr>
          <w:rFonts w:ascii="Times New Roman" w:hAnsi="Times New Roman"/>
          <w:sz w:val="28"/>
        </w:rPr>
        <w:t>Проект постановления Правительства Камчатского края</w:t>
      </w:r>
      <w:r>
        <w:rPr>
          <w:rFonts w:ascii="Times New Roman" w:hAnsi="Times New Roman"/>
          <w:sz w:val="28"/>
        </w:rPr>
        <w:t xml:space="preserve"> «</w:t>
      </w:r>
      <w:r>
        <w:rPr>
          <w:rFonts w:ascii="Times New Roman" w:hAnsi="Times New Roman"/>
          <w:sz w:val="28"/>
        </w:rPr>
        <w:t xml:space="preserve">О внесении изменения в приложение к постановлению Правительства Камчатского края от </w:t>
      </w:r>
      <w:r>
        <w:rPr>
          <w:rFonts w:ascii="Times New Roman" w:hAnsi="Times New Roman"/>
          <w:sz w:val="28"/>
        </w:rPr>
        <w:t xml:space="preserve">25.10.2021 № 454-П </w:t>
      </w:r>
      <w:r>
        <w:rPr>
          <w:rFonts w:ascii="Times New Roman" w:hAnsi="Times New Roman"/>
          <w:sz w:val="28"/>
        </w:rPr>
        <w:t>«</w:t>
      </w:r>
      <w:r>
        <w:rPr>
          <w:rFonts w:ascii="Times New Roman" w:hAnsi="Times New Roman"/>
          <w:sz w:val="28"/>
        </w:rPr>
        <w:t>Об утверждении Положения о региональном государственном геологическом контроле (надзоре) в Камчатском крае</w:t>
      </w:r>
      <w:r>
        <w:rPr>
          <w:rFonts w:ascii="Times New Roman" w:hAnsi="Times New Roman"/>
          <w:sz w:val="28"/>
        </w:rPr>
        <w:t>»</w:t>
      </w:r>
      <w:r>
        <w:rPr>
          <w:rFonts w:ascii="Times New Roman" w:hAnsi="Times New Roman"/>
          <w:sz w:val="28"/>
        </w:rPr>
        <w:t xml:space="preserve"> (далее – проект постановления) разработан в целях приведения Положения о региональном государственном экологическом контроле (надзоре) в Камчатском крае в соответствие с действующим федеральным законодательс</w:t>
      </w:r>
      <w:r>
        <w:rPr>
          <w:rFonts w:ascii="Times New Roman" w:hAnsi="Times New Roman"/>
          <w:sz w:val="28"/>
        </w:rPr>
        <w:t>твом с учетом изменений, внесенных в Федеральный закон от 31.07.2020 № 248-ФЗ «О государственном контроле (надзоре) и муниципальном контроле в Российской Федерации» на основании Федерального закона от 28.12.2024 № 540-ФЗ (изменения вступили в силу 28.12.20</w:t>
      </w:r>
      <w:r>
        <w:rPr>
          <w:rFonts w:ascii="Times New Roman" w:hAnsi="Times New Roman"/>
          <w:sz w:val="28"/>
        </w:rPr>
        <w:t>24).</w:t>
      </w:r>
    </w:p>
    <w:p w14:paraId="5C020000">
      <w:pPr>
        <w:spacing w:after="0" w:line="276" w:lineRule="auto"/>
        <w:ind w:firstLine="737" w:left="0"/>
        <w:jc w:val="both"/>
        <w:rPr>
          <w:rFonts w:ascii="Times New Roman" w:hAnsi="Times New Roman"/>
          <w:sz w:val="28"/>
        </w:rPr>
      </w:pPr>
      <w:r>
        <w:rPr>
          <w:rFonts w:ascii="Times New Roman" w:hAnsi="Times New Roman"/>
          <w:sz w:val="28"/>
        </w:rPr>
        <w:t>Проектом постановления предлагается внести изменение</w:t>
      </w:r>
      <w:r>
        <w:rPr>
          <w:rFonts w:ascii="Times New Roman" w:hAnsi="Times New Roman"/>
          <w:sz w:val="28"/>
        </w:rPr>
        <w:t xml:space="preserve"> в приложение к постановлению Правительства Камчатского края от </w:t>
      </w:r>
      <w:r>
        <w:rPr>
          <w:rFonts w:ascii="Times New Roman" w:hAnsi="Times New Roman"/>
          <w:sz w:val="28"/>
        </w:rPr>
        <w:t xml:space="preserve">25.10.2021 № 454-П </w:t>
      </w:r>
      <w:r>
        <w:rPr>
          <w:rFonts w:ascii="Times New Roman" w:hAnsi="Times New Roman"/>
          <w:sz w:val="28"/>
        </w:rPr>
        <w:t>«</w:t>
      </w:r>
      <w:r>
        <w:rPr>
          <w:rFonts w:ascii="Times New Roman" w:hAnsi="Times New Roman"/>
          <w:sz w:val="28"/>
        </w:rPr>
        <w:t>Об утверждении Положения о региональном государственном геологическом контроле (надзоре) в Камчатском крае</w:t>
      </w:r>
      <w:r>
        <w:rPr>
          <w:rFonts w:ascii="Times New Roman" w:hAnsi="Times New Roman"/>
          <w:sz w:val="28"/>
        </w:rPr>
        <w:t>»</w:t>
      </w:r>
      <w:r>
        <w:rPr>
          <w:rFonts w:ascii="Times New Roman" w:hAnsi="Times New Roman"/>
          <w:sz w:val="28"/>
        </w:rPr>
        <w:t>, изложи</w:t>
      </w:r>
      <w:r>
        <w:rPr>
          <w:rFonts w:ascii="Times New Roman" w:hAnsi="Times New Roman"/>
          <w:sz w:val="28"/>
        </w:rPr>
        <w:t xml:space="preserve">в его в новой редакции, </w:t>
      </w:r>
      <w:r>
        <w:rPr>
          <w:rFonts w:ascii="Times New Roman" w:hAnsi="Times New Roman"/>
          <w:sz w:val="28"/>
          <w:highlight w:val="white"/>
        </w:rPr>
        <w:t>так как федеральным законодательством существенно изменены нормы, регулирующие проведение профилактических визитов</w:t>
      </w:r>
      <w:r>
        <w:rPr>
          <w:rFonts w:ascii="Times New Roman" w:hAnsi="Times New Roman"/>
          <w:sz w:val="28"/>
        </w:rPr>
        <w:t>, а также в связи с тем, что в настоящее время требуется актуализация в целом положения о виде контроля с учетом нараб</w:t>
      </w:r>
      <w:r>
        <w:rPr>
          <w:rFonts w:ascii="Times New Roman" w:hAnsi="Times New Roman"/>
          <w:sz w:val="28"/>
        </w:rPr>
        <w:t>отанного опыта реализации полномочий Министерством.</w:t>
      </w:r>
    </w:p>
    <w:p w14:paraId="5D020000">
      <w:pPr>
        <w:spacing w:after="0" w:line="276" w:lineRule="auto"/>
        <w:ind w:firstLine="737" w:left="0"/>
        <w:jc w:val="both"/>
        <w:rPr>
          <w:rFonts w:ascii="Times New Roman" w:hAnsi="Times New Roman"/>
          <w:sz w:val="28"/>
        </w:rPr>
      </w:pPr>
      <w:r>
        <w:rPr>
          <w:rFonts w:ascii="Times New Roman" w:hAnsi="Times New Roman"/>
          <w:sz w:val="28"/>
        </w:rPr>
        <w:t>Проект постановления 15.07.2025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(https://npap</w:t>
      </w:r>
      <w:r>
        <w:rPr>
          <w:rFonts w:ascii="Times New Roman" w:hAnsi="Times New Roman"/>
          <w:sz w:val="28"/>
        </w:rPr>
        <w:t>roject.kamgov.ru) для обеспечения возможности проведения независимой антикоррупционной экспертизы (дата окончания приема заключений – 23.07.2025).</w:t>
      </w:r>
    </w:p>
    <w:p w14:paraId="5E020000">
      <w:pPr>
        <w:spacing w:after="0" w:line="276" w:lineRule="auto"/>
        <w:ind w:firstLine="737" w:left="0"/>
        <w:jc w:val="both"/>
        <w:rPr>
          <w:rFonts w:ascii="Times New Roman" w:hAnsi="Times New Roman"/>
          <w:sz w:val="28"/>
        </w:rPr>
      </w:pPr>
      <w:r>
        <w:rPr>
          <w:rFonts w:ascii="Times New Roman" w:hAnsi="Times New Roman"/>
          <w:sz w:val="28"/>
        </w:rPr>
        <w:t>Проект постановления не подлежит оценке регулирующего воздействия в установленном порядке.</w:t>
      </w:r>
    </w:p>
    <w:p w14:paraId="5F020000">
      <w:pPr>
        <w:spacing w:after="0" w:line="276" w:lineRule="auto"/>
        <w:ind w:firstLine="737" w:left="0"/>
        <w:jc w:val="both"/>
        <w:rPr>
          <w:rFonts w:ascii="Times New Roman" w:hAnsi="Times New Roman"/>
          <w:sz w:val="28"/>
        </w:rPr>
      </w:pPr>
      <w:r>
        <w:rPr>
          <w:rFonts w:ascii="Times New Roman" w:hAnsi="Times New Roman"/>
          <w:sz w:val="28"/>
        </w:rPr>
        <w:t>Принятие настоящег</w:t>
      </w:r>
      <w:r>
        <w:rPr>
          <w:rFonts w:ascii="Times New Roman" w:hAnsi="Times New Roman"/>
          <w:sz w:val="28"/>
        </w:rPr>
        <w:t>о постановления Правительства Камчатского края не потребует дополнительного выделения финансовых средств из краевого бюджета.</w:t>
      </w:r>
    </w:p>
    <w:sectPr>
      <w:headerReference r:id="rId1" w:type="default"/>
      <w:pgSz w:h="16838" w:orient="portrait" w:w="11906"/>
      <w:pgMar w:bottom="1134" w:footer="709" w:gutter="0" w:header="709" w:left="1418" w:right="567"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pPr>
      <w:ind/>
      <w:jc w:val="cente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7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1."/>
      <w:lvlJc w:val="left"/>
      <w:pPr>
        <w:ind w:hanging="360" w:left="107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3">
    <w:lvl w:ilvl="0">
      <w:start w:val="1"/>
      <w:numFmt w:val="russianLower"/>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4">
    <w:lvl w:ilvl="0">
      <w:start w:val="1"/>
      <w:numFmt w:val="decimal"/>
      <w:lvlText w:val="%1."/>
      <w:lvlJc w:val="left"/>
      <w:pPr>
        <w:ind w:hanging="360" w:left="360"/>
      </w:pPr>
    </w:lvl>
    <w:lvl w:ilvl="1">
      <w:start w:val="1"/>
      <w:numFmt w:val="decimal"/>
      <w:lvlText w:val="%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
    <w:lvl w:ilvl="0">
      <w:start w:val="1"/>
      <w:numFmt w:val="decimal"/>
      <w:lvlText w:val="%1."/>
      <w:lvlJc w:val="left"/>
      <w:pPr>
        <w:ind w:hanging="360" w:left="360"/>
      </w:pPr>
    </w:lvl>
    <w:lvl w:ilvl="1">
      <w:start w:val="1"/>
      <w:numFmt w:val="decimal"/>
      <w:lvlText w:val="%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6">
    <w:lvl w:ilvl="0">
      <w:start w:val="1"/>
      <w:numFmt w:val="lowerLetter"/>
      <w:lvlText w:val="%1)"/>
      <w:lvlJc w:val="left"/>
      <w:pPr>
        <w:ind w:hanging="360" w:left="720"/>
      </w:pPr>
    </w:lvl>
    <w:lvl w:ilvl="1">
      <w:start w:val="1"/>
      <w:numFmt w:val="decimal"/>
      <w:lvlText w:val="%2)"/>
      <w:lvlJc w:val="left"/>
      <w:pPr>
        <w:ind w:hanging="360" w:left="1440"/>
      </w:pPr>
    </w:lvl>
    <w:lvl w:ilvl="2">
      <w:start w:val="1"/>
      <w:numFmt w:val="lowerRoman"/>
      <w:lvlText w:val="%3)"/>
      <w:lvlJc w:val="right"/>
      <w:pPr>
        <w:ind w:hanging="360" w:left="2160"/>
      </w:pPr>
    </w:lvl>
    <w:lvl w:ilvl="3">
      <w:start w:val="1"/>
      <w:numFmt w:val="lowerLetter"/>
      <w:lvlText w:val="%4)"/>
      <w:lvlJc w:val="left"/>
      <w:pPr>
        <w:ind w:hanging="360" w:left="2880"/>
      </w:pPr>
    </w:lvl>
    <w:lvl w:ilvl="4">
      <w:start w:val="1"/>
      <w:numFmt w:val="decimal"/>
      <w:lvlText w:val="%5)"/>
      <w:lvlJc w:val="left"/>
      <w:pPr>
        <w:ind w:hanging="360" w:left="3600"/>
      </w:pPr>
    </w:lvl>
    <w:lvl w:ilvl="5">
      <w:start w:val="1"/>
      <w:numFmt w:val="lowerRoman"/>
      <w:lvlText w:val="%6)"/>
      <w:lvlJc w:val="right"/>
      <w:pPr>
        <w:ind w:hanging="360" w:left="4320"/>
      </w:pPr>
    </w:lvl>
    <w:lvl w:ilvl="6">
      <w:start w:val="1"/>
      <w:numFmt w:val="lowerLetter"/>
      <w:lvlText w:val="%7)"/>
      <w:lvlJc w:val="left"/>
      <w:pPr>
        <w:ind w:hanging="360" w:left="5040"/>
      </w:pPr>
    </w:lvl>
    <w:lvl w:ilvl="7">
      <w:start w:val="1"/>
      <w:numFmt w:val="decimal"/>
      <w:lvlText w:val="%8)"/>
      <w:lvlJc w:val="left"/>
      <w:pPr>
        <w:ind w:hanging="360" w:left="5760"/>
      </w:pPr>
    </w:lvl>
    <w:lvl w:ilvl="8">
      <w:start w:val="1"/>
      <w:numFmt w:val="lowerRoman"/>
      <w:lvlText w:val="%9)"/>
      <w:lvlJc w:val="right"/>
      <w:pPr>
        <w:ind w:hanging="360" w:left="6480"/>
      </w:pPr>
    </w:lvl>
  </w:abstractNum>
  <w:abstractNum w:abstractNumId="7">
    <w:lvl w:ilvl="0">
      <w:start w:val="1"/>
      <w:numFmt w:val="decimal"/>
      <w:lvlText w:val="%1."/>
      <w:lvlJc w:val="left"/>
      <w:pPr>
        <w:ind w:hanging="360" w:left="1429"/>
      </w:pPr>
    </w:lvl>
    <w:lvl w:ilvl="1">
      <w:start w:val="1"/>
      <w:numFmt w:val="decimal"/>
      <w:lvlText w:val="%2)"/>
      <w:lvlJc w:val="left"/>
      <w:pPr>
        <w:ind w:hanging="825" w:left="1894"/>
      </w:pPr>
    </w:lvl>
    <w:lvl w:ilvl="2">
      <w:start w:val="1"/>
      <w:numFmt w:val="decimal"/>
      <w:lvlText w:val="%1.%2.%3."/>
      <w:lvlJc w:val="left"/>
      <w:pPr>
        <w:ind w:hanging="825" w:left="1894"/>
      </w:pPr>
    </w:lvl>
    <w:lvl w:ilvl="3">
      <w:start w:val="1"/>
      <w:numFmt w:val="decimal"/>
      <w:lvlText w:val="%1.%2.%3.%4."/>
      <w:lvlJc w:val="left"/>
      <w:pPr>
        <w:ind w:hanging="1080" w:left="2149"/>
      </w:pPr>
    </w:lvl>
    <w:lvl w:ilvl="4">
      <w:start w:val="1"/>
      <w:numFmt w:val="decimal"/>
      <w:lvlText w:val="%1.%2.%3.%4.%5."/>
      <w:lvlJc w:val="left"/>
      <w:pPr>
        <w:ind w:hanging="1080" w:left="2149"/>
      </w:pPr>
    </w:lvl>
    <w:lvl w:ilvl="5">
      <w:start w:val="1"/>
      <w:numFmt w:val="decimal"/>
      <w:lvlText w:val="%1.%2.%3.%4.%5.%6."/>
      <w:lvlJc w:val="left"/>
      <w:pPr>
        <w:ind w:hanging="1440" w:left="2509"/>
      </w:pPr>
    </w:lvl>
    <w:lvl w:ilvl="6">
      <w:start w:val="1"/>
      <w:numFmt w:val="decimal"/>
      <w:lvlText w:val="%1.%2.%3.%4.%5.%6.%7."/>
      <w:lvlJc w:val="left"/>
      <w:pPr>
        <w:ind w:hanging="1800" w:left="2869"/>
      </w:pPr>
    </w:lvl>
    <w:lvl w:ilvl="7">
      <w:start w:val="1"/>
      <w:numFmt w:val="decimal"/>
      <w:lvlText w:val="%1.%2.%3.%4.%5.%6.%7.%8."/>
      <w:lvlJc w:val="left"/>
      <w:pPr>
        <w:ind w:hanging="1800" w:left="2869"/>
      </w:pPr>
    </w:lvl>
    <w:lvl w:ilvl="8">
      <w:start w:val="1"/>
      <w:numFmt w:val="decimal"/>
      <w:lvlText w:val="%1.%2.%3.%4.%5.%6.%7.%8.%9."/>
      <w:lvlJc w:val="left"/>
      <w:pPr>
        <w:ind w:hanging="2160" w:left="3229"/>
      </w:pPr>
    </w:lvl>
  </w:abstractNum>
  <w:abstractNum w:abstractNumId="8">
    <w:lvl w:ilvl="0">
      <w:start w:val="1"/>
      <w:numFmt w:val="lowerLetter"/>
      <w:lvlText w:val="%1)"/>
      <w:lvlJc w:val="left"/>
      <w:pPr>
        <w:ind w:hanging="360" w:left="720"/>
      </w:pPr>
    </w:lvl>
    <w:lvl w:ilvl="1">
      <w:start w:val="1"/>
      <w:numFmt w:val="decimal"/>
      <w:lvlText w:val="%2)"/>
      <w:lvlJc w:val="left"/>
      <w:pPr>
        <w:ind w:hanging="360" w:left="1440"/>
      </w:pPr>
    </w:lvl>
    <w:lvl w:ilvl="2">
      <w:start w:val="1"/>
      <w:numFmt w:val="lowerRoman"/>
      <w:lvlText w:val="%3)"/>
      <w:lvlJc w:val="right"/>
      <w:pPr>
        <w:ind w:hanging="360" w:left="2160"/>
      </w:pPr>
    </w:lvl>
    <w:lvl w:ilvl="3">
      <w:start w:val="1"/>
      <w:numFmt w:val="lowerLetter"/>
      <w:lvlText w:val="%4)"/>
      <w:lvlJc w:val="left"/>
      <w:pPr>
        <w:ind w:hanging="360" w:left="2880"/>
      </w:pPr>
    </w:lvl>
    <w:lvl w:ilvl="4">
      <w:start w:val="1"/>
      <w:numFmt w:val="decimal"/>
      <w:lvlText w:val="%5)"/>
      <w:lvlJc w:val="left"/>
      <w:pPr>
        <w:ind w:hanging="360" w:left="3600"/>
      </w:pPr>
    </w:lvl>
    <w:lvl w:ilvl="5">
      <w:start w:val="1"/>
      <w:numFmt w:val="lowerRoman"/>
      <w:lvlText w:val="%6)"/>
      <w:lvlJc w:val="right"/>
      <w:pPr>
        <w:ind w:hanging="360" w:left="4320"/>
      </w:pPr>
    </w:lvl>
    <w:lvl w:ilvl="6">
      <w:start w:val="1"/>
      <w:numFmt w:val="lowerLetter"/>
      <w:lvlText w:val="%7)"/>
      <w:lvlJc w:val="left"/>
      <w:pPr>
        <w:ind w:hanging="360" w:left="5040"/>
      </w:pPr>
    </w:lvl>
    <w:lvl w:ilvl="7">
      <w:start w:val="1"/>
      <w:numFmt w:val="decimal"/>
      <w:lvlText w:val="%8)"/>
      <w:lvlJc w:val="left"/>
      <w:pPr>
        <w:ind w:hanging="360" w:left="5760"/>
      </w:pPr>
    </w:lvl>
    <w:lvl w:ilvl="8">
      <w:start w:val="1"/>
      <w:numFmt w:val="lowerRoman"/>
      <w:lvlText w:val="%9)"/>
      <w:lvlJc w:val="right"/>
      <w:pPr>
        <w:ind w:hanging="360" w:left="6480"/>
      </w:pPr>
    </w:lvl>
  </w:abstractNum>
  <w:abstractNum w:abstractNumId="9">
    <w:lvl w:ilvl="0">
      <w:start w:val="1"/>
      <w:numFmt w:val="decimal"/>
      <w:lvlText w:val="%1)"/>
      <w:lvlJc w:val="left"/>
      <w:pPr>
        <w:ind w:hanging="360" w:left="1429"/>
      </w:pPr>
    </w:lvl>
    <w:lvl w:ilvl="1">
      <w:start w:val="1"/>
      <w:numFmt w:val="decimal"/>
      <w:lvlText w:val="%2)"/>
      <w:lvlJc w:val="left"/>
      <w:pPr>
        <w:ind w:hanging="825" w:left="1894"/>
      </w:pPr>
    </w:lvl>
    <w:lvl w:ilvl="2">
      <w:start w:val="1"/>
      <w:numFmt w:val="decimal"/>
      <w:lvlText w:val="%1.%2.%3."/>
      <w:lvlJc w:val="left"/>
      <w:pPr>
        <w:ind w:hanging="825" w:left="1894"/>
      </w:pPr>
    </w:lvl>
    <w:lvl w:ilvl="3">
      <w:start w:val="1"/>
      <w:numFmt w:val="decimal"/>
      <w:lvlText w:val="%1.%2.%3.%4."/>
      <w:lvlJc w:val="left"/>
      <w:pPr>
        <w:ind w:hanging="1080" w:left="2149"/>
      </w:pPr>
    </w:lvl>
    <w:lvl w:ilvl="4">
      <w:start w:val="1"/>
      <w:numFmt w:val="decimal"/>
      <w:lvlText w:val="%1.%2.%3.%4.%5."/>
      <w:lvlJc w:val="left"/>
      <w:pPr>
        <w:ind w:hanging="1080" w:left="2149"/>
      </w:pPr>
    </w:lvl>
    <w:lvl w:ilvl="5">
      <w:start w:val="1"/>
      <w:numFmt w:val="decimal"/>
      <w:lvlText w:val="%1.%2.%3.%4.%5.%6."/>
      <w:lvlJc w:val="left"/>
      <w:pPr>
        <w:ind w:hanging="1440" w:left="2509"/>
      </w:pPr>
    </w:lvl>
    <w:lvl w:ilvl="6">
      <w:start w:val="1"/>
      <w:numFmt w:val="decimal"/>
      <w:lvlText w:val="%1.%2.%3.%4.%5.%6.%7."/>
      <w:lvlJc w:val="left"/>
      <w:pPr>
        <w:ind w:hanging="1800" w:left="2869"/>
      </w:pPr>
    </w:lvl>
    <w:lvl w:ilvl="7">
      <w:start w:val="1"/>
      <w:numFmt w:val="decimal"/>
      <w:lvlText w:val="%1.%2.%3.%4.%5.%6.%7.%8."/>
      <w:lvlJc w:val="left"/>
      <w:pPr>
        <w:ind w:hanging="1800" w:left="2869"/>
      </w:pPr>
    </w:lvl>
    <w:lvl w:ilvl="8">
      <w:start w:val="1"/>
      <w:numFmt w:val="decimal"/>
      <w:lvlText w:val="%1.%2.%3.%4.%5.%6.%7.%8.%9."/>
      <w:lvlJc w:val="left"/>
      <w:pPr>
        <w:ind w:hanging="2160" w:left="3229"/>
      </w:pPr>
    </w:lvl>
  </w:abstractNum>
  <w:abstractNum w:abstractNumId="10">
    <w:lvl w:ilvl="0">
      <w:start w:val="1"/>
      <w:numFmt w:val="decimal"/>
      <w:lvlText w:val="%1)"/>
      <w:lvlJc w:val="left"/>
      <w:pPr>
        <w:ind w:hanging="360" w:left="107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1">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12">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13">
    <w:lvl w:ilvl="0">
      <w:start w:val="1"/>
      <w:numFmt w:val="decimal"/>
      <w:lvlText w:val="%1."/>
      <w:lvlJc w:val="left"/>
      <w:pPr>
        <w:ind w:hanging="360" w:left="1429"/>
      </w:pPr>
    </w:lvl>
    <w:lvl w:ilvl="1">
      <w:start w:val="1"/>
      <w:numFmt w:val="decimal"/>
      <w:lvlText w:val="%2)"/>
      <w:lvlJc w:val="left"/>
      <w:pPr>
        <w:ind w:hanging="825" w:left="1894"/>
      </w:pPr>
    </w:lvl>
    <w:lvl w:ilvl="2">
      <w:start w:val="1"/>
      <w:numFmt w:val="decimal"/>
      <w:lvlText w:val="%1.%2.%3."/>
      <w:lvlJc w:val="left"/>
      <w:pPr>
        <w:ind w:hanging="825" w:left="1894"/>
      </w:pPr>
    </w:lvl>
    <w:lvl w:ilvl="3">
      <w:start w:val="1"/>
      <w:numFmt w:val="decimal"/>
      <w:lvlText w:val="%1.%2.%3.%4."/>
      <w:lvlJc w:val="left"/>
      <w:pPr>
        <w:ind w:hanging="1080" w:left="2149"/>
      </w:pPr>
    </w:lvl>
    <w:lvl w:ilvl="4">
      <w:start w:val="1"/>
      <w:numFmt w:val="decimal"/>
      <w:lvlText w:val="%1.%2.%3.%4.%5."/>
      <w:lvlJc w:val="left"/>
      <w:pPr>
        <w:ind w:hanging="1080" w:left="2149"/>
      </w:pPr>
    </w:lvl>
    <w:lvl w:ilvl="5">
      <w:start w:val="1"/>
      <w:numFmt w:val="decimal"/>
      <w:lvlText w:val="%1.%2.%3.%4.%5.%6."/>
      <w:lvlJc w:val="left"/>
      <w:pPr>
        <w:ind w:hanging="1440" w:left="2509"/>
      </w:pPr>
    </w:lvl>
    <w:lvl w:ilvl="6">
      <w:start w:val="1"/>
      <w:numFmt w:val="decimal"/>
      <w:lvlText w:val="%1.%2.%3.%4.%5.%6.%7."/>
      <w:lvlJc w:val="left"/>
      <w:pPr>
        <w:ind w:hanging="1800" w:left="2869"/>
      </w:pPr>
    </w:lvl>
    <w:lvl w:ilvl="7">
      <w:start w:val="1"/>
      <w:numFmt w:val="decimal"/>
      <w:lvlText w:val="%1.%2.%3.%4.%5.%6.%7.%8."/>
      <w:lvlJc w:val="left"/>
      <w:pPr>
        <w:ind w:hanging="1800" w:left="2869"/>
      </w:pPr>
    </w:lvl>
    <w:lvl w:ilvl="8">
      <w:start w:val="1"/>
      <w:numFmt w:val="decimal"/>
      <w:lvlText w:val="%1.%2.%3.%4.%5.%6.%7.%8.%9."/>
      <w:lvlJc w:val="left"/>
      <w:pPr>
        <w:ind w:hanging="2160" w:left="3229"/>
      </w:pPr>
    </w:lvl>
  </w:abstractNum>
  <w:abstractNum w:abstractNumId="14">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15">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16">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17">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18">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19">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2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21">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22">
    <w:lvl w:ilvl="0">
      <w:start w:val="1"/>
      <w:numFmt w:val="decimal"/>
      <w:lvlText w:val="%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3">
    <w:lvl w:ilvl="0">
      <w:start w:val="1"/>
      <w:numFmt w:val="decimal"/>
      <w:lvlText w:val="%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4">
    <w:lvl w:ilvl="0">
      <w:start w:val="1"/>
      <w:numFmt w:val="russianLower"/>
      <w:lvlText w:val="%1)"/>
      <w:lvlJc w:val="left"/>
      <w:pPr>
        <w:ind w:hanging="360" w:left="1429"/>
      </w:pPr>
    </w:lvl>
    <w:lvl w:ilvl="1">
      <w:start w:val="1"/>
      <w:numFmt w:val="decimal"/>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5">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26">
    <w:lvl w:ilvl="0">
      <w:start w:val="1"/>
      <w:numFmt w:val="decimal"/>
      <w:lvlText w:val="%1."/>
      <w:lvlJc w:val="left"/>
      <w:pPr>
        <w:ind w:hanging="360" w:left="360"/>
      </w:pPr>
    </w:lvl>
    <w:lvl w:ilvl="1">
      <w:start w:val="1"/>
      <w:numFmt w:val="decimal"/>
      <w:lvlText w:val="%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7">
    <w:lvl w:ilvl="0">
      <w:start w:val="1"/>
      <w:numFmt w:val="decimal"/>
      <w:lvlText w:val="%1)"/>
      <w:lvlJc w:val="left"/>
      <w:pPr>
        <w:ind w:hanging="465" w:left="1005"/>
      </w:pPr>
    </w:lvl>
    <w:lvl w:ilvl="1">
      <w:start w:val="1"/>
      <w:numFmt w:val="lowerLetter"/>
      <w:lvlText w:val="%2."/>
      <w:lvlJc w:val="left"/>
      <w:pPr>
        <w:ind w:hanging="360" w:left="1620"/>
      </w:pPr>
    </w:lvl>
    <w:lvl w:ilvl="2">
      <w:start w:val="1"/>
      <w:numFmt w:val="lowerRoman"/>
      <w:lvlText w:val="%3."/>
      <w:lvlJc w:val="right"/>
      <w:pPr>
        <w:ind w:hanging="180" w:left="2340"/>
      </w:pPr>
    </w:lvl>
    <w:lvl w:ilvl="3">
      <w:start w:val="1"/>
      <w:numFmt w:val="decimal"/>
      <w:lvlText w:val="%4."/>
      <w:lvlJc w:val="left"/>
      <w:pPr>
        <w:ind w:hanging="360" w:left="3060"/>
      </w:pPr>
    </w:lvl>
    <w:lvl w:ilvl="4">
      <w:start w:val="1"/>
      <w:numFmt w:val="lowerLetter"/>
      <w:lvlText w:val="%5."/>
      <w:lvlJc w:val="left"/>
      <w:pPr>
        <w:ind w:hanging="360" w:left="3780"/>
      </w:pPr>
    </w:lvl>
    <w:lvl w:ilvl="5">
      <w:start w:val="1"/>
      <w:numFmt w:val="lowerRoman"/>
      <w:lvlText w:val="%6."/>
      <w:lvlJc w:val="right"/>
      <w:pPr>
        <w:ind w:hanging="180" w:left="4500"/>
      </w:pPr>
    </w:lvl>
    <w:lvl w:ilvl="6">
      <w:start w:val="1"/>
      <w:numFmt w:val="decimal"/>
      <w:lvlText w:val="%7."/>
      <w:lvlJc w:val="left"/>
      <w:pPr>
        <w:ind w:hanging="360" w:left="5220"/>
      </w:pPr>
    </w:lvl>
    <w:lvl w:ilvl="7">
      <w:start w:val="1"/>
      <w:numFmt w:val="lowerLetter"/>
      <w:lvlText w:val="%8."/>
      <w:lvlJc w:val="left"/>
      <w:pPr>
        <w:ind w:hanging="360" w:left="5940"/>
      </w:pPr>
    </w:lvl>
    <w:lvl w:ilvl="8">
      <w:start w:val="1"/>
      <w:numFmt w:val="lowerRoman"/>
      <w:lvlText w:val="%9."/>
      <w:lvlJc w:val="right"/>
      <w:pPr>
        <w:ind w:hanging="180" w:left="6660"/>
      </w:pPr>
    </w:lvl>
  </w:abstractNum>
  <w:abstractNum w:abstractNumId="28">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29">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3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3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rFonts w:ascii="Times New Roman" w:hAnsi="Times New Roman"/>
      <w:sz w:val="28"/>
    </w:rPr>
  </w:style>
  <w:style w:default="1" w:styleId="Style_4_ch" w:type="character">
    <w:name w:val="Normal"/>
    <w:link w:val="Style_4"/>
    <w:rPr>
      <w:rFonts w:ascii="Times New Roman" w:hAnsi="Times New Roman"/>
      <w:sz w:val="28"/>
    </w:rPr>
  </w:style>
  <w:style w:styleId="Style_5" w:type="paragraph">
    <w:name w:val="toc 2"/>
    <w:next w:val="Style_4"/>
    <w:link w:val="Style_5_ch"/>
    <w:uiPriority w:val="39"/>
    <w:pPr>
      <w:ind w:firstLine="0" w:left="200"/>
    </w:pPr>
    <w:rPr>
      <w:rFonts w:ascii="XO Thames" w:hAnsi="XO Thames"/>
      <w:sz w:val="28"/>
    </w:rPr>
  </w:style>
  <w:style w:styleId="Style_5_ch" w:type="character">
    <w:name w:val="toc 2"/>
    <w:link w:val="Style_5"/>
    <w:rPr>
      <w:rFonts w:ascii="XO Thames" w:hAnsi="XO Thames"/>
      <w:sz w:val="28"/>
    </w:rPr>
  </w:style>
  <w:style w:styleId="Style_6" w:type="paragraph">
    <w:name w:val="Гиперссылка1"/>
    <w:link w:val="Style_6_ch"/>
    <w:rPr>
      <w:color w:val="0000FF"/>
      <w:u w:val="single"/>
    </w:rPr>
  </w:style>
  <w:style w:styleId="Style_6_ch" w:type="character">
    <w:name w:val="Гиперссылка1"/>
    <w:link w:val="Style_6"/>
    <w:rPr>
      <w:color w:val="0000FF"/>
      <w:u w:val="single"/>
    </w:rPr>
  </w:style>
  <w:style w:styleId="Style_7" w:type="paragraph">
    <w:name w:val="toc 4"/>
    <w:next w:val="Style_4"/>
    <w:link w:val="Style_7_ch"/>
    <w:uiPriority w:val="39"/>
    <w:pPr>
      <w:ind w:firstLine="0" w:left="600"/>
    </w:pPr>
    <w:rPr>
      <w:rFonts w:ascii="XO Thames" w:hAnsi="XO Thames"/>
      <w:sz w:val="28"/>
    </w:rPr>
  </w:style>
  <w:style w:styleId="Style_7_ch" w:type="character">
    <w:name w:val="toc 4"/>
    <w:link w:val="Style_7"/>
    <w:rPr>
      <w:rFonts w:ascii="XO Thames" w:hAnsi="XO Thames"/>
      <w:sz w:val="28"/>
    </w:rPr>
  </w:style>
  <w:style w:styleId="Style_8" w:type="paragraph">
    <w:name w:val="Обычный1"/>
    <w:link w:val="Style_8_ch"/>
  </w:style>
  <w:style w:styleId="Style_8_ch" w:type="character">
    <w:name w:val="Обычный1"/>
    <w:link w:val="Style_8"/>
  </w:style>
  <w:style w:styleId="Style_9" w:type="paragraph">
    <w:name w:val="footer"/>
    <w:basedOn w:val="Style_4"/>
    <w:link w:val="Style_9_ch"/>
    <w:pPr>
      <w:tabs>
        <w:tab w:leader="none" w:pos="4677" w:val="center"/>
        <w:tab w:leader="none" w:pos="9355" w:val="right"/>
      </w:tabs>
      <w:spacing w:after="0" w:line="240" w:lineRule="auto"/>
      <w:ind/>
    </w:pPr>
  </w:style>
  <w:style w:styleId="Style_9_ch" w:type="character">
    <w:name w:val="footer"/>
    <w:basedOn w:val="Style_4_ch"/>
    <w:link w:val="Style_9"/>
  </w:style>
  <w:style w:styleId="Style_10" w:type="paragraph">
    <w:name w:val="toc 6"/>
    <w:next w:val="Style_4"/>
    <w:link w:val="Style_10_ch"/>
    <w:uiPriority w:val="39"/>
    <w:pPr>
      <w:ind w:firstLine="0" w:left="1000"/>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4"/>
    <w:link w:val="Style_11_ch"/>
    <w:uiPriority w:val="39"/>
    <w:pPr>
      <w:ind w:firstLine="0" w:left="1200"/>
    </w:pPr>
    <w:rPr>
      <w:rFonts w:ascii="XO Thames" w:hAnsi="XO Thames"/>
      <w:sz w:val="28"/>
    </w:rPr>
  </w:style>
  <w:style w:styleId="Style_11_ch" w:type="character">
    <w:name w:val="toc 7"/>
    <w:link w:val="Style_11"/>
    <w:rPr>
      <w:rFonts w:ascii="XO Thames" w:hAnsi="XO Thames"/>
      <w:sz w:val="28"/>
    </w:rPr>
  </w:style>
  <w:style w:styleId="Style_12" w:type="paragraph">
    <w:name w:val="Гиперссылка4"/>
    <w:link w:val="Style_12_ch"/>
    <w:rPr>
      <w:color w:val="0000FF"/>
      <w:u w:val="single"/>
    </w:rPr>
  </w:style>
  <w:style w:styleId="Style_12_ch" w:type="character">
    <w:name w:val="Гиперссылка4"/>
    <w:link w:val="Style_12"/>
    <w:rPr>
      <w:color w:val="0000FF"/>
      <w:u w:val="single"/>
    </w:rPr>
  </w:style>
  <w:style w:styleId="Style_13" w:type="paragraph">
    <w:name w:val="heading 3"/>
    <w:next w:val="Style_4"/>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Plain Text"/>
    <w:basedOn w:val="Style_4"/>
    <w:link w:val="Style_14_ch"/>
    <w:pPr>
      <w:spacing w:after="0" w:line="240" w:lineRule="auto"/>
      <w:ind/>
    </w:pPr>
    <w:rPr>
      <w:rFonts w:ascii="Calibri" w:hAnsi="Calibri"/>
    </w:rPr>
  </w:style>
  <w:style w:styleId="Style_14_ch" w:type="character">
    <w:name w:val="Plain Text"/>
    <w:basedOn w:val="Style_4_ch"/>
    <w:link w:val="Style_14"/>
    <w:rPr>
      <w:rFonts w:ascii="Calibri" w:hAnsi="Calibri"/>
    </w:rPr>
  </w:style>
  <w:style w:styleId="Style_15" w:type="paragraph">
    <w:name w:val="Основной шрифт абзаца5"/>
    <w:link w:val="Style_15_ch"/>
  </w:style>
  <w:style w:styleId="Style_15_ch" w:type="character">
    <w:name w:val="Основной шрифт абзаца5"/>
    <w:link w:val="Style_15"/>
  </w:style>
  <w:style w:styleId="Style_16" w:type="paragraph">
    <w:name w:val="Основной шрифт абзаца2"/>
    <w:link w:val="Style_16_ch"/>
  </w:style>
  <w:style w:styleId="Style_16_ch" w:type="character">
    <w:name w:val="Основной шрифт абзаца2"/>
    <w:link w:val="Style_16"/>
  </w:style>
  <w:style w:styleId="Style_17" w:type="paragraph">
    <w:name w:val="Основной шрифт абзаца4"/>
    <w:link w:val="Style_17_ch"/>
  </w:style>
  <w:style w:styleId="Style_17_ch" w:type="character">
    <w:name w:val="Основной шрифт абзаца4"/>
    <w:link w:val="Style_17"/>
  </w:style>
  <w:style w:styleId="Style_18" w:type="paragraph">
    <w:name w:val="toc 3"/>
    <w:next w:val="Style_4"/>
    <w:link w:val="Style_18_ch"/>
    <w:uiPriority w:val="39"/>
    <w:pPr>
      <w:ind w:firstLine="0" w:left="400"/>
    </w:pPr>
    <w:rPr>
      <w:rFonts w:ascii="XO Thames" w:hAnsi="XO Thames"/>
      <w:sz w:val="28"/>
    </w:rPr>
  </w:style>
  <w:style w:styleId="Style_18_ch" w:type="character">
    <w:name w:val="toc 3"/>
    <w:link w:val="Style_18"/>
    <w:rPr>
      <w:rFonts w:ascii="XO Thames" w:hAnsi="XO Thames"/>
      <w:sz w:val="28"/>
    </w:rPr>
  </w:style>
  <w:style w:styleId="Style_19" w:type="paragraph">
    <w:name w:val="Обычный1"/>
    <w:link w:val="Style_19_ch"/>
  </w:style>
  <w:style w:styleId="Style_19_ch" w:type="character">
    <w:name w:val="Обычный1"/>
    <w:link w:val="Style_19"/>
  </w:style>
  <w:style w:styleId="Style_3" w:type="paragraph">
    <w:name w:val="List Paragraph"/>
    <w:basedOn w:val="Style_4"/>
    <w:link w:val="Style_3_ch"/>
    <w:pPr>
      <w:ind w:firstLine="0" w:left="720"/>
      <w:contextualSpacing w:val="1"/>
    </w:pPr>
  </w:style>
  <w:style w:styleId="Style_3_ch" w:type="character">
    <w:name w:val="List Paragraph"/>
    <w:basedOn w:val="Style_4_ch"/>
    <w:link w:val="Style_3"/>
  </w:style>
  <w:style w:styleId="Style_20" w:type="paragraph">
    <w:name w:val="Обычный1"/>
    <w:link w:val="Style_20_ch"/>
  </w:style>
  <w:style w:styleId="Style_20_ch" w:type="character">
    <w:name w:val="Обычный1"/>
    <w:link w:val="Style_20"/>
  </w:style>
  <w:style w:styleId="Style_21" w:type="paragraph">
    <w:name w:val="heading 5"/>
    <w:next w:val="Style_4"/>
    <w:link w:val="Style_21_ch"/>
    <w:uiPriority w:val="9"/>
    <w:qFormat/>
    <w:pPr>
      <w:spacing w:after="120" w:before="120"/>
      <w:ind/>
      <w:jc w:val="both"/>
      <w:outlineLvl w:val="4"/>
    </w:pPr>
    <w:rPr>
      <w:rFonts w:ascii="XO Thames" w:hAnsi="XO Thames"/>
      <w:b w:val="1"/>
    </w:rPr>
  </w:style>
  <w:style w:styleId="Style_21_ch" w:type="character">
    <w:name w:val="heading 5"/>
    <w:link w:val="Style_21"/>
    <w:rPr>
      <w:rFonts w:ascii="XO Thames" w:hAnsi="XO Thames"/>
      <w:b w:val="1"/>
    </w:rPr>
  </w:style>
  <w:style w:styleId="Style_22" w:type="paragraph">
    <w:name w:val="Основной шрифт абзаца1"/>
    <w:link w:val="Style_22_ch"/>
  </w:style>
  <w:style w:styleId="Style_22_ch" w:type="character">
    <w:name w:val="Основной шрифт абзаца1"/>
    <w:link w:val="Style_22"/>
  </w:style>
  <w:style w:styleId="Style_23" w:type="paragraph">
    <w:name w:val="Обычный1"/>
    <w:link w:val="Style_23_ch"/>
  </w:style>
  <w:style w:styleId="Style_23_ch" w:type="character">
    <w:name w:val="Обычный1"/>
    <w:link w:val="Style_23"/>
  </w:style>
  <w:style w:styleId="Style_24" w:type="paragraph">
    <w:name w:val="heading 1"/>
    <w:next w:val="Style_4"/>
    <w:link w:val="Style_24_ch"/>
    <w:uiPriority w:val="9"/>
    <w:qFormat/>
    <w:pPr>
      <w:spacing w:after="120" w:before="120"/>
      <w:ind/>
      <w:jc w:val="both"/>
      <w:outlineLvl w:val="0"/>
    </w:pPr>
    <w:rPr>
      <w:rFonts w:ascii="XO Thames" w:hAnsi="XO Thames"/>
      <w:b w:val="1"/>
      <w:sz w:val="32"/>
    </w:rPr>
  </w:style>
  <w:style w:styleId="Style_24_ch" w:type="character">
    <w:name w:val="heading 1"/>
    <w:link w:val="Style_24"/>
    <w:rPr>
      <w:rFonts w:ascii="XO Thames" w:hAnsi="XO Thames"/>
      <w:b w:val="1"/>
      <w:sz w:val="32"/>
    </w:rPr>
  </w:style>
  <w:style w:styleId="Style_25" w:type="paragraph">
    <w:name w:val="Обычный1"/>
    <w:link w:val="Style_25_ch"/>
  </w:style>
  <w:style w:styleId="Style_25_ch" w:type="character">
    <w:name w:val="Обычный1"/>
    <w:link w:val="Style_25"/>
  </w:style>
  <w:style w:styleId="Style_26" w:type="paragraph">
    <w:name w:val="Гиперссылка3"/>
    <w:link w:val="Style_26_ch"/>
    <w:rPr>
      <w:color w:val="0000FF"/>
      <w:u w:val="single"/>
    </w:rPr>
  </w:style>
  <w:style w:styleId="Style_26_ch" w:type="character">
    <w:name w:val="Гиперссылка3"/>
    <w:link w:val="Style_26"/>
    <w:rPr>
      <w:color w:val="0000FF"/>
      <w:u w:val="single"/>
    </w:rPr>
  </w:style>
  <w:style w:styleId="Style_27" w:type="paragraph">
    <w:name w:val="Hyperlink"/>
    <w:link w:val="Style_27_ch"/>
    <w:rPr>
      <w:color w:val="0000FF"/>
      <w:u w:val="single"/>
    </w:rPr>
  </w:style>
  <w:style w:styleId="Style_27_ch" w:type="character">
    <w:name w:val="Hyperlink"/>
    <w:link w:val="Style_27"/>
    <w:rPr>
      <w:color w:val="0000FF"/>
      <w:u w:val="single"/>
    </w:rPr>
  </w:style>
  <w:style w:styleId="Style_28" w:type="paragraph">
    <w:name w:val="Footnote"/>
    <w:link w:val="Style_28_ch"/>
    <w:pPr>
      <w:ind w:firstLine="851" w:left="0"/>
      <w:jc w:val="both"/>
    </w:pPr>
    <w:rPr>
      <w:rFonts w:ascii="XO Thames" w:hAnsi="XO Thames"/>
    </w:rPr>
  </w:style>
  <w:style w:styleId="Style_28_ch" w:type="character">
    <w:name w:val="Footnote"/>
    <w:link w:val="Style_28"/>
    <w:rPr>
      <w:rFonts w:ascii="XO Thames" w:hAnsi="XO Thames"/>
    </w:rPr>
  </w:style>
  <w:style w:styleId="Style_29" w:type="paragraph">
    <w:name w:val="toc 1"/>
    <w:next w:val="Style_4"/>
    <w:link w:val="Style_29_ch"/>
    <w:uiPriority w:val="39"/>
    <w:rPr>
      <w:rFonts w:ascii="XO Thames" w:hAnsi="XO Thames"/>
      <w:b w:val="1"/>
      <w:sz w:val="28"/>
    </w:rPr>
  </w:style>
  <w:style w:styleId="Style_29_ch" w:type="character">
    <w:name w:val="toc 1"/>
    <w:link w:val="Style_29"/>
    <w:rPr>
      <w:rFonts w:ascii="XO Thames" w:hAnsi="XO Thames"/>
      <w:b w:val="1"/>
      <w:sz w:val="28"/>
    </w:rPr>
  </w:style>
  <w:style w:styleId="Style_30" w:type="paragraph">
    <w:name w:val="Обычный1"/>
    <w:link w:val="Style_30_ch"/>
  </w:style>
  <w:style w:styleId="Style_30_ch" w:type="character">
    <w:name w:val="Обычный1"/>
    <w:link w:val="Style_30"/>
  </w:style>
  <w:style w:styleId="Style_31" w:type="paragraph">
    <w:name w:val="Гиперссылка1"/>
    <w:basedOn w:val="Style_22"/>
    <w:link w:val="Style_31_ch"/>
    <w:rPr>
      <w:color w:themeColor="hyperlink" w:val="0563C1"/>
      <w:u w:val="single"/>
    </w:rPr>
  </w:style>
  <w:style w:styleId="Style_31_ch" w:type="character">
    <w:name w:val="Гиперссылка1"/>
    <w:basedOn w:val="Style_22_ch"/>
    <w:link w:val="Style_31"/>
    <w:rPr>
      <w:color w:themeColor="hyperlink" w:val="0563C1"/>
      <w:u w:val="single"/>
    </w:rPr>
  </w:style>
  <w:style w:styleId="Style_32" w:type="paragraph">
    <w:name w:val="Header and Footer"/>
    <w:link w:val="Style_32_ch"/>
    <w:pPr>
      <w:spacing w:line="240" w:lineRule="auto"/>
      <w:ind/>
      <w:jc w:val="both"/>
    </w:pPr>
    <w:rPr>
      <w:rFonts w:ascii="XO Thames" w:hAnsi="XO Thames"/>
      <w:sz w:val="20"/>
    </w:rPr>
  </w:style>
  <w:style w:styleId="Style_32_ch" w:type="character">
    <w:name w:val="Header and Footer"/>
    <w:link w:val="Style_32"/>
    <w:rPr>
      <w:rFonts w:ascii="XO Thames" w:hAnsi="XO Thames"/>
      <w:sz w:val="20"/>
    </w:rPr>
  </w:style>
  <w:style w:styleId="Style_33" w:type="paragraph">
    <w:name w:val="Гиперссылка5"/>
    <w:link w:val="Style_33_ch"/>
    <w:rPr>
      <w:color w:val="0000FF"/>
      <w:u w:val="single"/>
    </w:rPr>
  </w:style>
  <w:style w:styleId="Style_33_ch" w:type="character">
    <w:name w:val="Гиперссылка5"/>
    <w:link w:val="Style_33"/>
    <w:rPr>
      <w:color w:val="0000FF"/>
      <w:u w:val="single"/>
    </w:rPr>
  </w:style>
  <w:style w:styleId="Style_34" w:type="paragraph">
    <w:name w:val="toc 9"/>
    <w:next w:val="Style_4"/>
    <w:link w:val="Style_34_ch"/>
    <w:uiPriority w:val="39"/>
    <w:pPr>
      <w:ind w:firstLine="0" w:left="1600"/>
    </w:pPr>
    <w:rPr>
      <w:rFonts w:ascii="XO Thames" w:hAnsi="XO Thames"/>
      <w:sz w:val="28"/>
    </w:rPr>
  </w:style>
  <w:style w:styleId="Style_34_ch" w:type="character">
    <w:name w:val="toc 9"/>
    <w:link w:val="Style_34"/>
    <w:rPr>
      <w:rFonts w:ascii="XO Thames" w:hAnsi="XO Thames"/>
      <w:sz w:val="28"/>
    </w:rPr>
  </w:style>
  <w:style w:styleId="Style_35" w:type="paragraph">
    <w:name w:val="Balloon Text"/>
    <w:basedOn w:val="Style_4"/>
    <w:link w:val="Style_35_ch"/>
    <w:pPr>
      <w:spacing w:after="0" w:line="240" w:lineRule="auto"/>
      <w:ind/>
    </w:pPr>
    <w:rPr>
      <w:rFonts w:ascii="Segoe UI" w:hAnsi="Segoe UI"/>
      <w:sz w:val="18"/>
    </w:rPr>
  </w:style>
  <w:style w:styleId="Style_35_ch" w:type="character">
    <w:name w:val="Balloon Text"/>
    <w:basedOn w:val="Style_4_ch"/>
    <w:link w:val="Style_35"/>
    <w:rPr>
      <w:rFonts w:ascii="Segoe UI" w:hAnsi="Segoe UI"/>
      <w:sz w:val="18"/>
    </w:rPr>
  </w:style>
  <w:style w:styleId="Style_36" w:type="paragraph">
    <w:name w:val="toc 8"/>
    <w:next w:val="Style_4"/>
    <w:link w:val="Style_36_ch"/>
    <w:uiPriority w:val="39"/>
    <w:pPr>
      <w:ind w:firstLine="0" w:left="1400"/>
    </w:pPr>
    <w:rPr>
      <w:rFonts w:ascii="XO Thames" w:hAnsi="XO Thames"/>
      <w:sz w:val="28"/>
    </w:rPr>
  </w:style>
  <w:style w:styleId="Style_36_ch" w:type="character">
    <w:name w:val="toc 8"/>
    <w:link w:val="Style_36"/>
    <w:rPr>
      <w:rFonts w:ascii="XO Thames" w:hAnsi="XO Thames"/>
      <w:sz w:val="28"/>
    </w:rPr>
  </w:style>
  <w:style w:styleId="Style_37" w:type="paragraph">
    <w:name w:val="header"/>
    <w:basedOn w:val="Style_4"/>
    <w:link w:val="Style_37_ch"/>
    <w:pPr>
      <w:tabs>
        <w:tab w:leader="none" w:pos="4677" w:val="center"/>
        <w:tab w:leader="none" w:pos="9355" w:val="right"/>
      </w:tabs>
      <w:spacing w:after="0" w:line="240" w:lineRule="auto"/>
      <w:ind/>
    </w:pPr>
  </w:style>
  <w:style w:styleId="Style_37_ch" w:type="character">
    <w:name w:val="header"/>
    <w:basedOn w:val="Style_4_ch"/>
    <w:link w:val="Style_37"/>
  </w:style>
  <w:style w:styleId="Style_38" w:type="paragraph">
    <w:name w:val="Default Paragraph Font"/>
    <w:link w:val="Style_38_ch"/>
  </w:style>
  <w:style w:styleId="Style_38_ch" w:type="character">
    <w:name w:val="Default Paragraph Font"/>
    <w:link w:val="Style_38"/>
  </w:style>
  <w:style w:styleId="Style_39" w:type="paragraph">
    <w:name w:val="Normal (Web)"/>
    <w:basedOn w:val="Style_4"/>
    <w:link w:val="Style_39_ch"/>
    <w:pPr>
      <w:spacing w:afterAutospacing="on" w:beforeAutospacing="on" w:line="240" w:lineRule="auto"/>
      <w:ind/>
    </w:pPr>
    <w:rPr>
      <w:sz w:val="24"/>
    </w:rPr>
  </w:style>
  <w:style w:styleId="Style_39_ch" w:type="character">
    <w:name w:val="Normal (Web)"/>
    <w:basedOn w:val="Style_4_ch"/>
    <w:link w:val="Style_39"/>
    <w:rPr>
      <w:sz w:val="24"/>
    </w:rPr>
  </w:style>
  <w:style w:styleId="Style_40" w:type="paragraph">
    <w:name w:val="toc 5"/>
    <w:next w:val="Style_4"/>
    <w:link w:val="Style_40_ch"/>
    <w:uiPriority w:val="39"/>
    <w:pPr>
      <w:ind w:firstLine="0" w:left="800"/>
    </w:pPr>
    <w:rPr>
      <w:rFonts w:ascii="XO Thames" w:hAnsi="XO Thames"/>
      <w:sz w:val="28"/>
    </w:rPr>
  </w:style>
  <w:style w:styleId="Style_40_ch" w:type="character">
    <w:name w:val="toc 5"/>
    <w:link w:val="Style_40"/>
    <w:rPr>
      <w:rFonts w:ascii="XO Thames" w:hAnsi="XO Thames"/>
      <w:sz w:val="28"/>
    </w:rPr>
  </w:style>
  <w:style w:styleId="Style_41" w:type="paragraph">
    <w:name w:val="Subtitle"/>
    <w:next w:val="Style_4"/>
    <w:link w:val="Style_41_ch"/>
    <w:uiPriority w:val="11"/>
    <w:qFormat/>
    <w:pPr>
      <w:ind/>
      <w:jc w:val="both"/>
    </w:pPr>
    <w:rPr>
      <w:rFonts w:ascii="XO Thames" w:hAnsi="XO Thames"/>
      <w:i w:val="1"/>
      <w:sz w:val="24"/>
    </w:rPr>
  </w:style>
  <w:style w:styleId="Style_41_ch" w:type="character">
    <w:name w:val="Subtitle"/>
    <w:link w:val="Style_41"/>
    <w:rPr>
      <w:rFonts w:ascii="XO Thames" w:hAnsi="XO Thames"/>
      <w:i w:val="1"/>
      <w:sz w:val="24"/>
    </w:rPr>
  </w:style>
  <w:style w:styleId="Style_42" w:type="paragraph">
    <w:name w:val="Гиперссылка2"/>
    <w:link w:val="Style_42_ch"/>
    <w:rPr>
      <w:color w:val="0000FF"/>
      <w:u w:val="single"/>
    </w:rPr>
  </w:style>
  <w:style w:styleId="Style_42_ch" w:type="character">
    <w:name w:val="Гиперссылка2"/>
    <w:link w:val="Style_42"/>
    <w:rPr>
      <w:color w:val="0000FF"/>
      <w:u w:val="single"/>
    </w:rPr>
  </w:style>
  <w:style w:styleId="Style_43" w:type="paragraph">
    <w:name w:val="Основной шрифт абзаца3"/>
    <w:link w:val="Style_43_ch"/>
  </w:style>
  <w:style w:styleId="Style_43_ch" w:type="character">
    <w:name w:val="Основной шрифт абзаца3"/>
    <w:link w:val="Style_43"/>
  </w:style>
  <w:style w:styleId="Style_44" w:type="paragraph">
    <w:name w:val="Title"/>
    <w:next w:val="Style_4"/>
    <w:link w:val="Style_44_ch"/>
    <w:uiPriority w:val="10"/>
    <w:qFormat/>
    <w:pPr>
      <w:spacing w:after="567" w:before="567"/>
      <w:ind/>
      <w:jc w:val="center"/>
    </w:pPr>
    <w:rPr>
      <w:rFonts w:ascii="XO Thames" w:hAnsi="XO Thames"/>
      <w:b w:val="1"/>
      <w:caps w:val="1"/>
      <w:sz w:val="40"/>
    </w:rPr>
  </w:style>
  <w:style w:styleId="Style_44_ch" w:type="character">
    <w:name w:val="Title"/>
    <w:link w:val="Style_44"/>
    <w:rPr>
      <w:rFonts w:ascii="XO Thames" w:hAnsi="XO Thames"/>
      <w:b w:val="1"/>
      <w:caps w:val="1"/>
      <w:sz w:val="40"/>
    </w:rPr>
  </w:style>
  <w:style w:styleId="Style_45" w:type="paragraph">
    <w:name w:val="heading 4"/>
    <w:next w:val="Style_4"/>
    <w:link w:val="Style_45_ch"/>
    <w:uiPriority w:val="9"/>
    <w:qFormat/>
    <w:pPr>
      <w:spacing w:after="120" w:before="120"/>
      <w:ind/>
      <w:jc w:val="both"/>
      <w:outlineLvl w:val="3"/>
    </w:pPr>
    <w:rPr>
      <w:rFonts w:ascii="XO Thames" w:hAnsi="XO Thames"/>
      <w:b w:val="1"/>
      <w:sz w:val="24"/>
    </w:rPr>
  </w:style>
  <w:style w:styleId="Style_45_ch" w:type="character">
    <w:name w:val="heading 4"/>
    <w:link w:val="Style_45"/>
    <w:rPr>
      <w:rFonts w:ascii="XO Thames" w:hAnsi="XO Thames"/>
      <w:b w:val="1"/>
      <w:sz w:val="24"/>
    </w:rPr>
  </w:style>
  <w:style w:styleId="Style_46" w:type="paragraph">
    <w:name w:val="heading 2"/>
    <w:next w:val="Style_4"/>
    <w:link w:val="Style_46_ch"/>
    <w:uiPriority w:val="9"/>
    <w:qFormat/>
    <w:pPr>
      <w:spacing w:after="120" w:before="120"/>
      <w:ind/>
      <w:jc w:val="both"/>
      <w:outlineLvl w:val="1"/>
    </w:pPr>
    <w:rPr>
      <w:rFonts w:ascii="XO Thames" w:hAnsi="XO Thames"/>
      <w:b w:val="1"/>
      <w:sz w:val="28"/>
    </w:rPr>
  </w:style>
  <w:style w:styleId="Style_46_ch" w:type="character">
    <w:name w:val="heading 2"/>
    <w:link w:val="Style_46"/>
    <w:rPr>
      <w:rFonts w:ascii="XO Thames" w:hAnsi="XO Thames"/>
      <w:b w:val="1"/>
      <w:sz w:val="28"/>
    </w:rPr>
  </w:style>
  <w:style w:styleId="Style_47" w:type="paragraph">
    <w:name w:val="Основной шрифт абзаца4"/>
    <w:link w:val="Style_47_ch"/>
  </w:style>
  <w:style w:styleId="Style_47_ch" w:type="character">
    <w:name w:val="Основной шрифт абзаца4"/>
    <w:link w:val="Style_47"/>
  </w:style>
  <w:style w:styleId="Style_2"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8" w:type="table">
    <w:name w:val="Сетка таблицы2"/>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 w:styleId="Style_49"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2025-07-15T00:49:30Z</dcterms:modified>
</cp:coreProperties>
</file>