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F24" w:rsidRDefault="00BB7D88" w:rsidP="0060464D">
      <w:pPr>
        <w:jc w:val="center"/>
      </w:pPr>
      <w:r>
        <w:t xml:space="preserve">Пояснительная записка </w:t>
      </w:r>
    </w:p>
    <w:p w:rsidR="00A53F24" w:rsidRDefault="00BB7D88" w:rsidP="0060464D">
      <w:pPr>
        <w:jc w:val="center"/>
      </w:pPr>
      <w:r>
        <w:t>к проекту постановления Правительства Камчатского края «</w:t>
      </w:r>
      <w:r w:rsidR="003C5D1F" w:rsidRPr="003C5D1F">
        <w:t>О признании утратившим силу постановления Правительства Камчатского края от 23.06.2022 №</w:t>
      </w:r>
      <w:r w:rsidR="003C5D1F">
        <w:t> </w:t>
      </w:r>
      <w:r w:rsidR="003C5D1F" w:rsidRPr="003C5D1F">
        <w:t>340-П «О государственной информационной системе Камчатского края «Портал экологического мониторинга Камчатского края»</w:t>
      </w:r>
    </w:p>
    <w:p w:rsidR="00A53F24" w:rsidRDefault="00A53F24" w:rsidP="0060464D">
      <w:pPr>
        <w:ind w:firstLine="709"/>
        <w:jc w:val="center"/>
      </w:pPr>
    </w:p>
    <w:p w:rsidR="00AB6126" w:rsidRPr="00F77967" w:rsidRDefault="00BB7D88" w:rsidP="0060464D">
      <w:pPr>
        <w:ind w:firstLine="709"/>
        <w:jc w:val="both"/>
        <w:rPr>
          <w:szCs w:val="28"/>
        </w:rPr>
      </w:pPr>
      <w:r w:rsidRPr="00F77967">
        <w:rPr>
          <w:szCs w:val="28"/>
        </w:rPr>
        <w:t xml:space="preserve">Настоящий проект постановления Правительства Камчатского края разработан </w:t>
      </w:r>
      <w:r w:rsidR="00901B42" w:rsidRPr="00F77967">
        <w:rPr>
          <w:szCs w:val="28"/>
        </w:rPr>
        <w:t>в соответствии с Федеральным законом от 27.07.2006 № 149-ФЗ «Об</w:t>
      </w:r>
      <w:r w:rsidR="00AB73BE">
        <w:rPr>
          <w:szCs w:val="28"/>
        </w:rPr>
        <w:t> </w:t>
      </w:r>
      <w:r w:rsidR="00901B42" w:rsidRPr="00F77967">
        <w:rPr>
          <w:szCs w:val="28"/>
        </w:rPr>
        <w:t xml:space="preserve">информации, информационных технологиях и о защите информации», </w:t>
      </w:r>
      <w:r w:rsidR="00AB6126" w:rsidRPr="00F77967">
        <w:rPr>
          <w:szCs w:val="28"/>
        </w:rPr>
        <w:t xml:space="preserve">с учетом </w:t>
      </w:r>
      <w:r w:rsidR="00901B42" w:rsidRPr="00F77967">
        <w:rPr>
          <w:szCs w:val="28"/>
        </w:rPr>
        <w:t>Требований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информации, утвержденных постановлением Правительства Российской Федерации от 06.07.2015 № 676</w:t>
      </w:r>
      <w:r w:rsidR="00AB6126" w:rsidRPr="00F77967">
        <w:rPr>
          <w:szCs w:val="28"/>
        </w:rPr>
        <w:t xml:space="preserve">, во исполнение </w:t>
      </w:r>
      <w:r w:rsidR="00D33516" w:rsidRPr="00F77967">
        <w:rPr>
          <w:szCs w:val="28"/>
        </w:rPr>
        <w:t>пунктов 3.1.1</w:t>
      </w:r>
      <w:r w:rsidR="00AB73BE">
        <w:rPr>
          <w:szCs w:val="28"/>
        </w:rPr>
        <w:t>–</w:t>
      </w:r>
      <w:r w:rsidR="00D33516" w:rsidRPr="00F77967">
        <w:rPr>
          <w:szCs w:val="28"/>
        </w:rPr>
        <w:t>3.1.4 Протокола заседания Совета по информационной безопасности в Камчатском крае от 31.04.2025 (</w:t>
      </w:r>
      <w:r w:rsidR="00D6539F" w:rsidRPr="00F77967">
        <w:rPr>
          <w:szCs w:val="28"/>
        </w:rPr>
        <w:t>от 10.04.2025 №</w:t>
      </w:r>
      <w:r w:rsidR="00901B42" w:rsidRPr="00F77967">
        <w:rPr>
          <w:szCs w:val="28"/>
        </w:rPr>
        <w:t xml:space="preserve"> Пр-56-146), по результатам рассмотрения письма Министерства цифрового развития Камчатского края от 22.05.2025 № 56.02.01-14/925 и в целях сокращения расходов </w:t>
      </w:r>
      <w:r w:rsidR="00F77967" w:rsidRPr="00F77967">
        <w:rPr>
          <w:szCs w:val="28"/>
        </w:rPr>
        <w:t xml:space="preserve">бюджета Камчатского края </w:t>
      </w:r>
      <w:r w:rsidR="00901B42" w:rsidRPr="00F77967">
        <w:rPr>
          <w:szCs w:val="28"/>
        </w:rPr>
        <w:t xml:space="preserve">на сопровождение используемых Министерством </w:t>
      </w:r>
      <w:r w:rsidR="00901B42" w:rsidRPr="00F77967">
        <w:rPr>
          <w:rFonts w:cs="Times New Roman"/>
          <w:bCs/>
          <w:szCs w:val="28"/>
        </w:rPr>
        <w:t>природных ресурсов и экологии Камчатского края (далее – Министерство)</w:t>
      </w:r>
      <w:r w:rsidR="00F77967" w:rsidRPr="00F77967">
        <w:rPr>
          <w:rFonts w:cs="Times New Roman"/>
          <w:bCs/>
          <w:szCs w:val="28"/>
        </w:rPr>
        <w:t xml:space="preserve"> информационных систем, в связи с </w:t>
      </w:r>
      <w:r w:rsidR="00AB6126" w:rsidRPr="00F77967">
        <w:rPr>
          <w:szCs w:val="28"/>
        </w:rPr>
        <w:t xml:space="preserve">объективной необходимостью </w:t>
      </w:r>
      <w:r w:rsidR="00F77967" w:rsidRPr="00F77967">
        <w:rPr>
          <w:szCs w:val="28"/>
        </w:rPr>
        <w:t xml:space="preserve">комплексной </w:t>
      </w:r>
      <w:r w:rsidR="00AB6126" w:rsidRPr="00F77967">
        <w:rPr>
          <w:szCs w:val="28"/>
        </w:rPr>
        <w:t xml:space="preserve">модернизации </w:t>
      </w:r>
      <w:r w:rsidR="00F77967" w:rsidRPr="00F77967">
        <w:rPr>
          <w:szCs w:val="28"/>
        </w:rPr>
        <w:t xml:space="preserve">государственной информационной системы Камчатского края «Портал экологического мониторинга Камчатского края» (далее также – ГИС «Экопортал Камчатского края», ГИС, Портал, Экопортал) для достижения целей, </w:t>
      </w:r>
      <w:r w:rsidR="00AB6126" w:rsidRPr="00F77967">
        <w:rPr>
          <w:szCs w:val="28"/>
        </w:rPr>
        <w:t xml:space="preserve">отличных от предусмотренных на этапе создания </w:t>
      </w:r>
      <w:r w:rsidR="00F77967" w:rsidRPr="00F77967">
        <w:rPr>
          <w:szCs w:val="28"/>
        </w:rPr>
        <w:t xml:space="preserve">ГИС Положением о государственной информационной системе Камчатского края «Портал экологического мониторинга Камчатского края», утвержденным </w:t>
      </w:r>
      <w:r w:rsidR="00F77967" w:rsidRPr="00F77967">
        <w:t>постановлением Правительства Камчатского края от 23.06.2022 № 340-П</w:t>
      </w:r>
      <w:r w:rsidR="009465B3">
        <w:rPr>
          <w:szCs w:val="28"/>
        </w:rPr>
        <w:t xml:space="preserve"> (далее – Положение).</w:t>
      </w:r>
    </w:p>
    <w:p w:rsidR="00A35395" w:rsidRDefault="00E80358" w:rsidP="00A35395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 настоящее время</w:t>
      </w:r>
      <w:r w:rsidR="001C5783">
        <w:rPr>
          <w:szCs w:val="28"/>
        </w:rPr>
        <w:t xml:space="preserve"> </w:t>
      </w:r>
      <w:r w:rsidR="001C5783" w:rsidRPr="003C0074">
        <w:rPr>
          <w:szCs w:val="28"/>
        </w:rPr>
        <w:t>функционир</w:t>
      </w:r>
      <w:r w:rsidR="001C5783">
        <w:rPr>
          <w:szCs w:val="28"/>
        </w:rPr>
        <w:t>ует и развивается федеральная государственная</w:t>
      </w:r>
      <w:r w:rsidR="001C5783" w:rsidRPr="003C0074">
        <w:rPr>
          <w:szCs w:val="28"/>
        </w:rPr>
        <w:t xml:space="preserve"> информационн</w:t>
      </w:r>
      <w:r w:rsidR="001C5783">
        <w:rPr>
          <w:szCs w:val="28"/>
        </w:rPr>
        <w:t>ая</w:t>
      </w:r>
      <w:r w:rsidR="001C5783" w:rsidRPr="003C0074">
        <w:rPr>
          <w:szCs w:val="28"/>
        </w:rPr>
        <w:t xml:space="preserve"> систем</w:t>
      </w:r>
      <w:r w:rsidR="001C5783">
        <w:rPr>
          <w:szCs w:val="28"/>
        </w:rPr>
        <w:t>а</w:t>
      </w:r>
      <w:r w:rsidR="001C5783" w:rsidRPr="003C0074">
        <w:rPr>
          <w:szCs w:val="28"/>
        </w:rPr>
        <w:t xml:space="preserve"> состояния окружающей среды (далее – Федеральная система), </w:t>
      </w:r>
      <w:r w:rsidR="001C5783">
        <w:rPr>
          <w:szCs w:val="28"/>
        </w:rPr>
        <w:t>созда</w:t>
      </w:r>
      <w:r w:rsidR="00A35395">
        <w:rPr>
          <w:szCs w:val="28"/>
        </w:rPr>
        <w:t>ваемая</w:t>
      </w:r>
      <w:r w:rsidR="001C5783">
        <w:rPr>
          <w:szCs w:val="28"/>
        </w:rPr>
        <w:t xml:space="preserve"> для</w:t>
      </w:r>
      <w:r w:rsidR="00A35395">
        <w:rPr>
          <w:szCs w:val="28"/>
        </w:rPr>
        <w:t xml:space="preserve"> (пункт</w:t>
      </w:r>
      <w:r w:rsidR="00A35395" w:rsidRPr="003C0074">
        <w:rPr>
          <w:szCs w:val="28"/>
        </w:rPr>
        <w:t xml:space="preserve"> 2 Положения о федеральной государственной информационной системе состояния окружающей среды, утвержденного постановлением Правительства Российской Федерации от 19.03.2024 № 3</w:t>
      </w:r>
      <w:r w:rsidR="00A35395">
        <w:rPr>
          <w:szCs w:val="28"/>
        </w:rPr>
        <w:t>29 (далее – Положение о ФГИС)):</w:t>
      </w:r>
    </w:p>
    <w:p w:rsidR="00A35395" w:rsidRPr="00A35395" w:rsidRDefault="00A35395" w:rsidP="00A35395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Pr="00A35395">
        <w:rPr>
          <w:szCs w:val="28"/>
        </w:rPr>
        <w:t>обеспечения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организаций и населения информацией о состоянии окружающей среды (экологической информацией);</w:t>
      </w:r>
    </w:p>
    <w:p w:rsidR="00A35395" w:rsidRPr="00A35395" w:rsidRDefault="00A35395" w:rsidP="00A35395">
      <w:pPr>
        <w:tabs>
          <w:tab w:val="left" w:pos="993"/>
        </w:tabs>
        <w:ind w:firstLine="709"/>
        <w:jc w:val="both"/>
        <w:rPr>
          <w:szCs w:val="28"/>
        </w:rPr>
      </w:pPr>
      <w:r w:rsidRPr="00A35395">
        <w:rPr>
          <w:szCs w:val="28"/>
        </w:rPr>
        <w:t>б)</w:t>
      </w:r>
      <w:r>
        <w:rPr>
          <w:szCs w:val="28"/>
        </w:rPr>
        <w:tab/>
      </w:r>
      <w:r w:rsidRPr="00A35395">
        <w:rPr>
          <w:szCs w:val="28"/>
        </w:rPr>
        <w:t>сбора, обработки и анализа информации о состоянии окружающей среды (экологической информации);</w:t>
      </w:r>
    </w:p>
    <w:p w:rsidR="001C5783" w:rsidRDefault="00A35395" w:rsidP="00A35395">
      <w:pPr>
        <w:tabs>
          <w:tab w:val="left" w:pos="993"/>
        </w:tabs>
        <w:ind w:firstLine="709"/>
        <w:jc w:val="both"/>
        <w:rPr>
          <w:szCs w:val="28"/>
        </w:rPr>
      </w:pPr>
      <w:r w:rsidRPr="00A35395">
        <w:rPr>
          <w:szCs w:val="28"/>
        </w:rPr>
        <w:t>в)</w:t>
      </w:r>
      <w:r>
        <w:rPr>
          <w:szCs w:val="28"/>
        </w:rPr>
        <w:tab/>
      </w:r>
      <w:r w:rsidRPr="00A35395">
        <w:rPr>
          <w:szCs w:val="28"/>
        </w:rPr>
        <w:t>оценки состояния окружающей среды и прогнозирования его изменений под воздействием природных и (или) антропогенных факторов</w:t>
      </w:r>
      <w:r>
        <w:rPr>
          <w:szCs w:val="28"/>
        </w:rPr>
        <w:t xml:space="preserve"> </w:t>
      </w:r>
    </w:p>
    <w:p w:rsidR="001C5783" w:rsidRPr="00A35395" w:rsidRDefault="00A35395" w:rsidP="00313A23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При этом в</w:t>
      </w:r>
      <w:r w:rsidRPr="003C0074">
        <w:rPr>
          <w:szCs w:val="28"/>
        </w:rPr>
        <w:t xml:space="preserve"> соответствии с пунктом 15 Положения о ФГИС Федеральная система содержит обширный перечень сведений о состоянии окружающей среды (о загрязнении воздуха и почвы, </w:t>
      </w:r>
      <w:r>
        <w:rPr>
          <w:szCs w:val="28"/>
        </w:rPr>
        <w:t xml:space="preserve">об </w:t>
      </w:r>
      <w:r w:rsidRPr="003C0074">
        <w:rPr>
          <w:szCs w:val="28"/>
        </w:rPr>
        <w:t xml:space="preserve">обращении с отходами производства и потребления, итогах экологического контроля и мониторинга, </w:t>
      </w:r>
      <w:r>
        <w:rPr>
          <w:szCs w:val="28"/>
        </w:rPr>
        <w:t xml:space="preserve">о </w:t>
      </w:r>
      <w:r w:rsidRPr="003C0074">
        <w:rPr>
          <w:szCs w:val="28"/>
        </w:rPr>
        <w:t xml:space="preserve">мерах по снижению </w:t>
      </w:r>
      <w:r w:rsidRPr="003C0074">
        <w:rPr>
          <w:szCs w:val="28"/>
        </w:rPr>
        <w:lastRenderedPageBreak/>
        <w:t>негативного воздействия на окружающую среду и др.), формируемых, в том числе, с учетом данных, поступающих от природопользователей</w:t>
      </w:r>
      <w:r>
        <w:rPr>
          <w:szCs w:val="28"/>
        </w:rPr>
        <w:t xml:space="preserve"> в соответствии с требованиями действующего законодательства, а использование Федеральной системы в соответствии с целями ее создания не предполагает расходов бюджета Камчатского края.</w:t>
      </w:r>
    </w:p>
    <w:p w:rsidR="008B1EC6" w:rsidRDefault="00A35395" w:rsidP="00313A23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Таким образом, необходимость </w:t>
      </w:r>
      <w:r>
        <w:rPr>
          <w:color w:val="auto"/>
          <w:szCs w:val="28"/>
        </w:rPr>
        <w:t>дальнейшего функционирования Экопортала для реализации изначальных целей его создания (</w:t>
      </w:r>
      <w:r>
        <w:rPr>
          <w:szCs w:val="28"/>
        </w:rPr>
        <w:t>п</w:t>
      </w:r>
      <w:r w:rsidRPr="00DD135B">
        <w:rPr>
          <w:szCs w:val="28"/>
        </w:rPr>
        <w:t>ункт 4 Положения</w:t>
      </w:r>
      <w:r>
        <w:rPr>
          <w:szCs w:val="28"/>
        </w:rPr>
        <w:t xml:space="preserve">) </w:t>
      </w:r>
      <w:r>
        <w:rPr>
          <w:color w:val="auto"/>
          <w:szCs w:val="28"/>
        </w:rPr>
        <w:t>в настоящее время отсутствует</w:t>
      </w:r>
      <w:r w:rsidR="00E54A69">
        <w:rPr>
          <w:color w:val="auto"/>
          <w:szCs w:val="28"/>
        </w:rPr>
        <w:t>, а</w:t>
      </w:r>
      <w:r>
        <w:rPr>
          <w:color w:val="auto"/>
          <w:szCs w:val="28"/>
        </w:rPr>
        <w:t xml:space="preserve"> затраты</w:t>
      </w:r>
      <w:r w:rsidRPr="00A35395">
        <w:rPr>
          <w:color w:val="auto"/>
          <w:szCs w:val="28"/>
        </w:rPr>
        <w:t xml:space="preserve"> на обеспечение функционирования</w:t>
      </w:r>
      <w:r>
        <w:rPr>
          <w:color w:val="auto"/>
          <w:szCs w:val="28"/>
        </w:rPr>
        <w:t xml:space="preserve"> ГИС</w:t>
      </w:r>
      <w:r w:rsidRPr="00A35395">
        <w:rPr>
          <w:color w:val="auto"/>
          <w:szCs w:val="28"/>
        </w:rPr>
        <w:t xml:space="preserve">, в частности на приобретение актуальной информации о состоянии окружающей среды (поставщик – ФГБУ «Камчатское УГМС»), </w:t>
      </w:r>
      <w:r w:rsidR="00E54A69">
        <w:rPr>
          <w:color w:val="auto"/>
          <w:szCs w:val="28"/>
        </w:rPr>
        <w:t>с учетом вышеизложенного</w:t>
      </w:r>
      <w:r w:rsidR="008B1EC6">
        <w:rPr>
          <w:color w:val="auto"/>
          <w:szCs w:val="28"/>
        </w:rPr>
        <w:t>,</w:t>
      </w:r>
      <w:r w:rsidR="00E54A69">
        <w:rPr>
          <w:color w:val="auto"/>
          <w:szCs w:val="28"/>
        </w:rPr>
        <w:t xml:space="preserve"> нецелесообразны.</w:t>
      </w:r>
      <w:r w:rsidR="008B1EC6">
        <w:rPr>
          <w:color w:val="auto"/>
          <w:szCs w:val="28"/>
        </w:rPr>
        <w:t xml:space="preserve"> </w:t>
      </w:r>
      <w:r w:rsidR="00E01D81">
        <w:rPr>
          <w:color w:val="auto"/>
          <w:szCs w:val="28"/>
        </w:rPr>
        <w:t>Вместе с тем, р</w:t>
      </w:r>
      <w:r w:rsidR="008B1EC6">
        <w:rPr>
          <w:szCs w:val="28"/>
        </w:rPr>
        <w:t xml:space="preserve">еализация процедуры вывода </w:t>
      </w:r>
      <w:r w:rsidR="00E01D81">
        <w:rPr>
          <w:szCs w:val="28"/>
        </w:rPr>
        <w:t xml:space="preserve">ГИС </w:t>
      </w:r>
      <w:r w:rsidR="00E01D81" w:rsidRPr="00F77967">
        <w:rPr>
          <w:szCs w:val="28"/>
        </w:rPr>
        <w:t>«Экопортал Камчатского края»</w:t>
      </w:r>
      <w:r w:rsidR="00E01D81">
        <w:rPr>
          <w:szCs w:val="28"/>
        </w:rPr>
        <w:t xml:space="preserve"> </w:t>
      </w:r>
      <w:r w:rsidR="008B1EC6">
        <w:rPr>
          <w:szCs w:val="28"/>
        </w:rPr>
        <w:t>из эксплуатации, предусмотренной разделом 6 Т</w:t>
      </w:r>
      <w:r w:rsidR="008B1EC6" w:rsidRPr="00E23235">
        <w:rPr>
          <w:szCs w:val="28"/>
        </w:rPr>
        <w:t>ребовани</w:t>
      </w:r>
      <w:r w:rsidR="008B1EC6">
        <w:rPr>
          <w:szCs w:val="28"/>
        </w:rPr>
        <w:t>й</w:t>
      </w:r>
      <w:r w:rsidR="008B1EC6" w:rsidRPr="00E23235">
        <w:rPr>
          <w:szCs w:val="28"/>
        </w:rPr>
        <w:t xml:space="preserve">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</w:t>
      </w:r>
      <w:r w:rsidR="008B1EC6">
        <w:rPr>
          <w:szCs w:val="28"/>
        </w:rPr>
        <w:t>, утвержденных п</w:t>
      </w:r>
      <w:r w:rsidR="008B1EC6" w:rsidRPr="00E23235">
        <w:rPr>
          <w:szCs w:val="28"/>
        </w:rPr>
        <w:t>остановление</w:t>
      </w:r>
      <w:r w:rsidR="008B1EC6">
        <w:rPr>
          <w:szCs w:val="28"/>
        </w:rPr>
        <w:t>м</w:t>
      </w:r>
      <w:r w:rsidR="008B1EC6" w:rsidRPr="00E23235">
        <w:rPr>
          <w:szCs w:val="28"/>
        </w:rPr>
        <w:t xml:space="preserve"> Правительства Р</w:t>
      </w:r>
      <w:r w:rsidR="008B1EC6">
        <w:rPr>
          <w:szCs w:val="28"/>
        </w:rPr>
        <w:t xml:space="preserve">оссийской </w:t>
      </w:r>
      <w:r w:rsidR="008B1EC6" w:rsidRPr="00E23235">
        <w:rPr>
          <w:szCs w:val="28"/>
        </w:rPr>
        <w:t>Ф</w:t>
      </w:r>
      <w:r w:rsidR="008B1EC6">
        <w:rPr>
          <w:szCs w:val="28"/>
        </w:rPr>
        <w:t>едерации</w:t>
      </w:r>
      <w:r w:rsidR="008B1EC6" w:rsidRPr="00E23235">
        <w:rPr>
          <w:szCs w:val="28"/>
        </w:rPr>
        <w:t xml:space="preserve"> от 06.07.2015 </w:t>
      </w:r>
      <w:r w:rsidR="008B1EC6">
        <w:rPr>
          <w:szCs w:val="28"/>
        </w:rPr>
        <w:t xml:space="preserve">№ </w:t>
      </w:r>
      <w:r w:rsidR="008B1EC6" w:rsidRPr="00E23235">
        <w:rPr>
          <w:szCs w:val="28"/>
        </w:rPr>
        <w:t>676</w:t>
      </w:r>
      <w:r w:rsidR="008B1EC6" w:rsidRPr="00DE32E5">
        <w:rPr>
          <w:szCs w:val="28"/>
        </w:rPr>
        <w:t xml:space="preserve">, </w:t>
      </w:r>
      <w:r w:rsidR="00974D14">
        <w:rPr>
          <w:szCs w:val="28"/>
        </w:rPr>
        <w:t xml:space="preserve">также нецелесообразна </w:t>
      </w:r>
      <w:r w:rsidR="00E01D81">
        <w:rPr>
          <w:szCs w:val="28"/>
        </w:rPr>
        <w:t xml:space="preserve">с учетом предшествующих расходов на создание, доработку и поддержание функционирования </w:t>
      </w:r>
      <w:r w:rsidR="00E01D81">
        <w:rPr>
          <w:color w:val="auto"/>
          <w:szCs w:val="28"/>
        </w:rPr>
        <w:t>ГИС.</w:t>
      </w:r>
    </w:p>
    <w:p w:rsidR="00311DEB" w:rsidRDefault="008B1EC6" w:rsidP="00311DEB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О</w:t>
      </w:r>
      <w:r w:rsidR="00E54A69">
        <w:rPr>
          <w:szCs w:val="28"/>
        </w:rPr>
        <w:t xml:space="preserve">птимальным вариантом развития </w:t>
      </w:r>
      <w:r>
        <w:rPr>
          <w:szCs w:val="28"/>
        </w:rPr>
        <w:t xml:space="preserve">информационной системы, по мнению разработчика настоящего проекта постановления Правительства Камчатского края, </w:t>
      </w:r>
      <w:r w:rsidR="00E54A69">
        <w:rPr>
          <w:szCs w:val="28"/>
        </w:rPr>
        <w:t xml:space="preserve">является </w:t>
      </w:r>
      <w:r w:rsidR="00E01D81">
        <w:rPr>
          <w:szCs w:val="28"/>
        </w:rPr>
        <w:t>«</w:t>
      </w:r>
      <w:r w:rsidR="00311DEB">
        <w:rPr>
          <w:szCs w:val="28"/>
        </w:rPr>
        <w:t>смена статуса</w:t>
      </w:r>
      <w:r w:rsidR="00E01D81">
        <w:rPr>
          <w:szCs w:val="28"/>
        </w:rPr>
        <w:t>»</w:t>
      </w:r>
      <w:r w:rsidR="00311DEB">
        <w:rPr>
          <w:szCs w:val="28"/>
        </w:rPr>
        <w:t xml:space="preserve"> системы с «государственной» на «иную» (ведомственную), что предполагает </w:t>
      </w:r>
      <w:r w:rsidR="00E01D81">
        <w:rPr>
          <w:color w:val="auto"/>
          <w:szCs w:val="28"/>
        </w:rPr>
        <w:t>п</w:t>
      </w:r>
      <w:r w:rsidR="00311DEB" w:rsidRPr="001749F2">
        <w:rPr>
          <w:color w:val="auto"/>
          <w:szCs w:val="28"/>
        </w:rPr>
        <w:t>ринятие настоящего постановления Правительства Камчатского края</w:t>
      </w:r>
      <w:r w:rsidR="00311DEB">
        <w:rPr>
          <w:color w:val="auto"/>
          <w:szCs w:val="28"/>
        </w:rPr>
        <w:t xml:space="preserve"> и дальнейшее </w:t>
      </w:r>
      <w:r w:rsidR="00311DEB" w:rsidRPr="001749F2">
        <w:rPr>
          <w:color w:val="auto"/>
          <w:szCs w:val="28"/>
        </w:rPr>
        <w:t>«создан</w:t>
      </w:r>
      <w:r w:rsidR="00311DEB">
        <w:rPr>
          <w:color w:val="auto"/>
          <w:szCs w:val="28"/>
        </w:rPr>
        <w:t>ие</w:t>
      </w:r>
      <w:r w:rsidR="00311DEB" w:rsidRPr="001749F2">
        <w:rPr>
          <w:color w:val="auto"/>
          <w:szCs w:val="28"/>
        </w:rPr>
        <w:t>» посредством издания соответствующего приказа Министерства</w:t>
      </w:r>
      <w:r w:rsidR="00311DEB">
        <w:rPr>
          <w:color w:val="auto"/>
          <w:szCs w:val="28"/>
        </w:rPr>
        <w:t xml:space="preserve"> в</w:t>
      </w:r>
      <w:r w:rsidR="00311DEB" w:rsidRPr="001749F2">
        <w:rPr>
          <w:color w:val="auto"/>
          <w:szCs w:val="28"/>
        </w:rPr>
        <w:t>едомственн</w:t>
      </w:r>
      <w:r w:rsidR="00311DEB">
        <w:rPr>
          <w:color w:val="auto"/>
          <w:szCs w:val="28"/>
        </w:rPr>
        <w:t>ой</w:t>
      </w:r>
      <w:r w:rsidR="00311DEB" w:rsidRPr="001749F2">
        <w:rPr>
          <w:color w:val="auto"/>
          <w:szCs w:val="28"/>
        </w:rPr>
        <w:t xml:space="preserve"> информационн</w:t>
      </w:r>
      <w:r w:rsidR="00311DEB">
        <w:rPr>
          <w:color w:val="auto"/>
          <w:szCs w:val="28"/>
        </w:rPr>
        <w:t xml:space="preserve">ой </w:t>
      </w:r>
      <w:r w:rsidR="00311DEB" w:rsidRPr="001749F2">
        <w:rPr>
          <w:color w:val="auto"/>
          <w:szCs w:val="28"/>
        </w:rPr>
        <w:t>систем</w:t>
      </w:r>
      <w:r w:rsidR="00311DEB">
        <w:rPr>
          <w:color w:val="auto"/>
          <w:szCs w:val="28"/>
        </w:rPr>
        <w:t>ы</w:t>
      </w:r>
      <w:r w:rsidR="00311DEB" w:rsidRPr="001749F2">
        <w:rPr>
          <w:color w:val="auto"/>
          <w:szCs w:val="28"/>
        </w:rPr>
        <w:t xml:space="preserve"> на базе архитектуры ГИС с переориентацией содержания ее открытой части (фронтэнда) на иные направления, связанные с реализуе</w:t>
      </w:r>
      <w:r w:rsidR="00311DEB">
        <w:rPr>
          <w:color w:val="auto"/>
          <w:szCs w:val="28"/>
        </w:rPr>
        <w:t>мыми Министерством полномочиями</w:t>
      </w:r>
      <w:r w:rsidR="00E01D81">
        <w:rPr>
          <w:color w:val="auto"/>
          <w:szCs w:val="28"/>
        </w:rPr>
        <w:t>: с</w:t>
      </w:r>
      <w:r w:rsidR="00311DEB">
        <w:rPr>
          <w:szCs w:val="28"/>
        </w:rPr>
        <w:t xml:space="preserve">оздаваемая система </w:t>
      </w:r>
      <w:r w:rsidR="00974D14">
        <w:rPr>
          <w:szCs w:val="28"/>
        </w:rPr>
        <w:t>будет</w:t>
      </w:r>
      <w:r w:rsidR="00311DEB">
        <w:rPr>
          <w:szCs w:val="28"/>
        </w:rPr>
        <w:t xml:space="preserve"> </w:t>
      </w:r>
      <w:r w:rsidR="00E54A69">
        <w:rPr>
          <w:color w:val="auto"/>
          <w:szCs w:val="28"/>
        </w:rPr>
        <w:t>модерниз</w:t>
      </w:r>
      <w:r w:rsidR="00311DEB">
        <w:rPr>
          <w:color w:val="auto"/>
          <w:szCs w:val="28"/>
        </w:rPr>
        <w:t>ирована</w:t>
      </w:r>
      <w:r w:rsidR="00E54A69">
        <w:rPr>
          <w:color w:val="auto"/>
          <w:szCs w:val="28"/>
        </w:rPr>
        <w:t xml:space="preserve"> в направлении и</w:t>
      </w:r>
      <w:r w:rsidR="00E54A69" w:rsidRPr="00BE1B9F">
        <w:rPr>
          <w:color w:val="auto"/>
          <w:szCs w:val="28"/>
        </w:rPr>
        <w:t>зменени</w:t>
      </w:r>
      <w:r w:rsidR="00E54A69">
        <w:rPr>
          <w:color w:val="auto"/>
          <w:szCs w:val="28"/>
        </w:rPr>
        <w:t>я</w:t>
      </w:r>
      <w:r w:rsidR="00E54A69" w:rsidRPr="00BE1B9F">
        <w:rPr>
          <w:color w:val="auto"/>
          <w:szCs w:val="28"/>
        </w:rPr>
        <w:t xml:space="preserve"> характера</w:t>
      </w:r>
      <w:r w:rsidR="00E54A69" w:rsidRPr="00D7239D">
        <w:rPr>
          <w:szCs w:val="28"/>
        </w:rPr>
        <w:t xml:space="preserve"> контентного наполнения </w:t>
      </w:r>
      <w:r w:rsidR="00E54A69">
        <w:rPr>
          <w:szCs w:val="28"/>
        </w:rPr>
        <w:t>со</w:t>
      </w:r>
      <w:r w:rsidR="00E54A69" w:rsidRPr="00D7239D">
        <w:rPr>
          <w:szCs w:val="28"/>
        </w:rPr>
        <w:t xml:space="preserve"> </w:t>
      </w:r>
      <w:r w:rsidR="00E54A69">
        <w:rPr>
          <w:szCs w:val="28"/>
        </w:rPr>
        <w:t>смещением фокуса внимания</w:t>
      </w:r>
      <w:r w:rsidR="00E54A69" w:rsidRPr="00D7239D">
        <w:rPr>
          <w:szCs w:val="28"/>
        </w:rPr>
        <w:t xml:space="preserve"> от </w:t>
      </w:r>
      <w:r w:rsidR="00E54A69">
        <w:rPr>
          <w:szCs w:val="28"/>
        </w:rPr>
        <w:t>сферы</w:t>
      </w:r>
      <w:r w:rsidR="00E54A69" w:rsidRPr="00D7239D">
        <w:rPr>
          <w:szCs w:val="28"/>
        </w:rPr>
        <w:t xml:space="preserve"> экологического мониторинга в сторону популяризации экологического туризма (отображение границ ООПТ, существующих туристических маршрутов, рекреационной емкости туристических объектов </w:t>
      </w:r>
      <w:r w:rsidR="00E54A69">
        <w:rPr>
          <w:szCs w:val="28"/>
        </w:rPr>
        <w:t xml:space="preserve">в соответствии с </w:t>
      </w:r>
      <w:r w:rsidR="00E54A69" w:rsidRPr="00BE1B9F">
        <w:rPr>
          <w:szCs w:val="28"/>
        </w:rPr>
        <w:t>Типовыми правилами расчета предельно допустимой рекреационной емкости особо охраняемых природных территорий регионального и местного значения при осуществлении туризма, утвержденными постановлением Правительства Российской Федерации от 31.10.2023 № 1809</w:t>
      </w:r>
      <w:r w:rsidR="00E54A69">
        <w:rPr>
          <w:szCs w:val="28"/>
        </w:rPr>
        <w:t xml:space="preserve">, </w:t>
      </w:r>
      <w:r w:rsidR="00E54A69" w:rsidRPr="00D7239D">
        <w:rPr>
          <w:szCs w:val="28"/>
        </w:rPr>
        <w:t>и т.д.), формировани</w:t>
      </w:r>
      <w:r w:rsidR="00E54A69">
        <w:rPr>
          <w:szCs w:val="28"/>
        </w:rPr>
        <w:t>я</w:t>
      </w:r>
      <w:r w:rsidR="00E54A69" w:rsidRPr="00D7239D">
        <w:rPr>
          <w:szCs w:val="28"/>
        </w:rPr>
        <w:t xml:space="preserve"> дискуссионной площадки в части решения инцидентов экологического характера, </w:t>
      </w:r>
      <w:r w:rsidR="00E54A69">
        <w:rPr>
          <w:szCs w:val="28"/>
        </w:rPr>
        <w:t xml:space="preserve">активизации </w:t>
      </w:r>
      <w:r w:rsidR="00E54A69" w:rsidRPr="00D7239D">
        <w:rPr>
          <w:szCs w:val="28"/>
        </w:rPr>
        <w:t>информационно</w:t>
      </w:r>
      <w:r w:rsidR="00E54A69">
        <w:rPr>
          <w:szCs w:val="28"/>
        </w:rPr>
        <w:t>го</w:t>
      </w:r>
      <w:r w:rsidR="00E54A69" w:rsidRPr="00D7239D">
        <w:rPr>
          <w:szCs w:val="28"/>
        </w:rPr>
        <w:t xml:space="preserve"> сопровождения контрольной (надзорной) деятельности и </w:t>
      </w:r>
      <w:r w:rsidR="00E54A69">
        <w:rPr>
          <w:szCs w:val="28"/>
        </w:rPr>
        <w:t>др.</w:t>
      </w:r>
    </w:p>
    <w:p w:rsidR="00F72AD6" w:rsidRPr="001749F2" w:rsidRDefault="00311DEB" w:rsidP="00311DEB">
      <w:pPr>
        <w:tabs>
          <w:tab w:val="left" w:pos="993"/>
        </w:tabs>
        <w:ind w:firstLine="709"/>
        <w:jc w:val="both"/>
        <w:rPr>
          <w:color w:val="auto"/>
          <w:szCs w:val="28"/>
        </w:rPr>
      </w:pPr>
      <w:r>
        <w:rPr>
          <w:szCs w:val="28"/>
        </w:rPr>
        <w:t>При этом существенно с</w:t>
      </w:r>
      <w:r>
        <w:rPr>
          <w:color w:val="auto"/>
          <w:szCs w:val="28"/>
        </w:rPr>
        <w:t>ократятся расходы краевого бюджета</w:t>
      </w:r>
      <w:r w:rsidRPr="001749F2">
        <w:rPr>
          <w:color w:val="auto"/>
          <w:szCs w:val="28"/>
        </w:rPr>
        <w:t xml:space="preserve"> на обеспечение функционирования</w:t>
      </w:r>
      <w:r>
        <w:rPr>
          <w:color w:val="auto"/>
          <w:szCs w:val="28"/>
        </w:rPr>
        <w:t xml:space="preserve"> системы</w:t>
      </w:r>
      <w:r w:rsidRPr="001749F2">
        <w:rPr>
          <w:color w:val="auto"/>
          <w:szCs w:val="28"/>
        </w:rPr>
        <w:t xml:space="preserve">, в частности </w:t>
      </w:r>
      <w:r>
        <w:rPr>
          <w:color w:val="auto"/>
          <w:szCs w:val="28"/>
        </w:rPr>
        <w:t xml:space="preserve">– </w:t>
      </w:r>
      <w:r w:rsidRPr="001749F2">
        <w:rPr>
          <w:color w:val="auto"/>
          <w:szCs w:val="28"/>
        </w:rPr>
        <w:t>на приобретение актуальной информации о состоянии окружающей среды</w:t>
      </w:r>
      <w:r>
        <w:rPr>
          <w:color w:val="auto"/>
          <w:szCs w:val="28"/>
        </w:rPr>
        <w:t xml:space="preserve">, </w:t>
      </w:r>
      <w:r w:rsidRPr="001749F2">
        <w:rPr>
          <w:color w:val="auto"/>
          <w:szCs w:val="28"/>
        </w:rPr>
        <w:t>выполнени</w:t>
      </w:r>
      <w:r>
        <w:rPr>
          <w:color w:val="auto"/>
          <w:szCs w:val="28"/>
        </w:rPr>
        <w:t>е</w:t>
      </w:r>
      <w:r w:rsidRPr="001749F2">
        <w:rPr>
          <w:color w:val="auto"/>
          <w:szCs w:val="28"/>
        </w:rPr>
        <w:t xml:space="preserve"> аттестации на соответствие требованиям безопасности информации (при замене операционной системы в рамках импортозамещения</w:t>
      </w:r>
      <w:r>
        <w:rPr>
          <w:color w:val="auto"/>
          <w:szCs w:val="28"/>
        </w:rPr>
        <w:t xml:space="preserve"> при модернизации</w:t>
      </w:r>
      <w:r w:rsidRPr="001749F2">
        <w:rPr>
          <w:color w:val="auto"/>
          <w:szCs w:val="28"/>
        </w:rPr>
        <w:t>), проведени</w:t>
      </w:r>
      <w:r>
        <w:rPr>
          <w:color w:val="auto"/>
          <w:szCs w:val="28"/>
        </w:rPr>
        <w:t>е</w:t>
      </w:r>
      <w:r w:rsidRPr="001749F2">
        <w:rPr>
          <w:color w:val="auto"/>
          <w:szCs w:val="28"/>
        </w:rPr>
        <w:t xml:space="preserve"> не реже 1 раза в 2 года мероприятий периодического контроля с привлечением специализированных организаций и т.д.</w:t>
      </w:r>
      <w:r>
        <w:rPr>
          <w:color w:val="auto"/>
          <w:szCs w:val="28"/>
        </w:rPr>
        <w:t xml:space="preserve"> (</w:t>
      </w:r>
      <w:r>
        <w:rPr>
          <w:szCs w:val="28"/>
        </w:rPr>
        <w:t>с учетом изменения</w:t>
      </w:r>
      <w:r w:rsidR="00E54A69">
        <w:rPr>
          <w:color w:val="auto"/>
          <w:szCs w:val="28"/>
        </w:rPr>
        <w:t xml:space="preserve"> характер</w:t>
      </w:r>
      <w:r>
        <w:rPr>
          <w:color w:val="auto"/>
          <w:szCs w:val="28"/>
        </w:rPr>
        <w:t>а</w:t>
      </w:r>
      <w:r w:rsidR="00E54A69">
        <w:rPr>
          <w:color w:val="auto"/>
          <w:szCs w:val="28"/>
        </w:rPr>
        <w:t xml:space="preserve"> обрабатываемой информации, </w:t>
      </w:r>
      <w:r w:rsidR="00F72AD6">
        <w:rPr>
          <w:color w:val="auto"/>
          <w:szCs w:val="28"/>
        </w:rPr>
        <w:t xml:space="preserve">что предполагает изменение подхода к вопросам </w:t>
      </w:r>
      <w:r w:rsidR="00F72AD6">
        <w:rPr>
          <w:color w:val="auto"/>
          <w:szCs w:val="28"/>
        </w:rPr>
        <w:lastRenderedPageBreak/>
        <w:t>обеспечения</w:t>
      </w:r>
      <w:r w:rsidR="00F72AD6">
        <w:rPr>
          <w:rFonts w:cs="Times New Roman"/>
          <w:szCs w:val="28"/>
        </w:rPr>
        <w:t xml:space="preserve"> </w:t>
      </w:r>
      <w:r w:rsidR="00F72AD6" w:rsidRPr="004547DB">
        <w:rPr>
          <w:rFonts w:cs="Times New Roman"/>
          <w:szCs w:val="28"/>
        </w:rPr>
        <w:t>информационной безопасности</w:t>
      </w:r>
      <w:r w:rsidR="00F72AD6">
        <w:rPr>
          <w:rFonts w:cs="Times New Roman"/>
          <w:szCs w:val="28"/>
        </w:rPr>
        <w:t>, поскольку о</w:t>
      </w:r>
      <w:r w:rsidR="00F72AD6">
        <w:rPr>
          <w:color w:val="auto"/>
          <w:szCs w:val="28"/>
        </w:rPr>
        <w:t xml:space="preserve">бработка в информационной системе </w:t>
      </w:r>
      <w:r w:rsidR="00F72AD6" w:rsidRPr="001749F2">
        <w:rPr>
          <w:color w:val="auto"/>
          <w:szCs w:val="28"/>
        </w:rPr>
        <w:t>защищаемой на настоящий момент информации далее осуществляться не будет</w:t>
      </w:r>
      <w:r>
        <w:rPr>
          <w:color w:val="auto"/>
          <w:szCs w:val="28"/>
        </w:rPr>
        <w:t>)</w:t>
      </w:r>
      <w:r w:rsidR="00F72AD6" w:rsidRPr="001749F2">
        <w:rPr>
          <w:color w:val="auto"/>
          <w:szCs w:val="28"/>
        </w:rPr>
        <w:t>.</w:t>
      </w:r>
    </w:p>
    <w:p w:rsidR="00F72AD6" w:rsidRDefault="00B93FF6" w:rsidP="00313A23">
      <w:pPr>
        <w:tabs>
          <w:tab w:val="left" w:pos="993"/>
        </w:tabs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М</w:t>
      </w:r>
      <w:r w:rsidR="00F72AD6" w:rsidRPr="001749F2">
        <w:rPr>
          <w:color w:val="auto"/>
          <w:szCs w:val="28"/>
        </w:rPr>
        <w:t>ероприятия в части реализации Требований о защите информации, не составляющей государственную тайну, содержащейся в государственных информационных системах, утвержденных приказом ФСТЭК России от 11.02.2013</w:t>
      </w:r>
      <w:r w:rsidR="00F72AD6" w:rsidRPr="006C092B">
        <w:rPr>
          <w:szCs w:val="28"/>
        </w:rPr>
        <w:t xml:space="preserve"> </w:t>
      </w:r>
      <w:r w:rsidR="00F72AD6">
        <w:rPr>
          <w:szCs w:val="28"/>
        </w:rPr>
        <w:t xml:space="preserve">№ 17, а также </w:t>
      </w:r>
      <w:r w:rsidR="00F72AD6" w:rsidRPr="006C092B">
        <w:rPr>
          <w:szCs w:val="28"/>
        </w:rPr>
        <w:t>Требований о защите информации, содержащейся в государственных информационных системах, иных информационных системах государственных органов, государственных унитарных предприятий, государственных учреждений</w:t>
      </w:r>
      <w:r w:rsidR="00F72AD6">
        <w:rPr>
          <w:szCs w:val="28"/>
        </w:rPr>
        <w:t xml:space="preserve">, утвержденных приказом </w:t>
      </w:r>
      <w:r w:rsidR="00F72AD6" w:rsidRPr="006C092B">
        <w:rPr>
          <w:szCs w:val="28"/>
        </w:rPr>
        <w:t xml:space="preserve">ФСТЭК России от 11.04.2025 </w:t>
      </w:r>
      <w:r w:rsidR="00F72AD6">
        <w:rPr>
          <w:szCs w:val="28"/>
        </w:rPr>
        <w:t>№</w:t>
      </w:r>
      <w:r w:rsidR="00F72AD6" w:rsidRPr="006C092B">
        <w:rPr>
          <w:szCs w:val="28"/>
        </w:rPr>
        <w:t xml:space="preserve"> 117</w:t>
      </w:r>
      <w:r w:rsidR="00F72AD6">
        <w:rPr>
          <w:szCs w:val="28"/>
        </w:rPr>
        <w:t xml:space="preserve"> (с момента их вступления в силу с 01.03.2026), в отношении предполагаемой к созданию информационной системы</w:t>
      </w:r>
      <w:r w:rsidR="001749F2">
        <w:rPr>
          <w:szCs w:val="28"/>
        </w:rPr>
        <w:t xml:space="preserve"> будут выполняться в полном объеме.</w:t>
      </w:r>
    </w:p>
    <w:p w:rsidR="00A53F24" w:rsidRPr="000A1F27" w:rsidRDefault="00BB7D88" w:rsidP="0060464D">
      <w:pPr>
        <w:ind w:firstLine="709"/>
        <w:jc w:val="both"/>
        <w:rPr>
          <w:szCs w:val="28"/>
        </w:rPr>
      </w:pPr>
      <w:r w:rsidRPr="000A1F27">
        <w:rPr>
          <w:szCs w:val="28"/>
        </w:rPr>
        <w:t>Проект не подлежит оценке регулирующего воздействия в соответствии с постановлением Правительства Камчатского края от 28.09.2022 № 510-П</w:t>
      </w:r>
      <w:r w:rsidR="003C5D1F" w:rsidRPr="000A1F27">
        <w:rPr>
          <w:szCs w:val="28"/>
        </w:rPr>
        <w:t xml:space="preserve"> </w:t>
      </w:r>
      <w:r w:rsidRPr="000A1F27">
        <w:rPr>
          <w:szCs w:val="28"/>
        </w:rPr>
        <w:t>«Об</w:t>
      </w:r>
      <w:r w:rsidR="00AB73BE">
        <w:rPr>
          <w:szCs w:val="28"/>
        </w:rPr>
        <w:t> </w:t>
      </w:r>
      <w:r w:rsidRPr="000A1F27">
        <w:rPr>
          <w:szCs w:val="28"/>
        </w:rPr>
        <w:t>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1C6D20" w:rsidRDefault="001C6D20" w:rsidP="0060464D">
      <w:pPr>
        <w:ind w:firstLine="709"/>
        <w:jc w:val="both"/>
        <w:rPr>
          <w:szCs w:val="28"/>
        </w:rPr>
      </w:pPr>
      <w:r w:rsidRPr="001C6D20">
        <w:rPr>
          <w:szCs w:val="28"/>
        </w:rPr>
        <w:t xml:space="preserve">Проект </w:t>
      </w:r>
      <w:r w:rsidR="00BE3B0A">
        <w:rPr>
          <w:szCs w:val="28"/>
        </w:rPr>
        <w:t>0</w:t>
      </w:r>
      <w:r w:rsidR="005E4B81">
        <w:rPr>
          <w:szCs w:val="28"/>
        </w:rPr>
        <w:t>4</w:t>
      </w:r>
      <w:r w:rsidRPr="001C6D20">
        <w:rPr>
          <w:szCs w:val="28"/>
        </w:rPr>
        <w:t>.0</w:t>
      </w:r>
      <w:r w:rsidR="00BE3B0A">
        <w:rPr>
          <w:szCs w:val="28"/>
        </w:rPr>
        <w:t>7</w:t>
      </w:r>
      <w:r w:rsidRPr="001C6D20">
        <w:rPr>
          <w:szCs w:val="28"/>
        </w:rPr>
        <w:t>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7" w:history="1">
        <w:r w:rsidRPr="00221610">
          <w:rPr>
            <w:rStyle w:val="a5"/>
            <w:szCs w:val="28"/>
          </w:rPr>
          <w:t>https://npaproject.kamgov.ru</w:t>
        </w:r>
      </w:hyperlink>
      <w:r w:rsidRPr="001C6D20">
        <w:rPr>
          <w:szCs w:val="28"/>
        </w:rPr>
        <w:t>)</w:t>
      </w:r>
      <w:r>
        <w:rPr>
          <w:szCs w:val="28"/>
        </w:rPr>
        <w:t xml:space="preserve"> </w:t>
      </w:r>
      <w:r w:rsidRPr="001C6D20">
        <w:rPr>
          <w:szCs w:val="28"/>
        </w:rPr>
        <w:t xml:space="preserve">для обеспечения возможности проведения независимой антикоррупционной экспертизы. Дата окончания приема заключений по результатам независимой антикоррупционной экспертизы – </w:t>
      </w:r>
      <w:r w:rsidR="00875E43">
        <w:rPr>
          <w:szCs w:val="28"/>
        </w:rPr>
        <w:t>1</w:t>
      </w:r>
      <w:r w:rsidR="005E4B81">
        <w:rPr>
          <w:szCs w:val="28"/>
        </w:rPr>
        <w:t>1</w:t>
      </w:r>
      <w:bookmarkStart w:id="0" w:name="_GoBack"/>
      <w:bookmarkEnd w:id="0"/>
      <w:r w:rsidR="003E4A9C">
        <w:rPr>
          <w:szCs w:val="28"/>
        </w:rPr>
        <w:t>.</w:t>
      </w:r>
      <w:r w:rsidRPr="001C6D20">
        <w:rPr>
          <w:szCs w:val="28"/>
        </w:rPr>
        <w:t>0</w:t>
      </w:r>
      <w:r w:rsidR="004D5894">
        <w:rPr>
          <w:szCs w:val="28"/>
        </w:rPr>
        <w:t>7</w:t>
      </w:r>
      <w:r w:rsidRPr="001C6D20">
        <w:rPr>
          <w:szCs w:val="28"/>
        </w:rPr>
        <w:t>.2025.</w:t>
      </w:r>
    </w:p>
    <w:p w:rsidR="00A53F24" w:rsidRDefault="00BB7D88" w:rsidP="0060464D">
      <w:pPr>
        <w:ind w:firstLine="709"/>
        <w:jc w:val="both"/>
        <w:rPr>
          <w:szCs w:val="28"/>
        </w:rPr>
      </w:pPr>
      <w:r w:rsidRPr="000A1F27">
        <w:rPr>
          <w:szCs w:val="28"/>
        </w:rPr>
        <w:t>Принятие настоящего постановления Правительства Камчатского края не потребует выделения финансовых средств из краевого бюджета.</w:t>
      </w:r>
    </w:p>
    <w:sectPr w:rsidR="00A53F24">
      <w:headerReference w:type="default" r:id="rId8"/>
      <w:pgSz w:w="11906" w:h="16838"/>
      <w:pgMar w:top="1134" w:right="567" w:bottom="1134" w:left="1134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88C" w:rsidRDefault="00E7688C">
      <w:r>
        <w:separator/>
      </w:r>
    </w:p>
  </w:endnote>
  <w:endnote w:type="continuationSeparator" w:id="0">
    <w:p w:rsidR="00E7688C" w:rsidRDefault="00E7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88C" w:rsidRDefault="00E7688C">
      <w:r>
        <w:separator/>
      </w:r>
    </w:p>
  </w:footnote>
  <w:footnote w:type="continuationSeparator" w:id="0">
    <w:p w:rsidR="00E7688C" w:rsidRDefault="00E76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6207440"/>
      <w:docPartObj>
        <w:docPartGallery w:val="Page Numbers (Top of Page)"/>
        <w:docPartUnique/>
      </w:docPartObj>
    </w:sdtPr>
    <w:sdtEndPr/>
    <w:sdtContent>
      <w:p w:rsidR="00D35598" w:rsidRDefault="00D355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B81">
          <w:rPr>
            <w:noProof/>
          </w:rPr>
          <w:t>3</w:t>
        </w:r>
        <w:r>
          <w:fldChar w:fldCharType="end"/>
        </w:r>
      </w:p>
    </w:sdtContent>
  </w:sdt>
  <w:p w:rsidR="00A53F24" w:rsidRPr="00D35598" w:rsidRDefault="00A53F24" w:rsidP="00D355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31F"/>
    <w:multiLevelType w:val="hybridMultilevel"/>
    <w:tmpl w:val="2C980818"/>
    <w:lvl w:ilvl="0" w:tplc="9C700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B93D9F"/>
    <w:multiLevelType w:val="hybridMultilevel"/>
    <w:tmpl w:val="4D481304"/>
    <w:lvl w:ilvl="0" w:tplc="F2CAD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75211F"/>
    <w:multiLevelType w:val="hybridMultilevel"/>
    <w:tmpl w:val="103C2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D0249"/>
    <w:multiLevelType w:val="hybridMultilevel"/>
    <w:tmpl w:val="F2B4A91A"/>
    <w:lvl w:ilvl="0" w:tplc="7876DA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F24"/>
    <w:rsid w:val="00052DFD"/>
    <w:rsid w:val="0005576C"/>
    <w:rsid w:val="0006722F"/>
    <w:rsid w:val="000A1F27"/>
    <w:rsid w:val="00110BCD"/>
    <w:rsid w:val="00136641"/>
    <w:rsid w:val="001749F2"/>
    <w:rsid w:val="001C5783"/>
    <w:rsid w:val="001C6D20"/>
    <w:rsid w:val="00271CC8"/>
    <w:rsid w:val="00291A52"/>
    <w:rsid w:val="00311DEB"/>
    <w:rsid w:val="00313A23"/>
    <w:rsid w:val="0035281E"/>
    <w:rsid w:val="00382DAE"/>
    <w:rsid w:val="003C5D1F"/>
    <w:rsid w:val="003E4A9C"/>
    <w:rsid w:val="003E7E6A"/>
    <w:rsid w:val="004C3E49"/>
    <w:rsid w:val="004D5894"/>
    <w:rsid w:val="00542ACC"/>
    <w:rsid w:val="00555DA1"/>
    <w:rsid w:val="005E0CCF"/>
    <w:rsid w:val="005E4B81"/>
    <w:rsid w:val="0060464D"/>
    <w:rsid w:val="00625DA8"/>
    <w:rsid w:val="00662390"/>
    <w:rsid w:val="006C092B"/>
    <w:rsid w:val="006C37C9"/>
    <w:rsid w:val="007D1644"/>
    <w:rsid w:val="007E3EAC"/>
    <w:rsid w:val="00875E43"/>
    <w:rsid w:val="008A1D43"/>
    <w:rsid w:val="008B1EC6"/>
    <w:rsid w:val="008E2539"/>
    <w:rsid w:val="00901B42"/>
    <w:rsid w:val="00920B48"/>
    <w:rsid w:val="0094294A"/>
    <w:rsid w:val="009465B3"/>
    <w:rsid w:val="00974D14"/>
    <w:rsid w:val="009C2CE1"/>
    <w:rsid w:val="009D01B3"/>
    <w:rsid w:val="00A35395"/>
    <w:rsid w:val="00A53F24"/>
    <w:rsid w:val="00AB6126"/>
    <w:rsid w:val="00AB73BE"/>
    <w:rsid w:val="00AD409B"/>
    <w:rsid w:val="00B2282C"/>
    <w:rsid w:val="00B3662D"/>
    <w:rsid w:val="00B93FF6"/>
    <w:rsid w:val="00BA2AD4"/>
    <w:rsid w:val="00BB7D88"/>
    <w:rsid w:val="00BE1B9F"/>
    <w:rsid w:val="00BE3B0A"/>
    <w:rsid w:val="00BF3444"/>
    <w:rsid w:val="00C0765A"/>
    <w:rsid w:val="00C3519B"/>
    <w:rsid w:val="00C44259"/>
    <w:rsid w:val="00C5667E"/>
    <w:rsid w:val="00C724AC"/>
    <w:rsid w:val="00CF2187"/>
    <w:rsid w:val="00D25060"/>
    <w:rsid w:val="00D33516"/>
    <w:rsid w:val="00D35598"/>
    <w:rsid w:val="00D6539F"/>
    <w:rsid w:val="00D7239D"/>
    <w:rsid w:val="00DE2F2F"/>
    <w:rsid w:val="00DE32E5"/>
    <w:rsid w:val="00E01D81"/>
    <w:rsid w:val="00E23235"/>
    <w:rsid w:val="00E26FD5"/>
    <w:rsid w:val="00E5450C"/>
    <w:rsid w:val="00E54A69"/>
    <w:rsid w:val="00E7688C"/>
    <w:rsid w:val="00E80358"/>
    <w:rsid w:val="00F04501"/>
    <w:rsid w:val="00F14DC8"/>
    <w:rsid w:val="00F72AD6"/>
    <w:rsid w:val="00F77967"/>
    <w:rsid w:val="00F86B1B"/>
    <w:rsid w:val="00FE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1E17E3-72F5-42F7-BE9C-41823B87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WenQuanYi Micro Hei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8"/>
    </w:rPr>
  </w:style>
  <w:style w:type="paragraph" w:styleId="1">
    <w:name w:val="heading 1"/>
    <w:next w:val="a"/>
    <w:uiPriority w:val="9"/>
    <w:qFormat/>
    <w:pPr>
      <w:spacing w:before="120" w:after="120"/>
      <w:ind w:firstLine="709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ind w:firstLine="709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ind w:firstLine="709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ind w:firstLine="709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ind w:firstLine="709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5">
    <w:name w:val="Contents 5"/>
    <w:link w:val="Contents52"/>
    <w:qFormat/>
    <w:rPr>
      <w:rFonts w:ascii="XO Thames" w:hAnsi="XO Thames"/>
      <w:sz w:val="28"/>
    </w:rPr>
  </w:style>
  <w:style w:type="character" w:customStyle="1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customStyle="1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customStyle="1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customStyle="1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customStyle="1" w:styleId="Heading41">
    <w:name w:val="Heading 41"/>
    <w:link w:val="Heading411"/>
    <w:qFormat/>
    <w:rPr>
      <w:rFonts w:ascii="XO Thames" w:hAnsi="XO Thames"/>
      <w:b/>
      <w:sz w:val="24"/>
    </w:rPr>
  </w:style>
  <w:style w:type="character" w:customStyle="1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customStyle="1" w:styleId="Contents3">
    <w:name w:val="Contents 3"/>
    <w:link w:val="Contents32"/>
    <w:qFormat/>
    <w:rPr>
      <w:rFonts w:ascii="XO Thames" w:hAnsi="XO Thames"/>
      <w:sz w:val="28"/>
    </w:rPr>
  </w:style>
  <w:style w:type="character" w:customStyle="1" w:styleId="Header1">
    <w:name w:val="Header1"/>
    <w:qFormat/>
  </w:style>
  <w:style w:type="character" w:customStyle="1" w:styleId="a3">
    <w:name w:val="Содержимое врезки"/>
    <w:link w:val="10"/>
    <w:qFormat/>
  </w:style>
  <w:style w:type="character" w:customStyle="1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customStyle="1" w:styleId="Contents9">
    <w:name w:val="Contents 9"/>
    <w:link w:val="Contents92"/>
    <w:qFormat/>
    <w:rPr>
      <w:rFonts w:ascii="XO Thames" w:hAnsi="XO Thames"/>
      <w:sz w:val="28"/>
    </w:rPr>
  </w:style>
  <w:style w:type="character" w:customStyle="1" w:styleId="a4">
    <w:name w:val="Заголовок"/>
    <w:link w:val="11111111111111111"/>
    <w:qFormat/>
    <w:rPr>
      <w:rFonts w:ascii="Open Sans" w:hAnsi="Open Sans"/>
      <w:sz w:val="28"/>
    </w:rPr>
  </w:style>
  <w:style w:type="character" w:customStyle="1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customStyle="1" w:styleId="Subtitle1">
    <w:name w:val="Subtitle1"/>
    <w:link w:val="Subtitle11"/>
    <w:qFormat/>
    <w:rPr>
      <w:rFonts w:ascii="XO Thames" w:hAnsi="XO Thames"/>
      <w:i/>
      <w:sz w:val="24"/>
    </w:rPr>
  </w:style>
  <w:style w:type="character" w:customStyle="1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customStyle="1" w:styleId="Heading21">
    <w:name w:val="Heading 21"/>
    <w:link w:val="Heading211"/>
    <w:qFormat/>
    <w:rPr>
      <w:rFonts w:ascii="XO Thames" w:hAnsi="XO Thames"/>
      <w:b/>
      <w:sz w:val="28"/>
    </w:rPr>
  </w:style>
  <w:style w:type="character" w:customStyle="1" w:styleId="11">
    <w:name w:val="Указатель1"/>
    <w:link w:val="111111111111111110"/>
    <w:qFormat/>
  </w:style>
  <w:style w:type="character" w:customStyle="1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customStyle="1" w:styleId="Textbody">
    <w:name w:val="Text body"/>
    <w:qFormat/>
  </w:style>
  <w:style w:type="character" w:customStyle="1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2"/>
    <w:qFormat/>
    <w:rPr>
      <w:rFonts w:ascii="XO Thames" w:hAnsi="XO Thames"/>
      <w:sz w:val="22"/>
    </w:rPr>
  </w:style>
  <w:style w:type="character" w:customStyle="1" w:styleId="Footnote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customStyle="1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Internetlink">
    <w:name w:val="Internet link"/>
    <w:link w:val="Internetlink2"/>
    <w:qFormat/>
    <w:rPr>
      <w:rFonts w:ascii="Calibri" w:hAnsi="Calibri"/>
      <w:color w:val="0000FF"/>
      <w:spacing w:val="0"/>
      <w:sz w:val="22"/>
      <w:u w:val="single"/>
    </w:rPr>
  </w:style>
  <w:style w:type="character" w:customStyle="1" w:styleId="Contents11">
    <w:name w:val="Contents 11"/>
    <w:link w:val="Contents12"/>
    <w:qFormat/>
    <w:rPr>
      <w:rFonts w:ascii="XO Thames" w:hAnsi="XO Thames"/>
      <w:b/>
      <w:sz w:val="28"/>
    </w:rPr>
  </w:style>
  <w:style w:type="character" w:customStyle="1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customStyle="1" w:styleId="DefaultParagraphFont1">
    <w:name w:val="Default Paragraph Font1"/>
    <w:link w:val="DefaultParagraphFont11"/>
    <w:qFormat/>
    <w:rPr>
      <w:rFonts w:asciiTheme="minorHAnsi" w:hAnsiTheme="minorHAnsi"/>
      <w:color w:val="000000"/>
      <w:spacing w:val="0"/>
      <w:sz w:val="22"/>
    </w:rPr>
  </w:style>
  <w:style w:type="character" w:customStyle="1" w:styleId="Header11">
    <w:name w:val="Header11"/>
    <w:link w:val="Header12"/>
    <w:qFormat/>
  </w:style>
  <w:style w:type="character" w:customStyle="1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customStyle="1" w:styleId="Footer1">
    <w:name w:val="Footer1"/>
    <w:link w:val="Footer11"/>
    <w:qFormat/>
  </w:style>
  <w:style w:type="character" w:customStyle="1" w:styleId="Heading511">
    <w:name w:val="Heading 511"/>
    <w:link w:val="Heading512"/>
    <w:qFormat/>
    <w:rPr>
      <w:rFonts w:ascii="XO Thames" w:hAnsi="XO Thames"/>
      <w:b/>
      <w:sz w:val="22"/>
    </w:rPr>
  </w:style>
  <w:style w:type="character" w:customStyle="1" w:styleId="Heading111">
    <w:name w:val="Heading 111"/>
    <w:link w:val="Heading112"/>
    <w:qFormat/>
    <w:rPr>
      <w:rFonts w:ascii="XO Thames" w:hAnsi="XO Thames"/>
      <w:b/>
      <w:sz w:val="32"/>
    </w:rPr>
  </w:style>
  <w:style w:type="character" w:customStyle="1" w:styleId="ListParagraph1">
    <w:name w:val="List Paragraph1"/>
    <w:link w:val="ListParagraph11"/>
    <w:qFormat/>
  </w:style>
  <w:style w:type="character" w:customStyle="1" w:styleId="Contents61">
    <w:name w:val="Contents 61"/>
    <w:link w:val="Contents62"/>
    <w:qFormat/>
    <w:rPr>
      <w:rFonts w:ascii="XO Thames" w:hAnsi="XO Thames"/>
      <w:sz w:val="28"/>
    </w:rPr>
  </w:style>
  <w:style w:type="character" w:customStyle="1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customStyle="1" w:styleId="BalloonText1">
    <w:name w:val="Balloon Text1"/>
    <w:link w:val="BalloonText11"/>
    <w:qFormat/>
    <w:rPr>
      <w:rFonts w:ascii="Tahoma" w:hAnsi="Tahoma"/>
      <w:sz w:val="16"/>
    </w:rPr>
  </w:style>
  <w:style w:type="character" w:customStyle="1" w:styleId="Contents41">
    <w:name w:val="Contents 41"/>
    <w:link w:val="Contents42"/>
    <w:qFormat/>
    <w:rPr>
      <w:rFonts w:ascii="XO Thames" w:hAnsi="XO Thames"/>
      <w:sz w:val="28"/>
    </w:rPr>
  </w:style>
  <w:style w:type="character" w:customStyle="1" w:styleId="Contents81">
    <w:name w:val="Contents 81"/>
    <w:link w:val="Contents82"/>
    <w:qFormat/>
    <w:rPr>
      <w:rFonts w:ascii="XO Thames" w:hAnsi="XO Thames"/>
      <w:sz w:val="28"/>
    </w:rPr>
  </w:style>
  <w:style w:type="character" w:customStyle="1" w:styleId="List1">
    <w:name w:val="List1"/>
    <w:basedOn w:val="Textbody"/>
    <w:qFormat/>
  </w:style>
  <w:style w:type="character" w:customStyle="1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customStyle="1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customStyle="1" w:styleId="a6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customStyle="1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customStyle="1" w:styleId="Footer2">
    <w:name w:val="Footer2"/>
    <w:qFormat/>
  </w:style>
  <w:style w:type="character" w:customStyle="1" w:styleId="Contents21">
    <w:name w:val="Contents 21"/>
    <w:link w:val="Contents22"/>
    <w:qFormat/>
    <w:rPr>
      <w:rFonts w:ascii="XO Thames" w:hAnsi="XO Thames"/>
      <w:sz w:val="28"/>
    </w:rPr>
  </w:style>
  <w:style w:type="character" w:customStyle="1" w:styleId="Contents71">
    <w:name w:val="Contents 71"/>
    <w:link w:val="Contents72"/>
    <w:qFormat/>
    <w:rPr>
      <w:rFonts w:ascii="XO Thames" w:hAnsi="XO Thames"/>
      <w:sz w:val="28"/>
    </w:rPr>
  </w:style>
  <w:style w:type="character" w:customStyle="1" w:styleId="Caption1">
    <w:name w:val="Caption1"/>
    <w:qFormat/>
    <w:rPr>
      <w:i/>
      <w:sz w:val="24"/>
    </w:rPr>
  </w:style>
  <w:style w:type="character" w:customStyle="1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paragraph" w:customStyle="1" w:styleId="13">
    <w:name w:val="Заголовок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pacing w:before="120" w:after="120"/>
    </w:pPr>
    <w:rPr>
      <w:i/>
      <w:sz w:val="24"/>
    </w:rPr>
  </w:style>
  <w:style w:type="paragraph" w:customStyle="1" w:styleId="14">
    <w:name w:val="Указатель1"/>
    <w:basedOn w:val="a"/>
    <w:qFormat/>
    <w:pPr>
      <w:suppressLineNumbers/>
    </w:pPr>
  </w:style>
  <w:style w:type="paragraph" w:customStyle="1" w:styleId="110">
    <w:name w:val="Заголовок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">
    <w:name w:val="Указатель11"/>
    <w:basedOn w:val="a"/>
    <w:qFormat/>
    <w:pPr>
      <w:suppressLineNumbers/>
    </w:pPr>
  </w:style>
  <w:style w:type="paragraph" w:customStyle="1" w:styleId="1110">
    <w:name w:val="Заголовок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">
    <w:name w:val="Указатель111"/>
    <w:basedOn w:val="a"/>
    <w:qFormat/>
    <w:pPr>
      <w:suppressLineNumbers/>
    </w:pPr>
  </w:style>
  <w:style w:type="paragraph" w:customStyle="1" w:styleId="11110">
    <w:name w:val="Заголовок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">
    <w:name w:val="Указатель1111"/>
    <w:basedOn w:val="a"/>
    <w:qFormat/>
    <w:pPr>
      <w:suppressLineNumbers/>
    </w:pPr>
  </w:style>
  <w:style w:type="paragraph" w:customStyle="1" w:styleId="111110">
    <w:name w:val="Заголовок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">
    <w:name w:val="Указатель11111"/>
    <w:basedOn w:val="a"/>
    <w:qFormat/>
    <w:pPr>
      <w:suppressLineNumbers/>
    </w:pPr>
  </w:style>
  <w:style w:type="paragraph" w:customStyle="1" w:styleId="1111110">
    <w:name w:val="Заголовок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">
    <w:name w:val="Указатель111111"/>
    <w:basedOn w:val="a"/>
    <w:qFormat/>
    <w:pPr>
      <w:suppressLineNumbers/>
    </w:pPr>
  </w:style>
  <w:style w:type="paragraph" w:customStyle="1" w:styleId="11111110">
    <w:name w:val="Заголовок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">
    <w:name w:val="Указатель1111111"/>
    <w:basedOn w:val="a"/>
    <w:qFormat/>
    <w:pPr>
      <w:suppressLineNumbers/>
    </w:pPr>
  </w:style>
  <w:style w:type="paragraph" w:customStyle="1" w:styleId="111111110">
    <w:name w:val="Заголовок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">
    <w:name w:val="Указатель11111111"/>
    <w:basedOn w:val="a"/>
    <w:qFormat/>
    <w:pPr>
      <w:suppressLineNumbers/>
    </w:pPr>
  </w:style>
  <w:style w:type="paragraph" w:customStyle="1" w:styleId="1111111110">
    <w:name w:val="Заголовок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">
    <w:name w:val="Указатель111111111"/>
    <w:basedOn w:val="a"/>
    <w:qFormat/>
    <w:pPr>
      <w:suppressLineNumbers/>
    </w:pPr>
  </w:style>
  <w:style w:type="paragraph" w:customStyle="1" w:styleId="11111111110">
    <w:name w:val="Заголовок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">
    <w:name w:val="Указатель1111111111"/>
    <w:basedOn w:val="a"/>
    <w:qFormat/>
    <w:pPr>
      <w:suppressLineNumbers/>
    </w:pPr>
  </w:style>
  <w:style w:type="paragraph" w:customStyle="1" w:styleId="111111111110">
    <w:name w:val="Заголовок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">
    <w:name w:val="Указатель11111111111"/>
    <w:basedOn w:val="a"/>
    <w:qFormat/>
    <w:pPr>
      <w:suppressLineNumbers/>
    </w:pPr>
  </w:style>
  <w:style w:type="paragraph" w:customStyle="1" w:styleId="1111111111110">
    <w:name w:val="Заголовок1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1">
    <w:name w:val="Указатель111111111111"/>
    <w:basedOn w:val="a"/>
    <w:qFormat/>
    <w:pPr>
      <w:suppressLineNumbers/>
    </w:pPr>
  </w:style>
  <w:style w:type="paragraph" w:customStyle="1" w:styleId="11111111111110">
    <w:name w:val="Заголовок11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11">
    <w:name w:val="Указатель1111111111111"/>
    <w:basedOn w:val="a"/>
    <w:qFormat/>
    <w:pPr>
      <w:suppressLineNumbers/>
    </w:pPr>
  </w:style>
  <w:style w:type="paragraph" w:customStyle="1" w:styleId="111111111111110">
    <w:name w:val="Заголовок111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111">
    <w:name w:val="Указатель11111111111111"/>
    <w:basedOn w:val="a"/>
    <w:qFormat/>
    <w:pPr>
      <w:suppressLineNumbers/>
    </w:pPr>
  </w:style>
  <w:style w:type="paragraph" w:customStyle="1" w:styleId="1111111111111110">
    <w:name w:val="Заголовок1111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1111">
    <w:name w:val="Указатель111111111111111"/>
    <w:basedOn w:val="a"/>
    <w:qFormat/>
    <w:pPr>
      <w:suppressLineNumbers/>
    </w:pPr>
  </w:style>
  <w:style w:type="paragraph" w:customStyle="1" w:styleId="11111111111111110">
    <w:name w:val="Заголовок1111111111111111"/>
    <w:basedOn w:val="a"/>
    <w:next w:val="a7"/>
    <w:qFormat/>
    <w:pPr>
      <w:keepNext/>
      <w:spacing w:before="240" w:after="120"/>
    </w:pPr>
    <w:rPr>
      <w:rFonts w:ascii="Open Sans" w:eastAsia="Tahoma" w:hAnsi="Open Sans"/>
      <w:szCs w:val="28"/>
    </w:rPr>
  </w:style>
  <w:style w:type="paragraph" w:customStyle="1" w:styleId="11111111111111112">
    <w:name w:val="Указатель1111111111111111"/>
    <w:basedOn w:val="a"/>
    <w:qFormat/>
    <w:pPr>
      <w:suppressLineNumbers/>
    </w:pPr>
  </w:style>
  <w:style w:type="paragraph" w:customStyle="1" w:styleId="11111111111111111">
    <w:name w:val="Заголовок11111111111111111"/>
    <w:basedOn w:val="a"/>
    <w:next w:val="a7"/>
    <w:link w:val="a4"/>
    <w:qFormat/>
    <w:pPr>
      <w:keepNext/>
      <w:spacing w:before="240" w:after="120"/>
    </w:pPr>
    <w:rPr>
      <w:rFonts w:ascii="Open Sans" w:hAnsi="Open Sans"/>
    </w:rPr>
  </w:style>
  <w:style w:type="paragraph" w:customStyle="1" w:styleId="111111111111111110">
    <w:name w:val="Указатель11111111111111111"/>
    <w:basedOn w:val="a"/>
    <w:link w:val="11"/>
    <w:qFormat/>
  </w:style>
  <w:style w:type="paragraph" w:customStyle="1" w:styleId="Contents52">
    <w:name w:val="Contents 52"/>
    <w:link w:val="Contents5"/>
    <w:qFormat/>
    <w:rPr>
      <w:rFonts w:ascii="XO Thames" w:hAnsi="XO Thames"/>
      <w:sz w:val="28"/>
    </w:rPr>
  </w:style>
  <w:style w:type="paragraph" w:styleId="20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Heading411">
    <w:name w:val="Heading 411"/>
    <w:link w:val="Heading41"/>
    <w:qFormat/>
    <w:rPr>
      <w:rFonts w:ascii="XO Thames" w:hAnsi="XO Thames"/>
      <w:b/>
      <w:sz w:val="24"/>
    </w:rPr>
  </w:style>
  <w:style w:type="paragraph" w:customStyle="1" w:styleId="Contents32">
    <w:name w:val="Contents 32"/>
    <w:link w:val="Contents3"/>
    <w:qFormat/>
    <w:rPr>
      <w:rFonts w:ascii="XO Thames" w:hAnsi="XO Thames"/>
      <w:sz w:val="28"/>
    </w:rPr>
  </w:style>
  <w:style w:type="paragraph" w:customStyle="1" w:styleId="12">
    <w:name w:val="Колонтитул1"/>
    <w:link w:val="a6"/>
    <w:qFormat/>
    <w:pPr>
      <w:ind w:firstLine="709"/>
      <w:jc w:val="both"/>
    </w:pPr>
    <w:rPr>
      <w:rFonts w:ascii="XO Thames" w:hAnsi="XO Thames"/>
      <w:sz w:val="20"/>
    </w:rPr>
  </w:style>
  <w:style w:type="paragraph" w:customStyle="1" w:styleId="21">
    <w:name w:val="Колонтитул2"/>
    <w:basedOn w:val="a"/>
    <w:qFormat/>
  </w:style>
  <w:style w:type="paragraph" w:customStyle="1" w:styleId="30">
    <w:name w:val="Колонтитул3"/>
    <w:basedOn w:val="a"/>
    <w:qFormat/>
  </w:style>
  <w:style w:type="paragraph" w:customStyle="1" w:styleId="41">
    <w:name w:val="Колонтитул4"/>
    <w:basedOn w:val="a"/>
    <w:qFormat/>
  </w:style>
  <w:style w:type="paragraph" w:customStyle="1" w:styleId="50">
    <w:name w:val="Колонтитул5"/>
    <w:basedOn w:val="a"/>
    <w:qFormat/>
  </w:style>
  <w:style w:type="paragraph" w:customStyle="1" w:styleId="60">
    <w:name w:val="Колонтитул6"/>
    <w:basedOn w:val="a"/>
    <w:qFormat/>
  </w:style>
  <w:style w:type="paragraph" w:customStyle="1" w:styleId="70">
    <w:name w:val="Колонтитул7"/>
    <w:basedOn w:val="a"/>
    <w:qFormat/>
  </w:style>
  <w:style w:type="paragraph" w:customStyle="1" w:styleId="8">
    <w:name w:val="Колонтитул8"/>
    <w:basedOn w:val="a"/>
    <w:qFormat/>
  </w:style>
  <w:style w:type="paragraph" w:customStyle="1" w:styleId="9">
    <w:name w:val="Колонтитул9"/>
    <w:basedOn w:val="a"/>
    <w:qFormat/>
  </w:style>
  <w:style w:type="paragraph" w:customStyle="1" w:styleId="100">
    <w:name w:val="Колонтитул10"/>
    <w:basedOn w:val="a"/>
    <w:qFormat/>
  </w:style>
  <w:style w:type="paragraph" w:customStyle="1" w:styleId="112">
    <w:name w:val="Колонтитул11"/>
    <w:basedOn w:val="a"/>
    <w:qFormat/>
  </w:style>
  <w:style w:type="paragraph" w:customStyle="1" w:styleId="120">
    <w:name w:val="Колонтитул12"/>
    <w:basedOn w:val="a"/>
    <w:qFormat/>
  </w:style>
  <w:style w:type="paragraph" w:customStyle="1" w:styleId="130">
    <w:name w:val="Колонтитул13"/>
    <w:basedOn w:val="a"/>
    <w:qFormat/>
  </w:style>
  <w:style w:type="paragraph" w:customStyle="1" w:styleId="140">
    <w:name w:val="Колонтитул14"/>
    <w:basedOn w:val="a"/>
    <w:qFormat/>
  </w:style>
  <w:style w:type="paragraph" w:customStyle="1" w:styleId="15">
    <w:name w:val="Колонтитул15"/>
    <w:basedOn w:val="a"/>
    <w:qFormat/>
  </w:style>
  <w:style w:type="paragraph" w:customStyle="1" w:styleId="16">
    <w:name w:val="Колонтитул16"/>
    <w:basedOn w:val="a"/>
    <w:qFormat/>
  </w:style>
  <w:style w:type="paragraph" w:customStyle="1" w:styleId="17">
    <w:name w:val="Колонтитул17"/>
    <w:basedOn w:val="a"/>
    <w:qFormat/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10">
    <w:name w:val="Содержимое врезки1"/>
    <w:basedOn w:val="a"/>
    <w:link w:val="a3"/>
    <w:qFormat/>
  </w:style>
  <w:style w:type="paragraph" w:customStyle="1" w:styleId="Title11">
    <w:name w:val="Title11"/>
    <w:link w:val="Title1"/>
    <w:qFormat/>
    <w:rPr>
      <w:rFonts w:ascii="XO Thames" w:hAnsi="XO Thames"/>
      <w:b/>
      <w:caps/>
      <w:sz w:val="40"/>
    </w:rPr>
  </w:style>
  <w:style w:type="paragraph" w:customStyle="1" w:styleId="Contents92">
    <w:name w:val="Contents 92"/>
    <w:link w:val="Contents9"/>
    <w:qFormat/>
    <w:rPr>
      <w:rFonts w:ascii="XO Thames" w:hAnsi="XO Thames"/>
      <w:sz w:val="28"/>
    </w:rPr>
  </w:style>
  <w:style w:type="paragraph" w:styleId="31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Subtitle11">
    <w:name w:val="Subtitle11"/>
    <w:link w:val="Subtitle1"/>
    <w:qFormat/>
    <w:rPr>
      <w:rFonts w:ascii="XO Thames" w:hAnsi="XO Thames"/>
      <w:i/>
      <w:sz w:val="24"/>
    </w:rPr>
  </w:style>
  <w:style w:type="paragraph" w:customStyle="1" w:styleId="Heading211">
    <w:name w:val="Heading 211"/>
    <w:link w:val="Heading21"/>
    <w:qFormat/>
    <w:rPr>
      <w:rFonts w:ascii="XO Thames" w:hAnsi="XO Thames"/>
      <w:b/>
      <w:sz w:val="28"/>
    </w:rPr>
  </w:style>
  <w:style w:type="paragraph" w:customStyle="1" w:styleId="Heading312">
    <w:name w:val="Heading 312"/>
    <w:link w:val="Heading311"/>
    <w:qFormat/>
    <w:rPr>
      <w:rFonts w:ascii="XO Thames" w:hAnsi="XO Thames"/>
      <w:b/>
      <w:sz w:val="26"/>
    </w:rPr>
  </w:style>
  <w:style w:type="paragraph" w:customStyle="1" w:styleId="Internetlink1">
    <w:name w:val="Internet link1"/>
    <w:qFormat/>
    <w:rPr>
      <w:rFonts w:ascii="Calibri" w:hAnsi="Calibri"/>
      <w:color w:val="0000FF"/>
      <w:u w:val="single"/>
    </w:rPr>
  </w:style>
  <w:style w:type="paragraph" w:customStyle="1" w:styleId="Footnote2">
    <w:name w:val="Footnote2"/>
    <w:link w:val="Footnote"/>
    <w:qFormat/>
    <w:pPr>
      <w:ind w:firstLine="851"/>
      <w:jc w:val="both"/>
    </w:pPr>
    <w:rPr>
      <w:rFonts w:ascii="XO Thames" w:hAnsi="XO Thames"/>
    </w:rPr>
  </w:style>
  <w:style w:type="paragraph" w:customStyle="1" w:styleId="Footnote11">
    <w:name w:val="Footnote11"/>
    <w:link w:val="Footnote1"/>
    <w:qFormat/>
    <w:pPr>
      <w:ind w:firstLine="851"/>
      <w:jc w:val="both"/>
    </w:pPr>
    <w:rPr>
      <w:rFonts w:ascii="XO Thames" w:hAnsi="XO Thames"/>
    </w:rPr>
  </w:style>
  <w:style w:type="paragraph" w:styleId="18">
    <w:name w:val="toc 1"/>
    <w:next w:val="a"/>
    <w:uiPriority w:val="39"/>
    <w:rPr>
      <w:rFonts w:ascii="XO Thames" w:hAnsi="XO Thames"/>
      <w:b/>
      <w:sz w:val="28"/>
    </w:rPr>
  </w:style>
  <w:style w:type="paragraph" w:customStyle="1" w:styleId="Internetlink2">
    <w:name w:val="Internet link2"/>
    <w:link w:val="Internetlink"/>
    <w:qFormat/>
    <w:pPr>
      <w:ind w:firstLine="709"/>
      <w:jc w:val="both"/>
    </w:pPr>
    <w:rPr>
      <w:rFonts w:ascii="Calibri" w:hAnsi="Calibri"/>
      <w:color w:val="0000FF"/>
      <w:u w:val="single"/>
    </w:rPr>
  </w:style>
  <w:style w:type="paragraph" w:customStyle="1" w:styleId="Contents12">
    <w:name w:val="Contents 12"/>
    <w:link w:val="Contents11"/>
    <w:qFormat/>
    <w:rPr>
      <w:rFonts w:ascii="XO Thames" w:hAnsi="XO Thames"/>
      <w:b/>
      <w:sz w:val="28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DefaultParagraphFont11">
    <w:name w:val="Default Paragraph Font11"/>
    <w:link w:val="DefaultParagraphFont1"/>
    <w:qFormat/>
    <w:pPr>
      <w:ind w:firstLine="709"/>
      <w:jc w:val="both"/>
    </w:pPr>
  </w:style>
  <w:style w:type="paragraph" w:customStyle="1" w:styleId="Header12">
    <w:name w:val="Header12"/>
    <w:link w:val="Header11"/>
    <w:qFormat/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Footer11">
    <w:name w:val="Footer11"/>
    <w:link w:val="Footer1"/>
    <w:qFormat/>
  </w:style>
  <w:style w:type="paragraph" w:customStyle="1" w:styleId="Heading512">
    <w:name w:val="Heading 512"/>
    <w:link w:val="Heading511"/>
    <w:qFormat/>
    <w:rPr>
      <w:rFonts w:ascii="XO Thames" w:hAnsi="XO Thames"/>
      <w:b/>
    </w:rPr>
  </w:style>
  <w:style w:type="paragraph" w:customStyle="1" w:styleId="Heading112">
    <w:name w:val="Heading 112"/>
    <w:link w:val="Heading111"/>
    <w:qFormat/>
    <w:rPr>
      <w:rFonts w:ascii="XO Thames" w:hAnsi="XO Thames"/>
      <w:b/>
      <w:sz w:val="32"/>
    </w:rPr>
  </w:style>
  <w:style w:type="paragraph" w:customStyle="1" w:styleId="ListParagraph11">
    <w:name w:val="List Paragraph11"/>
    <w:basedOn w:val="a"/>
    <w:link w:val="ListParagraph1"/>
    <w:qFormat/>
    <w:pPr>
      <w:ind w:left="720"/>
      <w:contextualSpacing/>
    </w:pPr>
  </w:style>
  <w:style w:type="paragraph" w:customStyle="1" w:styleId="Contents62">
    <w:name w:val="Contents 62"/>
    <w:link w:val="Contents61"/>
    <w:qFormat/>
    <w:rPr>
      <w:rFonts w:ascii="XO Thames" w:hAnsi="XO Thames"/>
      <w:sz w:val="28"/>
    </w:rPr>
  </w:style>
  <w:style w:type="paragraph" w:styleId="51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BalloonText11">
    <w:name w:val="Balloon Text11"/>
    <w:basedOn w:val="a"/>
    <w:link w:val="BalloonText1"/>
    <w:qFormat/>
    <w:rPr>
      <w:rFonts w:ascii="Tahoma" w:hAnsi="Tahoma"/>
      <w:sz w:val="16"/>
    </w:rPr>
  </w:style>
  <w:style w:type="paragraph" w:customStyle="1" w:styleId="Contents42">
    <w:name w:val="Contents 42"/>
    <w:link w:val="Contents41"/>
    <w:qFormat/>
    <w:rPr>
      <w:rFonts w:ascii="XO Thames" w:hAnsi="XO Thames"/>
      <w:sz w:val="28"/>
    </w:rPr>
  </w:style>
  <w:style w:type="paragraph" w:customStyle="1" w:styleId="Contents82">
    <w:name w:val="Contents 82"/>
    <w:link w:val="Contents81"/>
    <w:qFormat/>
    <w:rPr>
      <w:rFonts w:ascii="XO Thames" w:hAnsi="XO Thames"/>
      <w:sz w:val="28"/>
    </w:rPr>
  </w:style>
  <w:style w:type="paragraph" w:styleId="ac">
    <w:name w:val="Subtitle"/>
    <w:next w:val="a"/>
    <w:uiPriority w:val="11"/>
    <w:qFormat/>
    <w:pPr>
      <w:ind w:firstLine="709"/>
      <w:jc w:val="both"/>
    </w:pPr>
    <w:rPr>
      <w:rFonts w:ascii="XO Thames" w:hAnsi="XO Thames"/>
      <w:i/>
      <w:sz w:val="24"/>
    </w:rPr>
  </w:style>
  <w:style w:type="paragraph" w:styleId="ad">
    <w:name w:val="Title"/>
    <w:next w:val="a"/>
    <w:uiPriority w:val="10"/>
    <w:qFormat/>
    <w:pPr>
      <w:spacing w:before="567" w:after="567"/>
      <w:ind w:firstLine="709"/>
      <w:jc w:val="center"/>
    </w:pPr>
    <w:rPr>
      <w:rFonts w:ascii="XO Thames" w:hAnsi="XO Thames"/>
      <w:b/>
      <w:caps/>
      <w:sz w:val="40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Contents22">
    <w:name w:val="Contents 22"/>
    <w:link w:val="Contents21"/>
    <w:qFormat/>
    <w:rPr>
      <w:rFonts w:ascii="XO Thames" w:hAnsi="XO Thames"/>
      <w:sz w:val="28"/>
    </w:rPr>
  </w:style>
  <w:style w:type="paragraph" w:customStyle="1" w:styleId="Contents72">
    <w:name w:val="Contents 72"/>
    <w:link w:val="Contents71"/>
    <w:qFormat/>
    <w:rPr>
      <w:rFonts w:ascii="XO Thames" w:hAnsi="XO Thames"/>
      <w:sz w:val="28"/>
    </w:rPr>
  </w:style>
  <w:style w:type="paragraph" w:customStyle="1" w:styleId="22">
    <w:name w:val="Содержимое врезки2"/>
    <w:basedOn w:val="a"/>
    <w:qFormat/>
  </w:style>
  <w:style w:type="paragraph" w:customStyle="1" w:styleId="32">
    <w:name w:val="Содержимое врезки3"/>
    <w:basedOn w:val="a"/>
    <w:qFormat/>
  </w:style>
  <w:style w:type="paragraph" w:customStyle="1" w:styleId="42">
    <w:name w:val="Содержимое врезки4"/>
    <w:basedOn w:val="a"/>
    <w:qFormat/>
  </w:style>
  <w:style w:type="paragraph" w:customStyle="1" w:styleId="52">
    <w:name w:val="Содержимое врезки5"/>
    <w:basedOn w:val="a"/>
    <w:qFormat/>
  </w:style>
  <w:style w:type="paragraph" w:customStyle="1" w:styleId="61">
    <w:name w:val="Содержимое врезки6"/>
    <w:basedOn w:val="a"/>
    <w:qFormat/>
  </w:style>
  <w:style w:type="paragraph" w:customStyle="1" w:styleId="71">
    <w:name w:val="Содержимое врезки7"/>
    <w:basedOn w:val="a"/>
    <w:qFormat/>
  </w:style>
  <w:style w:type="paragraph" w:customStyle="1" w:styleId="81">
    <w:name w:val="Содержимое врезки8"/>
    <w:basedOn w:val="a"/>
    <w:qFormat/>
  </w:style>
  <w:style w:type="paragraph" w:customStyle="1" w:styleId="91">
    <w:name w:val="Содержимое врезки9"/>
    <w:basedOn w:val="a"/>
    <w:qFormat/>
  </w:style>
  <w:style w:type="paragraph" w:customStyle="1" w:styleId="101">
    <w:name w:val="Содержимое врезки10"/>
    <w:basedOn w:val="a"/>
    <w:qFormat/>
  </w:style>
  <w:style w:type="paragraph" w:customStyle="1" w:styleId="113">
    <w:name w:val="Содержимое врезки11"/>
    <w:basedOn w:val="a"/>
    <w:qFormat/>
  </w:style>
  <w:style w:type="paragraph" w:customStyle="1" w:styleId="121">
    <w:name w:val="Содержимое врезки12"/>
    <w:basedOn w:val="a"/>
    <w:qFormat/>
  </w:style>
  <w:style w:type="paragraph" w:customStyle="1" w:styleId="131">
    <w:name w:val="Содержимое врезки13"/>
    <w:basedOn w:val="a"/>
    <w:qFormat/>
  </w:style>
  <w:style w:type="paragraph" w:customStyle="1" w:styleId="141">
    <w:name w:val="Содержимое врезки14"/>
    <w:basedOn w:val="a"/>
    <w:qFormat/>
  </w:style>
  <w:style w:type="paragraph" w:customStyle="1" w:styleId="150">
    <w:name w:val="Содержимое врезки15"/>
    <w:basedOn w:val="a"/>
    <w:qFormat/>
  </w:style>
  <w:style w:type="paragraph" w:customStyle="1" w:styleId="160">
    <w:name w:val="Содержимое врезки16"/>
    <w:basedOn w:val="a"/>
    <w:qFormat/>
  </w:style>
  <w:style w:type="paragraph" w:customStyle="1" w:styleId="170">
    <w:name w:val="Содержимое врезки17"/>
    <w:basedOn w:val="a"/>
    <w:qFormat/>
  </w:style>
  <w:style w:type="paragraph" w:styleId="af">
    <w:name w:val="List Paragraph"/>
    <w:basedOn w:val="a"/>
    <w:uiPriority w:val="34"/>
    <w:qFormat/>
    <w:rsid w:val="003C5D1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D3559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paproject.kam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Дронин Александр Владимирович</cp:lastModifiedBy>
  <cp:revision>51</cp:revision>
  <cp:lastPrinted>2025-04-01T16:03:00Z</cp:lastPrinted>
  <dcterms:created xsi:type="dcterms:W3CDTF">2025-06-24T21:22:00Z</dcterms:created>
  <dcterms:modified xsi:type="dcterms:W3CDTF">2025-07-03T23:11:00Z</dcterms:modified>
  <dc:language>ru-RU</dc:language>
</cp:coreProperties>
</file>