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Правительства Камчатского края от </w:t>
      </w:r>
      <w:r>
        <w:rPr>
          <w:rFonts w:ascii="Times New Roman" w:hAnsi="Times New Roman"/>
          <w:b w:val="1"/>
          <w:sz w:val="28"/>
        </w:rPr>
        <w:t>10.01.2020 № 6-П «</w:t>
      </w:r>
      <w:r>
        <w:rPr>
          <w:rFonts w:ascii="Times New Roman" w:hAnsi="Times New Roman"/>
          <w:b w:val="1"/>
          <w:sz w:val="28"/>
        </w:rPr>
        <w:t>Об осуществлении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Камчатского края»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>10.01.2020 № 6-П «</w:t>
      </w:r>
      <w:r>
        <w:rPr>
          <w:rFonts w:ascii="Times New Roman" w:hAnsi="Times New Roman"/>
          <w:b w:val="0"/>
          <w:sz w:val="28"/>
        </w:rPr>
        <w:t>Об осуществлении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Камчатского края» следующие изме</w:t>
      </w:r>
      <w:r>
        <w:rPr>
          <w:rFonts w:ascii="Times New Roman" w:hAnsi="Times New Roman"/>
          <w:b w:val="0"/>
          <w:sz w:val="28"/>
        </w:rPr>
        <w:t>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наименование изложить в следующей редакции:</w:t>
      </w:r>
    </w:p>
    <w:p w14:paraId="17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1"/>
          <w:sz w:val="28"/>
        </w:rPr>
        <w:t>Об осуществлении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Камчатского края»</w:t>
      </w:r>
      <w:r>
        <w:rPr>
          <w:rFonts w:ascii="Times New Roman" w:hAnsi="Times New Roman"/>
          <w:b w:val="0"/>
          <w:sz w:val="28"/>
        </w:rPr>
        <w:t>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приложении 1: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в абзаце первом части 7 слова «заявок, представленных» заменить словами «формы федерального статистического наблюдения № 00-1 в соответствии с заявками, представленными»;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часть 23 дополнить абзацем вторым следующего содержания: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«Положение о комиссии и ее состав утверждаются приказом Министерства.»;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раздел 7 признать утратившим силу;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часть 5 приложения 2 изложить в следующей редакции: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5. Единовременные компенсационные выплаты выплачиваются в пределах средств краевого бюджета, предусмотренных на эти цели в рамках </w:t>
      </w:r>
      <w:r>
        <w:rPr>
          <w:rFonts w:ascii="Times New Roman" w:hAnsi="Times New Roman"/>
          <w:b w:val="0"/>
          <w:sz w:val="28"/>
        </w:rPr>
        <w:t>регионального проекта «Педагоги и наставники» государственной программы Камчатского края «</w:t>
      </w:r>
      <w:r>
        <w:rPr>
          <w:rFonts w:ascii="Times New Roman" w:hAnsi="Times New Roman"/>
          <w:b w:val="0"/>
          <w:sz w:val="28"/>
        </w:rPr>
        <w:t xml:space="preserve">Развитие образования Камчатского края», утвержденной постановлением Правительства Камчатского края от 29.12.2023 № 714-П, в том числе за счет </w:t>
      </w:r>
      <w:r>
        <w:rPr>
          <w:rFonts w:ascii="Times New Roman" w:hAnsi="Times New Roman"/>
          <w:b w:val="0"/>
          <w:sz w:val="28"/>
        </w:rPr>
        <w:t>субсидий из федерального бюджета краевому бюджету на указанные цели.».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Настоящее постановление вступает в силу после дня его официального опубликования 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2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8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9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Plain Text"/>
    <w:basedOn w:val="Style_3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3_ch"/>
    <w:link w:val="Style_11"/>
    <w:rPr>
      <w:rFonts w:ascii="Calibri" w:hAnsi="Calibri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oter"/>
    <w:basedOn w:val="Style_3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3_ch"/>
    <w:link w:val="Style_13"/>
    <w:rPr>
      <w:rFonts w:ascii="Times New Roman" w:hAnsi="Times New Roman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eader"/>
    <w:basedOn w:val="Style_3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3_ch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Гиперссылка1"/>
    <w:basedOn w:val="Style_10"/>
    <w:link w:val="Style_25_ch"/>
    <w:rPr>
      <w:color w:themeColor="hyperlink" w:val="0563C1"/>
      <w:u w:val="single"/>
    </w:rPr>
  </w:style>
  <w:style w:styleId="Style_25_ch" w:type="character">
    <w:name w:val="Гиперссылка1"/>
    <w:basedOn w:val="Style_10_ch"/>
    <w:link w:val="Style_25"/>
    <w:rPr>
      <w:color w:themeColor="hyperlink" w:val="0563C1"/>
      <w:u w:val="single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Balloon Text"/>
    <w:basedOn w:val="Style_3"/>
    <w:link w:val="Style_29_ch"/>
    <w:pPr>
      <w:spacing w:after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3_ch"/>
    <w:link w:val="Style_29"/>
    <w:rPr>
      <w:rFonts w:ascii="Segoe UI" w:hAnsi="Segoe UI"/>
      <w:sz w:val="18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2025-07-31T05:39:11Z</dcterms:modified>
</cp:coreProperties>
</file>