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</w:t>
            </w:r>
            <w:r>
              <w:rPr>
                <w:rFonts w:ascii="Times New Roman" w:hAnsi="Times New Roman"/>
                <w:b w:val="1"/>
                <w:sz w:val="28"/>
              </w:rPr>
              <w:t>енений в приложение к приказу Министерства образования Камчатского края от 18.08.2020 № 712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Порядка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 в Камчатском крае, осуществляющих муниципальное управление в сфере образования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1 </w:t>
      </w:r>
      <w:r>
        <w:rPr>
          <w:rFonts w:ascii="Times New Roman" w:hAnsi="Times New Roman"/>
          <w:b w:val="0"/>
          <w:sz w:val="28"/>
        </w:rPr>
        <w:t xml:space="preserve">к Порядку согласования назначения </w:t>
      </w:r>
      <w:r>
        <w:rPr>
          <w:rFonts w:ascii="Times New Roman" w:hAnsi="Times New Roman"/>
          <w:b w:val="0"/>
          <w:sz w:val="28"/>
        </w:rPr>
        <w:t xml:space="preserve">должностных лиц исполнительно-распорядительных </w:t>
      </w:r>
      <w:r>
        <w:rPr>
          <w:rFonts w:ascii="Times New Roman" w:hAnsi="Times New Roman"/>
          <w:b w:val="0"/>
          <w:sz w:val="28"/>
        </w:rPr>
        <w:t xml:space="preserve">органов (местных администраций) муниципальных </w:t>
      </w:r>
      <w:r>
        <w:rPr>
          <w:rFonts w:ascii="Times New Roman" w:hAnsi="Times New Roman"/>
          <w:b w:val="0"/>
          <w:sz w:val="28"/>
        </w:rPr>
        <w:t xml:space="preserve">районов, муниципальных и городских округов </w:t>
      </w:r>
      <w:r>
        <w:rPr>
          <w:rFonts w:ascii="Times New Roman" w:hAnsi="Times New Roman"/>
          <w:b w:val="0"/>
          <w:sz w:val="28"/>
        </w:rPr>
        <w:t xml:space="preserve">(заместителей глав местных администраций, </w:t>
      </w:r>
      <w:r>
        <w:rPr>
          <w:rFonts w:ascii="Times New Roman" w:hAnsi="Times New Roman"/>
          <w:b w:val="0"/>
          <w:sz w:val="28"/>
        </w:rPr>
        <w:t xml:space="preserve">руководителей структурных подразделений </w:t>
      </w:r>
      <w:r>
        <w:rPr>
          <w:rFonts w:ascii="Times New Roman" w:hAnsi="Times New Roman"/>
          <w:b w:val="0"/>
          <w:sz w:val="28"/>
        </w:rPr>
        <w:t xml:space="preserve">местных администраций или отраслевых органов </w:t>
      </w:r>
      <w:r>
        <w:rPr>
          <w:rFonts w:ascii="Times New Roman" w:hAnsi="Times New Roman"/>
          <w:b w:val="0"/>
          <w:sz w:val="28"/>
        </w:rPr>
        <w:t xml:space="preserve">местных администраций) в Камчатском крае, </w:t>
      </w:r>
      <w:r>
        <w:rPr>
          <w:rFonts w:ascii="Times New Roman" w:hAnsi="Times New Roman"/>
          <w:b w:val="0"/>
          <w:sz w:val="28"/>
        </w:rPr>
        <w:t xml:space="preserve">осуществляющих муниципальное управление </w:t>
      </w:r>
      <w:r>
        <w:rPr>
          <w:rFonts w:ascii="Times New Roman" w:hAnsi="Times New Roman"/>
          <w:b w:val="0"/>
          <w:sz w:val="28"/>
        </w:rPr>
        <w:t>в сфере образования</w:t>
      </w:r>
      <w:r>
        <w:rPr>
          <w:rFonts w:ascii="Times New Roman" w:hAnsi="Times New Roman"/>
          <w:sz w:val="28"/>
        </w:rPr>
        <w:t xml:space="preserve">, утвержденному приказом </w:t>
      </w:r>
      <w:r>
        <w:rPr>
          <w:rFonts w:ascii="Times New Roman" w:hAnsi="Times New Roman"/>
          <w:sz w:val="28"/>
        </w:rPr>
        <w:t xml:space="preserve">Министерства образования Камчатского края </w:t>
      </w:r>
      <w:r>
        <w:rPr>
          <w:rFonts w:ascii="Times New Roman" w:hAnsi="Times New Roman"/>
          <w:b w:val="0"/>
          <w:sz w:val="28"/>
        </w:rPr>
        <w:t>от 18.08.2020 № 712 «</w:t>
      </w:r>
      <w:r>
        <w:rPr>
          <w:rFonts w:ascii="Times New Roman" w:hAnsi="Times New Roman"/>
          <w:b w:val="0"/>
          <w:sz w:val="28"/>
        </w:rPr>
        <w:t>Об утверждении Порядка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</w:t>
      </w:r>
      <w:r>
        <w:rPr>
          <w:rFonts w:ascii="Times New Roman" w:hAnsi="Times New Roman"/>
          <w:b w:val="0"/>
          <w:sz w:val="28"/>
        </w:rPr>
        <w:t xml:space="preserve"> местных администраций или отраслевых органов местных администраций) в Камчатском крае, осуществляющих муниципальное управление в сфере образования</w:t>
      </w:r>
      <w:r>
        <w:rPr>
          <w:rFonts w:ascii="Times New Roman" w:hAnsi="Times New Roman"/>
          <w:sz w:val="28"/>
        </w:rPr>
        <w:t>», следующие 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1) в части 2 слова «отдела образования» заменить словами «управления социальной политики»;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пункт 1 части 3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«1)</w:t>
      </w:r>
      <w:r>
        <w:rPr>
          <w:rFonts w:ascii="Times New Roman" w:hAnsi="Times New Roman"/>
          <w:b w:val="0"/>
          <w:sz w:val="28"/>
        </w:rPr>
        <w:t xml:space="preserve"> заместитель Главы администрации городского округа «поселок Палана» </w:t>
      </w:r>
      <w:r>
        <w:rPr>
          <w:rFonts w:ascii="Times New Roman" w:hAnsi="Times New Roman"/>
          <w:b w:val="0"/>
          <w:spacing w:val="0"/>
          <w:sz w:val="28"/>
        </w:rPr>
        <w:t>– Руководитель аппарата</w:t>
      </w:r>
      <w:r>
        <w:rPr>
          <w:rFonts w:ascii="Times New Roman" w:hAnsi="Times New Roman"/>
          <w:b w:val="0"/>
          <w:sz w:val="28"/>
        </w:rPr>
        <w:t>;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часть 5 </w:t>
      </w:r>
      <w:r>
        <w:rPr>
          <w:rStyle w:val="Style_4_ch"/>
          <w:rFonts w:ascii="Times New Roman" w:hAnsi="Times New Roman"/>
          <w:b w:val="0"/>
          <w:sz w:val="28"/>
        </w:rPr>
        <w:t>изложить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«5. Быстринский муниципальный округ </w:t>
      </w:r>
      <w:r>
        <w:rPr>
          <w:rFonts w:ascii="Times New Roman" w:hAnsi="Times New Roman"/>
          <w:b w:val="0"/>
          <w:spacing w:val="0"/>
          <w:sz w:val="28"/>
        </w:rPr>
        <w:t xml:space="preserve">– начальник отдела образования и социальной защиты населения Администрации </w:t>
      </w:r>
      <w:r>
        <w:rPr>
          <w:rFonts w:ascii="Times New Roman" w:hAnsi="Times New Roman"/>
          <w:b w:val="0"/>
          <w:sz w:val="28"/>
        </w:rPr>
        <w:t>Быстринского муниципального округа.</w:t>
      </w:r>
      <w:r>
        <w:rPr>
          <w:rFonts w:ascii="Times New Roman" w:hAnsi="Times New Roman"/>
          <w:b w:val="0"/>
          <w:sz w:val="28"/>
        </w:rPr>
        <w:t>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пункт 2 части 6 дополнить словами «</w:t>
      </w:r>
      <w:r>
        <w:rPr>
          <w:rFonts w:ascii="Times New Roman" w:hAnsi="Times New Roman"/>
          <w:b w:val="0"/>
          <w:spacing w:val="0"/>
          <w:sz w:val="28"/>
        </w:rPr>
        <w:t>– муниципально</w:t>
      </w:r>
      <w:r>
        <w:rPr>
          <w:rFonts w:ascii="Times New Roman" w:hAnsi="Times New Roman"/>
          <w:b w:val="0"/>
          <w:sz w:val="28"/>
        </w:rPr>
        <w:t>го казенного учреждения»;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 xml:space="preserve">5) </w:t>
      </w:r>
      <w:r>
        <w:rPr>
          <w:rStyle w:val="Style_4_ch"/>
          <w:rFonts w:ascii="Times New Roman" w:hAnsi="Times New Roman"/>
          <w:b w:val="0"/>
          <w:sz w:val="28"/>
        </w:rPr>
        <w:t>часть 9 изложить в следующей редакции:</w:t>
      </w:r>
    </w:p>
    <w:p w14:paraId="1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«9. Олюторский муниципальный район:</w:t>
      </w:r>
    </w:p>
    <w:p w14:paraId="1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 xml:space="preserve">1) руководитель управления образования, молодежной политики, культуры и спорта администрации </w:t>
      </w:r>
      <w:r>
        <w:rPr>
          <w:rStyle w:val="Style_4_ch"/>
          <w:rFonts w:ascii="Times New Roman" w:hAnsi="Times New Roman"/>
          <w:b w:val="0"/>
          <w:sz w:val="28"/>
        </w:rPr>
        <w:t>Олюторского муниципального района;</w:t>
      </w:r>
    </w:p>
    <w:p w14:paraId="1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 xml:space="preserve">2) начальник отдела общего, дошкольного и дополнительного образования </w:t>
      </w:r>
      <w:r>
        <w:rPr>
          <w:rStyle w:val="Style_4_ch"/>
          <w:rFonts w:ascii="Times New Roman" w:hAnsi="Times New Roman"/>
          <w:b w:val="0"/>
          <w:sz w:val="28"/>
        </w:rPr>
        <w:t xml:space="preserve">управления образования, молодежной политики, культуры и спорта администрации </w:t>
      </w:r>
      <w:r>
        <w:rPr>
          <w:rStyle w:val="Style_4_ch"/>
          <w:rFonts w:ascii="Times New Roman" w:hAnsi="Times New Roman"/>
          <w:b w:val="0"/>
          <w:sz w:val="28"/>
        </w:rPr>
        <w:t>Олюторского муниципального района</w:t>
      </w:r>
      <w:r>
        <w:rPr>
          <w:rStyle w:val="Style_4_ch"/>
          <w:rFonts w:ascii="Times New Roman" w:hAnsi="Times New Roman"/>
          <w:b w:val="0"/>
          <w:sz w:val="28"/>
        </w:rPr>
        <w:t>.»;</w:t>
      </w:r>
    </w:p>
    <w:p w14:paraId="2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в части 11:</w:t>
      </w:r>
    </w:p>
    <w:p w14:paraId="2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в пункте 1 слова «Камчатского края» исключить;</w:t>
      </w:r>
    </w:p>
    <w:p w14:paraId="2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б) </w:t>
      </w:r>
      <w:r>
        <w:rPr>
          <w:rFonts w:ascii="Times New Roman" w:hAnsi="Times New Roman"/>
          <w:b w:val="0"/>
          <w:sz w:val="28"/>
        </w:rPr>
        <w:t>в пункте 2 слова «Камчатского края» исключить;</w:t>
      </w:r>
    </w:p>
    <w:p w14:paraId="2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7) часть 12 изложить в следующей редакции:</w:t>
      </w:r>
    </w:p>
    <w:p w14:paraId="2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 xml:space="preserve">«12. Тигильский муниципальный округ </w:t>
      </w:r>
      <w:r>
        <w:rPr>
          <w:rFonts w:ascii="Times New Roman" w:hAnsi="Times New Roman"/>
          <w:b w:val="0"/>
          <w:spacing w:val="0"/>
          <w:sz w:val="28"/>
        </w:rPr>
        <w:t>–</w:t>
      </w:r>
      <w:r>
        <w:rPr>
          <w:rStyle w:val="Style_4_ch"/>
          <w:rFonts w:ascii="Times New Roman" w:hAnsi="Times New Roman"/>
          <w:b w:val="0"/>
          <w:sz w:val="28"/>
        </w:rPr>
        <w:t xml:space="preserve"> начальник управления образования администрации </w:t>
      </w:r>
      <w:r>
        <w:rPr>
          <w:rStyle w:val="Style_4_ch"/>
          <w:rFonts w:ascii="Times New Roman" w:hAnsi="Times New Roman"/>
          <w:b w:val="0"/>
          <w:sz w:val="28"/>
        </w:rPr>
        <w:t>Тигильского муниципального округа.»;</w:t>
      </w:r>
    </w:p>
    <w:p w14:paraId="2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8) </w:t>
      </w:r>
      <w:r>
        <w:rPr>
          <w:rStyle w:val="Style_4_ch"/>
          <w:rFonts w:ascii="Times New Roman" w:hAnsi="Times New Roman"/>
          <w:b w:val="0"/>
          <w:sz w:val="28"/>
        </w:rPr>
        <w:t>часть 14 изложить в следующей редакции:</w:t>
      </w:r>
    </w:p>
    <w:p w14:paraId="2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 xml:space="preserve">«14. Усть-Камчатский муниципальный округ </w:t>
      </w:r>
      <w:r>
        <w:rPr>
          <w:rFonts w:ascii="Times New Roman" w:hAnsi="Times New Roman"/>
          <w:b w:val="0"/>
          <w:spacing w:val="0"/>
          <w:sz w:val="28"/>
        </w:rPr>
        <w:t>–</w:t>
      </w:r>
      <w:r>
        <w:rPr>
          <w:rStyle w:val="Style_4_ch"/>
          <w:rFonts w:ascii="Times New Roman" w:hAnsi="Times New Roman"/>
          <w:b w:val="0"/>
          <w:sz w:val="28"/>
        </w:rPr>
        <w:t xml:space="preserve"> руководитель управления образования, культуры, спорта и социальной защиты администрации </w:t>
      </w:r>
      <w:r>
        <w:rPr>
          <w:rStyle w:val="Style_4_ch"/>
          <w:rFonts w:ascii="Times New Roman" w:hAnsi="Times New Roman"/>
          <w:b w:val="0"/>
          <w:sz w:val="28"/>
        </w:rPr>
        <w:t>Усть-Камчатского</w:t>
      </w:r>
      <w:r>
        <w:rPr>
          <w:rStyle w:val="Style_4_ch"/>
          <w:rFonts w:ascii="Times New Roman" w:hAnsi="Times New Roman"/>
          <w:b w:val="0"/>
          <w:sz w:val="28"/>
        </w:rPr>
        <w:t xml:space="preserve"> муниципального округа.».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</w:t>
      </w:r>
      <w:r>
        <w:rPr>
          <w:rFonts w:ascii="Times New Roman" w:hAnsi="Times New Roman"/>
          <w:sz w:val="28"/>
        </w:rPr>
        <w:t xml:space="preserve"> вступает в силу после дня его официального опубликования.</w:t>
      </w:r>
    </w:p>
    <w:p w14:paraId="28000000">
      <w:pPr>
        <w:tabs>
          <w:tab w:leader="none" w:pos="709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B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</w:t>
            </w:r>
          </w:p>
          <w:p w14:paraId="2C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Министра образования</w:t>
            </w:r>
          </w:p>
          <w:p w14:paraId="2D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2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3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3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3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Н.А. Спирина</w:t>
            </w:r>
          </w:p>
        </w:tc>
      </w:tr>
    </w:tbl>
    <w:p w14:paraId="34000000"/>
    <w:sectPr>
      <w:headerReference r:id="rId1" w:type="default"/>
      <w:pgSz w:h="16838" w:orient="portrait" w:w="11906"/>
      <w:pgMar w:bottom="1134" w:footer="709" w:gutter="0" w:header="567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6"/>
    <w:link w:val="Style_15_ch"/>
    <w:rPr>
      <w:color w:themeColor="hyperlink" w:val="0563C1"/>
      <w:u w:val="single"/>
    </w:rPr>
  </w:style>
  <w:style w:styleId="Style_15_ch" w:type="character">
    <w:name w:val="Hyperlink"/>
    <w:basedOn w:val="Style_16_ch"/>
    <w:link w:val="Style_15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4_ch"/>
    <w:link w:val="Style_23"/>
    <w:rPr>
      <w:rFonts w:ascii="Times New Roman" w:hAnsi="Times New Roman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Plain Text"/>
    <w:basedOn w:val="Style_4"/>
    <w:link w:val="Style_28_ch"/>
    <w:pPr>
      <w:spacing w:after="0" w:line="240" w:lineRule="auto"/>
      <w:ind/>
    </w:pPr>
    <w:rPr>
      <w:rFonts w:ascii="Calibri" w:hAnsi="Calibri"/>
    </w:rPr>
  </w:style>
  <w:style w:styleId="Style_28_ch" w:type="character">
    <w:name w:val="Plain Text"/>
    <w:basedOn w:val="Style_4_ch"/>
    <w:link w:val="Style_28"/>
    <w:rPr>
      <w:rFonts w:ascii="Calibri" w:hAnsi="Calibri"/>
    </w:r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2025-04-27T23:04:11Z</dcterms:modified>
</cp:coreProperties>
</file>