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</w:t>
      </w:r>
      <w:r>
        <w:rPr>
          <w:rStyle w:val="Style_3_ch"/>
          <w:rFonts w:ascii="Times New Roman" w:hAnsi="Times New Roman"/>
          <w:b w:val="1"/>
          <w:sz w:val="28"/>
        </w:rPr>
        <w:t>нений в постановление Правительства Камчатского края от 27.09.2022 № 507-П «</w:t>
      </w:r>
      <w:r>
        <w:rPr>
          <w:rStyle w:val="Style_3_ch"/>
          <w:rFonts w:ascii="Times New Roman" w:hAnsi="Times New Roman"/>
          <w:b w:val="1"/>
          <w:sz w:val="28"/>
        </w:rPr>
        <w:t xml:space="preserve">О порядке информирования населения о </w:t>
      </w:r>
      <w:r>
        <w:rPr>
          <w:rStyle w:val="Style_3_ch"/>
          <w:rFonts w:ascii="Times New Roman" w:hAnsi="Times New Roman"/>
          <w:b w:val="1"/>
          <w:sz w:val="28"/>
        </w:rPr>
        <w:t xml:space="preserve">проведении на территории Камчатского края </w:t>
      </w:r>
      <w:r>
        <w:rPr>
          <w:rStyle w:val="Style_3_ch"/>
          <w:rFonts w:ascii="Times New Roman" w:hAnsi="Times New Roman"/>
          <w:b w:val="1"/>
          <w:sz w:val="28"/>
        </w:rPr>
        <w:t xml:space="preserve">эксперимента по внедрению дополнительных </w:t>
      </w:r>
      <w:r>
        <w:rPr>
          <w:rStyle w:val="Style_3_ch"/>
          <w:rFonts w:ascii="Times New Roman" w:hAnsi="Times New Roman"/>
          <w:b w:val="1"/>
          <w:sz w:val="28"/>
        </w:rPr>
        <w:t xml:space="preserve">механизмов регулирования внутренних </w:t>
      </w:r>
      <w:r>
        <w:rPr>
          <w:rStyle w:val="Style_3_ch"/>
          <w:rFonts w:ascii="Times New Roman" w:hAnsi="Times New Roman"/>
          <w:b w:val="1"/>
          <w:sz w:val="28"/>
        </w:rPr>
        <w:t xml:space="preserve">воздушных перевозок икры лососевых видов рыб </w:t>
      </w:r>
      <w:r>
        <w:rPr>
          <w:rStyle w:val="Style_3_ch"/>
          <w:rFonts w:ascii="Times New Roman" w:hAnsi="Times New Roman"/>
          <w:b w:val="1"/>
          <w:sz w:val="28"/>
        </w:rPr>
        <w:t>(красной икры)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непромышленного изготовления»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В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нести в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постановление Правительства Камчатского края от 27.09.2022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507-П «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О порядке информирования населения о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проведении на территории Камчатского края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эксперимента по внедрению дополнительных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механизмов регулирования внутренних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воздушных перевозок икры лососевых видов рыб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(красной икры)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непромышленного изготовления»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 наименование изложить в следующей редакции:</w:t>
      </w:r>
    </w:p>
    <w:p w14:paraId="1A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1"/>
          <w:sz w:val="28"/>
        </w:rPr>
        <w:t xml:space="preserve">О порядке информирования населения о </w:t>
      </w:r>
      <w:r>
        <w:rPr>
          <w:rStyle w:val="Style_3_ch"/>
          <w:rFonts w:ascii="Times New Roman" w:hAnsi="Times New Roman"/>
          <w:b w:val="1"/>
          <w:sz w:val="28"/>
        </w:rPr>
        <w:t xml:space="preserve">проведении на территории Камчатского края </w:t>
      </w:r>
      <w:r>
        <w:rPr>
          <w:rStyle w:val="Style_3_ch"/>
          <w:rFonts w:ascii="Times New Roman" w:hAnsi="Times New Roman"/>
          <w:b w:val="1"/>
          <w:sz w:val="28"/>
        </w:rPr>
        <w:t xml:space="preserve">эксперимента по внедрению дополнительных </w:t>
      </w:r>
      <w:r>
        <w:rPr>
          <w:rStyle w:val="Style_3_ch"/>
          <w:rFonts w:ascii="Times New Roman" w:hAnsi="Times New Roman"/>
          <w:b w:val="1"/>
          <w:sz w:val="28"/>
        </w:rPr>
        <w:t xml:space="preserve">механизмов регулирования внутренних </w:t>
      </w:r>
      <w:r>
        <w:rPr>
          <w:rStyle w:val="Style_3_ch"/>
          <w:rFonts w:ascii="Times New Roman" w:hAnsi="Times New Roman"/>
          <w:b w:val="1"/>
          <w:sz w:val="28"/>
        </w:rPr>
        <w:t xml:space="preserve">воздушных перевозок икры лососевых видов рыб </w:t>
      </w:r>
      <w:r>
        <w:rPr>
          <w:rStyle w:val="Style_3_ch"/>
          <w:rFonts w:ascii="Times New Roman" w:hAnsi="Times New Roman"/>
          <w:b w:val="1"/>
          <w:sz w:val="28"/>
        </w:rPr>
        <w:t xml:space="preserve">(красной икры) </w:t>
      </w:r>
      <w:r>
        <w:rPr>
          <w:rStyle w:val="Style_3_ch"/>
          <w:rFonts w:ascii="Times New Roman" w:hAnsi="Times New Roman"/>
          <w:b w:val="1"/>
          <w:sz w:val="28"/>
        </w:rPr>
        <w:t>непромышленного изготовления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в преамбуле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территории Камчатского края» заменить словами «территориях Камчатского края, Хабаровского края и Чукотского автономного округа»</w:t>
      </w:r>
      <w:r>
        <w:rPr>
          <w:rFonts w:ascii="Times New Roman" w:hAnsi="Times New Roman"/>
          <w:b w:val="0"/>
          <w:sz w:val="28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в приложе</w:t>
      </w:r>
      <w:r>
        <w:rPr>
          <w:rStyle w:val="Style_3_ch"/>
          <w:rFonts w:ascii="Times New Roman" w:hAnsi="Times New Roman"/>
          <w:b w:val="0"/>
          <w:sz w:val="28"/>
        </w:rPr>
        <w:t>нии: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а)</w:t>
      </w:r>
      <w:r>
        <w:rPr>
          <w:rStyle w:val="Style_3_ch"/>
          <w:rFonts w:ascii="Times New Roman" w:hAnsi="Times New Roman"/>
          <w:b w:val="0"/>
          <w:sz w:val="28"/>
        </w:rPr>
        <w:t> в части 2 цифры «2025» заменить цифрами «2027»;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б)</w:t>
      </w:r>
      <w:r>
        <w:rPr>
          <w:rStyle w:val="Style_3_ch"/>
          <w:rFonts w:ascii="Times New Roman" w:hAnsi="Times New Roman"/>
          <w:b w:val="0"/>
          <w:sz w:val="28"/>
        </w:rPr>
        <w:t> в пу</w:t>
      </w:r>
      <w:r>
        <w:rPr>
          <w:rStyle w:val="Style_3_ch"/>
          <w:rFonts w:ascii="Times New Roman" w:hAnsi="Times New Roman"/>
          <w:b w:val="0"/>
          <w:sz w:val="28"/>
        </w:rPr>
        <w:t>нкте 4 части 3 слова «</w:t>
      </w:r>
      <w:r>
        <w:rPr>
          <w:rStyle w:val="Style_3_ch"/>
          <w:rFonts w:ascii="Times New Roman" w:hAnsi="Times New Roman"/>
          <w:b w:val="0"/>
          <w:sz w:val="28"/>
        </w:rPr>
        <w:t xml:space="preserve">официальных сайтах Правительства </w:t>
      </w:r>
      <w:r>
        <w:rPr>
          <w:rStyle w:val="Style_3_ch"/>
          <w:rFonts w:ascii="Times New Roman" w:hAnsi="Times New Roman"/>
          <w:b w:val="0"/>
          <w:sz w:val="28"/>
        </w:rPr>
        <w:t>Камчатского края» заменить словами «официальном сайте исполнительных органов Камчатского края»;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в)</w:t>
      </w:r>
      <w:r>
        <w:rPr>
          <w:rStyle w:val="Style_3_ch"/>
          <w:rFonts w:ascii="Times New Roman" w:hAnsi="Times New Roman"/>
          <w:b w:val="0"/>
          <w:sz w:val="28"/>
        </w:rPr>
        <w:t> </w:t>
      </w:r>
      <w:r>
        <w:rPr>
          <w:rStyle w:val="Style_3_ch"/>
          <w:rFonts w:ascii="Times New Roman" w:hAnsi="Times New Roman"/>
          <w:b w:val="0"/>
          <w:sz w:val="28"/>
        </w:rPr>
        <w:t>в части 4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слова</w:t>
      </w:r>
      <w:r>
        <w:rPr>
          <w:rStyle w:val="Style_3_ch"/>
          <w:rFonts w:ascii="Times New Roman" w:hAnsi="Times New Roman"/>
          <w:b w:val="0"/>
          <w:sz w:val="28"/>
        </w:rPr>
        <w:t xml:space="preserve"> «</w:t>
      </w:r>
      <w:r>
        <w:rPr>
          <w:rStyle w:val="Style_3_ch"/>
          <w:rFonts w:ascii="Times New Roman" w:hAnsi="Times New Roman"/>
          <w:b w:val="0"/>
          <w:sz w:val="28"/>
        </w:rPr>
        <w:t>территории Камчатского края» заменить словами «территориях Камчатского края, Хабаровс</w:t>
      </w:r>
      <w:r>
        <w:rPr>
          <w:rFonts w:ascii="Times New Roman" w:hAnsi="Times New Roman"/>
          <w:sz w:val="28"/>
        </w:rPr>
        <w:t>кого края и Чукотского автономного округа»</w:t>
      </w:r>
      <w:r>
        <w:rPr>
          <w:rFonts w:ascii="Times New Roman" w:hAnsi="Times New Roman"/>
          <w:b w:val="0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A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48" w:orient="portrait" w:w="11908"/>
      <w:pgMar w:bottom="1134" w:footer="709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2970619</wp:posOffset>
              </wp:positionH>
              <wp:positionV relativeFrom="page">
                <wp:posOffset>450215</wp:posOffset>
              </wp:positionV>
              <wp:extent cx="180340" cy="417937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0340" cy="4179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spacing w:line="240" w:lineRule="auto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2025-06-02T01:31:54Z</dcterms:modified>
</cp:coreProperties>
</file>