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00000" w14:textId="77777777" w:rsidR="00406094" w:rsidRDefault="00185B0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5000000" w14:textId="77777777" w:rsidR="00406094" w:rsidRDefault="00185B0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постановления Правительства Камчатского края </w:t>
      </w:r>
    </w:p>
    <w:p w14:paraId="06000000" w14:textId="1B74FBD0" w:rsidR="00406094" w:rsidRPr="00A37CE1" w:rsidRDefault="00185B0B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A37CE1">
        <w:rPr>
          <w:rFonts w:ascii="Times New Roman" w:hAnsi="Times New Roman"/>
          <w:sz w:val="28"/>
        </w:rPr>
        <w:t>«</w:t>
      </w:r>
      <w:r w:rsidR="00A37CE1" w:rsidRPr="00A37CE1">
        <w:rPr>
          <w:rFonts w:ascii="Times New Roman" w:hAnsi="Times New Roman"/>
          <w:sz w:val="28"/>
        </w:rPr>
        <w:t>О предоставлении из краевого бюджета юридическим лицам бюджетных кредитов для осуществления северного завоза в 2025 году</w:t>
      </w:r>
      <w:r w:rsidRPr="00A37CE1">
        <w:rPr>
          <w:rFonts w:ascii="Times New Roman" w:hAnsi="Times New Roman"/>
          <w:sz w:val="28"/>
        </w:rPr>
        <w:t>»</w:t>
      </w:r>
    </w:p>
    <w:p w14:paraId="07000000" w14:textId="77777777" w:rsidR="00406094" w:rsidRDefault="004060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8000000" w14:textId="77777777" w:rsidR="00406094" w:rsidRDefault="004060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9000000" w14:textId="2FA68A97" w:rsidR="00406094" w:rsidRDefault="00185B0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Проект постановления Правительства Камчатского края</w:t>
      </w:r>
      <w:r>
        <w:rPr>
          <w:rFonts w:ascii="Times New Roman" w:hAnsi="Times New Roman"/>
          <w:sz w:val="28"/>
        </w:rPr>
        <w:t xml:space="preserve"> подготовлен в </w:t>
      </w:r>
      <w:r w:rsidR="00A37CE1">
        <w:rPr>
          <w:rFonts w:ascii="Times New Roman" w:hAnsi="Times New Roman"/>
          <w:sz w:val="28"/>
        </w:rPr>
        <w:t>целях реализации статьи</w:t>
      </w:r>
      <w:r w:rsidR="00A37CE1">
        <w:rPr>
          <w:rFonts w:ascii="Times New Roman" w:hAnsi="Times New Roman"/>
          <w:sz w:val="28"/>
        </w:rPr>
        <w:t xml:space="preserve"> 13</w:t>
      </w:r>
      <w:r w:rsidR="00A37CE1" w:rsidRPr="00F15A39">
        <w:rPr>
          <w:rFonts w:ascii="Times New Roman" w:hAnsi="Times New Roman"/>
          <w:sz w:val="28"/>
          <w:vertAlign w:val="superscript"/>
        </w:rPr>
        <w:t>1</w:t>
      </w:r>
      <w:r w:rsidR="00A37CE1">
        <w:rPr>
          <w:rFonts w:ascii="Times New Roman" w:hAnsi="Times New Roman"/>
          <w:sz w:val="28"/>
          <w:vertAlign w:val="superscript"/>
        </w:rPr>
        <w:t xml:space="preserve"> </w:t>
      </w:r>
      <w:r w:rsidR="00A37CE1">
        <w:rPr>
          <w:rFonts w:ascii="Times New Roman" w:hAnsi="Times New Roman"/>
          <w:sz w:val="28"/>
        </w:rPr>
        <w:t>Закона Камчатского края от 05.12.2024 № 421 «О краевом бюджете на 2025 год и на плановый период 2026 и 2027 годов»</w:t>
      </w:r>
      <w:r w:rsidR="00A37CE1">
        <w:rPr>
          <w:rFonts w:ascii="Times New Roman" w:hAnsi="Times New Roman"/>
          <w:sz w:val="28"/>
        </w:rPr>
        <w:t xml:space="preserve"> с учетом требований Минфина России в отношении предоставляемых из федерального бюджета бюджетам Российской Федерации бюджетных кредитов на пополнение остатков средств на счетах бюджетов субъектов Рос</w:t>
      </w:r>
      <w:bookmarkStart w:id="0" w:name="_GoBack"/>
      <w:bookmarkEnd w:id="0"/>
      <w:r w:rsidR="00A37CE1">
        <w:rPr>
          <w:rFonts w:ascii="Times New Roman" w:hAnsi="Times New Roman"/>
          <w:sz w:val="28"/>
        </w:rPr>
        <w:t>сийской Федерации на осуществление северного завоза</w:t>
      </w:r>
      <w:r>
        <w:rPr>
          <w:rFonts w:ascii="Times New Roman" w:hAnsi="Times New Roman"/>
          <w:sz w:val="28"/>
        </w:rPr>
        <w:t>.</w:t>
      </w:r>
    </w:p>
    <w:p w14:paraId="0A000000" w14:textId="5026DCC0" w:rsidR="00406094" w:rsidRDefault="00185B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настоящего проекта постановления Правительства Камчатского края осуществляется в пределах бюджетных ассигнований на предоставление бюджетных кредитов юридическим лицам, предусмотренных законом Камчатского края о краевом бюджете на текущий финансовый год и на плановый период. </w:t>
      </w:r>
    </w:p>
    <w:p w14:paraId="0B000000" w14:textId="77777777" w:rsidR="00406094" w:rsidRDefault="00185B0B">
      <w:pPr>
        <w:spacing w:after="0" w:line="240" w:lineRule="auto"/>
        <w:ind w:firstLine="709"/>
        <w:jc w:val="both"/>
        <w:rPr>
          <w:rStyle w:val="15"/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Проект постановления Правительства Камчатского края не подлежит оценке регулирующего воздействия в соответ</w:t>
      </w:r>
      <w:r>
        <w:rPr>
          <w:rStyle w:val="15"/>
          <w:rFonts w:ascii="Times New Roman" w:hAnsi="Times New Roman"/>
          <w:color w:val="000000" w:themeColor="text1"/>
          <w:sz w:val="28"/>
        </w:rPr>
        <w:t>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0C000000" w14:textId="23C3D513" w:rsidR="00406094" w:rsidRDefault="00185B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Правительства Камчатского края </w:t>
      </w:r>
      <w:r>
        <w:rPr>
          <w:rFonts w:ascii="Times New Roman" w:hAnsi="Times New Roman"/>
          <w:sz w:val="28"/>
        </w:rPr>
        <w:br/>
        <w:t>от 21.07.2022 № 386-П «Об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 и их проектов» настоящий проект постановления Правительства Камчатского края 03.07.2025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(httрs://npaproject.kamgov.ru) для проведения независимой антикоррупционной экспертизы.</w:t>
      </w:r>
    </w:p>
    <w:p w14:paraId="0D000000" w14:textId="77777777" w:rsidR="00406094" w:rsidRDefault="00406094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sectPr w:rsidR="00406094">
      <w:headerReference w:type="default" r:id="rId6"/>
      <w:pgSz w:w="11908" w:h="16848"/>
      <w:pgMar w:top="1134" w:right="709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2438C" w14:textId="77777777" w:rsidR="004D3FC8" w:rsidRDefault="00185B0B">
      <w:pPr>
        <w:spacing w:after="0" w:line="240" w:lineRule="auto"/>
      </w:pPr>
      <w:r>
        <w:separator/>
      </w:r>
    </w:p>
  </w:endnote>
  <w:endnote w:type="continuationSeparator" w:id="0">
    <w:p w14:paraId="6276C9A7" w14:textId="77777777" w:rsidR="004D3FC8" w:rsidRDefault="0018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79F63" w14:textId="77777777" w:rsidR="004D3FC8" w:rsidRDefault="00185B0B">
      <w:pPr>
        <w:spacing w:after="0" w:line="240" w:lineRule="auto"/>
      </w:pPr>
      <w:r>
        <w:separator/>
      </w:r>
    </w:p>
  </w:footnote>
  <w:footnote w:type="continuationSeparator" w:id="0">
    <w:p w14:paraId="6BEA17E8" w14:textId="77777777" w:rsidR="004D3FC8" w:rsidRDefault="0018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406094" w:rsidRDefault="00185B0B">
    <w:pPr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 w14:textId="77777777" w:rsidR="00406094" w:rsidRDefault="00406094">
    <w:pPr>
      <w:pStyle w:val="af1"/>
      <w:jc w:val="center"/>
      <w:rPr>
        <w:rFonts w:ascii="Times New Roman" w:hAnsi="Times New Roman"/>
        <w:sz w:val="28"/>
      </w:rPr>
    </w:pPr>
  </w:p>
  <w:p w14:paraId="03000000" w14:textId="77777777" w:rsidR="00406094" w:rsidRDefault="00406094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94"/>
    <w:rsid w:val="00185B0B"/>
    <w:rsid w:val="00406094"/>
    <w:rsid w:val="004D3FC8"/>
    <w:rsid w:val="00A3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B26B"/>
  <w15:docId w15:val="{4CB30418-4804-4682-A031-50C50171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360" w:lineRule="auto"/>
      <w:ind w:firstLine="709"/>
      <w:jc w:val="both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360" w:lineRule="auto"/>
      <w:ind w:firstLine="709"/>
      <w:jc w:val="both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360" w:lineRule="auto"/>
      <w:ind w:firstLine="709"/>
      <w:jc w:val="both"/>
      <w:outlineLvl w:val="3"/>
    </w:pPr>
    <w:rPr>
      <w:rFonts w:ascii="Times New Roman" w:hAnsi="Times New Roman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hAnsi="Cambria"/>
      <w:i/>
      <w:color w:val="243F6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210">
    <w:name w:val="Основной текст с отступом 21"/>
    <w:basedOn w:val="a"/>
    <w:link w:val="211"/>
    <w:pPr>
      <w:spacing w:after="0" w:line="240" w:lineRule="auto"/>
      <w:ind w:firstLine="360"/>
      <w:jc w:val="both"/>
    </w:pPr>
    <w:rPr>
      <w:rFonts w:ascii="Arial" w:hAnsi="Arial"/>
      <w:sz w:val="28"/>
    </w:rPr>
  </w:style>
  <w:style w:type="character" w:customStyle="1" w:styleId="211">
    <w:name w:val="Основной текст с отступом 21"/>
    <w:basedOn w:val="1"/>
    <w:link w:val="210"/>
    <w:rPr>
      <w:rFonts w:ascii="Arial" w:hAnsi="Arial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7">
    <w:name w:val="List Paragraph"/>
    <w:basedOn w:val="a"/>
    <w:link w:val="a8"/>
    <w:pPr>
      <w:ind w:left="720"/>
      <w:contextualSpacing/>
    </w:pPr>
    <w:rPr>
      <w:rFonts w:ascii="Calibri" w:hAnsi="Calibri"/>
    </w:rPr>
  </w:style>
  <w:style w:type="character" w:customStyle="1" w:styleId="a8">
    <w:name w:val="Абзац списка Знак"/>
    <w:basedOn w:val="1"/>
    <w:link w:val="a7"/>
    <w:rPr>
      <w:rFonts w:ascii="Calibri" w:hAnsi="Calibri"/>
    </w:rPr>
  </w:style>
  <w:style w:type="paragraph" w:customStyle="1" w:styleId="a9">
    <w:name w:val="Знак"/>
    <w:basedOn w:val="a"/>
    <w:link w:val="aa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a">
    <w:name w:val="Знак"/>
    <w:basedOn w:val="1"/>
    <w:link w:val="a9"/>
    <w:rPr>
      <w:rFonts w:ascii="Tahoma" w:hAnsi="Tahoma"/>
      <w:sz w:val="20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tekstob">
    <w:name w:val="tekstob"/>
    <w:basedOn w:val="a"/>
    <w:link w:val="tekstob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kstob0">
    <w:name w:val="tekstob"/>
    <w:basedOn w:val="1"/>
    <w:link w:val="tekstob"/>
    <w:rPr>
      <w:rFonts w:ascii="Times New Roman" w:hAnsi="Times New Roman"/>
      <w:sz w:val="24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apple-converted-space">
    <w:name w:val="apple-converted-space"/>
    <w:basedOn w:val="16"/>
    <w:link w:val="apple-converted-space0"/>
  </w:style>
  <w:style w:type="character" w:customStyle="1" w:styleId="apple-converted-space0">
    <w:name w:val="apple-converted-space"/>
    <w:basedOn w:val="17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b">
    <w:name w:val="annotation subject"/>
    <w:basedOn w:val="ac"/>
    <w:next w:val="ac"/>
    <w:link w:val="ad"/>
    <w:pPr>
      <w:spacing w:after="200"/>
    </w:pPr>
    <w:rPr>
      <w:rFonts w:asciiTheme="minorHAnsi" w:hAnsiTheme="minorHAnsi"/>
      <w:b/>
    </w:rPr>
  </w:style>
  <w:style w:type="character" w:customStyle="1" w:styleId="ad">
    <w:name w:val="Тема примечания Знак"/>
    <w:basedOn w:val="ae"/>
    <w:link w:val="ab"/>
    <w:rPr>
      <w:rFonts w:asciiTheme="minorHAnsi" w:hAnsiTheme="minorHAnsi"/>
      <w:b/>
      <w:sz w:val="20"/>
    </w:rPr>
  </w:style>
  <w:style w:type="paragraph" w:styleId="af">
    <w:name w:val="Body Text"/>
    <w:basedOn w:val="a"/>
    <w:link w:val="af0"/>
    <w:pPr>
      <w:spacing w:after="120"/>
    </w:pPr>
  </w:style>
  <w:style w:type="character" w:customStyle="1" w:styleId="af0">
    <w:name w:val="Основной текст Знак"/>
    <w:basedOn w:val="1"/>
    <w:link w:val="af"/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1"/>
    <w:link w:val="af1"/>
  </w:style>
  <w:style w:type="paragraph" w:customStyle="1" w:styleId="140">
    <w:name w:val="Знак1 Знак Знак Знак Знак Знак Знак Знак Знак4"/>
    <w:basedOn w:val="a"/>
    <w:link w:val="14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41">
    <w:name w:val="Знак1 Знак Знак Знак Знак Знак Знак Знак Знак4"/>
    <w:basedOn w:val="1"/>
    <w:link w:val="140"/>
    <w:rPr>
      <w:rFonts w:ascii="Tahoma" w:hAnsi="Tahoma"/>
      <w:sz w:val="20"/>
    </w:rPr>
  </w:style>
  <w:style w:type="paragraph" w:customStyle="1" w:styleId="18">
    <w:name w:val="Знак примечания1"/>
    <w:link w:val="19"/>
    <w:rPr>
      <w:sz w:val="16"/>
    </w:rPr>
  </w:style>
  <w:style w:type="character" w:customStyle="1" w:styleId="19">
    <w:name w:val="Знак примечания1"/>
    <w:link w:val="18"/>
    <w:rPr>
      <w:sz w:val="16"/>
    </w:rPr>
  </w:style>
  <w:style w:type="paragraph" w:customStyle="1" w:styleId="1a">
    <w:name w:val="Гиперссылка1"/>
    <w:link w:val="af3"/>
    <w:rPr>
      <w:color w:val="0000FF"/>
      <w:u w:val="single"/>
    </w:rPr>
  </w:style>
  <w:style w:type="character" w:styleId="af3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styleId="ac">
    <w:name w:val="annotation text"/>
    <w:basedOn w:val="a"/>
    <w:link w:val="a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e">
    <w:name w:val="Текст примечания Знак"/>
    <w:basedOn w:val="1"/>
    <w:link w:val="ac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af4">
    <w:name w:val="Гипертекстовая ссылка"/>
    <w:basedOn w:val="16"/>
    <w:link w:val="af5"/>
    <w:rPr>
      <w:color w:val="106BBE"/>
    </w:rPr>
  </w:style>
  <w:style w:type="character" w:customStyle="1" w:styleId="af5">
    <w:name w:val="Гипертекстовая ссылка"/>
    <w:basedOn w:val="17"/>
    <w:link w:val="af4"/>
    <w:rPr>
      <w:color w:val="106BB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Normal (Web)"/>
    <w:basedOn w:val="a"/>
    <w:link w:val="af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7">
    <w:name w:val="Обычный (веб) Знак"/>
    <w:basedOn w:val="1"/>
    <w:link w:val="af6"/>
    <w:rPr>
      <w:rFonts w:ascii="Times New Roman" w:hAnsi="Times New Roman"/>
      <w:sz w:val="24"/>
    </w:rPr>
  </w:style>
  <w:style w:type="paragraph" w:customStyle="1" w:styleId="FontStyle20">
    <w:name w:val="Font Style20"/>
    <w:link w:val="FontStyle200"/>
    <w:rPr>
      <w:rFonts w:ascii="Times New Roman" w:hAnsi="Times New Roman"/>
      <w:sz w:val="18"/>
    </w:rPr>
  </w:style>
  <w:style w:type="character" w:customStyle="1" w:styleId="FontStyle200">
    <w:name w:val="Font Style20"/>
    <w:link w:val="FontStyle20"/>
    <w:rPr>
      <w:rFonts w:ascii="Times New Roman" w:hAnsi="Times New Roman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</w:style>
  <w:style w:type="paragraph" w:customStyle="1" w:styleId="1f">
    <w:name w:val="Гиперссылка1"/>
    <w:link w:val="1f0"/>
    <w:rPr>
      <w:color w:val="0083C9"/>
    </w:rPr>
  </w:style>
  <w:style w:type="character" w:customStyle="1" w:styleId="1f0">
    <w:name w:val="Гиперссылка1"/>
    <w:link w:val="1f"/>
    <w:rPr>
      <w:color w:val="0083C9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f1">
    <w:name w:val="Знак сноски1"/>
    <w:basedOn w:val="16"/>
    <w:link w:val="1f2"/>
    <w:rPr>
      <w:vertAlign w:val="superscript"/>
    </w:rPr>
  </w:style>
  <w:style w:type="character" w:customStyle="1" w:styleId="1f2">
    <w:name w:val="Знак сноски1"/>
    <w:basedOn w:val="17"/>
    <w:link w:val="1f1"/>
    <w:rPr>
      <w:vertAlign w:val="superscript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afc">
    <w:name w:val="Знак Знак Знак Знак"/>
    <w:basedOn w:val="a"/>
    <w:next w:val="a"/>
    <w:link w:val="afd"/>
    <w:pPr>
      <w:spacing w:after="160" w:line="240" w:lineRule="exact"/>
    </w:pPr>
    <w:rPr>
      <w:rFonts w:ascii="Arial" w:hAnsi="Arial"/>
      <w:sz w:val="20"/>
    </w:rPr>
  </w:style>
  <w:style w:type="character" w:customStyle="1" w:styleId="afd">
    <w:name w:val="Знак Знак Знак Знак"/>
    <w:basedOn w:val="1"/>
    <w:link w:val="afc"/>
    <w:rPr>
      <w:rFonts w:ascii="Arial" w:hAnsi="Arial"/>
      <w:sz w:val="20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character" w:customStyle="1" w:styleId="60">
    <w:name w:val="Заголовок 6 Знак"/>
    <w:basedOn w:val="1"/>
    <w:link w:val="6"/>
    <w:rPr>
      <w:rFonts w:ascii="Cambria" w:hAnsi="Cambria"/>
      <w:i/>
      <w:color w:val="243F60"/>
      <w:sz w:val="20"/>
    </w:r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Захаренко Юлия Степановна</cp:lastModifiedBy>
  <cp:revision>3</cp:revision>
  <dcterms:created xsi:type="dcterms:W3CDTF">2025-07-03T04:46:00Z</dcterms:created>
  <dcterms:modified xsi:type="dcterms:W3CDTF">2025-07-04T03:34:00Z</dcterms:modified>
</cp:coreProperties>
</file>