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rsidP="005C24B8">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ED738C" w:rsidTr="009D050A">
        <w:trPr>
          <w:trHeight w:val="234"/>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w:t>
            </w:r>
            <w:r w:rsidR="00DD53AA">
              <w:rPr>
                <w:rFonts w:ascii="Times New Roman" w:hAnsi="Times New Roman"/>
              </w:rPr>
              <w:t>-</w:t>
            </w:r>
            <w:r>
              <w:rPr>
                <w:rFonts w:ascii="Times New Roman" w:hAnsi="Times New Roman"/>
              </w:rPr>
              <w:t>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rsidP="00A57395">
      <w:pPr>
        <w:spacing w:after="0" w:line="240" w:lineRule="auto"/>
        <w:ind w:firstLine="709"/>
        <w:jc w:val="both"/>
        <w:rPr>
          <w:rFonts w:ascii="Times New Roman" w:hAnsi="Times New Roman"/>
          <w:sz w:val="28"/>
        </w:rPr>
      </w:pPr>
    </w:p>
    <w:p w:rsidR="00106FA2" w:rsidRDefault="00F4468F" w:rsidP="00A57395">
      <w:pPr>
        <w:spacing w:after="0" w:line="240" w:lineRule="auto"/>
        <w:ind w:firstLine="709"/>
        <w:jc w:val="both"/>
        <w:rPr>
          <w:rFonts w:ascii="Times New Roman" w:hAnsi="Times New Roman"/>
          <w:sz w:val="28"/>
        </w:rPr>
      </w:pPr>
      <w:r w:rsidRPr="00F4468F">
        <w:rPr>
          <w:rFonts w:ascii="Times New Roman" w:hAnsi="Times New Roman"/>
          <w:b/>
          <w:sz w:val="28"/>
        </w:rPr>
        <w:t>Об утверждении Положения 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w:t>
      </w:r>
      <w:r>
        <w:rPr>
          <w:rFonts w:ascii="Times New Roman" w:hAnsi="Times New Roman"/>
          <w:b/>
          <w:sz w:val="28"/>
        </w:rPr>
        <w:t>тьи 4 Федерального закона от 22.07.</w:t>
      </w:r>
      <w:r w:rsidRPr="00F4468F">
        <w:rPr>
          <w:rFonts w:ascii="Times New Roman" w:hAnsi="Times New Roman"/>
          <w:b/>
          <w:sz w:val="28"/>
        </w:rPr>
        <w:t>2024 № 186</w:t>
      </w:r>
      <w:r w:rsidR="00DD53AA">
        <w:rPr>
          <w:rFonts w:ascii="Times New Roman" w:hAnsi="Times New Roman"/>
          <w:b/>
          <w:sz w:val="28"/>
        </w:rPr>
        <w:t>-</w:t>
      </w:r>
      <w:r w:rsidRPr="00F4468F">
        <w:rPr>
          <w:rFonts w:ascii="Times New Roman" w:hAnsi="Times New Roman"/>
          <w:b/>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w:t>
      </w:r>
      <w:r>
        <w:rPr>
          <w:rFonts w:ascii="Times New Roman" w:hAnsi="Times New Roman"/>
          <w:b/>
          <w:sz w:val="28"/>
        </w:rPr>
        <w:t>, денежные средства в счет уплаты цены которого размещаются заказчиками на счетах эскроу</w:t>
      </w:r>
      <w:r w:rsidR="009E3836">
        <w:rPr>
          <w:rFonts w:ascii="Times New Roman" w:hAnsi="Times New Roman"/>
          <w:b/>
          <w:sz w:val="28"/>
        </w:rPr>
        <w:t>, на территории Камчатского края</w:t>
      </w:r>
    </w:p>
    <w:p w:rsidR="00ED738C" w:rsidRDefault="00ED738C" w:rsidP="00A57395">
      <w:pPr>
        <w:spacing w:after="0" w:line="240" w:lineRule="auto"/>
        <w:ind w:firstLine="709"/>
        <w:jc w:val="both"/>
        <w:rPr>
          <w:rFonts w:ascii="Times New Roman" w:hAnsi="Times New Roman"/>
          <w:sz w:val="28"/>
        </w:rPr>
      </w:pPr>
    </w:p>
    <w:p w:rsidR="00ED738C" w:rsidRDefault="00F4468F" w:rsidP="00F4468F">
      <w:pPr>
        <w:spacing w:after="0" w:line="240" w:lineRule="auto"/>
        <w:ind w:firstLine="709"/>
        <w:jc w:val="both"/>
        <w:rPr>
          <w:rFonts w:ascii="Times New Roman" w:hAnsi="Times New Roman"/>
          <w:sz w:val="28"/>
        </w:rPr>
      </w:pPr>
      <w:r w:rsidRPr="00F4468F">
        <w:rPr>
          <w:rFonts w:ascii="Times New Roman" w:hAnsi="Times New Roman"/>
          <w:sz w:val="28"/>
        </w:rPr>
        <w:t xml:space="preserve">В соответствии с пунктом </w:t>
      </w:r>
      <w:r>
        <w:rPr>
          <w:rFonts w:ascii="Times New Roman" w:hAnsi="Times New Roman"/>
          <w:sz w:val="28"/>
        </w:rPr>
        <w:t>3</w:t>
      </w:r>
      <w:r w:rsidRPr="00F4468F">
        <w:rPr>
          <w:rFonts w:ascii="Times New Roman" w:hAnsi="Times New Roman"/>
          <w:sz w:val="28"/>
        </w:rPr>
        <w:t xml:space="preserve"> части </w:t>
      </w:r>
      <w:r>
        <w:rPr>
          <w:rFonts w:ascii="Times New Roman" w:hAnsi="Times New Roman"/>
          <w:sz w:val="28"/>
        </w:rPr>
        <w:t>2</w:t>
      </w:r>
      <w:r w:rsidRPr="00F4468F">
        <w:rPr>
          <w:rFonts w:ascii="Times New Roman" w:hAnsi="Times New Roman"/>
          <w:sz w:val="28"/>
        </w:rPr>
        <w:t xml:space="preserve"> статьи </w:t>
      </w:r>
      <w:r>
        <w:rPr>
          <w:rFonts w:ascii="Times New Roman" w:hAnsi="Times New Roman"/>
          <w:sz w:val="28"/>
        </w:rPr>
        <w:t>3</w:t>
      </w:r>
      <w:r w:rsidRPr="00F4468F">
        <w:rPr>
          <w:rFonts w:ascii="Times New Roman" w:hAnsi="Times New Roman"/>
          <w:sz w:val="28"/>
        </w:rPr>
        <w:t xml:space="preserve"> Федерал</w:t>
      </w:r>
      <w:r>
        <w:rPr>
          <w:rFonts w:ascii="Times New Roman" w:hAnsi="Times New Roman"/>
          <w:sz w:val="28"/>
        </w:rPr>
        <w:t>ьного закона от 31.07.2020 № 248</w:t>
      </w:r>
      <w:r w:rsidR="00DD53AA">
        <w:rPr>
          <w:rFonts w:ascii="Times New Roman" w:hAnsi="Times New Roman"/>
          <w:sz w:val="28"/>
        </w:rPr>
        <w:t>-</w:t>
      </w:r>
      <w:r>
        <w:rPr>
          <w:rFonts w:ascii="Times New Roman" w:hAnsi="Times New Roman"/>
          <w:sz w:val="28"/>
        </w:rPr>
        <w:t>ФЗ «</w:t>
      </w:r>
      <w:r w:rsidRPr="00F4468F">
        <w:rPr>
          <w:rFonts w:ascii="Times New Roman" w:hAnsi="Times New Roman"/>
          <w:sz w:val="28"/>
        </w:rPr>
        <w:t>О государственном контроле (надзоре) и муниципальном контроле в Российской Федерации</w:t>
      </w:r>
      <w:r>
        <w:rPr>
          <w:rFonts w:ascii="Times New Roman" w:hAnsi="Times New Roman"/>
          <w:sz w:val="28"/>
        </w:rPr>
        <w:t xml:space="preserve">», </w:t>
      </w:r>
      <w:r w:rsidRPr="00F4468F">
        <w:rPr>
          <w:rFonts w:ascii="Times New Roman" w:hAnsi="Times New Roman"/>
          <w:sz w:val="28"/>
        </w:rPr>
        <w:t>частью 8 статьи 4 Федерального закона от 22</w:t>
      </w:r>
      <w:r>
        <w:rPr>
          <w:rFonts w:ascii="Times New Roman" w:hAnsi="Times New Roman"/>
          <w:sz w:val="28"/>
        </w:rPr>
        <w:t xml:space="preserve">.07.2024 </w:t>
      </w:r>
      <w:r w:rsidRPr="00F4468F">
        <w:rPr>
          <w:rFonts w:ascii="Times New Roman" w:hAnsi="Times New Roman"/>
          <w:sz w:val="28"/>
        </w:rPr>
        <w:t>№ 186</w:t>
      </w:r>
      <w:r w:rsidR="00DD53AA">
        <w:rPr>
          <w:rFonts w:ascii="Times New Roman" w:hAnsi="Times New Roman"/>
          <w:sz w:val="28"/>
        </w:rPr>
        <w:t>-</w:t>
      </w:r>
      <w:r w:rsidRPr="00F4468F">
        <w:rPr>
          <w:rFonts w:ascii="Times New Roman" w:hAnsi="Times New Roman"/>
          <w:sz w:val="28"/>
        </w:rPr>
        <w:t xml:space="preserve">ФЗ </w:t>
      </w:r>
      <w:r>
        <w:rPr>
          <w:rFonts w:ascii="Times New Roman" w:hAnsi="Times New Roman"/>
          <w:sz w:val="28"/>
        </w:rPr>
        <w:t>«</w:t>
      </w:r>
      <w:r w:rsidRPr="00F4468F">
        <w:rPr>
          <w:rFonts w:ascii="Times New Roman" w:hAnsi="Times New Roman"/>
          <w:sz w:val="28"/>
        </w:rPr>
        <w:t>О строительстве жилых домов по договорам строительного подряда с использованием счетов эскроу</w:t>
      </w:r>
      <w:r>
        <w:rPr>
          <w:rFonts w:ascii="Times New Roman" w:hAnsi="Times New Roman"/>
          <w:sz w:val="28"/>
        </w:rPr>
        <w:t>»</w:t>
      </w:r>
      <w:r w:rsidRPr="00F4468F">
        <w:rPr>
          <w:rFonts w:ascii="Times New Roman" w:hAnsi="Times New Roman"/>
          <w:sz w:val="28"/>
        </w:rPr>
        <w:t xml:space="preserve">, </w:t>
      </w:r>
    </w:p>
    <w:p w:rsidR="00ED738C" w:rsidRDefault="00ED738C" w:rsidP="00A57395">
      <w:pPr>
        <w:spacing w:after="0" w:line="240" w:lineRule="auto"/>
        <w:ind w:firstLine="709"/>
        <w:jc w:val="both"/>
        <w:rPr>
          <w:rFonts w:ascii="Times New Roman" w:hAnsi="Times New Roman"/>
          <w:sz w:val="28"/>
        </w:rPr>
      </w:pPr>
    </w:p>
    <w:p w:rsidR="00ED738C" w:rsidRDefault="001779EA" w:rsidP="00A57395">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rsidP="00A57395">
      <w:pPr>
        <w:spacing w:after="0" w:line="240" w:lineRule="auto"/>
        <w:ind w:firstLine="709"/>
        <w:jc w:val="both"/>
        <w:rPr>
          <w:rFonts w:ascii="Times New Roman" w:hAnsi="Times New Roman"/>
          <w:sz w:val="28"/>
        </w:rPr>
      </w:pPr>
    </w:p>
    <w:p w:rsidR="00ED738C" w:rsidRDefault="00F4468F" w:rsidP="00A57395">
      <w:pPr>
        <w:spacing w:after="0" w:line="240" w:lineRule="auto"/>
        <w:ind w:firstLine="709"/>
        <w:jc w:val="both"/>
        <w:rPr>
          <w:rFonts w:ascii="Times New Roman" w:hAnsi="Times New Roman"/>
          <w:sz w:val="28"/>
        </w:rPr>
      </w:pPr>
      <w:r>
        <w:rPr>
          <w:rFonts w:ascii="Times New Roman" w:hAnsi="Times New Roman"/>
          <w:sz w:val="28"/>
        </w:rPr>
        <w:t>1. У</w:t>
      </w:r>
      <w:r w:rsidRPr="00F4468F">
        <w:rPr>
          <w:rFonts w:ascii="Times New Roman" w:hAnsi="Times New Roman"/>
          <w:sz w:val="28"/>
        </w:rPr>
        <w:t>твер</w:t>
      </w:r>
      <w:r>
        <w:rPr>
          <w:rFonts w:ascii="Times New Roman" w:hAnsi="Times New Roman"/>
          <w:sz w:val="28"/>
        </w:rPr>
        <w:t xml:space="preserve">дить </w:t>
      </w:r>
      <w:r w:rsidRPr="00F4468F">
        <w:rPr>
          <w:rFonts w:ascii="Times New Roman" w:hAnsi="Times New Roman"/>
          <w:sz w:val="28"/>
        </w:rPr>
        <w:t>Положени</w:t>
      </w:r>
      <w:r>
        <w:rPr>
          <w:rFonts w:ascii="Times New Roman" w:hAnsi="Times New Roman"/>
          <w:sz w:val="28"/>
        </w:rPr>
        <w:t>е</w:t>
      </w:r>
      <w:r w:rsidRPr="00F4468F">
        <w:rPr>
          <w:rFonts w:ascii="Times New Roman" w:hAnsi="Times New Roman"/>
          <w:sz w:val="28"/>
        </w:rPr>
        <w:t xml:space="preserve"> 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sidR="00DD53AA">
        <w:rPr>
          <w:rFonts w:ascii="Times New Roman" w:hAnsi="Times New Roman"/>
          <w:sz w:val="28"/>
        </w:rPr>
        <w:t>-</w:t>
      </w:r>
      <w:r w:rsidRPr="00F4468F">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w:t>
      </w:r>
      <w:r w:rsidR="00507A6B">
        <w:rPr>
          <w:rFonts w:ascii="Times New Roman" w:hAnsi="Times New Roman"/>
          <w:sz w:val="28"/>
        </w:rPr>
        <w:t xml:space="preserve">, </w:t>
      </w:r>
      <w:r w:rsidR="009E3836">
        <w:rPr>
          <w:rFonts w:ascii="Times New Roman" w:hAnsi="Times New Roman"/>
          <w:sz w:val="28"/>
        </w:rPr>
        <w:t xml:space="preserve">на территории Камчатского края </w:t>
      </w:r>
      <w:r w:rsidR="00507A6B">
        <w:rPr>
          <w:rFonts w:ascii="Times New Roman" w:hAnsi="Times New Roman"/>
          <w:sz w:val="28"/>
        </w:rPr>
        <w:t xml:space="preserve">согласно приложению </w:t>
      </w:r>
      <w:r w:rsidR="00352936">
        <w:rPr>
          <w:rFonts w:ascii="Times New Roman" w:hAnsi="Times New Roman"/>
          <w:sz w:val="28"/>
        </w:rPr>
        <w:t xml:space="preserve">1 </w:t>
      </w:r>
      <w:r w:rsidR="00507A6B">
        <w:rPr>
          <w:rFonts w:ascii="Times New Roman" w:hAnsi="Times New Roman"/>
          <w:sz w:val="28"/>
        </w:rPr>
        <w:t>к настоящему Постановлению.</w:t>
      </w:r>
    </w:p>
    <w:p w:rsidR="00C83FFC" w:rsidRDefault="00C83FFC" w:rsidP="00C83FFC">
      <w:pPr>
        <w:pStyle w:val="af1"/>
        <w:ind w:firstLine="709"/>
        <w:jc w:val="both"/>
        <w:rPr>
          <w:rFonts w:ascii="Times New Roman" w:hAnsi="Times New Roman"/>
          <w:sz w:val="28"/>
        </w:rPr>
      </w:pPr>
      <w:r>
        <w:rPr>
          <w:rFonts w:ascii="Times New Roman" w:hAnsi="Times New Roman"/>
          <w:sz w:val="28"/>
        </w:rPr>
        <w:lastRenderedPageBreak/>
        <w:t xml:space="preserve">2. Утвердить </w:t>
      </w:r>
      <w:r w:rsidRPr="00161045">
        <w:rPr>
          <w:rFonts w:ascii="Times New Roman" w:hAnsi="Times New Roman"/>
          <w:sz w:val="28"/>
        </w:rPr>
        <w:t>Перечень</w:t>
      </w:r>
      <w:r>
        <w:rPr>
          <w:rFonts w:ascii="Times New Roman" w:hAnsi="Times New Roman"/>
          <w:sz w:val="28"/>
        </w:rPr>
        <w:t xml:space="preserve"> </w:t>
      </w:r>
      <w:r w:rsidRPr="00161045">
        <w:rPr>
          <w:rFonts w:ascii="Times New Roman" w:hAnsi="Times New Roman"/>
          <w:sz w:val="28"/>
        </w:rPr>
        <w:t xml:space="preserve">индикаторов риска нарушения обязательных </w:t>
      </w:r>
      <w:r>
        <w:rPr>
          <w:rFonts w:ascii="Times New Roman" w:hAnsi="Times New Roman"/>
          <w:sz w:val="28"/>
        </w:rPr>
        <w:t xml:space="preserve">при осуществлении </w:t>
      </w:r>
      <w:r w:rsidRPr="004C2512">
        <w:rPr>
          <w:rFonts w:ascii="Times New Roman" w:hAnsi="Times New Roman"/>
          <w:sz w:val="28"/>
        </w:rPr>
        <w:t>регионально</w:t>
      </w:r>
      <w:r>
        <w:rPr>
          <w:rFonts w:ascii="Times New Roman" w:hAnsi="Times New Roman"/>
          <w:sz w:val="28"/>
        </w:rPr>
        <w:t>го</w:t>
      </w:r>
      <w:r w:rsidRPr="004C2512">
        <w:rPr>
          <w:rFonts w:ascii="Times New Roman" w:hAnsi="Times New Roman"/>
          <w:sz w:val="28"/>
        </w:rPr>
        <w:t xml:space="preserve"> государственно</w:t>
      </w:r>
      <w:r>
        <w:rPr>
          <w:rFonts w:ascii="Times New Roman" w:hAnsi="Times New Roman"/>
          <w:sz w:val="28"/>
        </w:rPr>
        <w:t xml:space="preserve">го </w:t>
      </w:r>
      <w:r w:rsidRPr="004C2512">
        <w:rPr>
          <w:rFonts w:ascii="Times New Roman" w:hAnsi="Times New Roman"/>
          <w:sz w:val="28"/>
        </w:rPr>
        <w:t>контрол</w:t>
      </w:r>
      <w:r>
        <w:rPr>
          <w:rFonts w:ascii="Times New Roman" w:hAnsi="Times New Roman"/>
          <w:sz w:val="28"/>
        </w:rPr>
        <w:t>я</w:t>
      </w:r>
      <w:r w:rsidRPr="004C2512">
        <w:rPr>
          <w:rFonts w:ascii="Times New Roman" w:hAnsi="Times New Roman"/>
          <w:sz w:val="28"/>
        </w:rPr>
        <w:t xml:space="preserve"> (надзор</w:t>
      </w:r>
      <w:r>
        <w:rPr>
          <w:rFonts w:ascii="Times New Roman" w:hAnsi="Times New Roman"/>
          <w:sz w:val="28"/>
        </w:rPr>
        <w:t>а</w:t>
      </w:r>
      <w:r w:rsidRPr="004C2512">
        <w:rPr>
          <w:rFonts w:ascii="Times New Roman" w:hAnsi="Times New Roman"/>
          <w:sz w:val="28"/>
        </w:rPr>
        <w:t>)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sidR="00DD53AA">
        <w:rPr>
          <w:rFonts w:ascii="Times New Roman" w:hAnsi="Times New Roman"/>
          <w:sz w:val="28"/>
        </w:rPr>
        <w:t>-</w:t>
      </w:r>
      <w:r w:rsidRPr="004C2512">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r w:rsidR="00352936" w:rsidRPr="00352936">
        <w:rPr>
          <w:rFonts w:ascii="Times New Roman" w:hAnsi="Times New Roman"/>
          <w:sz w:val="28"/>
        </w:rPr>
        <w:t xml:space="preserve"> </w:t>
      </w:r>
      <w:r w:rsidR="00352936">
        <w:rPr>
          <w:rFonts w:ascii="Times New Roman" w:hAnsi="Times New Roman"/>
          <w:sz w:val="28"/>
        </w:rPr>
        <w:t xml:space="preserve">согласно приложению </w:t>
      </w:r>
      <w:r w:rsidR="00655B9C">
        <w:rPr>
          <w:rFonts w:ascii="Times New Roman" w:hAnsi="Times New Roman"/>
          <w:sz w:val="28"/>
        </w:rPr>
        <w:t>2</w:t>
      </w:r>
      <w:r w:rsidR="00352936">
        <w:rPr>
          <w:rFonts w:ascii="Times New Roman" w:hAnsi="Times New Roman"/>
          <w:sz w:val="28"/>
        </w:rPr>
        <w:t xml:space="preserve"> к настоящему Постановлению</w:t>
      </w:r>
      <w:r>
        <w:rPr>
          <w:rFonts w:ascii="Times New Roman" w:hAnsi="Times New Roman"/>
          <w:sz w:val="28"/>
        </w:rPr>
        <w:t>.</w:t>
      </w:r>
    </w:p>
    <w:p w:rsidR="00507A6B" w:rsidRDefault="00507A6B" w:rsidP="00A57395">
      <w:pPr>
        <w:spacing w:after="0" w:line="240" w:lineRule="auto"/>
        <w:ind w:firstLine="709"/>
        <w:jc w:val="both"/>
        <w:rPr>
          <w:rFonts w:ascii="Times New Roman" w:hAnsi="Times New Roman"/>
          <w:sz w:val="28"/>
        </w:rPr>
      </w:pPr>
      <w:r>
        <w:rPr>
          <w:rFonts w:ascii="Times New Roman" w:hAnsi="Times New Roman"/>
          <w:sz w:val="28"/>
        </w:rPr>
        <w:t xml:space="preserve">3. Настоящее Постановление вступает в силу </w:t>
      </w:r>
      <w:r w:rsidR="00305182">
        <w:rPr>
          <w:rFonts w:ascii="Times New Roman" w:hAnsi="Times New Roman"/>
          <w:sz w:val="28"/>
        </w:rPr>
        <w:t>после дня его официального опубликования и распространяется на правоотношения, возникшие с 1 марта 2025 года.</w:t>
      </w:r>
    </w:p>
    <w:p w:rsidR="00ED738C" w:rsidRDefault="00ED738C" w:rsidP="00A57395">
      <w:pPr>
        <w:spacing w:after="0" w:line="240" w:lineRule="auto"/>
        <w:ind w:firstLine="709"/>
        <w:jc w:val="both"/>
        <w:rPr>
          <w:rFonts w:ascii="Times New Roman" w:hAnsi="Times New Roman"/>
          <w:sz w:val="28"/>
        </w:rPr>
      </w:pPr>
    </w:p>
    <w:p w:rsidR="001779EA" w:rsidRDefault="001779EA" w:rsidP="00A57395">
      <w:pPr>
        <w:spacing w:after="0" w:line="24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E40F63" w:rsidRPr="00E40F63" w:rsidTr="00A57395">
        <w:trPr>
          <w:trHeight w:val="2220"/>
        </w:trPr>
        <w:tc>
          <w:tcPr>
            <w:tcW w:w="3578" w:type="dxa"/>
            <w:shd w:val="clear" w:color="auto" w:fill="auto"/>
            <w:tcMar>
              <w:left w:w="0" w:type="dxa"/>
              <w:right w:w="0" w:type="dxa"/>
            </w:tcMar>
          </w:tcPr>
          <w:p w:rsidR="00305182" w:rsidRDefault="00305182">
            <w:pPr>
              <w:spacing w:after="0" w:line="240" w:lineRule="auto"/>
              <w:ind w:left="30" w:right="27"/>
              <w:rPr>
                <w:rFonts w:ascii="Times New Roman" w:hAnsi="Times New Roman"/>
                <w:color w:val="000000" w:themeColor="text1"/>
                <w:sz w:val="28"/>
              </w:rPr>
            </w:pPr>
            <w:r>
              <w:rPr>
                <w:rFonts w:ascii="Times New Roman" w:hAnsi="Times New Roman"/>
                <w:color w:val="000000" w:themeColor="text1"/>
                <w:sz w:val="28"/>
              </w:rPr>
              <w:t xml:space="preserve">Временно исполняющий обязанности </w:t>
            </w:r>
            <w:r w:rsidR="001779EA" w:rsidRPr="00E40F63">
              <w:rPr>
                <w:rFonts w:ascii="Times New Roman" w:hAnsi="Times New Roman"/>
                <w:color w:val="000000" w:themeColor="text1"/>
                <w:sz w:val="28"/>
              </w:rPr>
              <w:t>Председател</w:t>
            </w:r>
            <w:r>
              <w:rPr>
                <w:rFonts w:ascii="Times New Roman" w:hAnsi="Times New Roman"/>
                <w:color w:val="000000" w:themeColor="text1"/>
                <w:sz w:val="28"/>
              </w:rPr>
              <w:t>я</w:t>
            </w:r>
            <w:r w:rsidR="001779EA" w:rsidRPr="00E40F63">
              <w:rPr>
                <w:rFonts w:ascii="Times New Roman" w:hAnsi="Times New Roman"/>
                <w:color w:val="000000" w:themeColor="text1"/>
                <w:sz w:val="28"/>
              </w:rPr>
              <w:t xml:space="preserve"> Правительства </w:t>
            </w:r>
          </w:p>
          <w:p w:rsidR="00ED738C" w:rsidRPr="00E40F63" w:rsidRDefault="001779EA">
            <w:pPr>
              <w:spacing w:after="0" w:line="240" w:lineRule="auto"/>
              <w:ind w:left="30" w:right="27"/>
              <w:rPr>
                <w:rFonts w:ascii="Times New Roman" w:hAnsi="Times New Roman"/>
                <w:color w:val="000000" w:themeColor="text1"/>
                <w:sz w:val="24"/>
              </w:rPr>
            </w:pPr>
            <w:r w:rsidRPr="00E40F63">
              <w:rPr>
                <w:rFonts w:ascii="Times New Roman" w:hAnsi="Times New Roman"/>
                <w:color w:val="000000" w:themeColor="text1"/>
                <w:sz w:val="28"/>
              </w:rPr>
              <w:t>Камчатского края</w:t>
            </w:r>
          </w:p>
          <w:p w:rsidR="00ED738C" w:rsidRPr="00E40F63" w:rsidRDefault="00ED738C">
            <w:pPr>
              <w:spacing w:after="0" w:line="240" w:lineRule="auto"/>
              <w:ind w:left="30" w:right="27"/>
              <w:rPr>
                <w:rFonts w:ascii="Times New Roman" w:hAnsi="Times New Roman"/>
                <w:color w:val="000000" w:themeColor="text1"/>
                <w:sz w:val="24"/>
              </w:rPr>
            </w:pPr>
          </w:p>
        </w:tc>
        <w:tc>
          <w:tcPr>
            <w:tcW w:w="3544" w:type="dxa"/>
            <w:shd w:val="clear" w:color="auto" w:fill="auto"/>
            <w:tcMar>
              <w:left w:w="0" w:type="dxa"/>
              <w:right w:w="0" w:type="dxa"/>
            </w:tcMar>
          </w:tcPr>
          <w:p w:rsidR="00E40F63" w:rsidRDefault="00E40F63">
            <w:pPr>
              <w:spacing w:after="0" w:line="240" w:lineRule="auto"/>
              <w:ind w:left="3" w:hanging="3"/>
              <w:rPr>
                <w:rFonts w:ascii="Times New Roman" w:hAnsi="Times New Roman"/>
                <w:color w:val="000000" w:themeColor="text1"/>
                <w:sz w:val="24"/>
              </w:rPr>
            </w:pPr>
          </w:p>
          <w:p w:rsidR="00E40F63" w:rsidRDefault="00E40F63">
            <w:pPr>
              <w:spacing w:after="0" w:line="240" w:lineRule="auto"/>
              <w:ind w:left="3" w:hanging="3"/>
              <w:rPr>
                <w:rFonts w:ascii="Times New Roman" w:hAnsi="Times New Roman"/>
                <w:color w:val="000000" w:themeColor="text1"/>
                <w:sz w:val="24"/>
              </w:rPr>
            </w:pPr>
          </w:p>
          <w:p w:rsidR="00ED738C" w:rsidRPr="00E40F63" w:rsidRDefault="001779EA" w:rsidP="00F12503">
            <w:pPr>
              <w:spacing w:after="0" w:line="240" w:lineRule="auto"/>
              <w:ind w:left="-1130"/>
              <w:rPr>
                <w:rFonts w:ascii="Times New Roman" w:hAnsi="Times New Roman"/>
                <w:color w:val="000000" w:themeColor="text1"/>
                <w:sz w:val="24"/>
              </w:rPr>
            </w:pPr>
            <w:bookmarkStart w:id="1" w:name="SIGNERSTAMP1"/>
            <w:r w:rsidRPr="00F12503">
              <w:rPr>
                <w:rFonts w:ascii="Times New Roman" w:hAnsi="Times New Roman"/>
                <w:color w:val="FFFFFF" w:themeColor="background1"/>
                <w:sz w:val="24"/>
              </w:rPr>
              <w:t>[горизонтальный штамп подписи 1]</w:t>
            </w:r>
            <w:bookmarkEnd w:id="1"/>
          </w:p>
        </w:tc>
        <w:tc>
          <w:tcPr>
            <w:tcW w:w="2551" w:type="dxa"/>
            <w:shd w:val="clear" w:color="auto" w:fill="auto"/>
            <w:tcMar>
              <w:left w:w="0" w:type="dxa"/>
              <w:right w:w="0" w:type="dxa"/>
            </w:tcMar>
          </w:tcPr>
          <w:p w:rsidR="00ED738C" w:rsidRDefault="00ED738C">
            <w:pPr>
              <w:spacing w:after="0" w:line="240" w:lineRule="auto"/>
              <w:ind w:right="135"/>
              <w:jc w:val="right"/>
              <w:rPr>
                <w:rFonts w:ascii="Times New Roman" w:hAnsi="Times New Roman"/>
                <w:color w:val="000000" w:themeColor="text1"/>
                <w:sz w:val="28"/>
              </w:rPr>
            </w:pPr>
          </w:p>
          <w:p w:rsidR="00305182" w:rsidRDefault="00305182">
            <w:pPr>
              <w:spacing w:after="0" w:line="240" w:lineRule="auto"/>
              <w:ind w:right="135"/>
              <w:jc w:val="right"/>
              <w:rPr>
                <w:rFonts w:ascii="Times New Roman" w:hAnsi="Times New Roman"/>
                <w:color w:val="000000" w:themeColor="text1"/>
                <w:sz w:val="28"/>
              </w:rPr>
            </w:pPr>
          </w:p>
          <w:p w:rsidR="00305182" w:rsidRDefault="00305182">
            <w:pPr>
              <w:spacing w:after="0" w:line="240" w:lineRule="auto"/>
              <w:ind w:right="135"/>
              <w:jc w:val="right"/>
              <w:rPr>
                <w:rFonts w:ascii="Times New Roman" w:hAnsi="Times New Roman"/>
                <w:color w:val="000000" w:themeColor="text1"/>
                <w:sz w:val="28"/>
              </w:rPr>
            </w:pPr>
          </w:p>
          <w:p w:rsidR="00ED738C" w:rsidRPr="00E40F63" w:rsidRDefault="00305182" w:rsidP="00305182">
            <w:pPr>
              <w:spacing w:after="0" w:line="240" w:lineRule="auto"/>
              <w:jc w:val="right"/>
              <w:rPr>
                <w:rFonts w:ascii="Times New Roman" w:hAnsi="Times New Roman"/>
                <w:color w:val="000000" w:themeColor="text1"/>
                <w:sz w:val="24"/>
              </w:rPr>
            </w:pPr>
            <w:r>
              <w:rPr>
                <w:rFonts w:ascii="Times New Roman" w:hAnsi="Times New Roman"/>
                <w:color w:val="000000" w:themeColor="text1"/>
                <w:sz w:val="28"/>
              </w:rPr>
              <w:t>Ю.С. Морозова</w:t>
            </w:r>
          </w:p>
        </w:tc>
      </w:tr>
    </w:tbl>
    <w:p w:rsidR="00ED738C" w:rsidRPr="00EF5C69" w:rsidRDefault="001779EA" w:rsidP="00E9248C">
      <w:pPr>
        <w:spacing w:after="0" w:line="240" w:lineRule="auto"/>
        <w:rPr>
          <w:rFonts w:ascii="Times New Roman" w:hAnsi="Times New Roman"/>
          <w:sz w:val="28"/>
          <w:szCs w:val="28"/>
        </w:rPr>
      </w:pPr>
      <w:r w:rsidRPr="00EF5C69">
        <w:rPr>
          <w:rFonts w:ascii="Times New Roman" w:hAnsi="Times New Roman"/>
          <w:sz w:val="28"/>
          <w:szCs w:val="28"/>
        </w:rP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 xml:space="preserve">Приложение </w:t>
            </w:r>
            <w:r w:rsidR="00C83FFC">
              <w:rPr>
                <w:rFonts w:ascii="Times New Roman" w:hAnsi="Times New Roman"/>
                <w:sz w:val="28"/>
              </w:rPr>
              <w:t xml:space="preserve">1 </w:t>
            </w:r>
            <w:r>
              <w:rPr>
                <w:rFonts w:ascii="Times New Roman" w:hAnsi="Times New Roman"/>
                <w:sz w:val="28"/>
              </w:rPr>
              <w:t>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9E3836" w:rsidRDefault="009E3836" w:rsidP="009E3836">
      <w:pPr>
        <w:pStyle w:val="af1"/>
        <w:jc w:val="center"/>
        <w:rPr>
          <w:rFonts w:ascii="Times New Roman" w:hAnsi="Times New Roman"/>
          <w:sz w:val="28"/>
        </w:rPr>
      </w:pPr>
    </w:p>
    <w:p w:rsidR="009E3836" w:rsidRPr="009E3836" w:rsidRDefault="009E3836" w:rsidP="009E3836">
      <w:pPr>
        <w:pStyle w:val="af1"/>
        <w:jc w:val="center"/>
        <w:rPr>
          <w:rFonts w:ascii="Times New Roman" w:hAnsi="Times New Roman"/>
          <w:sz w:val="28"/>
        </w:rPr>
      </w:pPr>
      <w:r w:rsidRPr="009E3836">
        <w:rPr>
          <w:rFonts w:ascii="Times New Roman" w:hAnsi="Times New Roman"/>
          <w:sz w:val="28"/>
        </w:rPr>
        <w:t>Положение</w:t>
      </w:r>
    </w:p>
    <w:p w:rsidR="009E3836" w:rsidRDefault="009E3836" w:rsidP="009E3836">
      <w:pPr>
        <w:pStyle w:val="af1"/>
        <w:jc w:val="center"/>
        <w:rPr>
          <w:rFonts w:ascii="Times New Roman" w:hAnsi="Times New Roman"/>
          <w:sz w:val="28"/>
        </w:rPr>
      </w:pPr>
      <w:r w:rsidRPr="009E3836">
        <w:rPr>
          <w:rFonts w:ascii="Times New Roman" w:hAnsi="Times New Roman"/>
          <w:sz w:val="28"/>
        </w:rPr>
        <w:t>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sidR="00DD53AA">
        <w:rPr>
          <w:rFonts w:ascii="Times New Roman" w:hAnsi="Times New Roman"/>
          <w:sz w:val="28"/>
        </w:rPr>
        <w:t>-</w:t>
      </w:r>
      <w:r w:rsidRPr="009E3836">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w:t>
      </w:r>
      <w:r>
        <w:rPr>
          <w:rFonts w:ascii="Times New Roman" w:hAnsi="Times New Roman"/>
          <w:sz w:val="28"/>
        </w:rPr>
        <w:t>, на территории Камчатского края</w:t>
      </w:r>
    </w:p>
    <w:p w:rsidR="009E3836" w:rsidRDefault="009E3836" w:rsidP="009E3836">
      <w:pPr>
        <w:pStyle w:val="af1"/>
        <w:jc w:val="center"/>
        <w:rPr>
          <w:rFonts w:ascii="Times New Roman" w:hAnsi="Times New Roman"/>
          <w:sz w:val="28"/>
        </w:rPr>
      </w:pPr>
    </w:p>
    <w:p w:rsidR="009E3836" w:rsidRDefault="009E3836" w:rsidP="009E3836">
      <w:pPr>
        <w:pStyle w:val="af1"/>
        <w:jc w:val="center"/>
        <w:rPr>
          <w:rFonts w:ascii="Times New Roman" w:hAnsi="Times New Roman"/>
          <w:sz w:val="28"/>
        </w:rPr>
      </w:pPr>
      <w:r>
        <w:rPr>
          <w:rFonts w:ascii="Times New Roman" w:hAnsi="Times New Roman"/>
          <w:sz w:val="28"/>
        </w:rPr>
        <w:t>1. Общие положения</w:t>
      </w:r>
    </w:p>
    <w:p w:rsidR="009E3836" w:rsidRDefault="009E3836" w:rsidP="009E3836">
      <w:pPr>
        <w:pStyle w:val="af1"/>
        <w:jc w:val="center"/>
        <w:rPr>
          <w:rFonts w:ascii="Times New Roman" w:hAnsi="Times New Roman"/>
          <w:sz w:val="28"/>
        </w:rPr>
      </w:pPr>
    </w:p>
    <w:p w:rsidR="00381427" w:rsidRDefault="009E3836" w:rsidP="00381427">
      <w:pPr>
        <w:pStyle w:val="af1"/>
        <w:numPr>
          <w:ilvl w:val="0"/>
          <w:numId w:val="1"/>
        </w:numPr>
        <w:tabs>
          <w:tab w:val="left" w:pos="1134"/>
        </w:tabs>
        <w:ind w:left="0" w:firstLine="709"/>
        <w:jc w:val="both"/>
        <w:rPr>
          <w:rFonts w:ascii="Times New Roman" w:hAnsi="Times New Roman"/>
          <w:sz w:val="28"/>
        </w:rPr>
      </w:pPr>
      <w:r w:rsidRPr="00381427">
        <w:rPr>
          <w:rFonts w:ascii="Times New Roman" w:hAnsi="Times New Roman"/>
          <w:sz w:val="28"/>
        </w:rPr>
        <w:t xml:space="preserve">Настоящее Положение определяет </w:t>
      </w:r>
      <w:r w:rsidR="00F74BA2">
        <w:rPr>
          <w:rFonts w:ascii="Times New Roman" w:hAnsi="Times New Roman"/>
          <w:sz w:val="28"/>
        </w:rPr>
        <w:t xml:space="preserve">порядок </w:t>
      </w:r>
      <w:r w:rsidR="00E434A1" w:rsidRPr="00381427">
        <w:rPr>
          <w:rFonts w:ascii="Times New Roman" w:hAnsi="Times New Roman"/>
          <w:sz w:val="28"/>
        </w:rPr>
        <w:t>осуществления регионального государственного контроля (надзора) за соблюдением юридическими лицами, индивидуальными предпринимателями, подрядчиками</w:t>
      </w:r>
      <w:r w:rsidR="00F252C5">
        <w:rPr>
          <w:rFonts w:ascii="Times New Roman" w:hAnsi="Times New Roman"/>
          <w:sz w:val="28"/>
        </w:rPr>
        <w:t xml:space="preserve"> (далее </w:t>
      </w:r>
      <w:r w:rsidR="00DD53AA">
        <w:rPr>
          <w:rFonts w:ascii="Times New Roman" w:hAnsi="Times New Roman"/>
          <w:sz w:val="28"/>
        </w:rPr>
        <w:t>–</w:t>
      </w:r>
      <w:r w:rsidR="00F252C5">
        <w:rPr>
          <w:rFonts w:ascii="Times New Roman" w:hAnsi="Times New Roman"/>
          <w:sz w:val="28"/>
        </w:rPr>
        <w:t xml:space="preserve"> контролируемые лица)</w:t>
      </w:r>
      <w:r w:rsidR="00E434A1" w:rsidRPr="00381427">
        <w:rPr>
          <w:rFonts w:ascii="Times New Roman" w:hAnsi="Times New Roman"/>
          <w:sz w:val="28"/>
        </w:rPr>
        <w:t xml:space="preserve"> требований к порядку и срокам размещения в единой информационной системе жилищного строительства</w:t>
      </w:r>
      <w:r w:rsidR="007A1CAA">
        <w:rPr>
          <w:rFonts w:ascii="Times New Roman" w:hAnsi="Times New Roman"/>
          <w:sz w:val="28"/>
        </w:rPr>
        <w:t xml:space="preserve"> </w:t>
      </w:r>
      <w:r w:rsidR="007A1CAA" w:rsidRPr="00381427">
        <w:rPr>
          <w:rFonts w:ascii="Times New Roman" w:hAnsi="Times New Roman"/>
          <w:sz w:val="28"/>
        </w:rPr>
        <w:t xml:space="preserve">(далее </w:t>
      </w:r>
      <w:r w:rsidR="00DD53AA">
        <w:rPr>
          <w:rFonts w:ascii="Times New Roman" w:hAnsi="Times New Roman"/>
          <w:sz w:val="28"/>
        </w:rPr>
        <w:t>–</w:t>
      </w:r>
      <w:r w:rsidR="007A1CAA" w:rsidRPr="00381427">
        <w:rPr>
          <w:rFonts w:ascii="Times New Roman" w:hAnsi="Times New Roman"/>
          <w:sz w:val="28"/>
        </w:rPr>
        <w:t xml:space="preserve"> ЕИСЖС)</w:t>
      </w:r>
      <w:r w:rsidR="00E434A1" w:rsidRPr="00381427">
        <w:rPr>
          <w:rFonts w:ascii="Times New Roman" w:hAnsi="Times New Roman"/>
          <w:sz w:val="28"/>
        </w:rPr>
        <w:t xml:space="preserve"> информации  и сведений, предусмотренных частями 2 и 4 статьи 4 Федерального закона от 22.07.2024 № 186</w:t>
      </w:r>
      <w:r w:rsidR="00DD53AA">
        <w:rPr>
          <w:rFonts w:ascii="Times New Roman" w:hAnsi="Times New Roman"/>
          <w:sz w:val="28"/>
        </w:rPr>
        <w:t>-</w:t>
      </w:r>
      <w:r w:rsidR="00E434A1" w:rsidRPr="00381427">
        <w:rPr>
          <w:rFonts w:ascii="Times New Roman" w:hAnsi="Times New Roman"/>
          <w:sz w:val="28"/>
        </w:rPr>
        <w:t>ФЗ «О строительстве жилых домов по договорам строительного подряда с использованием счетов эскроу»</w:t>
      </w:r>
      <w:r w:rsidR="00CB5103">
        <w:rPr>
          <w:rFonts w:ascii="Times New Roman" w:hAnsi="Times New Roman"/>
          <w:sz w:val="28"/>
        </w:rPr>
        <w:t xml:space="preserve"> (далее </w:t>
      </w:r>
      <w:r w:rsidR="00DD53AA">
        <w:rPr>
          <w:rFonts w:ascii="Times New Roman" w:hAnsi="Times New Roman"/>
          <w:sz w:val="28"/>
        </w:rPr>
        <w:t>–</w:t>
      </w:r>
      <w:r w:rsidR="00CB5103">
        <w:rPr>
          <w:rFonts w:ascii="Times New Roman" w:hAnsi="Times New Roman"/>
          <w:sz w:val="28"/>
        </w:rPr>
        <w:t xml:space="preserve"> Федеральный закон № 186</w:t>
      </w:r>
      <w:r w:rsidR="00DD53AA">
        <w:rPr>
          <w:rFonts w:ascii="Times New Roman" w:hAnsi="Times New Roman"/>
          <w:sz w:val="28"/>
        </w:rPr>
        <w:t>-</w:t>
      </w:r>
      <w:r w:rsidR="00CB5103">
        <w:rPr>
          <w:rFonts w:ascii="Times New Roman" w:hAnsi="Times New Roman"/>
          <w:sz w:val="28"/>
        </w:rPr>
        <w:t>ФЗ)</w:t>
      </w:r>
      <w:r w:rsidR="00E434A1" w:rsidRPr="00381427">
        <w:rPr>
          <w:rFonts w:ascii="Times New Roman" w:hAnsi="Times New Roman"/>
          <w:sz w:val="28"/>
        </w:rPr>
        <w:t xml:space="preserve">,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(далее </w:t>
      </w:r>
      <w:r w:rsidR="00DD53AA">
        <w:rPr>
          <w:rFonts w:ascii="Times New Roman" w:hAnsi="Times New Roman"/>
          <w:sz w:val="28"/>
        </w:rPr>
        <w:t>–</w:t>
      </w:r>
      <w:r w:rsidR="00E434A1" w:rsidRPr="00381427">
        <w:rPr>
          <w:rFonts w:ascii="Times New Roman" w:hAnsi="Times New Roman"/>
          <w:sz w:val="28"/>
        </w:rPr>
        <w:t xml:space="preserve"> договор строительного подряда), на территории Камчатского края</w:t>
      </w:r>
      <w:r w:rsidR="00381427" w:rsidRPr="00381427">
        <w:rPr>
          <w:rFonts w:ascii="Times New Roman" w:hAnsi="Times New Roman"/>
          <w:sz w:val="28"/>
        </w:rPr>
        <w:t xml:space="preserve"> (далее </w:t>
      </w:r>
      <w:r w:rsidR="00DD53AA">
        <w:rPr>
          <w:rFonts w:ascii="Times New Roman" w:hAnsi="Times New Roman"/>
          <w:sz w:val="28"/>
        </w:rPr>
        <w:t>–</w:t>
      </w:r>
      <w:r w:rsidR="00381427" w:rsidRPr="00381427">
        <w:rPr>
          <w:rFonts w:ascii="Times New Roman" w:hAnsi="Times New Roman"/>
          <w:sz w:val="28"/>
        </w:rPr>
        <w:t xml:space="preserve"> государственный контроль). </w:t>
      </w:r>
    </w:p>
    <w:p w:rsidR="00F252C5" w:rsidRDefault="00F252C5" w:rsidP="00F252C5">
      <w:pPr>
        <w:pStyle w:val="af1"/>
        <w:numPr>
          <w:ilvl w:val="0"/>
          <w:numId w:val="1"/>
        </w:numPr>
        <w:tabs>
          <w:tab w:val="left" w:pos="1134"/>
        </w:tabs>
        <w:ind w:left="0" w:firstLine="709"/>
        <w:jc w:val="both"/>
        <w:rPr>
          <w:rFonts w:ascii="Times New Roman" w:hAnsi="Times New Roman"/>
          <w:sz w:val="28"/>
        </w:rPr>
      </w:pPr>
      <w:r w:rsidRPr="00381427">
        <w:rPr>
          <w:rFonts w:ascii="Times New Roman" w:hAnsi="Times New Roman"/>
          <w:sz w:val="28"/>
        </w:rPr>
        <w:t>Государственный контроль осуществляется</w:t>
      </w:r>
      <w:r w:rsidRPr="00F252C5">
        <w:t xml:space="preserve"> </w:t>
      </w:r>
      <w:r w:rsidRPr="00F252C5">
        <w:rPr>
          <w:rFonts w:ascii="Times New Roman" w:hAnsi="Times New Roman"/>
          <w:sz w:val="28"/>
        </w:rPr>
        <w:t xml:space="preserve">в отношении </w:t>
      </w:r>
      <w:r>
        <w:rPr>
          <w:rFonts w:ascii="Times New Roman" w:hAnsi="Times New Roman"/>
          <w:sz w:val="28"/>
        </w:rPr>
        <w:t>контролируемых лиц</w:t>
      </w:r>
      <w:r w:rsidRPr="00F252C5">
        <w:rPr>
          <w:rFonts w:ascii="Times New Roman" w:hAnsi="Times New Roman"/>
          <w:sz w:val="28"/>
        </w:rPr>
        <w:t>,  осуществляющих строительство жилых домов на земельных участках, принадлежащих гражданам Российской Федерации на праве собственности, а также на земельных участках, предоставленных гражданам Российской Федерации на праве аренды, безвозмездного пользования в целях приобретения ими права собственности на жилые дома, построенные на таких земельных участках, в том числе с использованием промышленной продукции лесопромышленного комплекса и (или) иной промышленной продукции, произведенной на территории Российской Федерации, в соответствии с договором строительного</w:t>
      </w:r>
      <w:r w:rsidR="00E06084">
        <w:rPr>
          <w:rFonts w:ascii="Times New Roman" w:hAnsi="Times New Roman"/>
          <w:sz w:val="28"/>
        </w:rPr>
        <w:t xml:space="preserve"> подряда</w:t>
      </w:r>
      <w:r w:rsidRPr="00F252C5">
        <w:rPr>
          <w:rFonts w:ascii="Times New Roman" w:hAnsi="Times New Roman"/>
          <w:sz w:val="28"/>
        </w:rPr>
        <w:t>.</w:t>
      </w:r>
    </w:p>
    <w:p w:rsidR="00381427" w:rsidRDefault="00381427" w:rsidP="00381427">
      <w:pPr>
        <w:pStyle w:val="af1"/>
        <w:numPr>
          <w:ilvl w:val="0"/>
          <w:numId w:val="1"/>
        </w:numPr>
        <w:tabs>
          <w:tab w:val="left" w:pos="1134"/>
        </w:tabs>
        <w:ind w:left="0" w:firstLine="709"/>
        <w:jc w:val="both"/>
        <w:rPr>
          <w:rFonts w:ascii="Times New Roman" w:hAnsi="Times New Roman"/>
          <w:sz w:val="28"/>
        </w:rPr>
      </w:pPr>
      <w:r w:rsidRPr="00381427">
        <w:rPr>
          <w:rFonts w:ascii="Times New Roman" w:hAnsi="Times New Roman"/>
          <w:sz w:val="28"/>
        </w:rPr>
        <w:t xml:space="preserve">Государственный контроль осуществляется Инспекцией государственного строительного надзора Камчатского края (далее </w:t>
      </w:r>
      <w:r w:rsidR="00DD53AA">
        <w:rPr>
          <w:rFonts w:ascii="Times New Roman" w:hAnsi="Times New Roman"/>
          <w:sz w:val="28"/>
        </w:rPr>
        <w:t>-</w:t>
      </w:r>
      <w:r w:rsidRPr="00381427">
        <w:rPr>
          <w:rFonts w:ascii="Times New Roman" w:hAnsi="Times New Roman"/>
          <w:sz w:val="28"/>
        </w:rPr>
        <w:t xml:space="preserve"> Инспекция). </w:t>
      </w:r>
    </w:p>
    <w:p w:rsidR="00381427" w:rsidRDefault="00381427" w:rsidP="00381427">
      <w:pPr>
        <w:pStyle w:val="af1"/>
        <w:numPr>
          <w:ilvl w:val="0"/>
          <w:numId w:val="1"/>
        </w:numPr>
        <w:tabs>
          <w:tab w:val="left" w:pos="1134"/>
        </w:tabs>
        <w:ind w:left="0" w:firstLine="709"/>
        <w:jc w:val="both"/>
        <w:rPr>
          <w:rFonts w:ascii="Times New Roman" w:hAnsi="Times New Roman"/>
          <w:sz w:val="28"/>
        </w:rPr>
      </w:pPr>
      <w:r w:rsidRPr="00381427">
        <w:rPr>
          <w:rFonts w:ascii="Times New Roman" w:hAnsi="Times New Roman"/>
          <w:sz w:val="28"/>
        </w:rPr>
        <w:t xml:space="preserve">Должностным лицом, уполномоченным на принятие решений от имени Инспекции о проведении контрольных (надзорных) мероприятий, является руководитель Инспекции </w:t>
      </w:r>
      <w:r w:rsidR="00DD53AA">
        <w:rPr>
          <w:rFonts w:ascii="Times New Roman" w:hAnsi="Times New Roman"/>
          <w:sz w:val="28"/>
        </w:rPr>
        <w:t>–</w:t>
      </w:r>
      <w:r w:rsidRPr="00381427">
        <w:rPr>
          <w:rFonts w:ascii="Times New Roman" w:hAnsi="Times New Roman"/>
          <w:sz w:val="28"/>
        </w:rPr>
        <w:t xml:space="preserve"> главный государственный инспектор </w:t>
      </w:r>
      <w:r w:rsidRPr="00381427">
        <w:rPr>
          <w:rFonts w:ascii="Times New Roman" w:hAnsi="Times New Roman"/>
          <w:sz w:val="28"/>
        </w:rPr>
        <w:lastRenderedPageBreak/>
        <w:t xml:space="preserve">государственного строительного надзора Камчатского края (далее </w:t>
      </w:r>
      <w:r w:rsidR="00DD53AA">
        <w:rPr>
          <w:rFonts w:ascii="Times New Roman" w:hAnsi="Times New Roman"/>
          <w:sz w:val="28"/>
        </w:rPr>
        <w:t>–</w:t>
      </w:r>
      <w:r w:rsidRPr="00381427">
        <w:rPr>
          <w:rFonts w:ascii="Times New Roman" w:hAnsi="Times New Roman"/>
          <w:sz w:val="28"/>
        </w:rPr>
        <w:t xml:space="preserve"> руководитель Инспекции).</w:t>
      </w:r>
    </w:p>
    <w:p w:rsidR="00381427" w:rsidRPr="00381427" w:rsidRDefault="00381427" w:rsidP="00381427">
      <w:pPr>
        <w:pStyle w:val="af1"/>
        <w:numPr>
          <w:ilvl w:val="0"/>
          <w:numId w:val="1"/>
        </w:numPr>
        <w:tabs>
          <w:tab w:val="left" w:pos="1134"/>
        </w:tabs>
        <w:ind w:left="0" w:firstLine="709"/>
        <w:jc w:val="both"/>
        <w:rPr>
          <w:rFonts w:ascii="Times New Roman" w:hAnsi="Times New Roman"/>
          <w:sz w:val="28"/>
        </w:rPr>
      </w:pPr>
      <w:r w:rsidRPr="00381427">
        <w:rPr>
          <w:rFonts w:ascii="Times New Roman" w:hAnsi="Times New Roman"/>
          <w:sz w:val="28"/>
        </w:rPr>
        <w:t xml:space="preserve">Должностными лицами Инспекции, уполномоченными осуществлять государственный </w:t>
      </w:r>
      <w:r>
        <w:rPr>
          <w:rFonts w:ascii="Times New Roman" w:hAnsi="Times New Roman"/>
          <w:sz w:val="28"/>
        </w:rPr>
        <w:t>контроль</w:t>
      </w:r>
      <w:r w:rsidRPr="00381427">
        <w:rPr>
          <w:rFonts w:ascii="Times New Roman" w:hAnsi="Times New Roman"/>
          <w:sz w:val="28"/>
        </w:rPr>
        <w:t>, являются:</w:t>
      </w:r>
    </w:p>
    <w:p w:rsidR="00381427" w:rsidRPr="00381427" w:rsidRDefault="00381427" w:rsidP="00381427">
      <w:pPr>
        <w:pStyle w:val="af1"/>
        <w:ind w:firstLine="709"/>
        <w:jc w:val="both"/>
        <w:rPr>
          <w:rFonts w:ascii="Times New Roman" w:hAnsi="Times New Roman"/>
          <w:sz w:val="28"/>
        </w:rPr>
      </w:pPr>
      <w:r w:rsidRPr="00381427">
        <w:rPr>
          <w:rFonts w:ascii="Times New Roman" w:hAnsi="Times New Roman"/>
          <w:sz w:val="28"/>
        </w:rPr>
        <w:t>1) руководитель Инспекции;</w:t>
      </w:r>
    </w:p>
    <w:p w:rsidR="00381427" w:rsidRPr="00381427" w:rsidRDefault="00381427" w:rsidP="00A20846">
      <w:pPr>
        <w:pStyle w:val="af1"/>
        <w:tabs>
          <w:tab w:val="left" w:pos="1134"/>
        </w:tabs>
        <w:ind w:firstLine="709"/>
        <w:jc w:val="both"/>
        <w:rPr>
          <w:rFonts w:ascii="Times New Roman" w:hAnsi="Times New Roman"/>
          <w:sz w:val="28"/>
        </w:rPr>
      </w:pPr>
      <w:r w:rsidRPr="00381427">
        <w:rPr>
          <w:rFonts w:ascii="Times New Roman" w:hAnsi="Times New Roman"/>
          <w:sz w:val="28"/>
        </w:rPr>
        <w:t xml:space="preserve">2) заместитель руководителя Инспекции </w:t>
      </w:r>
      <w:r w:rsidR="00DD53AA">
        <w:rPr>
          <w:rFonts w:ascii="Times New Roman" w:hAnsi="Times New Roman"/>
          <w:sz w:val="28"/>
        </w:rPr>
        <w:t>–</w:t>
      </w:r>
      <w:r w:rsidRPr="00381427">
        <w:rPr>
          <w:rFonts w:ascii="Times New Roman" w:hAnsi="Times New Roman"/>
          <w:sz w:val="28"/>
        </w:rPr>
        <w:t xml:space="preserve"> заместитель главного государственного инспектора государственного строительного надзора Камчатского края (далее </w:t>
      </w:r>
      <w:r w:rsidR="00DD53AA">
        <w:rPr>
          <w:rFonts w:ascii="Times New Roman" w:hAnsi="Times New Roman"/>
          <w:sz w:val="28"/>
        </w:rPr>
        <w:t>–</w:t>
      </w:r>
      <w:r w:rsidRPr="00381427">
        <w:rPr>
          <w:rFonts w:ascii="Times New Roman" w:hAnsi="Times New Roman"/>
          <w:sz w:val="28"/>
        </w:rPr>
        <w:t xml:space="preserve"> заместитель руководителя Инспекции);</w:t>
      </w:r>
    </w:p>
    <w:p w:rsidR="005C31F4" w:rsidRDefault="00381427" w:rsidP="00A20846">
      <w:pPr>
        <w:pStyle w:val="af1"/>
        <w:tabs>
          <w:tab w:val="left" w:pos="1134"/>
        </w:tabs>
        <w:ind w:firstLine="709"/>
        <w:jc w:val="both"/>
        <w:rPr>
          <w:rFonts w:ascii="Times New Roman" w:hAnsi="Times New Roman"/>
          <w:sz w:val="28"/>
        </w:rPr>
      </w:pPr>
      <w:r w:rsidRPr="00381427">
        <w:rPr>
          <w:rFonts w:ascii="Times New Roman" w:hAnsi="Times New Roman"/>
          <w:sz w:val="28"/>
        </w:rPr>
        <w:t xml:space="preserve">3) инспектор по государственному контролю (надзору), должностной инструкцией которого предусмотрено осуществление полномочий по осуществлению государственного </w:t>
      </w:r>
      <w:r w:rsidR="005C31F4">
        <w:rPr>
          <w:rFonts w:ascii="Times New Roman" w:hAnsi="Times New Roman"/>
          <w:sz w:val="28"/>
        </w:rPr>
        <w:t>контроля</w:t>
      </w:r>
      <w:r w:rsidRPr="00381427">
        <w:rPr>
          <w:rFonts w:ascii="Times New Roman" w:hAnsi="Times New Roman"/>
          <w:sz w:val="28"/>
        </w:rPr>
        <w:t xml:space="preserve"> (далее </w:t>
      </w:r>
      <w:r w:rsidR="00DD53AA">
        <w:rPr>
          <w:rFonts w:ascii="Times New Roman" w:hAnsi="Times New Roman"/>
          <w:sz w:val="28"/>
        </w:rPr>
        <w:t>–</w:t>
      </w:r>
      <w:r w:rsidRPr="00381427">
        <w:rPr>
          <w:rFonts w:ascii="Times New Roman" w:hAnsi="Times New Roman"/>
          <w:sz w:val="28"/>
        </w:rPr>
        <w:t xml:space="preserve"> инспектор).</w:t>
      </w:r>
      <w:r w:rsidR="005C31F4">
        <w:rPr>
          <w:rFonts w:ascii="Times New Roman" w:hAnsi="Times New Roman"/>
          <w:sz w:val="28"/>
        </w:rPr>
        <w:t xml:space="preserve"> </w:t>
      </w:r>
    </w:p>
    <w:p w:rsidR="00786629" w:rsidRDefault="00786629" w:rsidP="00A20846">
      <w:pPr>
        <w:pStyle w:val="af1"/>
        <w:numPr>
          <w:ilvl w:val="0"/>
          <w:numId w:val="1"/>
        </w:numPr>
        <w:tabs>
          <w:tab w:val="left" w:pos="1134"/>
        </w:tabs>
        <w:ind w:left="0" w:firstLine="709"/>
        <w:jc w:val="both"/>
        <w:rPr>
          <w:rFonts w:ascii="Times New Roman" w:hAnsi="Times New Roman"/>
          <w:sz w:val="28"/>
        </w:rPr>
      </w:pPr>
      <w:r w:rsidRPr="00786629">
        <w:rPr>
          <w:rFonts w:ascii="Times New Roman" w:hAnsi="Times New Roman"/>
          <w:sz w:val="28"/>
        </w:rPr>
        <w:t xml:space="preserve">Предметом </w:t>
      </w:r>
      <w:r>
        <w:rPr>
          <w:rFonts w:ascii="Times New Roman" w:hAnsi="Times New Roman"/>
          <w:sz w:val="28"/>
        </w:rPr>
        <w:t>государственного контроля</w:t>
      </w:r>
      <w:r w:rsidRPr="00786629">
        <w:rPr>
          <w:rFonts w:ascii="Times New Roman" w:hAnsi="Times New Roman"/>
          <w:sz w:val="28"/>
        </w:rPr>
        <w:t xml:space="preserve"> является соблюдение контролируемыми лицами требований к порядку и срокам размещения в </w:t>
      </w:r>
      <w:r w:rsidR="00CB5103">
        <w:rPr>
          <w:rFonts w:ascii="Times New Roman" w:hAnsi="Times New Roman"/>
          <w:sz w:val="28"/>
        </w:rPr>
        <w:t>ЕИСЖС</w:t>
      </w:r>
      <w:r w:rsidRPr="00786629">
        <w:rPr>
          <w:rFonts w:ascii="Times New Roman" w:hAnsi="Times New Roman"/>
          <w:sz w:val="28"/>
        </w:rPr>
        <w:t xml:space="preserve"> информации и сведений, предусмотренных частями 2 и 4 статьи 4 Федерального закона № 186</w:t>
      </w:r>
      <w:r w:rsidR="00DD53AA">
        <w:rPr>
          <w:rFonts w:ascii="Times New Roman" w:hAnsi="Times New Roman"/>
          <w:sz w:val="28"/>
        </w:rPr>
        <w:t>-</w:t>
      </w:r>
      <w:r w:rsidR="00CB5103">
        <w:rPr>
          <w:rFonts w:ascii="Times New Roman" w:hAnsi="Times New Roman"/>
          <w:sz w:val="28"/>
        </w:rPr>
        <w:t>ФЗ</w:t>
      </w:r>
      <w:r w:rsidRPr="00786629">
        <w:rPr>
          <w:rFonts w:ascii="Times New Roman" w:hAnsi="Times New Roman"/>
          <w:sz w:val="28"/>
        </w:rPr>
        <w:t xml:space="preserve"> (далее </w:t>
      </w:r>
      <w:r w:rsidR="00DD53AA">
        <w:rPr>
          <w:rFonts w:ascii="Times New Roman" w:hAnsi="Times New Roman"/>
          <w:sz w:val="28"/>
        </w:rPr>
        <w:t>–</w:t>
      </w:r>
      <w:r w:rsidRPr="00786629">
        <w:rPr>
          <w:rFonts w:ascii="Times New Roman" w:hAnsi="Times New Roman"/>
          <w:sz w:val="28"/>
        </w:rPr>
        <w:t xml:space="preserve"> обязательные требования).</w:t>
      </w:r>
    </w:p>
    <w:p w:rsidR="00B924B8" w:rsidRDefault="007A1CAA" w:rsidP="00A20846">
      <w:pPr>
        <w:pStyle w:val="af1"/>
        <w:numPr>
          <w:ilvl w:val="0"/>
          <w:numId w:val="1"/>
        </w:numPr>
        <w:tabs>
          <w:tab w:val="left" w:pos="1134"/>
        </w:tabs>
        <w:ind w:left="0" w:firstLine="709"/>
        <w:jc w:val="both"/>
        <w:rPr>
          <w:rFonts w:ascii="Times New Roman" w:hAnsi="Times New Roman"/>
          <w:sz w:val="28"/>
        </w:rPr>
      </w:pPr>
      <w:r w:rsidRPr="00B924B8">
        <w:rPr>
          <w:rFonts w:ascii="Times New Roman" w:hAnsi="Times New Roman"/>
          <w:sz w:val="28"/>
        </w:rPr>
        <w:t>Объект</w:t>
      </w:r>
      <w:r w:rsidR="00B576E2" w:rsidRPr="00B924B8">
        <w:rPr>
          <w:rFonts w:ascii="Times New Roman" w:hAnsi="Times New Roman"/>
          <w:sz w:val="28"/>
        </w:rPr>
        <w:t>ом</w:t>
      </w:r>
      <w:r w:rsidRPr="00B924B8">
        <w:rPr>
          <w:rFonts w:ascii="Times New Roman" w:hAnsi="Times New Roman"/>
          <w:sz w:val="28"/>
        </w:rPr>
        <w:t xml:space="preserve"> государственного контроля</w:t>
      </w:r>
      <w:r w:rsidR="00B576E2" w:rsidRPr="00B924B8">
        <w:rPr>
          <w:rFonts w:ascii="Times New Roman" w:hAnsi="Times New Roman"/>
          <w:sz w:val="28"/>
        </w:rPr>
        <w:t xml:space="preserve"> (далее </w:t>
      </w:r>
      <w:r w:rsidR="00DD53AA">
        <w:rPr>
          <w:rFonts w:ascii="Times New Roman" w:hAnsi="Times New Roman"/>
          <w:sz w:val="28"/>
        </w:rPr>
        <w:t>–</w:t>
      </w:r>
      <w:r w:rsidR="00B576E2" w:rsidRPr="00B924B8">
        <w:rPr>
          <w:rFonts w:ascii="Times New Roman" w:hAnsi="Times New Roman"/>
          <w:sz w:val="28"/>
        </w:rPr>
        <w:t xml:space="preserve"> объект</w:t>
      </w:r>
      <w:r w:rsidRPr="00B924B8">
        <w:rPr>
          <w:rFonts w:ascii="Times New Roman" w:hAnsi="Times New Roman"/>
          <w:sz w:val="28"/>
        </w:rPr>
        <w:t xml:space="preserve"> контро</w:t>
      </w:r>
      <w:r w:rsidR="00B576E2" w:rsidRPr="00B924B8">
        <w:rPr>
          <w:rFonts w:ascii="Times New Roman" w:hAnsi="Times New Roman"/>
          <w:sz w:val="28"/>
        </w:rPr>
        <w:t xml:space="preserve">ля) является </w:t>
      </w:r>
      <w:r w:rsidRPr="00B924B8">
        <w:rPr>
          <w:rFonts w:ascii="Times New Roman" w:hAnsi="Times New Roman"/>
          <w:sz w:val="28"/>
        </w:rPr>
        <w:t xml:space="preserve">деятельность, действия (бездействие) контролируемых лиц, в рамках которых должны соблюдаться </w:t>
      </w:r>
      <w:r w:rsidR="00E06084">
        <w:rPr>
          <w:rFonts w:ascii="Times New Roman" w:hAnsi="Times New Roman"/>
          <w:sz w:val="28"/>
        </w:rPr>
        <w:t>обязательные требования</w:t>
      </w:r>
      <w:r w:rsidR="00E90E45">
        <w:rPr>
          <w:rFonts w:ascii="Times New Roman" w:hAnsi="Times New Roman"/>
          <w:sz w:val="28"/>
        </w:rPr>
        <w:t xml:space="preserve">, а также </w:t>
      </w:r>
      <w:r w:rsidRPr="00B924B8">
        <w:rPr>
          <w:rFonts w:ascii="Times New Roman" w:hAnsi="Times New Roman"/>
          <w:sz w:val="28"/>
        </w:rPr>
        <w:t>требования, предъявляемые к контролируемым лицам, предусмотренные частью 1 статьи 3 Федерального закона № 186</w:t>
      </w:r>
      <w:r w:rsidR="00DD53AA">
        <w:rPr>
          <w:rFonts w:ascii="Times New Roman" w:hAnsi="Times New Roman"/>
          <w:sz w:val="28"/>
        </w:rPr>
        <w:t>-</w:t>
      </w:r>
      <w:r w:rsidRPr="00B924B8">
        <w:rPr>
          <w:rFonts w:ascii="Times New Roman" w:hAnsi="Times New Roman"/>
          <w:sz w:val="28"/>
        </w:rPr>
        <w:t>ФЗ</w:t>
      </w:r>
      <w:r w:rsidR="00B576E2" w:rsidRPr="00B924B8">
        <w:rPr>
          <w:rFonts w:ascii="Times New Roman" w:hAnsi="Times New Roman"/>
          <w:sz w:val="28"/>
        </w:rPr>
        <w:t>.</w:t>
      </w:r>
      <w:r w:rsidR="00B924B8" w:rsidRPr="00B924B8">
        <w:rPr>
          <w:rFonts w:ascii="Times New Roman" w:hAnsi="Times New Roman"/>
          <w:sz w:val="28"/>
        </w:rPr>
        <w:t xml:space="preserve"> </w:t>
      </w:r>
    </w:p>
    <w:p w:rsidR="00E721B4" w:rsidRPr="00E721B4" w:rsidRDefault="00B924B8" w:rsidP="00A20846">
      <w:pPr>
        <w:pStyle w:val="af1"/>
        <w:numPr>
          <w:ilvl w:val="0"/>
          <w:numId w:val="1"/>
        </w:numPr>
        <w:tabs>
          <w:tab w:val="left" w:pos="1134"/>
        </w:tabs>
        <w:ind w:left="0" w:firstLine="709"/>
        <w:jc w:val="both"/>
        <w:rPr>
          <w:rFonts w:ascii="Times New Roman" w:hAnsi="Times New Roman"/>
          <w:color w:val="FF0000"/>
          <w:sz w:val="28"/>
        </w:rPr>
      </w:pPr>
      <w:r w:rsidRPr="00E721B4">
        <w:rPr>
          <w:rFonts w:ascii="Times New Roman" w:hAnsi="Times New Roman"/>
          <w:color w:val="auto"/>
          <w:sz w:val="28"/>
        </w:rPr>
        <w:t xml:space="preserve">Учет объектов и связанных с ними контролируемых лиц обеспечивается Инспекцией </w:t>
      </w:r>
      <w:r w:rsidR="00E721B4" w:rsidRPr="00E721B4">
        <w:rPr>
          <w:rFonts w:ascii="Times New Roman" w:hAnsi="Times New Roman"/>
          <w:color w:val="auto"/>
          <w:sz w:val="28"/>
        </w:rPr>
        <w:t xml:space="preserve">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3407D1" w:rsidRDefault="003407D1" w:rsidP="003407D1">
      <w:pPr>
        <w:pStyle w:val="af1"/>
        <w:tabs>
          <w:tab w:val="left" w:pos="1134"/>
        </w:tabs>
        <w:jc w:val="both"/>
        <w:rPr>
          <w:rFonts w:ascii="Times New Roman" w:hAnsi="Times New Roman"/>
          <w:color w:val="FF0000"/>
          <w:sz w:val="28"/>
        </w:rPr>
      </w:pPr>
    </w:p>
    <w:p w:rsidR="003407D1" w:rsidRDefault="003407D1" w:rsidP="003407D1">
      <w:pPr>
        <w:pStyle w:val="af1"/>
        <w:jc w:val="center"/>
        <w:rPr>
          <w:rFonts w:ascii="Times New Roman" w:hAnsi="Times New Roman"/>
          <w:sz w:val="28"/>
        </w:rPr>
      </w:pPr>
      <w:r w:rsidRPr="00602BB5">
        <w:rPr>
          <w:rFonts w:ascii="Times New Roman" w:hAnsi="Times New Roman"/>
          <w:sz w:val="28"/>
        </w:rPr>
        <w:t>2. Управление рисками причинения вреда (ущерба) охраняемым</w:t>
      </w:r>
      <w:r>
        <w:rPr>
          <w:rFonts w:ascii="Times New Roman" w:hAnsi="Times New Roman"/>
          <w:sz w:val="28"/>
        </w:rPr>
        <w:t xml:space="preserve"> </w:t>
      </w:r>
      <w:r w:rsidRPr="00602BB5">
        <w:rPr>
          <w:rFonts w:ascii="Times New Roman" w:hAnsi="Times New Roman"/>
          <w:sz w:val="28"/>
        </w:rPr>
        <w:t xml:space="preserve">законом ценностям при осуществлении </w:t>
      </w:r>
      <w:r w:rsidR="00FB1F79">
        <w:rPr>
          <w:rFonts w:ascii="Times New Roman" w:hAnsi="Times New Roman"/>
          <w:sz w:val="28"/>
        </w:rPr>
        <w:t xml:space="preserve">государственного </w:t>
      </w:r>
      <w:r w:rsidRPr="00602BB5">
        <w:rPr>
          <w:rFonts w:ascii="Times New Roman" w:hAnsi="Times New Roman"/>
          <w:sz w:val="28"/>
        </w:rPr>
        <w:t>контроля</w:t>
      </w:r>
    </w:p>
    <w:p w:rsidR="003407D1" w:rsidRDefault="003407D1" w:rsidP="003407D1">
      <w:pPr>
        <w:pStyle w:val="af1"/>
        <w:tabs>
          <w:tab w:val="left" w:pos="1134"/>
        </w:tabs>
        <w:jc w:val="both"/>
        <w:rPr>
          <w:rFonts w:ascii="Times New Roman" w:hAnsi="Times New Roman"/>
          <w:color w:val="FF0000"/>
          <w:sz w:val="28"/>
        </w:rPr>
      </w:pPr>
    </w:p>
    <w:p w:rsidR="003407D1" w:rsidRDefault="003407D1" w:rsidP="00A20846">
      <w:pPr>
        <w:pStyle w:val="af1"/>
        <w:numPr>
          <w:ilvl w:val="0"/>
          <w:numId w:val="1"/>
        </w:numPr>
        <w:tabs>
          <w:tab w:val="left" w:pos="1134"/>
        </w:tabs>
        <w:ind w:left="0" w:firstLine="709"/>
        <w:jc w:val="both"/>
        <w:rPr>
          <w:rFonts w:ascii="Times New Roman" w:hAnsi="Times New Roman"/>
          <w:color w:val="FF0000"/>
          <w:sz w:val="28"/>
        </w:rPr>
      </w:pPr>
      <w:r w:rsidRPr="003407D1">
        <w:rPr>
          <w:rFonts w:ascii="Times New Roman" w:hAnsi="Times New Roman"/>
          <w:sz w:val="28"/>
        </w:rPr>
        <w:t>Государственный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407D1" w:rsidRPr="003407D1" w:rsidRDefault="003407D1" w:rsidP="00A20846">
      <w:pPr>
        <w:pStyle w:val="af1"/>
        <w:numPr>
          <w:ilvl w:val="0"/>
          <w:numId w:val="1"/>
        </w:numPr>
        <w:tabs>
          <w:tab w:val="left" w:pos="1134"/>
        </w:tabs>
        <w:ind w:left="0" w:firstLine="709"/>
        <w:jc w:val="both"/>
        <w:rPr>
          <w:rFonts w:ascii="Times New Roman" w:hAnsi="Times New Roman"/>
          <w:color w:val="FF0000"/>
          <w:sz w:val="28"/>
        </w:rPr>
      </w:pPr>
      <w:r>
        <w:rPr>
          <w:rFonts w:ascii="Times New Roman" w:hAnsi="Times New Roman"/>
          <w:sz w:val="28"/>
        </w:rPr>
        <w:t>Инспекция</w:t>
      </w:r>
      <w:r w:rsidRPr="003407D1">
        <w:rPr>
          <w:rFonts w:ascii="Times New Roman" w:hAnsi="Times New Roman"/>
          <w:sz w:val="28"/>
        </w:rPr>
        <w:t xml:space="preserve"> при осуществлении </w:t>
      </w:r>
      <w:r>
        <w:rPr>
          <w:rFonts w:ascii="Times New Roman" w:hAnsi="Times New Roman"/>
          <w:sz w:val="28"/>
        </w:rPr>
        <w:t>государственного</w:t>
      </w:r>
      <w:r w:rsidRPr="003407D1">
        <w:rPr>
          <w:rFonts w:ascii="Times New Roman" w:hAnsi="Times New Roman"/>
          <w:sz w:val="28"/>
        </w:rPr>
        <w:t xml:space="preserve"> контроля относит объекты контроля к одной из следующих категорий риска причинения вреда (ущерба) (далее </w:t>
      </w:r>
      <w:r w:rsidR="00DD53AA">
        <w:rPr>
          <w:rFonts w:ascii="Times New Roman" w:hAnsi="Times New Roman"/>
          <w:sz w:val="28"/>
        </w:rPr>
        <w:t>–</w:t>
      </w:r>
      <w:r w:rsidRPr="003407D1">
        <w:rPr>
          <w:rFonts w:ascii="Times New Roman" w:hAnsi="Times New Roman"/>
          <w:sz w:val="28"/>
        </w:rPr>
        <w:t xml:space="preserve"> категории риска): </w:t>
      </w:r>
    </w:p>
    <w:p w:rsidR="003407D1" w:rsidRPr="003407D1" w:rsidRDefault="003407D1" w:rsidP="003407D1">
      <w:pPr>
        <w:pStyle w:val="af1"/>
        <w:ind w:firstLine="709"/>
        <w:jc w:val="both"/>
        <w:rPr>
          <w:rFonts w:ascii="Times New Roman" w:hAnsi="Times New Roman"/>
          <w:sz w:val="28"/>
        </w:rPr>
      </w:pPr>
      <w:r w:rsidRPr="003407D1">
        <w:rPr>
          <w:rFonts w:ascii="Times New Roman" w:hAnsi="Times New Roman"/>
          <w:sz w:val="28"/>
        </w:rPr>
        <w:t xml:space="preserve">1) средний риск; </w:t>
      </w:r>
    </w:p>
    <w:p w:rsidR="003407D1" w:rsidRPr="003407D1" w:rsidRDefault="003407D1" w:rsidP="003407D1">
      <w:pPr>
        <w:pStyle w:val="af1"/>
        <w:ind w:firstLine="709"/>
        <w:jc w:val="both"/>
        <w:rPr>
          <w:rFonts w:ascii="Times New Roman" w:hAnsi="Times New Roman"/>
          <w:sz w:val="28"/>
        </w:rPr>
      </w:pPr>
      <w:r w:rsidRPr="003407D1">
        <w:rPr>
          <w:rFonts w:ascii="Times New Roman" w:hAnsi="Times New Roman"/>
          <w:sz w:val="28"/>
        </w:rPr>
        <w:t xml:space="preserve">2) умеренный риск; </w:t>
      </w:r>
    </w:p>
    <w:p w:rsidR="003407D1" w:rsidRDefault="003407D1" w:rsidP="003407D1">
      <w:pPr>
        <w:pStyle w:val="af1"/>
        <w:ind w:firstLine="709"/>
        <w:jc w:val="both"/>
        <w:rPr>
          <w:rFonts w:ascii="Times New Roman" w:hAnsi="Times New Roman"/>
          <w:sz w:val="28"/>
        </w:rPr>
      </w:pPr>
      <w:r w:rsidRPr="003407D1">
        <w:rPr>
          <w:rFonts w:ascii="Times New Roman" w:hAnsi="Times New Roman"/>
          <w:sz w:val="28"/>
        </w:rPr>
        <w:t xml:space="preserve">3) низкий риск. </w:t>
      </w:r>
    </w:p>
    <w:p w:rsidR="00A2234A" w:rsidRPr="00247F3C" w:rsidRDefault="00A2234A" w:rsidP="00247F3C">
      <w:pPr>
        <w:pStyle w:val="af1"/>
        <w:numPr>
          <w:ilvl w:val="0"/>
          <w:numId w:val="1"/>
        </w:numPr>
        <w:tabs>
          <w:tab w:val="left" w:pos="1134"/>
        </w:tabs>
        <w:ind w:left="0" w:firstLine="709"/>
        <w:jc w:val="both"/>
        <w:rPr>
          <w:rFonts w:ascii="Times New Roman" w:hAnsi="Times New Roman"/>
          <w:sz w:val="28"/>
          <w:szCs w:val="28"/>
        </w:rPr>
      </w:pPr>
      <w:r w:rsidRPr="00A2234A">
        <w:rPr>
          <w:rFonts w:ascii="Times New Roman" w:hAnsi="Times New Roman"/>
          <w:sz w:val="28"/>
        </w:rPr>
        <w:t xml:space="preserve">Критерии отнесения объектов контроля к отдельным категориям риска </w:t>
      </w:r>
      <w:r w:rsidR="005813E2">
        <w:rPr>
          <w:rFonts w:ascii="Times New Roman" w:hAnsi="Times New Roman"/>
          <w:sz w:val="28"/>
        </w:rPr>
        <w:t>определены</w:t>
      </w:r>
      <w:r w:rsidRPr="00A2234A">
        <w:rPr>
          <w:rFonts w:ascii="Times New Roman" w:hAnsi="Times New Roman"/>
          <w:sz w:val="28"/>
        </w:rPr>
        <w:t xml:space="preserve"> </w:t>
      </w:r>
      <w:r w:rsidR="005813E2">
        <w:rPr>
          <w:rFonts w:ascii="Times New Roman" w:hAnsi="Times New Roman"/>
          <w:sz w:val="28"/>
        </w:rPr>
        <w:t xml:space="preserve">в приложении </w:t>
      </w:r>
      <w:r w:rsidR="00161045">
        <w:rPr>
          <w:rFonts w:ascii="Times New Roman" w:hAnsi="Times New Roman"/>
          <w:sz w:val="28"/>
        </w:rPr>
        <w:t>к</w:t>
      </w:r>
      <w:r w:rsidR="005813E2">
        <w:rPr>
          <w:rFonts w:ascii="Times New Roman" w:hAnsi="Times New Roman"/>
          <w:sz w:val="28"/>
        </w:rPr>
        <w:t xml:space="preserve"> настоящему Положению </w:t>
      </w:r>
      <w:r w:rsidRPr="00A2234A">
        <w:rPr>
          <w:rFonts w:ascii="Times New Roman" w:hAnsi="Times New Roman"/>
          <w:sz w:val="28"/>
        </w:rPr>
        <w:t xml:space="preserve">с учетом тяжести </w:t>
      </w:r>
      <w:r w:rsidR="005813E2" w:rsidRPr="00247F3C">
        <w:rPr>
          <w:rFonts w:ascii="Times New Roman" w:hAnsi="Times New Roman"/>
          <w:sz w:val="28"/>
          <w:szCs w:val="28"/>
        </w:rPr>
        <w:t>причинения вреда (ущерба) охраняемым законом ценностям и вероятности наступления</w:t>
      </w:r>
      <w:r w:rsidRPr="00247F3C">
        <w:rPr>
          <w:rFonts w:ascii="Times New Roman" w:hAnsi="Times New Roman"/>
          <w:sz w:val="28"/>
          <w:szCs w:val="28"/>
        </w:rPr>
        <w:t xml:space="preserve"> негативных последствий несоблюдения контролируемыми лицами обязательных требований.</w:t>
      </w:r>
    </w:p>
    <w:p w:rsidR="00556F6F" w:rsidRPr="00247F3C" w:rsidRDefault="00556F6F" w:rsidP="00556F6F">
      <w:pPr>
        <w:pStyle w:val="af1"/>
        <w:numPr>
          <w:ilvl w:val="0"/>
          <w:numId w:val="1"/>
        </w:numPr>
        <w:tabs>
          <w:tab w:val="left" w:pos="1134"/>
        </w:tabs>
        <w:ind w:left="0" w:firstLine="709"/>
        <w:jc w:val="both"/>
        <w:rPr>
          <w:rFonts w:ascii="Times New Roman" w:hAnsi="Times New Roman"/>
          <w:sz w:val="28"/>
          <w:szCs w:val="28"/>
        </w:rPr>
      </w:pPr>
      <w:r w:rsidRPr="00247F3C">
        <w:rPr>
          <w:rFonts w:ascii="Times New Roman" w:hAnsi="Times New Roman"/>
          <w:sz w:val="28"/>
          <w:szCs w:val="28"/>
        </w:rPr>
        <w:lastRenderedPageBreak/>
        <w:t>В отношении объектов контроля, отнесенных к категории среднего и умеренного риска, плановые контрольные (надзорные) мероприятия не проводятся. Периодичность проведения обязательных профилактических визитов</w:t>
      </w:r>
      <w:r w:rsidR="00DB48D6">
        <w:rPr>
          <w:rFonts w:ascii="Times New Roman" w:hAnsi="Times New Roman"/>
          <w:sz w:val="28"/>
          <w:szCs w:val="28"/>
        </w:rPr>
        <w:t xml:space="preserve"> в отношении объектов контроля, отнесенных к категории умеренного и среднего риска</w:t>
      </w:r>
      <w:r w:rsidRPr="00247F3C">
        <w:rPr>
          <w:rFonts w:ascii="Times New Roman" w:hAnsi="Times New Roman"/>
          <w:sz w:val="28"/>
          <w:szCs w:val="28"/>
        </w:rPr>
        <w:t>, определяется Правительством Российской Федерации.</w:t>
      </w:r>
    </w:p>
    <w:p w:rsidR="00556F6F" w:rsidRPr="00247F3C" w:rsidRDefault="00556F6F" w:rsidP="00556F6F">
      <w:pPr>
        <w:pStyle w:val="af2"/>
        <w:numPr>
          <w:ilvl w:val="0"/>
          <w:numId w:val="1"/>
        </w:numPr>
        <w:tabs>
          <w:tab w:val="left" w:pos="1134"/>
        </w:tabs>
        <w:spacing w:before="0" w:beforeAutospacing="0" w:after="0" w:afterAutospacing="0" w:line="288" w:lineRule="atLeast"/>
        <w:ind w:left="0" w:firstLine="709"/>
        <w:jc w:val="both"/>
        <w:rPr>
          <w:sz w:val="28"/>
          <w:szCs w:val="28"/>
        </w:rPr>
      </w:pPr>
      <w:r w:rsidRPr="00247F3C">
        <w:rPr>
          <w:sz w:val="28"/>
          <w:szCs w:val="28"/>
        </w:rPr>
        <w:t>Плановые контрольные (надзорные) мероприятия, обязательные профилактические визиты, в отношении объектов контроля, отнесенных к категории низкого риска, не проводятся.</w:t>
      </w:r>
    </w:p>
    <w:p w:rsidR="005D6042" w:rsidRDefault="005813E2" w:rsidP="00A20846">
      <w:pPr>
        <w:pStyle w:val="af1"/>
        <w:numPr>
          <w:ilvl w:val="0"/>
          <w:numId w:val="1"/>
        </w:numPr>
        <w:tabs>
          <w:tab w:val="left" w:pos="1134"/>
        </w:tabs>
        <w:ind w:left="0" w:firstLine="709"/>
        <w:jc w:val="both"/>
        <w:rPr>
          <w:rFonts w:ascii="Times New Roman" w:hAnsi="Times New Roman"/>
          <w:sz w:val="28"/>
        </w:rPr>
      </w:pPr>
      <w:r w:rsidRPr="005813E2">
        <w:rPr>
          <w:rFonts w:ascii="Times New Roman" w:hAnsi="Times New Roman"/>
          <w:sz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Pr>
          <w:rFonts w:ascii="Times New Roman" w:hAnsi="Times New Roman"/>
          <w:sz w:val="28"/>
        </w:rPr>
        <w:t>Инспекция</w:t>
      </w:r>
      <w:r w:rsidRPr="005813E2">
        <w:rPr>
          <w:rFonts w:ascii="Times New Roman" w:hAnsi="Times New Roman"/>
          <w:sz w:val="28"/>
        </w:rPr>
        <w:t xml:space="preserve"> применяет индикаторы риска нарушения обязательных требований</w:t>
      </w:r>
      <w:r w:rsidR="005D6042">
        <w:rPr>
          <w:rFonts w:ascii="Times New Roman" w:hAnsi="Times New Roman"/>
          <w:sz w:val="28"/>
        </w:rPr>
        <w:t>.</w:t>
      </w:r>
    </w:p>
    <w:p w:rsidR="00247F3C" w:rsidRDefault="00247F3C" w:rsidP="00FB1F79">
      <w:pPr>
        <w:pStyle w:val="ConsPlusNormal"/>
        <w:ind w:firstLine="0"/>
        <w:jc w:val="center"/>
        <w:rPr>
          <w:rFonts w:ascii="Times New Roman" w:hAnsi="Times New Roman"/>
          <w:sz w:val="28"/>
        </w:rPr>
      </w:pPr>
    </w:p>
    <w:p w:rsidR="00FB1F79" w:rsidRPr="00FB1F79" w:rsidRDefault="00FB1F79" w:rsidP="00FB1F79">
      <w:pPr>
        <w:pStyle w:val="ConsPlusNormal"/>
        <w:ind w:firstLine="0"/>
        <w:jc w:val="center"/>
        <w:rPr>
          <w:rFonts w:ascii="Times New Roman" w:hAnsi="Times New Roman" w:cs="Times New Roman"/>
          <w:bCs/>
          <w:color w:val="000000"/>
          <w:sz w:val="28"/>
          <w:szCs w:val="28"/>
        </w:rPr>
      </w:pPr>
      <w:r w:rsidRPr="00FB1F79">
        <w:rPr>
          <w:rFonts w:ascii="Times New Roman" w:hAnsi="Times New Roman"/>
          <w:sz w:val="28"/>
        </w:rPr>
        <w:t>3.</w:t>
      </w:r>
      <w:r w:rsidRPr="00FB1F79">
        <w:rPr>
          <w:rFonts w:ascii="Times New Roman" w:hAnsi="Times New Roman"/>
          <w:bCs/>
          <w:sz w:val="28"/>
          <w:szCs w:val="28"/>
        </w:rPr>
        <w:t xml:space="preserve"> </w:t>
      </w:r>
      <w:r w:rsidRPr="00FB1F79">
        <w:rPr>
          <w:rFonts w:ascii="Times New Roman" w:hAnsi="Times New Roman" w:cs="Times New Roman"/>
          <w:bCs/>
          <w:color w:val="000000"/>
          <w:sz w:val="28"/>
          <w:szCs w:val="28"/>
        </w:rPr>
        <w:t>Профилактика рисков причинения вреда (ущерба) охраняемым законом ценностям</w:t>
      </w:r>
      <w:r>
        <w:rPr>
          <w:rFonts w:ascii="Times New Roman" w:hAnsi="Times New Roman" w:cs="Times New Roman"/>
          <w:bCs/>
          <w:color w:val="000000"/>
          <w:sz w:val="28"/>
          <w:szCs w:val="28"/>
        </w:rPr>
        <w:t xml:space="preserve"> при осуществлении государственного контроля</w:t>
      </w:r>
    </w:p>
    <w:p w:rsidR="00FB1F79" w:rsidRDefault="00FB1F79" w:rsidP="00FB1F79">
      <w:pPr>
        <w:pStyle w:val="af1"/>
        <w:ind w:left="709"/>
        <w:jc w:val="both"/>
        <w:rPr>
          <w:rFonts w:ascii="Times New Roman" w:hAnsi="Times New Roman"/>
          <w:sz w:val="28"/>
        </w:rPr>
      </w:pPr>
    </w:p>
    <w:p w:rsidR="00FB1F79" w:rsidRPr="00FB1F79" w:rsidRDefault="00FB1F79" w:rsidP="00A20846">
      <w:pPr>
        <w:pStyle w:val="af1"/>
        <w:numPr>
          <w:ilvl w:val="0"/>
          <w:numId w:val="1"/>
        </w:numPr>
        <w:tabs>
          <w:tab w:val="left" w:pos="851"/>
          <w:tab w:val="left" w:pos="1134"/>
        </w:tabs>
        <w:ind w:left="0" w:firstLine="709"/>
        <w:jc w:val="both"/>
        <w:rPr>
          <w:rFonts w:ascii="Times New Roman" w:hAnsi="Times New Roman"/>
          <w:sz w:val="28"/>
        </w:rPr>
      </w:pPr>
      <w:r>
        <w:rPr>
          <w:rFonts w:ascii="Times New Roman" w:hAnsi="Times New Roman"/>
          <w:sz w:val="28"/>
        </w:rPr>
        <w:t xml:space="preserve"> </w:t>
      </w:r>
      <w:r w:rsidRPr="00FB1F79">
        <w:rPr>
          <w:rFonts w:ascii="Times New Roman" w:hAnsi="Times New Roman"/>
          <w:sz w:val="28"/>
        </w:rPr>
        <w:t xml:space="preserve">При осуществлении государственного контроля </w:t>
      </w:r>
      <w:r w:rsidR="00E06084" w:rsidRPr="00FB1F79">
        <w:rPr>
          <w:rFonts w:ascii="Times New Roman" w:hAnsi="Times New Roman"/>
          <w:sz w:val="28"/>
        </w:rPr>
        <w:t xml:space="preserve">Инспекцией </w:t>
      </w:r>
      <w:r w:rsidRPr="00FB1F79">
        <w:rPr>
          <w:rFonts w:ascii="Times New Roman" w:hAnsi="Times New Roman"/>
          <w:sz w:val="28"/>
        </w:rPr>
        <w:t>могут проводиться следующие виды профилактических мероприятий:</w:t>
      </w:r>
    </w:p>
    <w:p w:rsidR="00FB1F79" w:rsidRPr="00FB1F79" w:rsidRDefault="00FB1F79" w:rsidP="00FB1F79">
      <w:pPr>
        <w:pStyle w:val="af1"/>
        <w:ind w:firstLine="709"/>
        <w:jc w:val="both"/>
        <w:rPr>
          <w:rFonts w:ascii="Times New Roman" w:hAnsi="Times New Roman"/>
          <w:color w:val="auto"/>
          <w:sz w:val="28"/>
        </w:rPr>
      </w:pPr>
      <w:r w:rsidRPr="00FB1F79">
        <w:rPr>
          <w:rFonts w:ascii="Times New Roman" w:hAnsi="Times New Roman"/>
          <w:sz w:val="28"/>
        </w:rPr>
        <w:t xml:space="preserve">1) </w:t>
      </w:r>
      <w:r w:rsidRPr="00FB1F79">
        <w:rPr>
          <w:rFonts w:ascii="Times New Roman" w:hAnsi="Times New Roman"/>
          <w:color w:val="auto"/>
          <w:sz w:val="28"/>
        </w:rPr>
        <w:t>информирование;</w:t>
      </w:r>
    </w:p>
    <w:p w:rsidR="00FB1F79" w:rsidRPr="00FB1F79" w:rsidRDefault="00FB1F79" w:rsidP="00FB1F79">
      <w:pPr>
        <w:pStyle w:val="af1"/>
        <w:ind w:firstLine="709"/>
        <w:jc w:val="both"/>
        <w:rPr>
          <w:rFonts w:ascii="Times New Roman" w:hAnsi="Times New Roman"/>
          <w:color w:val="auto"/>
          <w:sz w:val="28"/>
        </w:rPr>
      </w:pPr>
      <w:r w:rsidRPr="00FB1F79">
        <w:rPr>
          <w:rFonts w:ascii="Times New Roman" w:hAnsi="Times New Roman"/>
          <w:color w:val="auto"/>
          <w:sz w:val="28"/>
        </w:rPr>
        <w:t>2) обобщение правоприменительной практики;</w:t>
      </w:r>
    </w:p>
    <w:p w:rsidR="00FB1F79" w:rsidRPr="00FB1F79" w:rsidRDefault="00FB1F79" w:rsidP="00FB1F79">
      <w:pPr>
        <w:pStyle w:val="af1"/>
        <w:ind w:firstLine="709"/>
        <w:jc w:val="both"/>
        <w:rPr>
          <w:rFonts w:ascii="Times New Roman" w:hAnsi="Times New Roman"/>
          <w:color w:val="auto"/>
          <w:sz w:val="28"/>
        </w:rPr>
      </w:pPr>
      <w:r w:rsidRPr="00FB1F79">
        <w:rPr>
          <w:rFonts w:ascii="Times New Roman" w:hAnsi="Times New Roman"/>
          <w:color w:val="auto"/>
          <w:sz w:val="28"/>
        </w:rPr>
        <w:t>3) объявление предостережения;</w:t>
      </w:r>
    </w:p>
    <w:p w:rsidR="00FB1F79" w:rsidRPr="00FB1F79" w:rsidRDefault="00FB1F79" w:rsidP="00FB1F79">
      <w:pPr>
        <w:pStyle w:val="af1"/>
        <w:ind w:firstLine="709"/>
        <w:jc w:val="both"/>
        <w:rPr>
          <w:rFonts w:ascii="Times New Roman" w:hAnsi="Times New Roman"/>
          <w:color w:val="auto"/>
          <w:sz w:val="28"/>
        </w:rPr>
      </w:pPr>
      <w:r w:rsidRPr="00FB1F79">
        <w:rPr>
          <w:rFonts w:ascii="Times New Roman" w:hAnsi="Times New Roman"/>
          <w:color w:val="auto"/>
          <w:sz w:val="28"/>
        </w:rPr>
        <w:t>4) консультирование;</w:t>
      </w:r>
    </w:p>
    <w:p w:rsidR="00FB1F79" w:rsidRPr="00FB1F79" w:rsidRDefault="00FB1F79" w:rsidP="00FB1F79">
      <w:pPr>
        <w:pStyle w:val="af1"/>
        <w:ind w:firstLine="709"/>
        <w:jc w:val="both"/>
        <w:rPr>
          <w:rFonts w:ascii="Times New Roman" w:hAnsi="Times New Roman"/>
          <w:color w:val="auto"/>
          <w:sz w:val="28"/>
        </w:rPr>
      </w:pPr>
      <w:r w:rsidRPr="00FB1F79">
        <w:rPr>
          <w:rFonts w:ascii="Times New Roman" w:hAnsi="Times New Roman"/>
          <w:color w:val="auto"/>
          <w:sz w:val="28"/>
        </w:rPr>
        <w:t>5) профилактический визит.</w:t>
      </w:r>
    </w:p>
    <w:p w:rsidR="003D4394" w:rsidRDefault="003D4394" w:rsidP="003D4394">
      <w:pPr>
        <w:pStyle w:val="af1"/>
        <w:numPr>
          <w:ilvl w:val="0"/>
          <w:numId w:val="1"/>
        </w:numPr>
        <w:tabs>
          <w:tab w:val="left" w:pos="1134"/>
        </w:tabs>
        <w:ind w:left="0" w:firstLine="709"/>
        <w:jc w:val="both"/>
        <w:rPr>
          <w:rFonts w:ascii="Times New Roman" w:hAnsi="Times New Roman"/>
          <w:sz w:val="28"/>
        </w:rPr>
      </w:pPr>
      <w:r w:rsidRPr="003D4394">
        <w:rPr>
          <w:rFonts w:ascii="Times New Roman" w:hAnsi="Times New Roman"/>
          <w:sz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w:t>
      </w:r>
    </w:p>
    <w:p w:rsidR="003D4394" w:rsidRDefault="003D4394" w:rsidP="003D4394">
      <w:pPr>
        <w:pStyle w:val="af1"/>
        <w:numPr>
          <w:ilvl w:val="0"/>
          <w:numId w:val="1"/>
        </w:numPr>
        <w:tabs>
          <w:tab w:val="left" w:pos="1134"/>
        </w:tabs>
        <w:ind w:left="0" w:firstLine="709"/>
        <w:jc w:val="both"/>
        <w:rPr>
          <w:rFonts w:ascii="Times New Roman" w:hAnsi="Times New Roman"/>
          <w:sz w:val="28"/>
        </w:rPr>
      </w:pPr>
      <w:r w:rsidRPr="003D4394">
        <w:rPr>
          <w:rFonts w:ascii="Times New Roman" w:hAnsi="Times New Roman"/>
          <w:sz w:val="28"/>
        </w:rPr>
        <w:t xml:space="preserve">Программа профилактики ежегодно утверждается решением руководителя (лица, его замещающего) </w:t>
      </w:r>
      <w:r>
        <w:rPr>
          <w:rFonts w:ascii="Times New Roman" w:hAnsi="Times New Roman"/>
          <w:sz w:val="28"/>
        </w:rPr>
        <w:t>Инспекции</w:t>
      </w:r>
      <w:r w:rsidRPr="003D4394">
        <w:rPr>
          <w:rFonts w:ascii="Times New Roman" w:hAnsi="Times New Roman"/>
          <w:sz w:val="28"/>
        </w:rPr>
        <w:t xml:space="preserve"> не позднее 20 декабря предшествующего года и размещается на официальном сайте </w:t>
      </w:r>
      <w:r>
        <w:rPr>
          <w:rFonts w:ascii="Times New Roman" w:hAnsi="Times New Roman"/>
          <w:sz w:val="28"/>
        </w:rPr>
        <w:t>Инспекции в сети «Интернет»</w:t>
      </w:r>
      <w:r w:rsidRPr="003D4394">
        <w:rPr>
          <w:rFonts w:ascii="Times New Roman" w:hAnsi="Times New Roman"/>
          <w:sz w:val="28"/>
        </w:rPr>
        <w:t xml:space="preserve"> в течение пяти дней со дня утверждения.</w:t>
      </w:r>
    </w:p>
    <w:p w:rsidR="003D4394" w:rsidRPr="003D4394" w:rsidRDefault="003D4394" w:rsidP="003D4394">
      <w:pPr>
        <w:pStyle w:val="af1"/>
        <w:numPr>
          <w:ilvl w:val="0"/>
          <w:numId w:val="1"/>
        </w:numPr>
        <w:tabs>
          <w:tab w:val="left" w:pos="1134"/>
        </w:tabs>
        <w:ind w:left="0" w:firstLine="709"/>
        <w:jc w:val="both"/>
        <w:rPr>
          <w:rFonts w:ascii="Times New Roman" w:hAnsi="Times New Roman"/>
          <w:sz w:val="28"/>
          <w:szCs w:val="28"/>
        </w:rPr>
      </w:pPr>
      <w:r w:rsidRPr="003D4394">
        <w:rPr>
          <w:rFonts w:ascii="Times New Roman" w:hAnsi="Times New Roman"/>
          <w:sz w:val="28"/>
          <w:szCs w:val="28"/>
        </w:rPr>
        <w:t>Порядок</w:t>
      </w:r>
      <w:r w:rsidRPr="003D4394">
        <w:rPr>
          <w:rFonts w:ascii="Times New Roman" w:hAnsi="Times New Roman"/>
          <w:sz w:val="28"/>
          <w:szCs w:val="28"/>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r w:rsidRPr="003D4394">
        <w:rPr>
          <w:rFonts w:ascii="Times New Roman" w:hAnsi="Times New Roman"/>
          <w:sz w:val="28"/>
          <w:szCs w:val="28"/>
        </w:rPr>
        <w:t>.</w:t>
      </w:r>
    </w:p>
    <w:p w:rsidR="003D4394" w:rsidRPr="003D4394" w:rsidRDefault="003D4394" w:rsidP="003D4394">
      <w:pPr>
        <w:pStyle w:val="af1"/>
        <w:numPr>
          <w:ilvl w:val="0"/>
          <w:numId w:val="1"/>
        </w:numPr>
        <w:tabs>
          <w:tab w:val="left" w:pos="1134"/>
        </w:tabs>
        <w:ind w:left="0" w:firstLine="709"/>
        <w:jc w:val="both"/>
        <w:rPr>
          <w:rFonts w:ascii="Times New Roman" w:hAnsi="Times New Roman"/>
          <w:sz w:val="28"/>
        </w:rPr>
      </w:pPr>
      <w:r w:rsidRPr="003D4394">
        <w:rPr>
          <w:rFonts w:ascii="Times New Roman" w:hAnsi="Times New Roman"/>
          <w:sz w:val="28"/>
          <w:szCs w:val="28"/>
        </w:rPr>
        <w:t>Профилактические мероприятия, предусмотренные</w:t>
      </w:r>
      <w:r w:rsidRPr="003D4394">
        <w:rPr>
          <w:rFonts w:ascii="Times New Roman" w:hAnsi="Times New Roman"/>
          <w:sz w:val="28"/>
        </w:rPr>
        <w:t xml:space="preserve"> программой профилактики, обязательны для проведения </w:t>
      </w:r>
      <w:r>
        <w:rPr>
          <w:rFonts w:ascii="Times New Roman" w:hAnsi="Times New Roman"/>
          <w:sz w:val="28"/>
        </w:rPr>
        <w:t>Инспекцией</w:t>
      </w:r>
      <w:r w:rsidRPr="003D4394">
        <w:rPr>
          <w:rFonts w:ascii="Times New Roman" w:hAnsi="Times New Roman"/>
          <w:sz w:val="28"/>
        </w:rPr>
        <w:t>.</w:t>
      </w:r>
    </w:p>
    <w:p w:rsidR="003D4394" w:rsidRDefault="003D4394" w:rsidP="003D4394">
      <w:pPr>
        <w:pStyle w:val="af1"/>
        <w:numPr>
          <w:ilvl w:val="0"/>
          <w:numId w:val="1"/>
        </w:numPr>
        <w:tabs>
          <w:tab w:val="left" w:pos="1134"/>
        </w:tabs>
        <w:ind w:left="0" w:firstLine="709"/>
        <w:jc w:val="both"/>
        <w:rPr>
          <w:rFonts w:ascii="Times New Roman" w:hAnsi="Times New Roman"/>
          <w:sz w:val="28"/>
        </w:rPr>
      </w:pPr>
      <w:r>
        <w:rPr>
          <w:rFonts w:ascii="Times New Roman" w:hAnsi="Times New Roman"/>
          <w:sz w:val="28"/>
        </w:rPr>
        <w:t>Инспекция может</w:t>
      </w:r>
      <w:r w:rsidRPr="003D4394">
        <w:rPr>
          <w:rFonts w:ascii="Times New Roman" w:hAnsi="Times New Roman"/>
          <w:sz w:val="28"/>
        </w:rPr>
        <w:t xml:space="preserve"> проводить профилактические мероприятия, не предусмотренные программой профилактики.</w:t>
      </w:r>
    </w:p>
    <w:p w:rsidR="00A20846" w:rsidRPr="00A20846" w:rsidRDefault="00A20846" w:rsidP="00A20846">
      <w:pPr>
        <w:pStyle w:val="af1"/>
        <w:numPr>
          <w:ilvl w:val="0"/>
          <w:numId w:val="1"/>
        </w:numPr>
        <w:tabs>
          <w:tab w:val="left" w:pos="1134"/>
        </w:tabs>
        <w:ind w:left="0" w:firstLine="709"/>
        <w:jc w:val="both"/>
        <w:rPr>
          <w:rFonts w:ascii="Times New Roman" w:hAnsi="Times New Roman"/>
          <w:sz w:val="28"/>
        </w:rPr>
      </w:pPr>
      <w:r w:rsidRPr="00A20846">
        <w:rPr>
          <w:rFonts w:ascii="Times New Roman" w:hAnsi="Times New Roman"/>
          <w:sz w:val="28"/>
        </w:rPr>
        <w:t xml:space="preserve">Информирование </w:t>
      </w:r>
      <w:r w:rsidR="00161D2F">
        <w:rPr>
          <w:rFonts w:ascii="Times New Roman" w:hAnsi="Times New Roman"/>
          <w:sz w:val="28"/>
        </w:rPr>
        <w:t xml:space="preserve">контролируемых лиц </w:t>
      </w:r>
      <w:r w:rsidRPr="00A20846">
        <w:rPr>
          <w:rFonts w:ascii="Times New Roman" w:hAnsi="Times New Roman"/>
          <w:sz w:val="28"/>
        </w:rPr>
        <w:t xml:space="preserve">осуществляется </w:t>
      </w:r>
      <w:r>
        <w:rPr>
          <w:rFonts w:ascii="Times New Roman" w:hAnsi="Times New Roman"/>
          <w:sz w:val="28"/>
        </w:rPr>
        <w:t>Инспекцией</w:t>
      </w:r>
      <w:r w:rsidRPr="00A20846">
        <w:rPr>
          <w:rFonts w:ascii="Times New Roman" w:hAnsi="Times New Roman"/>
          <w:sz w:val="28"/>
        </w:rPr>
        <w:t xml:space="preserve"> посредством размещения соответствующих сведений на официальном сайте </w:t>
      </w:r>
      <w:r>
        <w:rPr>
          <w:rFonts w:ascii="Times New Roman" w:hAnsi="Times New Roman"/>
          <w:sz w:val="28"/>
        </w:rPr>
        <w:t xml:space="preserve">Инспекции </w:t>
      </w:r>
      <w:r w:rsidR="00161D2F">
        <w:rPr>
          <w:rFonts w:ascii="Times New Roman" w:hAnsi="Times New Roman"/>
          <w:sz w:val="28"/>
        </w:rPr>
        <w:t xml:space="preserve">в </w:t>
      </w:r>
      <w:r w:rsidRPr="00A20846">
        <w:rPr>
          <w:rFonts w:ascii="Times New Roman" w:hAnsi="Times New Roman"/>
          <w:sz w:val="28"/>
        </w:rPr>
        <w:t>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rsidR="00FB1F79" w:rsidRDefault="0096375F" w:rsidP="00CC5A65">
      <w:pPr>
        <w:pStyle w:val="af1"/>
        <w:numPr>
          <w:ilvl w:val="0"/>
          <w:numId w:val="1"/>
        </w:numPr>
        <w:tabs>
          <w:tab w:val="left" w:pos="1134"/>
        </w:tabs>
        <w:ind w:left="0" w:firstLine="709"/>
        <w:jc w:val="both"/>
        <w:rPr>
          <w:rFonts w:ascii="Times New Roman" w:hAnsi="Times New Roman"/>
          <w:sz w:val="28"/>
        </w:rPr>
      </w:pPr>
      <w:r>
        <w:rPr>
          <w:rFonts w:ascii="Times New Roman" w:hAnsi="Times New Roman"/>
          <w:sz w:val="28"/>
        </w:rPr>
        <w:t>Инспекция</w:t>
      </w:r>
      <w:r w:rsidR="00A20846" w:rsidRPr="00A20846">
        <w:rPr>
          <w:rFonts w:ascii="Times New Roman" w:hAnsi="Times New Roman"/>
          <w:sz w:val="28"/>
        </w:rPr>
        <w:t xml:space="preserve"> </w:t>
      </w:r>
      <w:r>
        <w:rPr>
          <w:rFonts w:ascii="Times New Roman" w:hAnsi="Times New Roman"/>
          <w:sz w:val="28"/>
        </w:rPr>
        <w:t>обязана размещать и поддерживать</w:t>
      </w:r>
      <w:r w:rsidR="00A20846" w:rsidRPr="00A20846">
        <w:rPr>
          <w:rFonts w:ascii="Times New Roman" w:hAnsi="Times New Roman"/>
          <w:sz w:val="28"/>
        </w:rPr>
        <w:t xml:space="preserve"> в актуальном состоянии на официальном сайте </w:t>
      </w:r>
      <w:r w:rsidR="00161D2F">
        <w:rPr>
          <w:rFonts w:ascii="Times New Roman" w:hAnsi="Times New Roman"/>
          <w:sz w:val="28"/>
        </w:rPr>
        <w:t xml:space="preserve">Инспекции в </w:t>
      </w:r>
      <w:r w:rsidR="00161D2F" w:rsidRPr="00A20846">
        <w:rPr>
          <w:rFonts w:ascii="Times New Roman" w:hAnsi="Times New Roman"/>
          <w:sz w:val="28"/>
        </w:rPr>
        <w:t>сети «Интернет»</w:t>
      </w:r>
      <w:r w:rsidR="00A20846" w:rsidRPr="00A20846">
        <w:rPr>
          <w:rFonts w:ascii="Times New Roman" w:hAnsi="Times New Roman"/>
          <w:sz w:val="28"/>
        </w:rPr>
        <w:t>, сведения, предусмотренные частью 3 статьи 46 Федерального</w:t>
      </w:r>
      <w:r w:rsidR="00161D2F">
        <w:rPr>
          <w:rFonts w:ascii="Times New Roman" w:hAnsi="Times New Roman"/>
          <w:sz w:val="28"/>
        </w:rPr>
        <w:t xml:space="preserve"> закона № 248</w:t>
      </w:r>
      <w:r w:rsidR="00DD53AA">
        <w:rPr>
          <w:rFonts w:ascii="Times New Roman" w:hAnsi="Times New Roman"/>
          <w:sz w:val="28"/>
        </w:rPr>
        <w:t>-</w:t>
      </w:r>
      <w:r w:rsidR="00161D2F">
        <w:rPr>
          <w:rFonts w:ascii="Times New Roman" w:hAnsi="Times New Roman"/>
          <w:sz w:val="28"/>
        </w:rPr>
        <w:t>ФЗ.</w:t>
      </w:r>
    </w:p>
    <w:p w:rsidR="00CC5A65" w:rsidRPr="00CC5A65" w:rsidRDefault="008A6AB7" w:rsidP="00CC5A65">
      <w:pPr>
        <w:pStyle w:val="af1"/>
        <w:numPr>
          <w:ilvl w:val="0"/>
          <w:numId w:val="1"/>
        </w:numPr>
        <w:tabs>
          <w:tab w:val="left" w:pos="1134"/>
          <w:tab w:val="left" w:pos="1701"/>
        </w:tabs>
        <w:ind w:left="0" w:firstLine="709"/>
        <w:jc w:val="both"/>
        <w:rPr>
          <w:rFonts w:ascii="Times New Roman" w:hAnsi="Times New Roman"/>
          <w:sz w:val="28"/>
        </w:rPr>
      </w:pPr>
      <w:r>
        <w:rPr>
          <w:rFonts w:ascii="Times New Roman" w:hAnsi="Times New Roman"/>
          <w:sz w:val="28"/>
        </w:rPr>
        <w:lastRenderedPageBreak/>
        <w:t>О</w:t>
      </w:r>
      <w:r w:rsidR="00CC5A65" w:rsidRPr="00CC5A65">
        <w:rPr>
          <w:rFonts w:ascii="Times New Roman" w:hAnsi="Times New Roman"/>
          <w:sz w:val="28"/>
        </w:rPr>
        <w:t>бобщение правоприменительной практики</w:t>
      </w:r>
      <w:r>
        <w:rPr>
          <w:rFonts w:ascii="Times New Roman" w:hAnsi="Times New Roman"/>
          <w:sz w:val="28"/>
        </w:rPr>
        <w:t xml:space="preserve"> осуществляется Инспекцией ежегодно</w:t>
      </w:r>
      <w:r w:rsidR="00CC5A65" w:rsidRPr="00CC5A65">
        <w:rPr>
          <w:rFonts w:ascii="Times New Roman" w:hAnsi="Times New Roman"/>
          <w:sz w:val="28"/>
        </w:rPr>
        <w:t>.</w:t>
      </w:r>
    </w:p>
    <w:p w:rsidR="00CC5A65" w:rsidRDefault="00CC5A65" w:rsidP="008A6AB7">
      <w:pPr>
        <w:pStyle w:val="af1"/>
        <w:numPr>
          <w:ilvl w:val="0"/>
          <w:numId w:val="1"/>
        </w:numPr>
        <w:tabs>
          <w:tab w:val="left" w:pos="1134"/>
        </w:tabs>
        <w:ind w:left="0" w:firstLine="710"/>
        <w:jc w:val="both"/>
        <w:rPr>
          <w:rFonts w:ascii="Times New Roman" w:hAnsi="Times New Roman"/>
          <w:sz w:val="28"/>
        </w:rPr>
      </w:pPr>
      <w:r w:rsidRPr="00CC5A65">
        <w:rPr>
          <w:rFonts w:ascii="Times New Roman" w:hAnsi="Times New Roman"/>
          <w:sz w:val="28"/>
        </w:rPr>
        <w:t>По итогам обобщения правоприменительной практики Инспекция</w:t>
      </w:r>
      <w:r>
        <w:rPr>
          <w:rFonts w:ascii="Times New Roman" w:hAnsi="Times New Roman"/>
          <w:sz w:val="28"/>
        </w:rPr>
        <w:t xml:space="preserve"> </w:t>
      </w:r>
      <w:r w:rsidR="008A6AB7">
        <w:rPr>
          <w:rFonts w:ascii="Times New Roman" w:hAnsi="Times New Roman"/>
          <w:sz w:val="28"/>
        </w:rPr>
        <w:t>обеспечивает подготовку</w:t>
      </w:r>
      <w:r w:rsidRPr="00CC5A65">
        <w:rPr>
          <w:rFonts w:ascii="Times New Roman" w:hAnsi="Times New Roman"/>
          <w:sz w:val="28"/>
        </w:rPr>
        <w:t xml:space="preserve"> </w:t>
      </w:r>
      <w:r>
        <w:rPr>
          <w:rFonts w:ascii="Times New Roman" w:hAnsi="Times New Roman"/>
          <w:sz w:val="28"/>
        </w:rPr>
        <w:t xml:space="preserve">и </w:t>
      </w:r>
      <w:r w:rsidR="007612FA">
        <w:rPr>
          <w:rFonts w:ascii="Times New Roman" w:hAnsi="Times New Roman"/>
          <w:sz w:val="28"/>
        </w:rPr>
        <w:t>публично</w:t>
      </w:r>
      <w:r w:rsidR="008A6AB7">
        <w:rPr>
          <w:rFonts w:ascii="Times New Roman" w:hAnsi="Times New Roman"/>
          <w:sz w:val="28"/>
        </w:rPr>
        <w:t>е</w:t>
      </w:r>
      <w:r w:rsidR="007612FA">
        <w:rPr>
          <w:rFonts w:ascii="Times New Roman" w:hAnsi="Times New Roman"/>
          <w:sz w:val="28"/>
        </w:rPr>
        <w:t xml:space="preserve"> обсуждени</w:t>
      </w:r>
      <w:r w:rsidR="008A6AB7">
        <w:rPr>
          <w:rFonts w:ascii="Times New Roman" w:hAnsi="Times New Roman"/>
          <w:sz w:val="28"/>
        </w:rPr>
        <w:t>е</w:t>
      </w:r>
      <w:r w:rsidR="007612FA">
        <w:rPr>
          <w:rFonts w:ascii="Times New Roman" w:hAnsi="Times New Roman"/>
          <w:sz w:val="28"/>
        </w:rPr>
        <w:t xml:space="preserve"> </w:t>
      </w:r>
      <w:r w:rsidR="008A6AB7">
        <w:rPr>
          <w:rFonts w:ascii="Times New Roman" w:hAnsi="Times New Roman"/>
          <w:sz w:val="28"/>
        </w:rPr>
        <w:t xml:space="preserve">проекта </w:t>
      </w:r>
      <w:r w:rsidR="008A6AB7" w:rsidRPr="008A6AB7">
        <w:rPr>
          <w:rFonts w:ascii="Times New Roman" w:hAnsi="Times New Roman"/>
          <w:sz w:val="28"/>
        </w:rPr>
        <w:t>доклада о правоприменительной практике</w:t>
      </w:r>
      <w:r w:rsidR="007612FA">
        <w:rPr>
          <w:rFonts w:ascii="Times New Roman" w:hAnsi="Times New Roman"/>
          <w:sz w:val="28"/>
        </w:rPr>
        <w:t>.</w:t>
      </w:r>
    </w:p>
    <w:p w:rsidR="00BE68F6" w:rsidRDefault="007612FA" w:rsidP="00A53065">
      <w:pPr>
        <w:pStyle w:val="af1"/>
        <w:numPr>
          <w:ilvl w:val="0"/>
          <w:numId w:val="1"/>
        </w:numPr>
        <w:tabs>
          <w:tab w:val="left" w:pos="1134"/>
        </w:tabs>
        <w:ind w:left="0" w:firstLine="709"/>
        <w:jc w:val="both"/>
        <w:rPr>
          <w:rFonts w:ascii="Times New Roman" w:hAnsi="Times New Roman"/>
          <w:sz w:val="28"/>
        </w:rPr>
      </w:pPr>
      <w:r w:rsidRPr="00BE68F6">
        <w:rPr>
          <w:rFonts w:ascii="Times New Roman" w:hAnsi="Times New Roman"/>
          <w:sz w:val="28"/>
        </w:rPr>
        <w:t xml:space="preserve">Доклад о правоприменительной практике </w:t>
      </w:r>
      <w:r w:rsidR="00CC5A65" w:rsidRPr="00BE68F6">
        <w:rPr>
          <w:rFonts w:ascii="Times New Roman" w:hAnsi="Times New Roman"/>
          <w:sz w:val="28"/>
        </w:rPr>
        <w:t xml:space="preserve">утверждается приказом руководителя Инспекции и размещается на официальном сайте </w:t>
      </w:r>
      <w:r w:rsidRPr="00BE68F6">
        <w:rPr>
          <w:rFonts w:ascii="Times New Roman" w:hAnsi="Times New Roman"/>
          <w:sz w:val="28"/>
        </w:rPr>
        <w:t>Инспекции</w:t>
      </w:r>
      <w:r w:rsidR="005F19C7" w:rsidRPr="00BE68F6">
        <w:rPr>
          <w:rFonts w:ascii="Times New Roman" w:hAnsi="Times New Roman"/>
          <w:sz w:val="28"/>
        </w:rPr>
        <w:t xml:space="preserve"> в сети «Интернет»</w:t>
      </w:r>
      <w:r w:rsidR="00CC5A65" w:rsidRPr="00BE68F6">
        <w:rPr>
          <w:rFonts w:ascii="Times New Roman" w:hAnsi="Times New Roman"/>
          <w:sz w:val="28"/>
        </w:rPr>
        <w:t xml:space="preserve"> не позднее </w:t>
      </w:r>
      <w:r w:rsidRPr="00BE68F6">
        <w:rPr>
          <w:rFonts w:ascii="Times New Roman" w:hAnsi="Times New Roman"/>
          <w:sz w:val="28"/>
        </w:rPr>
        <w:t>10 рабочих дней со дня его утверждения.</w:t>
      </w:r>
      <w:r w:rsidR="00BE68F6" w:rsidRPr="00BE68F6">
        <w:rPr>
          <w:rFonts w:ascii="Times New Roman" w:hAnsi="Times New Roman"/>
          <w:sz w:val="28"/>
        </w:rPr>
        <w:t xml:space="preserve"> </w:t>
      </w:r>
    </w:p>
    <w:p w:rsidR="00BE68F6" w:rsidRDefault="00BE68F6" w:rsidP="00A53065">
      <w:pPr>
        <w:pStyle w:val="af1"/>
        <w:numPr>
          <w:ilvl w:val="0"/>
          <w:numId w:val="1"/>
        </w:numPr>
        <w:tabs>
          <w:tab w:val="left" w:pos="1134"/>
        </w:tabs>
        <w:ind w:left="0" w:firstLine="709"/>
        <w:jc w:val="both"/>
        <w:rPr>
          <w:rFonts w:ascii="Times New Roman" w:hAnsi="Times New Roman"/>
          <w:sz w:val="28"/>
        </w:rPr>
      </w:pPr>
      <w:r w:rsidRPr="00BE68F6">
        <w:rPr>
          <w:rFonts w:ascii="Times New Roman" w:hAnsi="Times New Roman"/>
          <w:sz w:val="28"/>
        </w:rPr>
        <w:t xml:space="preserve">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(далее </w:t>
      </w:r>
      <w:r w:rsidR="00DD53AA">
        <w:rPr>
          <w:rFonts w:ascii="Times New Roman" w:hAnsi="Times New Roman"/>
          <w:sz w:val="28"/>
        </w:rPr>
        <w:t>–</w:t>
      </w:r>
      <w:r w:rsidRPr="00BE68F6">
        <w:rPr>
          <w:rFonts w:ascii="Times New Roman" w:hAnsi="Times New Roman"/>
          <w:sz w:val="28"/>
        </w:rPr>
        <w:t xml:space="preserve"> предостережение) и предлагает принять меры по обеспечению соблюдения обязательных требований.</w:t>
      </w:r>
    </w:p>
    <w:p w:rsidR="00294AA4" w:rsidRDefault="00294AA4" w:rsidP="00294AA4">
      <w:pPr>
        <w:pStyle w:val="af1"/>
        <w:numPr>
          <w:ilvl w:val="0"/>
          <w:numId w:val="1"/>
        </w:numPr>
        <w:tabs>
          <w:tab w:val="left" w:pos="1134"/>
        </w:tabs>
        <w:ind w:left="0" w:firstLine="710"/>
        <w:jc w:val="both"/>
        <w:rPr>
          <w:rFonts w:ascii="Times New Roman" w:hAnsi="Times New Roman"/>
          <w:sz w:val="28"/>
        </w:rPr>
      </w:pPr>
      <w:r w:rsidRPr="00294AA4">
        <w:rPr>
          <w:rFonts w:ascii="Times New Roman" w:hAnsi="Times New Roman"/>
          <w:sz w:val="28"/>
        </w:rPr>
        <w:t>Предостережение объявляется и направляется контролируемому лицу в порядке, предусмотренном Федеральным законом № 248</w:t>
      </w:r>
      <w:r w:rsidR="00DD53AA">
        <w:rPr>
          <w:rFonts w:ascii="Times New Roman" w:hAnsi="Times New Roman"/>
          <w:sz w:val="28"/>
        </w:rPr>
        <w:t>-</w:t>
      </w:r>
      <w:r w:rsidRPr="00294AA4">
        <w:rPr>
          <w:rFonts w:ascii="Times New Roman" w:hAnsi="Times New Roman"/>
          <w:sz w:val="28"/>
        </w:rPr>
        <w:t xml:space="preserve">ФЗ. </w:t>
      </w:r>
    </w:p>
    <w:p w:rsidR="00294AA4" w:rsidRDefault="00294AA4" w:rsidP="00294AA4">
      <w:pPr>
        <w:pStyle w:val="af1"/>
        <w:numPr>
          <w:ilvl w:val="0"/>
          <w:numId w:val="1"/>
        </w:numPr>
        <w:tabs>
          <w:tab w:val="left" w:pos="1134"/>
        </w:tabs>
        <w:ind w:left="0" w:firstLine="710"/>
        <w:jc w:val="both"/>
        <w:rPr>
          <w:rFonts w:ascii="Times New Roman" w:hAnsi="Times New Roman"/>
          <w:sz w:val="28"/>
        </w:rPr>
      </w:pPr>
      <w:r w:rsidRPr="00294AA4">
        <w:rPr>
          <w:rFonts w:ascii="Times New Roman" w:hAnsi="Times New Roman"/>
          <w:sz w:val="28"/>
        </w:rPr>
        <w:t xml:space="preserve">Контролируемое лицо вправе </w:t>
      </w:r>
      <w:r>
        <w:rPr>
          <w:rFonts w:ascii="Times New Roman" w:hAnsi="Times New Roman"/>
          <w:sz w:val="28"/>
        </w:rPr>
        <w:t>в течение 15 рабочих дней со дня</w:t>
      </w:r>
      <w:r w:rsidRPr="00294AA4">
        <w:rPr>
          <w:rFonts w:ascii="Times New Roman" w:hAnsi="Times New Roman"/>
          <w:sz w:val="28"/>
        </w:rPr>
        <w:t xml:space="preserve"> получения предостережения подать в </w:t>
      </w:r>
      <w:r>
        <w:rPr>
          <w:rFonts w:ascii="Times New Roman" w:hAnsi="Times New Roman"/>
          <w:sz w:val="28"/>
        </w:rPr>
        <w:t>Инспекцию</w:t>
      </w:r>
      <w:r w:rsidRPr="00294AA4">
        <w:rPr>
          <w:rFonts w:ascii="Times New Roman" w:hAnsi="Times New Roman"/>
          <w:sz w:val="28"/>
        </w:rPr>
        <w:t xml:space="preserve"> возражение в отношении указанного предостережения.</w:t>
      </w:r>
    </w:p>
    <w:p w:rsidR="00294AA4" w:rsidRPr="00294AA4" w:rsidRDefault="00294AA4" w:rsidP="00294AA4">
      <w:pPr>
        <w:pStyle w:val="af1"/>
        <w:numPr>
          <w:ilvl w:val="0"/>
          <w:numId w:val="1"/>
        </w:numPr>
        <w:tabs>
          <w:tab w:val="left" w:pos="1134"/>
        </w:tabs>
        <w:ind w:left="0" w:firstLine="710"/>
        <w:jc w:val="both"/>
        <w:rPr>
          <w:rFonts w:ascii="Times New Roman" w:hAnsi="Times New Roman"/>
          <w:sz w:val="28"/>
        </w:rPr>
      </w:pPr>
      <w:r w:rsidRPr="00294AA4">
        <w:rPr>
          <w:rFonts w:ascii="Times New Roman" w:hAnsi="Times New Roman"/>
          <w:sz w:val="28"/>
        </w:rPr>
        <w:t>В возражении указываются:</w:t>
      </w:r>
    </w:p>
    <w:p w:rsidR="00294AA4" w:rsidRPr="00294AA4" w:rsidRDefault="00294AA4" w:rsidP="00294AA4">
      <w:pPr>
        <w:pStyle w:val="af1"/>
        <w:ind w:firstLine="709"/>
        <w:jc w:val="both"/>
        <w:rPr>
          <w:rFonts w:ascii="Times New Roman" w:hAnsi="Times New Roman"/>
          <w:sz w:val="28"/>
        </w:rPr>
      </w:pPr>
      <w:r w:rsidRPr="00294AA4">
        <w:rPr>
          <w:rFonts w:ascii="Times New Roman" w:hAnsi="Times New Roman"/>
          <w:sz w:val="28"/>
        </w:rPr>
        <w:t xml:space="preserve">1) наименование </w:t>
      </w:r>
      <w:r>
        <w:rPr>
          <w:rFonts w:ascii="Times New Roman" w:hAnsi="Times New Roman"/>
          <w:sz w:val="28"/>
        </w:rPr>
        <w:t>контролируемого</w:t>
      </w:r>
      <w:r w:rsidRPr="00294AA4">
        <w:rPr>
          <w:rFonts w:ascii="Times New Roman" w:hAnsi="Times New Roman"/>
          <w:sz w:val="28"/>
        </w:rPr>
        <w:t xml:space="preserve"> лица; </w:t>
      </w:r>
    </w:p>
    <w:p w:rsidR="00294AA4" w:rsidRPr="00294AA4" w:rsidRDefault="00294AA4" w:rsidP="00294AA4">
      <w:pPr>
        <w:pStyle w:val="af1"/>
        <w:ind w:firstLine="709"/>
        <w:jc w:val="both"/>
        <w:rPr>
          <w:rFonts w:ascii="Times New Roman" w:hAnsi="Times New Roman"/>
          <w:sz w:val="28"/>
        </w:rPr>
      </w:pPr>
      <w:r w:rsidRPr="00294AA4">
        <w:rPr>
          <w:rFonts w:ascii="Times New Roman" w:hAnsi="Times New Roman"/>
          <w:sz w:val="28"/>
        </w:rPr>
        <w:t xml:space="preserve">2) дата </w:t>
      </w:r>
      <w:r w:rsidR="002811FA">
        <w:rPr>
          <w:rFonts w:ascii="Times New Roman" w:hAnsi="Times New Roman"/>
          <w:sz w:val="28"/>
        </w:rPr>
        <w:t>объявления</w:t>
      </w:r>
      <w:r w:rsidRPr="00294AA4">
        <w:rPr>
          <w:rFonts w:ascii="Times New Roman" w:hAnsi="Times New Roman"/>
          <w:sz w:val="28"/>
        </w:rPr>
        <w:t xml:space="preserve"> предостережения и его номер; </w:t>
      </w:r>
    </w:p>
    <w:p w:rsidR="00294AA4" w:rsidRPr="00294AA4" w:rsidRDefault="00294AA4" w:rsidP="00294AA4">
      <w:pPr>
        <w:pStyle w:val="af1"/>
        <w:ind w:firstLine="709"/>
        <w:jc w:val="both"/>
        <w:rPr>
          <w:rFonts w:ascii="Times New Roman" w:hAnsi="Times New Roman"/>
          <w:sz w:val="28"/>
        </w:rPr>
      </w:pPr>
      <w:r w:rsidRPr="00294AA4">
        <w:rPr>
          <w:rFonts w:ascii="Times New Roman" w:hAnsi="Times New Roman"/>
          <w:sz w:val="28"/>
        </w:rPr>
        <w:t xml:space="preserve">3) </w:t>
      </w:r>
      <w:r w:rsidR="002811FA">
        <w:rPr>
          <w:rFonts w:ascii="Times New Roman" w:hAnsi="Times New Roman"/>
          <w:sz w:val="28"/>
        </w:rPr>
        <w:t>инспектор</w:t>
      </w:r>
      <w:r w:rsidRPr="00294AA4">
        <w:rPr>
          <w:rFonts w:ascii="Times New Roman" w:hAnsi="Times New Roman"/>
          <w:sz w:val="28"/>
        </w:rPr>
        <w:t xml:space="preserve">, </w:t>
      </w:r>
      <w:r w:rsidR="002811FA">
        <w:rPr>
          <w:rFonts w:ascii="Times New Roman" w:hAnsi="Times New Roman"/>
          <w:sz w:val="28"/>
        </w:rPr>
        <w:t>объявивший</w:t>
      </w:r>
      <w:r w:rsidRPr="00294AA4">
        <w:rPr>
          <w:rFonts w:ascii="Times New Roman" w:hAnsi="Times New Roman"/>
          <w:sz w:val="28"/>
        </w:rPr>
        <w:t xml:space="preserve"> предостережение; </w:t>
      </w:r>
    </w:p>
    <w:p w:rsidR="00294AA4" w:rsidRDefault="00294AA4" w:rsidP="00294AA4">
      <w:pPr>
        <w:pStyle w:val="af1"/>
        <w:ind w:firstLine="709"/>
        <w:jc w:val="both"/>
        <w:rPr>
          <w:rFonts w:ascii="Times New Roman" w:hAnsi="Times New Roman"/>
          <w:sz w:val="28"/>
        </w:rPr>
      </w:pPr>
      <w:r w:rsidRPr="00294AA4">
        <w:rPr>
          <w:rFonts w:ascii="Times New Roman" w:hAnsi="Times New Roman"/>
          <w:sz w:val="28"/>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rsidR="00294AA4" w:rsidRDefault="00294AA4" w:rsidP="000F53B7">
      <w:pPr>
        <w:pStyle w:val="af1"/>
        <w:numPr>
          <w:ilvl w:val="0"/>
          <w:numId w:val="1"/>
        </w:numPr>
        <w:tabs>
          <w:tab w:val="left" w:pos="1134"/>
        </w:tabs>
        <w:ind w:left="0" w:firstLine="709"/>
        <w:jc w:val="both"/>
        <w:rPr>
          <w:rFonts w:ascii="Times New Roman" w:hAnsi="Times New Roman"/>
          <w:sz w:val="28"/>
        </w:rPr>
      </w:pPr>
      <w:r w:rsidRPr="00294AA4">
        <w:rPr>
          <w:rFonts w:ascii="Times New Roman" w:hAnsi="Times New Roman"/>
          <w:sz w:val="28"/>
        </w:rPr>
        <w:t>Контролируемое лицо вправе приложить к возражению документы, подтверждающие обоснованность возражения</w:t>
      </w:r>
      <w:r w:rsidR="002811FA">
        <w:rPr>
          <w:rFonts w:ascii="Times New Roman" w:hAnsi="Times New Roman"/>
          <w:sz w:val="28"/>
        </w:rPr>
        <w:t>,</w:t>
      </w:r>
      <w:r w:rsidRPr="00294AA4">
        <w:rPr>
          <w:rFonts w:ascii="Times New Roman" w:hAnsi="Times New Roman"/>
          <w:sz w:val="28"/>
        </w:rPr>
        <w:t xml:space="preserve"> или их заверенные копии. </w:t>
      </w:r>
    </w:p>
    <w:p w:rsidR="00294AA4" w:rsidRDefault="00294AA4" w:rsidP="00386C89">
      <w:pPr>
        <w:pStyle w:val="af1"/>
        <w:numPr>
          <w:ilvl w:val="0"/>
          <w:numId w:val="1"/>
        </w:numPr>
        <w:tabs>
          <w:tab w:val="left" w:pos="1134"/>
        </w:tabs>
        <w:ind w:left="0" w:firstLine="709"/>
        <w:jc w:val="both"/>
        <w:rPr>
          <w:rFonts w:ascii="Times New Roman" w:hAnsi="Times New Roman"/>
          <w:sz w:val="28"/>
        </w:rPr>
      </w:pPr>
      <w:r w:rsidRPr="00294AA4">
        <w:rPr>
          <w:rFonts w:ascii="Times New Roman" w:hAnsi="Times New Roman"/>
          <w:sz w:val="28"/>
        </w:rPr>
        <w:t xml:space="preserve">Возражение направляется контролируемым лицом на бумажном носителе почтовым отправлением, посредством электронной почты на электронный адрес Инспекции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w:t>
      </w:r>
      <w:r w:rsidR="00DD53AA">
        <w:rPr>
          <w:rFonts w:ascii="Times New Roman" w:hAnsi="Times New Roman"/>
          <w:sz w:val="28"/>
        </w:rPr>
        <w:t>-</w:t>
      </w:r>
      <w:r w:rsidRPr="00294AA4">
        <w:rPr>
          <w:rFonts w:ascii="Times New Roman" w:hAnsi="Times New Roman"/>
          <w:sz w:val="28"/>
        </w:rPr>
        <w:t xml:space="preserve"> ЕПГУ). </w:t>
      </w:r>
    </w:p>
    <w:p w:rsidR="00294AA4" w:rsidRDefault="00294AA4" w:rsidP="00DB4E3F">
      <w:pPr>
        <w:pStyle w:val="af1"/>
        <w:numPr>
          <w:ilvl w:val="0"/>
          <w:numId w:val="1"/>
        </w:numPr>
        <w:tabs>
          <w:tab w:val="left" w:pos="1134"/>
        </w:tabs>
        <w:ind w:left="0" w:firstLine="709"/>
        <w:jc w:val="both"/>
        <w:rPr>
          <w:rFonts w:ascii="Times New Roman" w:hAnsi="Times New Roman"/>
          <w:sz w:val="28"/>
        </w:rPr>
      </w:pPr>
      <w:r w:rsidRPr="00294AA4">
        <w:rPr>
          <w:rFonts w:ascii="Times New Roman" w:hAnsi="Times New Roman"/>
          <w:sz w:val="28"/>
        </w:rPr>
        <w:t xml:space="preserve">Возражение, содержащее сведения и документы, составляющие государственную или иную охраняемую законом тайну, подается контролируемым лицом в Инспекцию без использования ЕПГУ с учетом требований законодательства Российской Федерации о государственной и иной охраняемой законом тайне. </w:t>
      </w:r>
    </w:p>
    <w:p w:rsidR="0007690A" w:rsidRDefault="0007690A" w:rsidP="0007690A">
      <w:pPr>
        <w:pStyle w:val="af1"/>
        <w:numPr>
          <w:ilvl w:val="0"/>
          <w:numId w:val="1"/>
        </w:numPr>
        <w:tabs>
          <w:tab w:val="left" w:pos="1134"/>
        </w:tabs>
        <w:ind w:left="0" w:firstLine="709"/>
        <w:jc w:val="both"/>
        <w:rPr>
          <w:rFonts w:ascii="Times New Roman" w:hAnsi="Times New Roman"/>
          <w:sz w:val="28"/>
        </w:rPr>
      </w:pPr>
      <w:r w:rsidRPr="00294AA4">
        <w:rPr>
          <w:rFonts w:ascii="Times New Roman" w:hAnsi="Times New Roman"/>
          <w:sz w:val="28"/>
        </w:rPr>
        <w:t xml:space="preserve">Возражение </w:t>
      </w:r>
      <w:r>
        <w:rPr>
          <w:rFonts w:ascii="Times New Roman" w:hAnsi="Times New Roman"/>
          <w:sz w:val="28"/>
        </w:rPr>
        <w:t>подлежит рассмотрению</w:t>
      </w:r>
      <w:r w:rsidRPr="00294AA4">
        <w:rPr>
          <w:rFonts w:ascii="Times New Roman" w:hAnsi="Times New Roman"/>
          <w:sz w:val="28"/>
        </w:rPr>
        <w:t xml:space="preserve"> Инспекци</w:t>
      </w:r>
      <w:r>
        <w:rPr>
          <w:rFonts w:ascii="Times New Roman" w:hAnsi="Times New Roman"/>
          <w:sz w:val="28"/>
        </w:rPr>
        <w:t>ей</w:t>
      </w:r>
      <w:r w:rsidRPr="00294AA4">
        <w:rPr>
          <w:rFonts w:ascii="Times New Roman" w:hAnsi="Times New Roman"/>
          <w:sz w:val="28"/>
        </w:rPr>
        <w:t xml:space="preserve"> в течение 20 рабочих дней со дня </w:t>
      </w:r>
      <w:r>
        <w:rPr>
          <w:rFonts w:ascii="Times New Roman" w:hAnsi="Times New Roman"/>
          <w:sz w:val="28"/>
        </w:rPr>
        <w:t xml:space="preserve">его </w:t>
      </w:r>
      <w:r w:rsidRPr="00294AA4">
        <w:rPr>
          <w:rFonts w:ascii="Times New Roman" w:hAnsi="Times New Roman"/>
          <w:sz w:val="28"/>
        </w:rPr>
        <w:t xml:space="preserve">регистрации. </w:t>
      </w:r>
      <w:bookmarkStart w:id="2" w:name="p9"/>
      <w:bookmarkEnd w:id="2"/>
    </w:p>
    <w:p w:rsidR="00294AA4" w:rsidRPr="00294AA4" w:rsidRDefault="00294AA4" w:rsidP="00614DB3">
      <w:pPr>
        <w:pStyle w:val="af1"/>
        <w:numPr>
          <w:ilvl w:val="0"/>
          <w:numId w:val="1"/>
        </w:numPr>
        <w:tabs>
          <w:tab w:val="left" w:pos="1134"/>
        </w:tabs>
        <w:ind w:left="0" w:firstLine="709"/>
        <w:jc w:val="both"/>
        <w:rPr>
          <w:rFonts w:ascii="Times New Roman" w:hAnsi="Times New Roman"/>
          <w:sz w:val="28"/>
        </w:rPr>
      </w:pPr>
      <w:r w:rsidRPr="00294AA4">
        <w:rPr>
          <w:rFonts w:ascii="Times New Roman" w:hAnsi="Times New Roman"/>
          <w:sz w:val="28"/>
        </w:rPr>
        <w:t>По результатам рассмотрения возражения Инспекци</w:t>
      </w:r>
      <w:r w:rsidR="0007690A">
        <w:rPr>
          <w:rFonts w:ascii="Times New Roman" w:hAnsi="Times New Roman"/>
          <w:sz w:val="28"/>
        </w:rPr>
        <w:t>я</w:t>
      </w:r>
      <w:r w:rsidRPr="00294AA4">
        <w:rPr>
          <w:rFonts w:ascii="Times New Roman" w:hAnsi="Times New Roman"/>
          <w:sz w:val="28"/>
        </w:rPr>
        <w:t xml:space="preserve"> принимает одно из следующих решений: </w:t>
      </w:r>
    </w:p>
    <w:p w:rsidR="00294AA4" w:rsidRPr="00294AA4" w:rsidRDefault="00FE46E5" w:rsidP="00FE46E5">
      <w:pPr>
        <w:pStyle w:val="af1"/>
        <w:tabs>
          <w:tab w:val="left" w:pos="993"/>
          <w:tab w:val="left" w:pos="1134"/>
        </w:tabs>
        <w:ind w:firstLine="709"/>
        <w:jc w:val="both"/>
        <w:rPr>
          <w:rFonts w:ascii="Times New Roman" w:hAnsi="Times New Roman"/>
          <w:sz w:val="28"/>
        </w:rPr>
      </w:pPr>
      <w:r>
        <w:rPr>
          <w:rFonts w:ascii="Times New Roman" w:hAnsi="Times New Roman"/>
          <w:sz w:val="28"/>
        </w:rPr>
        <w:lastRenderedPageBreak/>
        <w:t xml:space="preserve">1) </w:t>
      </w:r>
      <w:r w:rsidR="00294AA4" w:rsidRPr="00294AA4">
        <w:rPr>
          <w:rFonts w:ascii="Times New Roman" w:hAnsi="Times New Roman"/>
          <w:sz w:val="28"/>
        </w:rPr>
        <w:t>удовлетворяет возраже</w:t>
      </w:r>
      <w:r>
        <w:rPr>
          <w:rFonts w:ascii="Times New Roman" w:hAnsi="Times New Roman"/>
          <w:sz w:val="28"/>
        </w:rPr>
        <w:t xml:space="preserve">ние в форме отмены объявленного </w:t>
      </w:r>
      <w:r w:rsidR="00294AA4" w:rsidRPr="00294AA4">
        <w:rPr>
          <w:rFonts w:ascii="Times New Roman" w:hAnsi="Times New Roman"/>
          <w:sz w:val="28"/>
        </w:rPr>
        <w:t xml:space="preserve">предостережения; </w:t>
      </w:r>
    </w:p>
    <w:p w:rsidR="00294AA4" w:rsidRPr="00294AA4" w:rsidRDefault="00294AA4" w:rsidP="00294AA4">
      <w:pPr>
        <w:pStyle w:val="af1"/>
        <w:ind w:firstLine="709"/>
        <w:jc w:val="both"/>
        <w:rPr>
          <w:rFonts w:ascii="Times New Roman" w:hAnsi="Times New Roman"/>
          <w:sz w:val="28"/>
        </w:rPr>
      </w:pPr>
      <w:r w:rsidRPr="00294AA4">
        <w:rPr>
          <w:rFonts w:ascii="Times New Roman" w:hAnsi="Times New Roman"/>
          <w:sz w:val="28"/>
        </w:rPr>
        <w:t xml:space="preserve">2) отказывает в удовлетворении возражения. </w:t>
      </w:r>
    </w:p>
    <w:p w:rsidR="005F3C29" w:rsidRDefault="0007690A" w:rsidP="005F3C29">
      <w:pPr>
        <w:pStyle w:val="af1"/>
        <w:numPr>
          <w:ilvl w:val="0"/>
          <w:numId w:val="1"/>
        </w:numPr>
        <w:tabs>
          <w:tab w:val="left" w:pos="1134"/>
        </w:tabs>
        <w:ind w:left="0" w:firstLine="710"/>
        <w:jc w:val="both"/>
        <w:rPr>
          <w:rFonts w:ascii="Times New Roman" w:hAnsi="Times New Roman"/>
          <w:sz w:val="28"/>
        </w:rPr>
      </w:pPr>
      <w:r>
        <w:rPr>
          <w:rFonts w:ascii="Times New Roman" w:hAnsi="Times New Roman"/>
          <w:sz w:val="28"/>
        </w:rPr>
        <w:t xml:space="preserve">Решение, указанное в части </w:t>
      </w:r>
      <w:r w:rsidR="003D4394">
        <w:rPr>
          <w:rFonts w:ascii="Times New Roman" w:hAnsi="Times New Roman"/>
          <w:sz w:val="28"/>
        </w:rPr>
        <w:t>34</w:t>
      </w:r>
      <w:r>
        <w:rPr>
          <w:rFonts w:ascii="Times New Roman" w:hAnsi="Times New Roman"/>
          <w:sz w:val="28"/>
        </w:rPr>
        <w:t xml:space="preserve"> настоящего Положения, содержащее обоснование принятого решения</w:t>
      </w:r>
      <w:r w:rsidR="00D16645">
        <w:rPr>
          <w:rFonts w:ascii="Times New Roman" w:hAnsi="Times New Roman"/>
          <w:sz w:val="28"/>
        </w:rPr>
        <w:t xml:space="preserve">, </w:t>
      </w:r>
      <w:r w:rsidR="00FA1ABA" w:rsidRPr="00FA1ABA">
        <w:rPr>
          <w:rFonts w:ascii="Times New Roman" w:hAnsi="Times New Roman"/>
          <w:sz w:val="28"/>
          <w:szCs w:val="28"/>
        </w:rPr>
        <w:t xml:space="preserve">направляется </w:t>
      </w:r>
      <w:r w:rsidR="00FE46E5" w:rsidRPr="00FA1ABA">
        <w:rPr>
          <w:rFonts w:ascii="Times New Roman" w:hAnsi="Times New Roman"/>
          <w:sz w:val="28"/>
          <w:szCs w:val="28"/>
        </w:rPr>
        <w:t>контролируемому лицу</w:t>
      </w:r>
      <w:r w:rsidR="00FA1ABA">
        <w:rPr>
          <w:rFonts w:ascii="Times New Roman" w:hAnsi="Times New Roman"/>
          <w:sz w:val="28"/>
          <w:szCs w:val="28"/>
        </w:rPr>
        <w:t>,</w:t>
      </w:r>
      <w:r w:rsidR="00FE46E5" w:rsidRPr="00FA1ABA">
        <w:rPr>
          <w:rFonts w:ascii="Times New Roman" w:hAnsi="Times New Roman"/>
          <w:sz w:val="28"/>
          <w:szCs w:val="28"/>
        </w:rPr>
        <w:t xml:space="preserve"> </w:t>
      </w:r>
      <w:r w:rsidR="00FA1ABA" w:rsidRPr="00FA1ABA">
        <w:rPr>
          <w:rFonts w:ascii="Times New Roman" w:hAnsi="Times New Roman"/>
          <w:sz w:val="28"/>
        </w:rPr>
        <w:t xml:space="preserve">подавшему возражение, </w:t>
      </w:r>
      <w:r w:rsidR="00294AA4" w:rsidRPr="00FA1ABA">
        <w:rPr>
          <w:rFonts w:ascii="Times New Roman" w:hAnsi="Times New Roman"/>
          <w:sz w:val="28"/>
        </w:rPr>
        <w:t xml:space="preserve">в письменной форме </w:t>
      </w:r>
      <w:r w:rsidR="00FE46E5" w:rsidRPr="00FA1ABA">
        <w:rPr>
          <w:rFonts w:ascii="Times New Roman" w:hAnsi="Times New Roman"/>
          <w:sz w:val="28"/>
        </w:rPr>
        <w:t>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w:t>
      </w:r>
      <w:r w:rsidR="00294AA4" w:rsidRPr="00FA1ABA">
        <w:rPr>
          <w:rFonts w:ascii="Times New Roman" w:hAnsi="Times New Roman"/>
          <w:sz w:val="28"/>
        </w:rPr>
        <w:t xml:space="preserve">. </w:t>
      </w:r>
    </w:p>
    <w:p w:rsidR="00073D78" w:rsidRPr="00073D78" w:rsidRDefault="005F3C29" w:rsidP="00DC57CB">
      <w:pPr>
        <w:pStyle w:val="af1"/>
        <w:numPr>
          <w:ilvl w:val="0"/>
          <w:numId w:val="1"/>
        </w:numPr>
        <w:tabs>
          <w:tab w:val="left" w:pos="1134"/>
        </w:tabs>
        <w:ind w:left="0" w:firstLine="709"/>
        <w:jc w:val="both"/>
        <w:rPr>
          <w:rFonts w:ascii="Times New Roman" w:hAnsi="Times New Roman"/>
          <w:sz w:val="28"/>
        </w:rPr>
      </w:pPr>
      <w:r w:rsidRPr="00073D78">
        <w:rPr>
          <w:rFonts w:ascii="Times New Roman" w:hAnsi="Times New Roman"/>
          <w:sz w:val="28"/>
          <w:szCs w:val="28"/>
        </w:rPr>
        <w:t>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r w:rsidR="00073D78" w:rsidRPr="00073D78">
        <w:rPr>
          <w:rFonts w:ascii="Times New Roman" w:hAnsi="Times New Roman"/>
          <w:sz w:val="28"/>
          <w:szCs w:val="28"/>
        </w:rPr>
        <w:t xml:space="preserve"> </w:t>
      </w:r>
    </w:p>
    <w:p w:rsidR="00073D78" w:rsidRDefault="00524FFD" w:rsidP="00EE41A4">
      <w:pPr>
        <w:pStyle w:val="af1"/>
        <w:numPr>
          <w:ilvl w:val="0"/>
          <w:numId w:val="1"/>
        </w:numPr>
        <w:tabs>
          <w:tab w:val="left" w:pos="1134"/>
        </w:tabs>
        <w:ind w:left="0" w:firstLine="709"/>
        <w:jc w:val="both"/>
        <w:rPr>
          <w:rFonts w:ascii="Times New Roman" w:hAnsi="Times New Roman"/>
          <w:sz w:val="28"/>
        </w:rPr>
      </w:pPr>
      <w:r w:rsidRPr="00073D78">
        <w:rPr>
          <w:rFonts w:ascii="Times New Roman" w:hAnsi="Times New Roman"/>
          <w:sz w:val="28"/>
        </w:rPr>
        <w:t>Должностн</w:t>
      </w:r>
      <w:r w:rsidR="00A52B0C" w:rsidRPr="00073D78">
        <w:rPr>
          <w:rFonts w:ascii="Times New Roman" w:hAnsi="Times New Roman"/>
          <w:sz w:val="28"/>
        </w:rPr>
        <w:t>ые</w:t>
      </w:r>
      <w:r w:rsidRPr="00073D78">
        <w:rPr>
          <w:rFonts w:ascii="Times New Roman" w:hAnsi="Times New Roman"/>
          <w:sz w:val="28"/>
        </w:rPr>
        <w:t xml:space="preserve"> лиц</w:t>
      </w:r>
      <w:r w:rsidR="00A52B0C" w:rsidRPr="00073D78">
        <w:rPr>
          <w:rFonts w:ascii="Times New Roman" w:hAnsi="Times New Roman"/>
          <w:sz w:val="28"/>
        </w:rPr>
        <w:t>а</w:t>
      </w:r>
      <w:r w:rsidRPr="00073D78">
        <w:rPr>
          <w:rFonts w:ascii="Times New Roman" w:hAnsi="Times New Roman"/>
          <w:sz w:val="28"/>
        </w:rPr>
        <w:t xml:space="preserve"> Инспекции</w:t>
      </w:r>
      <w:r w:rsidR="00A52B0C" w:rsidRPr="00073D78">
        <w:rPr>
          <w:rFonts w:ascii="Times New Roman" w:hAnsi="Times New Roman"/>
          <w:sz w:val="28"/>
        </w:rPr>
        <w:t>, указанные в части 5 настоящего Положения,</w:t>
      </w:r>
      <w:r w:rsidR="005F3C29" w:rsidRPr="00073D78">
        <w:rPr>
          <w:rFonts w:ascii="Times New Roman" w:hAnsi="Times New Roman"/>
          <w:sz w:val="28"/>
        </w:rPr>
        <w:t xml:space="preserve"> по обращениям контролируемых лиц и их представителей осуществля</w:t>
      </w:r>
      <w:r w:rsidR="00A52B0C" w:rsidRPr="00073D78">
        <w:rPr>
          <w:rFonts w:ascii="Times New Roman" w:hAnsi="Times New Roman"/>
          <w:sz w:val="28"/>
        </w:rPr>
        <w:t>ю</w:t>
      </w:r>
      <w:r w:rsidR="005F3C29" w:rsidRPr="00073D78">
        <w:rPr>
          <w:rFonts w:ascii="Times New Roman" w:hAnsi="Times New Roman"/>
          <w:sz w:val="28"/>
        </w:rPr>
        <w:t>т консультирование</w:t>
      </w:r>
      <w:r w:rsidR="002811FA" w:rsidRPr="00073D78">
        <w:rPr>
          <w:rFonts w:ascii="Times New Roman" w:hAnsi="Times New Roman"/>
          <w:sz w:val="28"/>
        </w:rPr>
        <w:t xml:space="preserve">. </w:t>
      </w:r>
      <w:r w:rsidR="005F3C29" w:rsidRPr="00073D78">
        <w:rPr>
          <w:rFonts w:ascii="Times New Roman" w:hAnsi="Times New Roman"/>
          <w:sz w:val="28"/>
        </w:rPr>
        <w:t>Консультирование осуществляется без взимания платы.</w:t>
      </w:r>
    </w:p>
    <w:p w:rsidR="00073D78" w:rsidRDefault="00081F76" w:rsidP="00500CC3">
      <w:pPr>
        <w:pStyle w:val="af1"/>
        <w:numPr>
          <w:ilvl w:val="0"/>
          <w:numId w:val="1"/>
        </w:numPr>
        <w:tabs>
          <w:tab w:val="left" w:pos="1134"/>
        </w:tabs>
        <w:ind w:left="0" w:firstLine="709"/>
        <w:jc w:val="both"/>
        <w:rPr>
          <w:rFonts w:ascii="Times New Roman" w:hAnsi="Times New Roman"/>
          <w:sz w:val="28"/>
        </w:rPr>
      </w:pPr>
      <w:r w:rsidRPr="00073D78">
        <w:rPr>
          <w:rFonts w:ascii="Times New Roman" w:hAnsi="Times New Roman"/>
          <w:sz w:val="28"/>
        </w:rPr>
        <w:t>Консультирование может осуществляться по телефону, посредством видео</w:t>
      </w:r>
      <w:r w:rsidR="00DD53AA">
        <w:rPr>
          <w:rFonts w:ascii="Times New Roman" w:hAnsi="Times New Roman"/>
          <w:sz w:val="28"/>
        </w:rPr>
        <w:t>-</w:t>
      </w:r>
      <w:r w:rsidRPr="00073D78">
        <w:rPr>
          <w:rFonts w:ascii="Times New Roman" w:hAnsi="Times New Roman"/>
          <w:sz w:val="28"/>
        </w:rPr>
        <w:t>конференц</w:t>
      </w:r>
      <w:r w:rsidR="00DD53AA">
        <w:rPr>
          <w:rFonts w:ascii="Times New Roman" w:hAnsi="Times New Roman"/>
          <w:sz w:val="28"/>
        </w:rPr>
        <w:t>-</w:t>
      </w:r>
      <w:r w:rsidRPr="00073D78">
        <w:rPr>
          <w:rFonts w:ascii="Times New Roman" w:hAnsi="Times New Roman"/>
          <w:sz w:val="28"/>
        </w:rPr>
        <w:t>связи, на личном приеме либо в ходе проведения профилактического мероприятия, контрольного (надзорного) мероприятия.</w:t>
      </w:r>
      <w:r w:rsidR="00A52B0C" w:rsidRPr="00073D78">
        <w:rPr>
          <w:rFonts w:ascii="Times New Roman" w:hAnsi="Times New Roman"/>
          <w:sz w:val="28"/>
        </w:rPr>
        <w:t xml:space="preserve"> </w:t>
      </w:r>
    </w:p>
    <w:p w:rsidR="00073D78" w:rsidRDefault="00A52B0C" w:rsidP="00E53F73">
      <w:pPr>
        <w:pStyle w:val="af1"/>
        <w:numPr>
          <w:ilvl w:val="0"/>
          <w:numId w:val="1"/>
        </w:numPr>
        <w:tabs>
          <w:tab w:val="left" w:pos="1134"/>
        </w:tabs>
        <w:ind w:left="0" w:firstLine="709"/>
        <w:jc w:val="both"/>
        <w:rPr>
          <w:rFonts w:ascii="Times New Roman" w:hAnsi="Times New Roman"/>
          <w:sz w:val="28"/>
        </w:rPr>
      </w:pPr>
      <w:r w:rsidRPr="00073D78">
        <w:rPr>
          <w:rFonts w:ascii="Times New Roman" w:hAnsi="Times New Roman"/>
          <w:sz w:val="28"/>
        </w:rPr>
        <w:t xml:space="preserve">Консультирование руководителем Инспекции, заместителем руководителя Инспекции </w:t>
      </w:r>
      <w:r w:rsidR="00B860CA" w:rsidRPr="00073D78">
        <w:rPr>
          <w:rFonts w:ascii="Times New Roman" w:hAnsi="Times New Roman"/>
          <w:sz w:val="28"/>
        </w:rPr>
        <w:t xml:space="preserve">в рамках личных приемов в Инспекции, </w:t>
      </w:r>
      <w:r w:rsidRPr="00073D78">
        <w:rPr>
          <w:rFonts w:ascii="Times New Roman" w:hAnsi="Times New Roman"/>
          <w:sz w:val="28"/>
        </w:rPr>
        <w:t>в Единой приемной граждан Правительства Камчатского края, в рамках выездных встреч и посредством видео</w:t>
      </w:r>
      <w:r w:rsidR="00DD53AA">
        <w:rPr>
          <w:rFonts w:ascii="Times New Roman" w:hAnsi="Times New Roman"/>
          <w:sz w:val="28"/>
        </w:rPr>
        <w:t>-</w:t>
      </w:r>
      <w:r w:rsidRPr="00073D78">
        <w:rPr>
          <w:rFonts w:ascii="Times New Roman" w:hAnsi="Times New Roman"/>
          <w:sz w:val="28"/>
        </w:rPr>
        <w:t>конференц</w:t>
      </w:r>
      <w:r w:rsidR="00DD53AA">
        <w:rPr>
          <w:rFonts w:ascii="Times New Roman" w:hAnsi="Times New Roman"/>
          <w:sz w:val="28"/>
        </w:rPr>
        <w:t>-</w:t>
      </w:r>
      <w:r w:rsidRPr="00073D78">
        <w:rPr>
          <w:rFonts w:ascii="Times New Roman" w:hAnsi="Times New Roman"/>
          <w:sz w:val="28"/>
        </w:rPr>
        <w:t>связи с населением в муниципальных образованиях Камчатского края</w:t>
      </w:r>
      <w:r w:rsidR="00B860CA" w:rsidRPr="00073D78">
        <w:rPr>
          <w:rFonts w:ascii="Times New Roman" w:hAnsi="Times New Roman"/>
          <w:sz w:val="28"/>
        </w:rPr>
        <w:t xml:space="preserve"> осуществляется</w:t>
      </w:r>
      <w:r w:rsidRPr="00073D78">
        <w:rPr>
          <w:rFonts w:ascii="Times New Roman" w:hAnsi="Times New Roman"/>
          <w:sz w:val="28"/>
        </w:rPr>
        <w:t xml:space="preserve"> согласно графику, размещенному на официальном сайте Инспекции в сети </w:t>
      </w:r>
      <w:r w:rsidR="00B860CA" w:rsidRPr="00073D78">
        <w:rPr>
          <w:rFonts w:ascii="Times New Roman" w:hAnsi="Times New Roman"/>
          <w:sz w:val="28"/>
        </w:rPr>
        <w:t>«</w:t>
      </w:r>
      <w:r w:rsidRPr="00073D78">
        <w:rPr>
          <w:rFonts w:ascii="Times New Roman" w:hAnsi="Times New Roman"/>
          <w:sz w:val="28"/>
        </w:rPr>
        <w:t>Интернет</w:t>
      </w:r>
      <w:r w:rsidR="00B860CA" w:rsidRPr="00073D78">
        <w:rPr>
          <w:rFonts w:ascii="Times New Roman" w:hAnsi="Times New Roman"/>
          <w:sz w:val="28"/>
        </w:rPr>
        <w:t>»</w:t>
      </w:r>
      <w:r w:rsidRPr="00073D78">
        <w:rPr>
          <w:rFonts w:ascii="Times New Roman" w:hAnsi="Times New Roman"/>
          <w:sz w:val="28"/>
        </w:rPr>
        <w:t>.</w:t>
      </w:r>
      <w:r w:rsidR="00073D78" w:rsidRPr="00073D78">
        <w:rPr>
          <w:rFonts w:ascii="Times New Roman" w:hAnsi="Times New Roman"/>
          <w:sz w:val="28"/>
        </w:rPr>
        <w:t xml:space="preserve"> </w:t>
      </w:r>
    </w:p>
    <w:p w:rsidR="00A52B0C" w:rsidRDefault="00A52B0C" w:rsidP="00E53F73">
      <w:pPr>
        <w:pStyle w:val="af1"/>
        <w:numPr>
          <w:ilvl w:val="0"/>
          <w:numId w:val="1"/>
        </w:numPr>
        <w:tabs>
          <w:tab w:val="left" w:pos="1134"/>
        </w:tabs>
        <w:ind w:left="0" w:firstLine="709"/>
        <w:jc w:val="both"/>
        <w:rPr>
          <w:rFonts w:ascii="Times New Roman" w:hAnsi="Times New Roman"/>
          <w:sz w:val="28"/>
        </w:rPr>
      </w:pPr>
      <w:r w:rsidRPr="00073D78">
        <w:rPr>
          <w:rFonts w:ascii="Times New Roman" w:hAnsi="Times New Roman"/>
          <w:sz w:val="28"/>
        </w:rPr>
        <w:t xml:space="preserve">Запись на консультирование в форме личного приема осуществляется </w:t>
      </w:r>
      <w:r w:rsidR="00D1651B">
        <w:rPr>
          <w:rFonts w:ascii="Times New Roman" w:hAnsi="Times New Roman"/>
          <w:sz w:val="28"/>
        </w:rPr>
        <w:t>путем</w:t>
      </w:r>
      <w:r w:rsidRPr="00073D78">
        <w:rPr>
          <w:rFonts w:ascii="Times New Roman" w:hAnsi="Times New Roman"/>
          <w:sz w:val="28"/>
        </w:rPr>
        <w:t xml:space="preserve"> направления в Инспекцию контролируемым лицом заявления по телефону, посредством электронной почты по реквизитам, указанным на официальном сайте Инспекции в сети </w:t>
      </w:r>
      <w:r w:rsidR="00073D78" w:rsidRPr="00073D78">
        <w:rPr>
          <w:rFonts w:ascii="Times New Roman" w:hAnsi="Times New Roman"/>
          <w:sz w:val="28"/>
        </w:rPr>
        <w:t>«</w:t>
      </w:r>
      <w:r w:rsidRPr="00073D78">
        <w:rPr>
          <w:rFonts w:ascii="Times New Roman" w:hAnsi="Times New Roman"/>
          <w:sz w:val="28"/>
        </w:rPr>
        <w:t>Интернет</w:t>
      </w:r>
      <w:r w:rsidR="00073D78" w:rsidRPr="00073D78">
        <w:rPr>
          <w:rFonts w:ascii="Times New Roman" w:hAnsi="Times New Roman"/>
          <w:sz w:val="28"/>
        </w:rPr>
        <w:t>»</w:t>
      </w:r>
      <w:r w:rsidRPr="00073D78">
        <w:rPr>
          <w:rFonts w:ascii="Times New Roman" w:hAnsi="Times New Roman"/>
          <w:sz w:val="28"/>
        </w:rPr>
        <w:t xml:space="preserve">, а также непосредственно в дни личных приемов. </w:t>
      </w:r>
    </w:p>
    <w:p w:rsidR="00D06A4B" w:rsidRDefault="00D06A4B" w:rsidP="00D06A4B">
      <w:pPr>
        <w:pStyle w:val="af1"/>
        <w:numPr>
          <w:ilvl w:val="0"/>
          <w:numId w:val="1"/>
        </w:numPr>
        <w:tabs>
          <w:tab w:val="left" w:pos="851"/>
          <w:tab w:val="left" w:pos="1134"/>
        </w:tabs>
        <w:ind w:left="0" w:firstLine="709"/>
        <w:jc w:val="both"/>
        <w:rPr>
          <w:rFonts w:ascii="Times New Roman" w:hAnsi="Times New Roman"/>
          <w:sz w:val="28"/>
          <w:szCs w:val="28"/>
        </w:rPr>
      </w:pPr>
      <w:r w:rsidRPr="00D06A4B">
        <w:rPr>
          <w:rFonts w:ascii="Times New Roman" w:hAnsi="Times New Roman"/>
          <w:sz w:val="28"/>
          <w:szCs w:val="28"/>
        </w:rPr>
        <w:t>Консультирование контролируемых лиц в устной и письменной форме осуществляется Инспекцией по вопросам, связанным:</w:t>
      </w:r>
    </w:p>
    <w:p w:rsidR="005F7FF9" w:rsidRPr="005F7FF9" w:rsidRDefault="005F7FF9" w:rsidP="004642FC">
      <w:pPr>
        <w:pStyle w:val="af1"/>
        <w:tabs>
          <w:tab w:val="left" w:pos="1134"/>
        </w:tabs>
        <w:ind w:firstLine="709"/>
        <w:jc w:val="both"/>
        <w:rPr>
          <w:rFonts w:ascii="Times New Roman" w:hAnsi="Times New Roman"/>
          <w:sz w:val="28"/>
          <w:szCs w:val="28"/>
        </w:rPr>
      </w:pPr>
      <w:r w:rsidRPr="00172A60">
        <w:rPr>
          <w:rFonts w:ascii="Times New Roman" w:hAnsi="Times New Roman"/>
          <w:sz w:val="28"/>
          <w:szCs w:val="28"/>
        </w:rPr>
        <w:t xml:space="preserve">1) </w:t>
      </w:r>
      <w:r w:rsidR="009D6FDB">
        <w:rPr>
          <w:rFonts w:ascii="Times New Roman" w:hAnsi="Times New Roman"/>
          <w:sz w:val="28"/>
          <w:szCs w:val="28"/>
        </w:rPr>
        <w:t xml:space="preserve">с организацией и осуществлением </w:t>
      </w:r>
      <w:r w:rsidR="004642FC">
        <w:rPr>
          <w:rFonts w:ascii="Times New Roman" w:hAnsi="Times New Roman"/>
          <w:sz w:val="28"/>
          <w:szCs w:val="28"/>
        </w:rPr>
        <w:t>государственного контроля</w:t>
      </w:r>
      <w:r w:rsidRPr="005F7FF9">
        <w:rPr>
          <w:rFonts w:ascii="Times New Roman" w:hAnsi="Times New Roman"/>
          <w:sz w:val="28"/>
          <w:szCs w:val="28"/>
        </w:rPr>
        <w:t>;</w:t>
      </w:r>
    </w:p>
    <w:p w:rsidR="009D6FDB" w:rsidRPr="009D6FDB" w:rsidRDefault="009D6FDB" w:rsidP="004642FC">
      <w:pPr>
        <w:pStyle w:val="af1"/>
        <w:tabs>
          <w:tab w:val="left" w:pos="1134"/>
        </w:tabs>
        <w:ind w:firstLine="709"/>
        <w:jc w:val="both"/>
        <w:rPr>
          <w:rFonts w:ascii="Times New Roman" w:hAnsi="Times New Roman"/>
          <w:sz w:val="28"/>
          <w:szCs w:val="28"/>
        </w:rPr>
      </w:pPr>
      <w:r>
        <w:rPr>
          <w:rFonts w:ascii="Times New Roman" w:hAnsi="Times New Roman"/>
          <w:sz w:val="28"/>
          <w:szCs w:val="28"/>
        </w:rPr>
        <w:t>2</w:t>
      </w:r>
      <w:r w:rsidR="005F7FF9" w:rsidRPr="005F7FF9">
        <w:rPr>
          <w:rFonts w:ascii="Times New Roman" w:hAnsi="Times New Roman"/>
          <w:sz w:val="28"/>
          <w:szCs w:val="28"/>
        </w:rPr>
        <w:t xml:space="preserve">) </w:t>
      </w:r>
      <w:r>
        <w:rPr>
          <w:rFonts w:ascii="Times New Roman" w:hAnsi="Times New Roman"/>
          <w:sz w:val="28"/>
          <w:szCs w:val="28"/>
        </w:rPr>
        <w:t>с соблюдением контролируемыми лицами обязательных требований</w:t>
      </w:r>
      <w:r w:rsidRPr="009D6FDB">
        <w:rPr>
          <w:rFonts w:ascii="Times New Roman" w:hAnsi="Times New Roman"/>
          <w:sz w:val="28"/>
          <w:szCs w:val="28"/>
        </w:rPr>
        <w:t>;</w:t>
      </w:r>
    </w:p>
    <w:p w:rsidR="009D6FDB" w:rsidRDefault="009D6FDB" w:rsidP="009D6FDB">
      <w:pPr>
        <w:pStyle w:val="af1"/>
        <w:tabs>
          <w:tab w:val="left" w:pos="1134"/>
        </w:tabs>
        <w:ind w:firstLine="709"/>
        <w:jc w:val="both"/>
        <w:rPr>
          <w:rFonts w:ascii="Times New Roman" w:hAnsi="Times New Roman"/>
          <w:sz w:val="28"/>
          <w:szCs w:val="28"/>
        </w:rPr>
      </w:pPr>
      <w:r>
        <w:rPr>
          <w:rFonts w:ascii="Times New Roman" w:hAnsi="Times New Roman"/>
          <w:sz w:val="28"/>
          <w:szCs w:val="28"/>
        </w:rPr>
        <w:t xml:space="preserve">3) с </w:t>
      </w:r>
      <w:r w:rsidR="005F7FF9" w:rsidRPr="005F7FF9">
        <w:rPr>
          <w:rFonts w:ascii="Times New Roman" w:hAnsi="Times New Roman"/>
          <w:sz w:val="28"/>
          <w:szCs w:val="28"/>
        </w:rPr>
        <w:t>порядк</w:t>
      </w:r>
      <w:r>
        <w:rPr>
          <w:rFonts w:ascii="Times New Roman" w:hAnsi="Times New Roman"/>
          <w:sz w:val="28"/>
          <w:szCs w:val="28"/>
        </w:rPr>
        <w:t>ом</w:t>
      </w:r>
      <w:r w:rsidR="005F7FF9" w:rsidRPr="005F7FF9">
        <w:rPr>
          <w:rFonts w:ascii="Times New Roman" w:hAnsi="Times New Roman"/>
          <w:sz w:val="28"/>
          <w:szCs w:val="28"/>
        </w:rPr>
        <w:t xml:space="preserve"> обжалования действий (бездействия) должностных лиц, уполномоченных осуществлять </w:t>
      </w:r>
      <w:r>
        <w:rPr>
          <w:rFonts w:ascii="Times New Roman" w:hAnsi="Times New Roman"/>
          <w:sz w:val="28"/>
          <w:szCs w:val="28"/>
        </w:rPr>
        <w:t>государственный контроль</w:t>
      </w:r>
      <w:r w:rsidR="005F7FF9" w:rsidRPr="005F7FF9">
        <w:rPr>
          <w:rFonts w:ascii="Times New Roman" w:hAnsi="Times New Roman"/>
          <w:sz w:val="28"/>
          <w:szCs w:val="28"/>
        </w:rPr>
        <w:t>.</w:t>
      </w:r>
    </w:p>
    <w:p w:rsidR="009D6FDB" w:rsidRPr="009D6FDB" w:rsidRDefault="009D6FDB" w:rsidP="00F12762">
      <w:pPr>
        <w:pStyle w:val="af1"/>
        <w:numPr>
          <w:ilvl w:val="0"/>
          <w:numId w:val="1"/>
        </w:numPr>
        <w:tabs>
          <w:tab w:val="left" w:pos="1134"/>
        </w:tabs>
        <w:ind w:left="0" w:firstLine="709"/>
        <w:jc w:val="both"/>
        <w:rPr>
          <w:rFonts w:ascii="Times New Roman" w:hAnsi="Times New Roman"/>
          <w:sz w:val="28"/>
          <w:szCs w:val="28"/>
        </w:rPr>
      </w:pPr>
      <w:r w:rsidRPr="009D6FDB">
        <w:rPr>
          <w:rFonts w:ascii="Times New Roman" w:hAnsi="Times New Roman"/>
          <w:sz w:val="28"/>
          <w:szCs w:val="28"/>
        </w:rPr>
        <w:t xml:space="preserve">Консультирование в письменной форме осуществляется должностным лицом, уполномоченным осуществлять </w:t>
      </w:r>
      <w:r>
        <w:rPr>
          <w:rFonts w:ascii="Times New Roman" w:hAnsi="Times New Roman"/>
          <w:sz w:val="28"/>
          <w:szCs w:val="28"/>
        </w:rPr>
        <w:t>государственный</w:t>
      </w:r>
      <w:r w:rsidRPr="009D6FDB">
        <w:rPr>
          <w:rFonts w:ascii="Times New Roman" w:hAnsi="Times New Roman"/>
          <w:sz w:val="28"/>
          <w:szCs w:val="28"/>
        </w:rPr>
        <w:t xml:space="preserve"> контроль, в следующих случаях:</w:t>
      </w:r>
    </w:p>
    <w:p w:rsidR="009D6FDB" w:rsidRPr="009D6FDB" w:rsidRDefault="009D6FDB" w:rsidP="009D6FDB">
      <w:pPr>
        <w:pStyle w:val="af1"/>
        <w:tabs>
          <w:tab w:val="left" w:pos="1134"/>
        </w:tabs>
        <w:ind w:firstLine="709"/>
        <w:jc w:val="both"/>
        <w:rPr>
          <w:rFonts w:ascii="Times New Roman" w:hAnsi="Times New Roman"/>
          <w:sz w:val="28"/>
          <w:szCs w:val="28"/>
        </w:rPr>
      </w:pPr>
      <w:r w:rsidRPr="009D6FDB">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9D6FDB" w:rsidRPr="009D6FDB" w:rsidRDefault="009D6FDB" w:rsidP="009D6FDB">
      <w:pPr>
        <w:pStyle w:val="af1"/>
        <w:tabs>
          <w:tab w:val="left" w:pos="1134"/>
        </w:tabs>
        <w:ind w:firstLine="709"/>
        <w:jc w:val="both"/>
        <w:rPr>
          <w:rFonts w:ascii="Times New Roman" w:hAnsi="Times New Roman"/>
          <w:sz w:val="28"/>
          <w:szCs w:val="28"/>
        </w:rPr>
      </w:pPr>
      <w:r w:rsidRPr="009D6FDB">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9D6FDB" w:rsidRPr="009D6FDB" w:rsidRDefault="009D6FDB" w:rsidP="009D6FDB">
      <w:pPr>
        <w:pStyle w:val="af1"/>
        <w:tabs>
          <w:tab w:val="left" w:pos="1134"/>
        </w:tabs>
        <w:ind w:firstLine="709"/>
        <w:jc w:val="both"/>
        <w:rPr>
          <w:rFonts w:ascii="Times New Roman" w:hAnsi="Times New Roman"/>
          <w:sz w:val="28"/>
          <w:szCs w:val="28"/>
        </w:rPr>
      </w:pPr>
      <w:r w:rsidRPr="009D6FDB">
        <w:rPr>
          <w:rFonts w:ascii="Times New Roman" w:hAnsi="Times New Roman"/>
          <w:sz w:val="28"/>
          <w:szCs w:val="28"/>
        </w:rPr>
        <w:lastRenderedPageBreak/>
        <w:t>3) ответ на поставленные вопросы требует дополнительного запроса сведений.</w:t>
      </w:r>
    </w:p>
    <w:p w:rsidR="009D6FDB" w:rsidRPr="009D6FDB" w:rsidRDefault="007A5E92" w:rsidP="009D6FDB">
      <w:pPr>
        <w:pStyle w:val="af1"/>
        <w:numPr>
          <w:ilvl w:val="0"/>
          <w:numId w:val="1"/>
        </w:numPr>
        <w:tabs>
          <w:tab w:val="left" w:pos="1134"/>
        </w:tabs>
        <w:ind w:left="0" w:firstLine="710"/>
        <w:jc w:val="both"/>
        <w:rPr>
          <w:rFonts w:ascii="Times New Roman" w:hAnsi="Times New Roman"/>
          <w:sz w:val="28"/>
          <w:szCs w:val="28"/>
        </w:rPr>
      </w:pPr>
      <w:r>
        <w:rPr>
          <w:rFonts w:ascii="Times New Roman" w:hAnsi="Times New Roman"/>
          <w:sz w:val="28"/>
          <w:szCs w:val="28"/>
        </w:rPr>
        <w:t>П</w:t>
      </w:r>
      <w:r w:rsidR="009D6FDB" w:rsidRPr="009D6FDB">
        <w:rPr>
          <w:rFonts w:ascii="Times New Roman" w:hAnsi="Times New Roman"/>
          <w:sz w:val="28"/>
          <w:szCs w:val="28"/>
        </w:rPr>
        <w:t xml:space="preserve">ри осуществлении консультирования должностное лицо, уполномоченное осуществлять </w:t>
      </w:r>
      <w:r w:rsidR="009D6FDB">
        <w:rPr>
          <w:rFonts w:ascii="Times New Roman" w:hAnsi="Times New Roman"/>
          <w:sz w:val="28"/>
          <w:szCs w:val="28"/>
        </w:rPr>
        <w:t xml:space="preserve">государственный </w:t>
      </w:r>
      <w:r w:rsidR="009D6FDB" w:rsidRPr="009D6FDB">
        <w:rPr>
          <w:rFonts w:ascii="Times New Roman" w:hAnsi="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24908" w:rsidRDefault="009D6FDB" w:rsidP="00A85E6E">
      <w:pPr>
        <w:pStyle w:val="af1"/>
        <w:numPr>
          <w:ilvl w:val="0"/>
          <w:numId w:val="1"/>
        </w:numPr>
        <w:tabs>
          <w:tab w:val="left" w:pos="1134"/>
        </w:tabs>
        <w:ind w:left="0" w:firstLine="709"/>
        <w:jc w:val="both"/>
        <w:rPr>
          <w:rFonts w:ascii="Times New Roman" w:hAnsi="Times New Roman"/>
          <w:sz w:val="28"/>
          <w:szCs w:val="28"/>
        </w:rPr>
      </w:pPr>
      <w:r w:rsidRPr="00924908">
        <w:rPr>
          <w:rFonts w:ascii="Times New Roman" w:hAnsi="Times New Roman"/>
          <w:sz w:val="28"/>
          <w:szCs w:val="28"/>
        </w:rPr>
        <w:t xml:space="preserve"> Информация, содержащая оценку конкретного контрольного (надзорного) мероприятия, решений и (или) действий должностных лиц, уполномоченных осуществлять государственный контроль,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в ходе консультирования не предоставляется.</w:t>
      </w:r>
    </w:p>
    <w:p w:rsidR="00924908" w:rsidRDefault="009D6FDB" w:rsidP="00E43B98">
      <w:pPr>
        <w:pStyle w:val="af1"/>
        <w:numPr>
          <w:ilvl w:val="0"/>
          <w:numId w:val="1"/>
        </w:numPr>
        <w:tabs>
          <w:tab w:val="left" w:pos="1134"/>
        </w:tabs>
        <w:ind w:left="0" w:firstLine="709"/>
        <w:jc w:val="both"/>
        <w:rPr>
          <w:rFonts w:ascii="Times New Roman" w:hAnsi="Times New Roman"/>
          <w:sz w:val="28"/>
          <w:szCs w:val="28"/>
        </w:rPr>
      </w:pPr>
      <w:r w:rsidRPr="00924908">
        <w:rPr>
          <w:rFonts w:ascii="Times New Roman" w:hAnsi="Times New Roman"/>
          <w:sz w:val="28"/>
          <w:szCs w:val="28"/>
        </w:rPr>
        <w:t xml:space="preserve">Информация, ставшая известной должностному лицу, уполномоченному осуществлять </w:t>
      </w:r>
      <w:r w:rsidR="00924908" w:rsidRPr="00924908">
        <w:rPr>
          <w:rFonts w:ascii="Times New Roman" w:hAnsi="Times New Roman"/>
          <w:sz w:val="28"/>
          <w:szCs w:val="28"/>
        </w:rPr>
        <w:t>государственный</w:t>
      </w:r>
      <w:r w:rsidRPr="00924908">
        <w:rPr>
          <w:rFonts w:ascii="Times New Roman" w:hAnsi="Times New Roman"/>
          <w:sz w:val="28"/>
          <w:szCs w:val="28"/>
        </w:rPr>
        <w:t xml:space="preserve"> контроль, в ходе консультирования, не может использоваться </w:t>
      </w:r>
      <w:r w:rsidR="00924908" w:rsidRPr="00924908">
        <w:rPr>
          <w:rFonts w:ascii="Times New Roman" w:hAnsi="Times New Roman"/>
          <w:sz w:val="28"/>
          <w:szCs w:val="28"/>
        </w:rPr>
        <w:t>Инспекцией</w:t>
      </w:r>
      <w:r w:rsidRPr="00924908">
        <w:rPr>
          <w:rFonts w:ascii="Times New Roman" w:hAnsi="Times New Roman"/>
          <w:sz w:val="28"/>
          <w:szCs w:val="28"/>
        </w:rPr>
        <w:t xml:space="preserve"> в целях оценки контролируемого лица по вопросам соблюдения обязательных требований.</w:t>
      </w:r>
    </w:p>
    <w:p w:rsidR="00721736" w:rsidRDefault="00721736" w:rsidP="00721736">
      <w:pPr>
        <w:pStyle w:val="af1"/>
        <w:numPr>
          <w:ilvl w:val="0"/>
          <w:numId w:val="1"/>
        </w:numPr>
        <w:tabs>
          <w:tab w:val="left" w:pos="1134"/>
        </w:tabs>
        <w:ind w:left="0" w:firstLine="709"/>
        <w:jc w:val="both"/>
        <w:rPr>
          <w:rFonts w:ascii="Times New Roman" w:hAnsi="Times New Roman"/>
          <w:sz w:val="28"/>
          <w:szCs w:val="28"/>
        </w:rPr>
      </w:pPr>
      <w:r w:rsidRPr="001B74AD">
        <w:rPr>
          <w:rFonts w:ascii="Times New Roman" w:hAnsi="Times New Roman"/>
          <w:sz w:val="28"/>
          <w:szCs w:val="28"/>
        </w:rPr>
        <w:t xml:space="preserve">В случае поступления в </w:t>
      </w:r>
      <w:r>
        <w:rPr>
          <w:rFonts w:ascii="Times New Roman" w:hAnsi="Times New Roman"/>
          <w:sz w:val="28"/>
          <w:szCs w:val="28"/>
        </w:rPr>
        <w:t>Инспекцию</w:t>
      </w:r>
      <w:r w:rsidRPr="001B74AD">
        <w:rPr>
          <w:rFonts w:ascii="Times New Roman" w:hAnsi="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sz w:val="28"/>
          <w:szCs w:val="28"/>
        </w:rPr>
        <w:t>Инспекции</w:t>
      </w:r>
      <w:r w:rsidRPr="001B74AD">
        <w:rPr>
          <w:rFonts w:ascii="Times New Roman" w:hAnsi="Times New Roman"/>
          <w:sz w:val="28"/>
          <w:szCs w:val="28"/>
        </w:rPr>
        <w:t xml:space="preserve"> </w:t>
      </w:r>
      <w:r w:rsidRPr="00073D78">
        <w:rPr>
          <w:rFonts w:ascii="Times New Roman" w:hAnsi="Times New Roman"/>
          <w:sz w:val="28"/>
        </w:rPr>
        <w:t>в сети «Интернет»</w:t>
      </w:r>
      <w:r>
        <w:rPr>
          <w:rFonts w:ascii="Times New Roman" w:hAnsi="Times New Roman"/>
          <w:sz w:val="28"/>
        </w:rPr>
        <w:t xml:space="preserve"> </w:t>
      </w:r>
      <w:r w:rsidRPr="001B74AD">
        <w:rPr>
          <w:rFonts w:ascii="Times New Roman" w:hAnsi="Times New Roman"/>
          <w:sz w:val="28"/>
          <w:szCs w:val="28"/>
        </w:rPr>
        <w:t xml:space="preserve">письменного разъяснения, подписанного </w:t>
      </w:r>
      <w:r>
        <w:rPr>
          <w:rFonts w:ascii="Times New Roman" w:hAnsi="Times New Roman"/>
          <w:sz w:val="28"/>
          <w:szCs w:val="28"/>
        </w:rPr>
        <w:t>руководителем Инспекции</w:t>
      </w:r>
      <w:r w:rsidRPr="001B74AD">
        <w:rPr>
          <w:rFonts w:ascii="Times New Roman" w:hAnsi="Times New Roman"/>
          <w:sz w:val="28"/>
          <w:szCs w:val="28"/>
        </w:rPr>
        <w:t>.</w:t>
      </w:r>
    </w:p>
    <w:p w:rsidR="00DB48D6" w:rsidRDefault="009D6FDB" w:rsidP="00DB48D6">
      <w:pPr>
        <w:pStyle w:val="af1"/>
        <w:numPr>
          <w:ilvl w:val="0"/>
          <w:numId w:val="1"/>
        </w:numPr>
        <w:tabs>
          <w:tab w:val="left" w:pos="1134"/>
        </w:tabs>
        <w:ind w:left="0" w:firstLine="709"/>
        <w:jc w:val="both"/>
        <w:rPr>
          <w:rFonts w:ascii="Times New Roman" w:hAnsi="Times New Roman"/>
          <w:sz w:val="28"/>
          <w:szCs w:val="28"/>
        </w:rPr>
      </w:pPr>
      <w:r w:rsidRPr="00924908">
        <w:rPr>
          <w:rFonts w:ascii="Times New Roman" w:hAnsi="Times New Roman"/>
          <w:sz w:val="28"/>
          <w:szCs w:val="28"/>
        </w:rPr>
        <w:t xml:space="preserve">Должностными лицами, уполномоченными осуществлять </w:t>
      </w:r>
      <w:r w:rsidR="00924908">
        <w:rPr>
          <w:rFonts w:ascii="Times New Roman" w:hAnsi="Times New Roman"/>
          <w:sz w:val="28"/>
          <w:szCs w:val="28"/>
        </w:rPr>
        <w:t>государственный</w:t>
      </w:r>
      <w:r w:rsidRPr="00924908">
        <w:rPr>
          <w:rFonts w:ascii="Times New Roman" w:hAnsi="Times New Roman"/>
          <w:sz w:val="28"/>
          <w:szCs w:val="28"/>
        </w:rPr>
        <w:t xml:space="preserve"> контроль, ведется </w:t>
      </w:r>
      <w:r w:rsidR="00924908">
        <w:rPr>
          <w:rFonts w:ascii="Times New Roman" w:hAnsi="Times New Roman"/>
          <w:sz w:val="28"/>
          <w:szCs w:val="28"/>
        </w:rPr>
        <w:t>учет</w:t>
      </w:r>
      <w:r w:rsidRPr="00924908">
        <w:rPr>
          <w:rFonts w:ascii="Times New Roman" w:hAnsi="Times New Roman"/>
          <w:sz w:val="28"/>
          <w:szCs w:val="28"/>
        </w:rPr>
        <w:t xml:space="preserve"> консультирований.</w:t>
      </w:r>
    </w:p>
    <w:p w:rsidR="00DB48D6" w:rsidRPr="00DB48D6" w:rsidRDefault="00DB48D6" w:rsidP="00DB48D6">
      <w:pPr>
        <w:pStyle w:val="af1"/>
        <w:numPr>
          <w:ilvl w:val="0"/>
          <w:numId w:val="1"/>
        </w:numPr>
        <w:tabs>
          <w:tab w:val="left" w:pos="1134"/>
        </w:tabs>
        <w:ind w:left="0" w:firstLine="709"/>
        <w:jc w:val="both"/>
        <w:rPr>
          <w:rFonts w:ascii="Times New Roman" w:hAnsi="Times New Roman"/>
          <w:sz w:val="36"/>
          <w:szCs w:val="28"/>
        </w:rPr>
      </w:pPr>
      <w:r w:rsidRPr="00DB48D6">
        <w:rPr>
          <w:rFonts w:ascii="Times New Roman" w:hAnsi="Times New Roman"/>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860CE" w:rsidRPr="00DB48D6" w:rsidRDefault="00DB48D6" w:rsidP="001860CE">
      <w:pPr>
        <w:pStyle w:val="af1"/>
        <w:numPr>
          <w:ilvl w:val="0"/>
          <w:numId w:val="1"/>
        </w:numPr>
        <w:tabs>
          <w:tab w:val="left" w:pos="1134"/>
        </w:tabs>
        <w:ind w:left="0" w:firstLine="709"/>
        <w:jc w:val="both"/>
        <w:rPr>
          <w:rFonts w:ascii="Times New Roman" w:hAnsi="Times New Roman"/>
          <w:sz w:val="28"/>
          <w:szCs w:val="28"/>
        </w:rPr>
      </w:pPr>
      <w:r w:rsidRPr="00DB48D6">
        <w:rPr>
          <w:rFonts w:ascii="Times New Roman" w:hAnsi="Times New Roman"/>
          <w:sz w:val="28"/>
        </w:rPr>
        <w:t>К</w:t>
      </w:r>
      <w:r w:rsidR="001860CE" w:rsidRPr="00DB48D6">
        <w:rPr>
          <w:rFonts w:ascii="Times New Roman" w:hAnsi="Times New Roman"/>
          <w:sz w:val="28"/>
        </w:rPr>
        <w:t xml:space="preserve">онтролируемое лицо вправе обратиться в Инспекцию с заявлением о проведении в отношении него профилактического визита, рассмотрение которого осуществляется в соответствии с частями 2 </w:t>
      </w:r>
      <w:r w:rsidR="00DD53AA" w:rsidRPr="00DB48D6">
        <w:rPr>
          <w:rFonts w:ascii="Times New Roman" w:hAnsi="Times New Roman"/>
          <w:sz w:val="28"/>
        </w:rPr>
        <w:t>–</w:t>
      </w:r>
      <w:r w:rsidR="001860CE" w:rsidRPr="00DB48D6">
        <w:rPr>
          <w:rFonts w:ascii="Times New Roman" w:hAnsi="Times New Roman"/>
          <w:sz w:val="28"/>
        </w:rPr>
        <w:t xml:space="preserve"> 4 статьи 52.2 </w:t>
      </w:r>
      <w:r w:rsidR="001860CE" w:rsidRPr="00DB48D6">
        <w:rPr>
          <w:rFonts w:ascii="Times New Roman" w:hAnsi="Times New Roman"/>
          <w:sz w:val="28"/>
          <w:szCs w:val="28"/>
        </w:rPr>
        <w:t>Федерального закона № 248</w:t>
      </w:r>
      <w:r w:rsidR="00DD53AA" w:rsidRPr="00DB48D6">
        <w:rPr>
          <w:rFonts w:ascii="Times New Roman" w:hAnsi="Times New Roman"/>
          <w:sz w:val="28"/>
          <w:szCs w:val="28"/>
        </w:rPr>
        <w:t>-</w:t>
      </w:r>
      <w:r w:rsidR="001860CE" w:rsidRPr="00DB48D6">
        <w:rPr>
          <w:rFonts w:ascii="Times New Roman" w:hAnsi="Times New Roman"/>
          <w:sz w:val="28"/>
          <w:szCs w:val="28"/>
        </w:rPr>
        <w:t>ФЗ.</w:t>
      </w:r>
    </w:p>
    <w:p w:rsidR="007B69DA" w:rsidRPr="007B69DA" w:rsidRDefault="007B69DA" w:rsidP="007B69DA">
      <w:pPr>
        <w:pStyle w:val="af1"/>
        <w:numPr>
          <w:ilvl w:val="0"/>
          <w:numId w:val="1"/>
        </w:numPr>
        <w:tabs>
          <w:tab w:val="left" w:pos="1134"/>
        </w:tabs>
        <w:ind w:left="0" w:firstLine="709"/>
        <w:jc w:val="both"/>
        <w:rPr>
          <w:rFonts w:ascii="Times New Roman" w:hAnsi="Times New Roman"/>
          <w:sz w:val="28"/>
          <w:szCs w:val="28"/>
        </w:rPr>
      </w:pPr>
      <w:r w:rsidRPr="007B69DA">
        <w:rPr>
          <w:rFonts w:ascii="Times New Roman" w:hAnsi="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w:t>
      </w:r>
      <w:r w:rsidR="00DD53AA">
        <w:rPr>
          <w:rFonts w:ascii="Times New Roman" w:hAnsi="Times New Roman"/>
          <w:sz w:val="28"/>
          <w:szCs w:val="28"/>
        </w:rPr>
        <w:t>-</w:t>
      </w:r>
      <w:r w:rsidRPr="007B69DA">
        <w:rPr>
          <w:rFonts w:ascii="Times New Roman" w:hAnsi="Times New Roman"/>
          <w:sz w:val="28"/>
          <w:szCs w:val="28"/>
        </w:rPr>
        <w:t>конференц</w:t>
      </w:r>
      <w:r w:rsidR="00DD53AA">
        <w:rPr>
          <w:rFonts w:ascii="Times New Roman" w:hAnsi="Times New Roman"/>
          <w:sz w:val="28"/>
          <w:szCs w:val="28"/>
        </w:rPr>
        <w:t>-</w:t>
      </w:r>
      <w:r w:rsidRPr="007B69DA">
        <w:rPr>
          <w:rFonts w:ascii="Times New Roman" w:hAnsi="Times New Roman"/>
          <w:sz w:val="28"/>
          <w:szCs w:val="28"/>
        </w:rPr>
        <w:t xml:space="preserve">связи или мобильного приложения </w:t>
      </w:r>
      <w:r>
        <w:rPr>
          <w:rFonts w:ascii="Times New Roman" w:hAnsi="Times New Roman"/>
          <w:sz w:val="28"/>
          <w:szCs w:val="28"/>
        </w:rPr>
        <w:t>«</w:t>
      </w:r>
      <w:r w:rsidRPr="007B69DA">
        <w:rPr>
          <w:rFonts w:ascii="Times New Roman" w:hAnsi="Times New Roman"/>
          <w:sz w:val="28"/>
          <w:szCs w:val="28"/>
        </w:rPr>
        <w:t>Инспектор</w:t>
      </w:r>
      <w:r>
        <w:rPr>
          <w:rFonts w:ascii="Times New Roman" w:hAnsi="Times New Roman"/>
          <w:sz w:val="28"/>
          <w:szCs w:val="28"/>
        </w:rPr>
        <w:t>»</w:t>
      </w:r>
      <w:r w:rsidRPr="007B69DA">
        <w:rPr>
          <w:rFonts w:ascii="Times New Roman" w:hAnsi="Times New Roman"/>
          <w:sz w:val="28"/>
          <w:szCs w:val="28"/>
        </w:rPr>
        <w:t>.</w:t>
      </w:r>
    </w:p>
    <w:p w:rsidR="007B69DA" w:rsidRPr="00721736" w:rsidRDefault="007B69DA" w:rsidP="00721736">
      <w:pPr>
        <w:pStyle w:val="af1"/>
        <w:numPr>
          <w:ilvl w:val="0"/>
          <w:numId w:val="1"/>
        </w:numPr>
        <w:tabs>
          <w:tab w:val="left" w:pos="1134"/>
        </w:tabs>
        <w:ind w:left="0" w:firstLine="710"/>
        <w:jc w:val="both"/>
        <w:rPr>
          <w:rFonts w:ascii="Times New Roman" w:hAnsi="Times New Roman"/>
          <w:sz w:val="28"/>
        </w:rPr>
      </w:pPr>
      <w:r w:rsidRPr="00721736">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422B0" w:rsidRDefault="009422B0" w:rsidP="00721736">
      <w:pPr>
        <w:pStyle w:val="af1"/>
        <w:numPr>
          <w:ilvl w:val="0"/>
          <w:numId w:val="1"/>
        </w:numPr>
        <w:tabs>
          <w:tab w:val="left" w:pos="1134"/>
        </w:tabs>
        <w:ind w:left="0" w:firstLine="710"/>
        <w:jc w:val="both"/>
        <w:rPr>
          <w:rFonts w:ascii="Times New Roman" w:hAnsi="Times New Roman"/>
          <w:sz w:val="28"/>
        </w:rPr>
      </w:pPr>
      <w:r w:rsidRPr="00721736">
        <w:rPr>
          <w:rFonts w:ascii="Times New Roman" w:hAnsi="Times New Roman"/>
          <w:sz w:val="28"/>
        </w:rPr>
        <w:t xml:space="preserve">Разъяснения, полученные контролируемым лицом в ходе профилактического визита, носят рекомендательный характер. </w:t>
      </w:r>
    </w:p>
    <w:p w:rsidR="00721736" w:rsidRPr="00721736" w:rsidRDefault="00721736" w:rsidP="00721736">
      <w:pPr>
        <w:pStyle w:val="af1"/>
        <w:numPr>
          <w:ilvl w:val="0"/>
          <w:numId w:val="1"/>
        </w:numPr>
        <w:tabs>
          <w:tab w:val="left" w:pos="1134"/>
        </w:tabs>
        <w:ind w:left="0" w:firstLine="710"/>
        <w:jc w:val="both"/>
        <w:rPr>
          <w:rFonts w:ascii="Times New Roman" w:hAnsi="Times New Roman"/>
          <w:sz w:val="28"/>
        </w:rPr>
      </w:pPr>
      <w:r w:rsidRPr="00721736">
        <w:rPr>
          <w:rFonts w:ascii="Times New Roman" w:hAnsi="Times New Roman"/>
          <w:sz w:val="28"/>
        </w:rPr>
        <w:lastRenderedPageBreak/>
        <w:t xml:space="preserve">При проведении профилактического визита Инспекцией не могут выдаваться предписания об устранении нарушений обязательных требований. </w:t>
      </w:r>
    </w:p>
    <w:p w:rsidR="00556F6F" w:rsidRDefault="009422B0" w:rsidP="004C72EC">
      <w:pPr>
        <w:pStyle w:val="af2"/>
        <w:numPr>
          <w:ilvl w:val="0"/>
          <w:numId w:val="1"/>
        </w:numPr>
        <w:tabs>
          <w:tab w:val="left" w:pos="1134"/>
        </w:tabs>
        <w:spacing w:before="0" w:beforeAutospacing="0" w:after="0" w:afterAutospacing="0" w:line="288" w:lineRule="atLeast"/>
        <w:ind w:left="0" w:firstLine="709"/>
        <w:jc w:val="both"/>
        <w:rPr>
          <w:sz w:val="28"/>
          <w:szCs w:val="28"/>
        </w:rPr>
      </w:pPr>
      <w:r w:rsidRPr="009422B0">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Инспекции для принятия решения о проведении контрольных (надзорных) мероприятий.</w:t>
      </w:r>
    </w:p>
    <w:p w:rsidR="00DB48D6" w:rsidRDefault="00DB48D6" w:rsidP="004C72EC">
      <w:pPr>
        <w:pStyle w:val="af2"/>
        <w:numPr>
          <w:ilvl w:val="0"/>
          <w:numId w:val="1"/>
        </w:numPr>
        <w:tabs>
          <w:tab w:val="left" w:pos="1134"/>
        </w:tabs>
        <w:spacing w:before="0" w:beforeAutospacing="0" w:after="0" w:afterAutospacing="0" w:line="288" w:lineRule="atLeast"/>
        <w:ind w:left="0" w:firstLine="709"/>
        <w:jc w:val="both"/>
        <w:rPr>
          <w:sz w:val="28"/>
          <w:szCs w:val="28"/>
        </w:rPr>
      </w:pPr>
      <w:r>
        <w:rPr>
          <w:sz w:val="28"/>
          <w:szCs w:val="28"/>
        </w:rPr>
        <w:t xml:space="preserve">Обязательный профилактический визит проводится в отношении контролируемых лиц, отнесенных к категории умеренного и среднего риска с учетом периодичности проведения, установленной </w:t>
      </w:r>
      <w:r w:rsidR="004C72EC">
        <w:rPr>
          <w:sz w:val="28"/>
          <w:szCs w:val="28"/>
        </w:rPr>
        <w:t>Правительством Российской Федерации.</w:t>
      </w:r>
    </w:p>
    <w:p w:rsidR="004C72EC" w:rsidRPr="004C72EC" w:rsidRDefault="004C72EC" w:rsidP="004C72EC">
      <w:pPr>
        <w:pStyle w:val="af1"/>
        <w:numPr>
          <w:ilvl w:val="0"/>
          <w:numId w:val="1"/>
        </w:numPr>
        <w:tabs>
          <w:tab w:val="left" w:pos="1134"/>
        </w:tabs>
        <w:ind w:left="0" w:firstLine="709"/>
        <w:jc w:val="both"/>
        <w:rPr>
          <w:rFonts w:ascii="Times New Roman" w:hAnsi="Times New Roman"/>
          <w:sz w:val="28"/>
        </w:rPr>
      </w:pPr>
      <w:r w:rsidRPr="004C72EC">
        <w:rPr>
          <w:rFonts w:ascii="Times New Roman" w:hAnsi="Times New Roman"/>
          <w:sz w:val="28"/>
        </w:rPr>
        <w:t>Обязательный профилактический визит не предусматривает отказ контролируемого лица от его проведения.</w:t>
      </w:r>
    </w:p>
    <w:p w:rsidR="004C72EC" w:rsidRDefault="004C72EC" w:rsidP="004C72EC">
      <w:pPr>
        <w:pStyle w:val="af1"/>
        <w:numPr>
          <w:ilvl w:val="0"/>
          <w:numId w:val="1"/>
        </w:numPr>
        <w:tabs>
          <w:tab w:val="left" w:pos="1134"/>
        </w:tabs>
        <w:ind w:left="0" w:firstLine="709"/>
        <w:jc w:val="both"/>
        <w:rPr>
          <w:rFonts w:ascii="Times New Roman" w:hAnsi="Times New Roman"/>
          <w:sz w:val="28"/>
        </w:rPr>
      </w:pPr>
      <w:r w:rsidRPr="004C72EC">
        <w:rPr>
          <w:rFonts w:ascii="Times New Roman" w:hAnsi="Times New Roman"/>
          <w:sz w:val="28"/>
        </w:rPr>
        <w:t xml:space="preserve">В рамках обязательного профилактического визита инспектор при необходимости проводит осмотр, истребование необходимых документов, экспертизу. </w:t>
      </w:r>
    </w:p>
    <w:p w:rsidR="004C72EC" w:rsidRPr="004C72EC" w:rsidRDefault="004C72EC" w:rsidP="004C72EC">
      <w:pPr>
        <w:pStyle w:val="af1"/>
        <w:numPr>
          <w:ilvl w:val="0"/>
          <w:numId w:val="1"/>
        </w:numPr>
        <w:tabs>
          <w:tab w:val="left" w:pos="1134"/>
        </w:tabs>
        <w:ind w:left="0" w:firstLine="709"/>
        <w:jc w:val="both"/>
        <w:rPr>
          <w:rFonts w:ascii="Times New Roman" w:hAnsi="Times New Roman"/>
          <w:sz w:val="28"/>
        </w:rPr>
      </w:pPr>
      <w:r w:rsidRPr="004C72EC">
        <w:rPr>
          <w:rFonts w:ascii="Times New Roman" w:hAnsi="Times New Roman"/>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4C72EC" w:rsidRPr="004C72EC" w:rsidRDefault="004C72EC" w:rsidP="004C72EC">
      <w:pPr>
        <w:pStyle w:val="af1"/>
        <w:numPr>
          <w:ilvl w:val="0"/>
          <w:numId w:val="1"/>
        </w:numPr>
        <w:tabs>
          <w:tab w:val="left" w:pos="1134"/>
        </w:tabs>
        <w:ind w:left="0" w:firstLine="709"/>
        <w:jc w:val="both"/>
        <w:rPr>
          <w:rFonts w:ascii="Times New Roman" w:hAnsi="Times New Roman"/>
          <w:sz w:val="28"/>
        </w:rPr>
      </w:pPr>
      <w:r w:rsidRPr="004C72EC">
        <w:rPr>
          <w:rFonts w:ascii="Times New Roman" w:hAnsi="Times New Roman"/>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w:t>
      </w:r>
      <w:r>
        <w:rPr>
          <w:rFonts w:ascii="Times New Roman" w:hAnsi="Times New Roman"/>
          <w:sz w:val="28"/>
        </w:rPr>
        <w:t xml:space="preserve"> № 248-ФЗ</w:t>
      </w:r>
      <w:r w:rsidRPr="004C72EC">
        <w:rPr>
          <w:rFonts w:ascii="Times New Roman" w:hAnsi="Times New Roman"/>
          <w:sz w:val="28"/>
        </w:rPr>
        <w:t xml:space="preserve"> для контрольных (надзорных) мероприятий.</w:t>
      </w:r>
    </w:p>
    <w:p w:rsidR="004C72EC" w:rsidRPr="004C72EC" w:rsidRDefault="004C72EC" w:rsidP="004C72EC">
      <w:pPr>
        <w:pStyle w:val="af1"/>
        <w:numPr>
          <w:ilvl w:val="0"/>
          <w:numId w:val="1"/>
        </w:numPr>
        <w:tabs>
          <w:tab w:val="left" w:pos="1134"/>
        </w:tabs>
        <w:ind w:left="0" w:firstLine="709"/>
        <w:jc w:val="both"/>
        <w:rPr>
          <w:rFonts w:ascii="Times New Roman" w:hAnsi="Times New Roman"/>
          <w:sz w:val="28"/>
        </w:rPr>
      </w:pPr>
      <w:r w:rsidRPr="004C72EC">
        <w:rPr>
          <w:rFonts w:ascii="Times New Roman" w:hAnsi="Times New Roman"/>
          <w:sz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00CB6375">
        <w:rPr>
          <w:rFonts w:ascii="Times New Roman" w:hAnsi="Times New Roman"/>
          <w:sz w:val="28"/>
        </w:rPr>
        <w:t>частью 7</w:t>
      </w:r>
      <w:r w:rsidR="003D4394">
        <w:rPr>
          <w:rFonts w:ascii="Times New Roman" w:hAnsi="Times New Roman"/>
          <w:sz w:val="28"/>
        </w:rPr>
        <w:t>5</w:t>
      </w:r>
      <w:r w:rsidR="00CB6375">
        <w:rPr>
          <w:rFonts w:ascii="Times New Roman" w:hAnsi="Times New Roman"/>
          <w:sz w:val="28"/>
        </w:rPr>
        <w:t xml:space="preserve"> настоящего Положения</w:t>
      </w:r>
      <w:r w:rsidRPr="004C72EC">
        <w:rPr>
          <w:rFonts w:ascii="Times New Roman" w:hAnsi="Times New Roman"/>
          <w:sz w:val="28"/>
        </w:rPr>
        <w:t>.</w:t>
      </w:r>
    </w:p>
    <w:p w:rsidR="004C72EC" w:rsidRPr="004C72EC" w:rsidRDefault="004C72EC" w:rsidP="004C72EC">
      <w:pPr>
        <w:pStyle w:val="af1"/>
        <w:numPr>
          <w:ilvl w:val="0"/>
          <w:numId w:val="1"/>
        </w:numPr>
        <w:tabs>
          <w:tab w:val="left" w:pos="1134"/>
        </w:tabs>
        <w:ind w:left="0" w:firstLine="709"/>
        <w:jc w:val="both"/>
        <w:rPr>
          <w:rFonts w:ascii="Times New Roman" w:hAnsi="Times New Roman"/>
          <w:sz w:val="28"/>
        </w:rPr>
      </w:pPr>
      <w:r w:rsidRPr="004C72EC">
        <w:rPr>
          <w:rFonts w:ascii="Times New Roman" w:hAnsi="Times New Roman"/>
          <w:sz w:val="28"/>
        </w:rPr>
        <w:t>В случае невозмо</w:t>
      </w:r>
      <w:r w:rsidR="00CB6375">
        <w:rPr>
          <w:rFonts w:ascii="Times New Roman" w:hAnsi="Times New Roman"/>
          <w:sz w:val="28"/>
        </w:rPr>
        <w:t xml:space="preserve">жности проведения обязательного </w:t>
      </w:r>
      <w:r w:rsidRPr="004C72EC">
        <w:rPr>
          <w:rFonts w:ascii="Times New Roman" w:hAnsi="Times New Roman"/>
          <w:sz w:val="28"/>
        </w:rPr>
        <w:t xml:space="preserve">профилактического визита </w:t>
      </w:r>
      <w:r>
        <w:rPr>
          <w:rFonts w:ascii="Times New Roman" w:hAnsi="Times New Roman"/>
          <w:sz w:val="28"/>
        </w:rPr>
        <w:t>руководитель</w:t>
      </w:r>
      <w:r w:rsidRPr="004C72EC">
        <w:rPr>
          <w:rFonts w:ascii="Times New Roman" w:hAnsi="Times New Roman"/>
          <w:sz w:val="28"/>
        </w:rPr>
        <w:t xml:space="preserve"> </w:t>
      </w:r>
      <w:r>
        <w:rPr>
          <w:rFonts w:ascii="Times New Roman" w:hAnsi="Times New Roman"/>
          <w:sz w:val="28"/>
        </w:rPr>
        <w:t xml:space="preserve">Инспекции </w:t>
      </w:r>
      <w:r w:rsidRPr="004C72EC">
        <w:rPr>
          <w:rFonts w:ascii="Times New Roman" w:hAnsi="Times New Roman"/>
          <w:sz w:val="28"/>
        </w:rPr>
        <w:t>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C72EC" w:rsidRPr="004C72EC" w:rsidRDefault="004C72EC" w:rsidP="004C72EC">
      <w:pPr>
        <w:pStyle w:val="af1"/>
        <w:numPr>
          <w:ilvl w:val="0"/>
          <w:numId w:val="1"/>
        </w:numPr>
        <w:tabs>
          <w:tab w:val="left" w:pos="1134"/>
        </w:tabs>
        <w:ind w:left="0" w:firstLine="709"/>
        <w:jc w:val="both"/>
        <w:rPr>
          <w:rFonts w:ascii="Times New Roman" w:hAnsi="Times New Roman"/>
          <w:sz w:val="28"/>
        </w:rPr>
      </w:pPr>
      <w:r w:rsidRPr="004C72EC">
        <w:rPr>
          <w:rFonts w:ascii="Times New Roman" w:hAnsi="Times New Roman"/>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Pr>
          <w:rFonts w:ascii="Times New Roman" w:hAnsi="Times New Roman"/>
          <w:sz w:val="28"/>
        </w:rPr>
        <w:t xml:space="preserve"> № 248-ФЗ</w:t>
      </w:r>
      <w:r w:rsidRPr="004C72EC">
        <w:rPr>
          <w:rFonts w:ascii="Times New Roman" w:hAnsi="Times New Roman"/>
          <w:sz w:val="28"/>
        </w:rPr>
        <w:t>.</w:t>
      </w:r>
    </w:p>
    <w:p w:rsidR="009422B0" w:rsidRDefault="009422B0" w:rsidP="009422B0">
      <w:pPr>
        <w:pStyle w:val="af1"/>
        <w:tabs>
          <w:tab w:val="left" w:pos="1134"/>
        </w:tabs>
        <w:ind w:left="709"/>
        <w:jc w:val="both"/>
        <w:rPr>
          <w:rFonts w:ascii="Times New Roman" w:hAnsi="Times New Roman"/>
          <w:sz w:val="28"/>
        </w:rPr>
      </w:pPr>
    </w:p>
    <w:p w:rsidR="001860CE" w:rsidRDefault="001860CE" w:rsidP="001860CE">
      <w:pPr>
        <w:pStyle w:val="af1"/>
        <w:tabs>
          <w:tab w:val="left" w:pos="1134"/>
        </w:tabs>
        <w:jc w:val="center"/>
        <w:rPr>
          <w:rFonts w:ascii="Times New Roman" w:hAnsi="Times New Roman"/>
          <w:sz w:val="28"/>
        </w:rPr>
      </w:pPr>
      <w:r>
        <w:rPr>
          <w:rFonts w:ascii="Times New Roman" w:hAnsi="Times New Roman"/>
          <w:sz w:val="28"/>
        </w:rPr>
        <w:t>Осуществление государственного контроля</w:t>
      </w:r>
    </w:p>
    <w:p w:rsidR="001860CE" w:rsidRDefault="001860CE" w:rsidP="001860CE">
      <w:pPr>
        <w:pStyle w:val="af1"/>
        <w:tabs>
          <w:tab w:val="left" w:pos="1134"/>
        </w:tabs>
        <w:jc w:val="center"/>
        <w:rPr>
          <w:rFonts w:ascii="Times New Roman" w:hAnsi="Times New Roman"/>
          <w:sz w:val="28"/>
        </w:rPr>
      </w:pPr>
    </w:p>
    <w:p w:rsidR="00AB3690" w:rsidRDefault="00762A8D" w:rsidP="002224F2">
      <w:pPr>
        <w:pStyle w:val="af1"/>
        <w:numPr>
          <w:ilvl w:val="0"/>
          <w:numId w:val="1"/>
        </w:numPr>
        <w:tabs>
          <w:tab w:val="left" w:pos="1134"/>
        </w:tabs>
        <w:ind w:left="0" w:firstLine="710"/>
        <w:jc w:val="both"/>
        <w:rPr>
          <w:rFonts w:ascii="Times New Roman" w:hAnsi="Times New Roman"/>
          <w:sz w:val="28"/>
          <w:szCs w:val="28"/>
        </w:rPr>
      </w:pPr>
      <w:r w:rsidRPr="00AB3690">
        <w:rPr>
          <w:rFonts w:ascii="Times New Roman" w:hAnsi="Times New Roman"/>
          <w:sz w:val="28"/>
        </w:rPr>
        <w:t xml:space="preserve">При осуществлении государственного контроля взаимодействием Инспекции с контролируемыми лицами являются встречи, телефонные и иные переговоры (непосредственное взаимодействие) между должностным лицом </w:t>
      </w:r>
      <w:r w:rsidRPr="00AB3690">
        <w:rPr>
          <w:rFonts w:ascii="Times New Roman" w:hAnsi="Times New Roman"/>
          <w:sz w:val="28"/>
        </w:rPr>
        <w:lastRenderedPageBreak/>
        <w:t xml:space="preserve">Инспекции и контролируемым лицом или его представителем, запрос </w:t>
      </w:r>
      <w:r w:rsidRPr="00AB3690">
        <w:rPr>
          <w:rFonts w:ascii="Times New Roman" w:hAnsi="Times New Roman"/>
          <w:sz w:val="28"/>
          <w:szCs w:val="28"/>
        </w:rPr>
        <w:t>документов, иных материалов.</w:t>
      </w:r>
      <w:r w:rsidR="00AB3690" w:rsidRPr="00AB3690">
        <w:rPr>
          <w:rFonts w:ascii="Times New Roman" w:hAnsi="Times New Roman"/>
          <w:sz w:val="28"/>
          <w:szCs w:val="28"/>
        </w:rPr>
        <w:t xml:space="preserve"> </w:t>
      </w:r>
    </w:p>
    <w:p w:rsidR="00AB3690" w:rsidRDefault="00880CED" w:rsidP="004C1642">
      <w:pPr>
        <w:pStyle w:val="af1"/>
        <w:numPr>
          <w:ilvl w:val="0"/>
          <w:numId w:val="1"/>
        </w:numPr>
        <w:tabs>
          <w:tab w:val="left" w:pos="1134"/>
        </w:tabs>
        <w:ind w:left="0" w:firstLine="710"/>
        <w:jc w:val="both"/>
        <w:rPr>
          <w:rFonts w:ascii="Times New Roman" w:hAnsi="Times New Roman"/>
          <w:sz w:val="28"/>
          <w:szCs w:val="28"/>
        </w:rPr>
      </w:pPr>
      <w:r w:rsidRPr="00AB3690">
        <w:rPr>
          <w:rFonts w:ascii="Times New Roman" w:hAnsi="Times New Roman"/>
          <w:sz w:val="28"/>
          <w:szCs w:val="28"/>
        </w:rPr>
        <w:t>При осуществлении государственного контроля к</w:t>
      </w:r>
      <w:r w:rsidR="00762A8D" w:rsidRPr="00AB3690">
        <w:rPr>
          <w:rFonts w:ascii="Times New Roman" w:hAnsi="Times New Roman"/>
          <w:sz w:val="28"/>
          <w:szCs w:val="28"/>
        </w:rPr>
        <w:t xml:space="preserve">онтрольные (надзорные) мероприятия </w:t>
      </w:r>
      <w:r w:rsidR="00DD53AA" w:rsidRPr="00AB3690">
        <w:rPr>
          <w:rFonts w:ascii="Times New Roman" w:hAnsi="Times New Roman"/>
          <w:sz w:val="28"/>
          <w:szCs w:val="28"/>
        </w:rPr>
        <w:t xml:space="preserve">со взаимодействием с контролируемым лицом </w:t>
      </w:r>
      <w:r w:rsidRPr="00AB3690">
        <w:rPr>
          <w:rFonts w:ascii="Times New Roman" w:hAnsi="Times New Roman"/>
          <w:sz w:val="28"/>
          <w:szCs w:val="28"/>
        </w:rPr>
        <w:t xml:space="preserve">осуществляются Инспекцией </w:t>
      </w:r>
      <w:r w:rsidR="00DD53AA" w:rsidRPr="00AB3690">
        <w:rPr>
          <w:rFonts w:ascii="Times New Roman" w:hAnsi="Times New Roman"/>
          <w:sz w:val="28"/>
          <w:szCs w:val="28"/>
        </w:rPr>
        <w:t xml:space="preserve">в виде документарных проверок </w:t>
      </w:r>
      <w:r w:rsidR="00762A8D" w:rsidRPr="00AB3690">
        <w:rPr>
          <w:rFonts w:ascii="Times New Roman" w:hAnsi="Times New Roman"/>
          <w:sz w:val="28"/>
          <w:szCs w:val="28"/>
        </w:rPr>
        <w:t xml:space="preserve">по основаниям, установленным </w:t>
      </w:r>
      <w:r w:rsidR="00DD53AA" w:rsidRPr="00AB3690">
        <w:rPr>
          <w:rFonts w:ascii="Times New Roman" w:hAnsi="Times New Roman"/>
          <w:sz w:val="28"/>
          <w:szCs w:val="28"/>
        </w:rPr>
        <w:t xml:space="preserve">пунктами 1, 3 – 5, 7 части 1 </w:t>
      </w:r>
      <w:r w:rsidR="00762A8D" w:rsidRPr="00AB3690">
        <w:rPr>
          <w:rFonts w:ascii="Times New Roman" w:hAnsi="Times New Roman"/>
          <w:sz w:val="28"/>
          <w:szCs w:val="28"/>
        </w:rPr>
        <w:t>стать</w:t>
      </w:r>
      <w:r w:rsidR="00DD53AA" w:rsidRPr="00AB3690">
        <w:rPr>
          <w:rFonts w:ascii="Times New Roman" w:hAnsi="Times New Roman"/>
          <w:sz w:val="28"/>
          <w:szCs w:val="28"/>
        </w:rPr>
        <w:t>и</w:t>
      </w:r>
      <w:r w:rsidR="00762A8D" w:rsidRPr="00AB3690">
        <w:rPr>
          <w:rFonts w:ascii="Times New Roman" w:hAnsi="Times New Roman"/>
          <w:sz w:val="28"/>
          <w:szCs w:val="28"/>
        </w:rPr>
        <w:t xml:space="preserve"> 57 Федерального закона № 248</w:t>
      </w:r>
      <w:r w:rsidR="00DD53AA" w:rsidRPr="00AB3690">
        <w:rPr>
          <w:rFonts w:ascii="Times New Roman" w:hAnsi="Times New Roman"/>
          <w:sz w:val="28"/>
          <w:szCs w:val="28"/>
        </w:rPr>
        <w:t>-</w:t>
      </w:r>
      <w:r w:rsidR="00762A8D" w:rsidRPr="00AB3690">
        <w:rPr>
          <w:rFonts w:ascii="Times New Roman" w:hAnsi="Times New Roman"/>
          <w:sz w:val="28"/>
          <w:szCs w:val="28"/>
        </w:rPr>
        <w:t>ФЗ.</w:t>
      </w:r>
    </w:p>
    <w:p w:rsidR="00AB3690" w:rsidRPr="00AB3690" w:rsidRDefault="00AB3690" w:rsidP="00290D7B">
      <w:pPr>
        <w:pStyle w:val="af1"/>
        <w:numPr>
          <w:ilvl w:val="0"/>
          <w:numId w:val="1"/>
        </w:numPr>
        <w:tabs>
          <w:tab w:val="left" w:pos="1134"/>
        </w:tabs>
        <w:ind w:left="0" w:firstLine="710"/>
        <w:jc w:val="both"/>
        <w:rPr>
          <w:rFonts w:ascii="Times New Roman" w:hAnsi="Times New Roman"/>
          <w:sz w:val="28"/>
        </w:rPr>
      </w:pPr>
      <w:r w:rsidRPr="00AB3690">
        <w:rPr>
          <w:rFonts w:ascii="Times New Roman" w:hAnsi="Times New Roman"/>
          <w:sz w:val="28"/>
          <w:szCs w:val="28"/>
        </w:rPr>
        <w:t>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Инспекции.</w:t>
      </w:r>
    </w:p>
    <w:p w:rsidR="00AB3690" w:rsidRPr="00DA3DBC" w:rsidRDefault="00AB3690" w:rsidP="00AB3690">
      <w:pPr>
        <w:pStyle w:val="af1"/>
        <w:numPr>
          <w:ilvl w:val="0"/>
          <w:numId w:val="1"/>
        </w:numPr>
        <w:tabs>
          <w:tab w:val="left" w:pos="1134"/>
        </w:tabs>
        <w:ind w:left="0" w:firstLine="710"/>
        <w:jc w:val="both"/>
        <w:rPr>
          <w:rFonts w:ascii="Times New Roman" w:hAnsi="Times New Roman"/>
          <w:sz w:val="28"/>
        </w:rPr>
      </w:pPr>
      <w:r w:rsidRPr="00DA3DBC">
        <w:rPr>
          <w:rFonts w:ascii="Times New Roman" w:hAnsi="Times New Roman"/>
          <w:sz w:val="28"/>
        </w:rPr>
        <w:t>В случае если основанием для проведения Инспекцией контрольного (надзорного) мероприятия является истечение срока исполнения контролируемым лицом предписания</w:t>
      </w:r>
      <w:r w:rsidRPr="00AB3690">
        <w:rPr>
          <w:rFonts w:ascii="Times New Roman" w:hAnsi="Times New Roman"/>
          <w:sz w:val="28"/>
        </w:rPr>
        <w:t xml:space="preserve"> </w:t>
      </w:r>
      <w:r w:rsidRPr="00930BA1">
        <w:rPr>
          <w:rFonts w:ascii="Times New Roman" w:hAnsi="Times New Roman"/>
          <w:sz w:val="28"/>
        </w:rPr>
        <w:t xml:space="preserve">об устранении выявленных нарушений обязательных требований </w:t>
      </w:r>
      <w:r>
        <w:rPr>
          <w:rFonts w:ascii="Times New Roman" w:hAnsi="Times New Roman"/>
          <w:sz w:val="28"/>
        </w:rPr>
        <w:t>(далее – предписание)</w:t>
      </w:r>
      <w:r w:rsidRPr="00DA3DBC">
        <w:rPr>
          <w:rFonts w:ascii="Times New Roman" w:hAnsi="Times New Roman"/>
          <w:sz w:val="28"/>
        </w:rPr>
        <w:t>, предметом такого контрольного (надзорного) мероприятия является исключительно исполнение выданного Инспекцией предписания.</w:t>
      </w:r>
    </w:p>
    <w:p w:rsidR="00880CED" w:rsidRPr="00AB3690" w:rsidRDefault="00880CED" w:rsidP="00290D7B">
      <w:pPr>
        <w:pStyle w:val="af1"/>
        <w:numPr>
          <w:ilvl w:val="0"/>
          <w:numId w:val="1"/>
        </w:numPr>
        <w:tabs>
          <w:tab w:val="left" w:pos="1134"/>
        </w:tabs>
        <w:ind w:left="0" w:firstLine="710"/>
        <w:jc w:val="both"/>
        <w:rPr>
          <w:rFonts w:ascii="Times New Roman" w:hAnsi="Times New Roman"/>
          <w:sz w:val="28"/>
        </w:rPr>
      </w:pPr>
      <w:r w:rsidRPr="00AB3690">
        <w:rPr>
          <w:rFonts w:ascii="Times New Roman" w:hAnsi="Times New Roman"/>
          <w:sz w:val="28"/>
        </w:rPr>
        <w:t xml:space="preserve">Решение о проведении документарной проверки подписывается руководителем Инспекции. </w:t>
      </w:r>
    </w:p>
    <w:p w:rsidR="00844C32" w:rsidRPr="00844C32" w:rsidRDefault="00844C32" w:rsidP="00844C32">
      <w:pPr>
        <w:pStyle w:val="af1"/>
        <w:numPr>
          <w:ilvl w:val="0"/>
          <w:numId w:val="1"/>
        </w:numPr>
        <w:tabs>
          <w:tab w:val="left" w:pos="1134"/>
        </w:tabs>
        <w:ind w:left="0" w:firstLine="709"/>
        <w:jc w:val="both"/>
        <w:rPr>
          <w:rFonts w:ascii="Times New Roman" w:hAnsi="Times New Roman"/>
          <w:sz w:val="28"/>
        </w:rPr>
      </w:pPr>
      <w:r w:rsidRPr="00844C32">
        <w:rPr>
          <w:rFonts w:ascii="Times New Roman" w:hAnsi="Times New Roman"/>
          <w:sz w:val="28"/>
        </w:rPr>
        <w:t xml:space="preserve">О проведении контрольного (надзорного) мероприятия контролируемое лицо информируется ответственным инспектором не позднее чем за 24 часа до начала контрольного (надзорного) мероприятия в соответствии с частями 4 и 9 статьи 21 Федерального закона </w:t>
      </w:r>
      <w:r>
        <w:rPr>
          <w:rFonts w:ascii="Times New Roman" w:hAnsi="Times New Roman"/>
          <w:sz w:val="28"/>
        </w:rPr>
        <w:t>№</w:t>
      </w:r>
      <w:r w:rsidRPr="00844C32">
        <w:rPr>
          <w:rFonts w:ascii="Times New Roman" w:hAnsi="Times New Roman"/>
          <w:sz w:val="28"/>
        </w:rPr>
        <w:t xml:space="preserve"> 248-ФЗ.</w:t>
      </w:r>
    </w:p>
    <w:p w:rsidR="00880CED" w:rsidRPr="00880CED" w:rsidRDefault="00880CED" w:rsidP="00880CED">
      <w:pPr>
        <w:pStyle w:val="af1"/>
        <w:numPr>
          <w:ilvl w:val="0"/>
          <w:numId w:val="1"/>
        </w:numPr>
        <w:tabs>
          <w:tab w:val="left" w:pos="1134"/>
        </w:tabs>
        <w:ind w:left="0" w:firstLine="710"/>
        <w:jc w:val="both"/>
        <w:rPr>
          <w:rFonts w:ascii="Times New Roman" w:hAnsi="Times New Roman"/>
          <w:sz w:val="28"/>
        </w:rPr>
      </w:pPr>
      <w:r w:rsidRPr="00880CED">
        <w:rPr>
          <w:rFonts w:ascii="Times New Roman" w:hAnsi="Times New Roman"/>
          <w:sz w:val="28"/>
        </w:rPr>
        <w:t xml:space="preserve">В ходе документарной проверки </w:t>
      </w:r>
      <w:r w:rsidR="00844C32">
        <w:rPr>
          <w:rFonts w:ascii="Times New Roman" w:hAnsi="Times New Roman"/>
          <w:sz w:val="28"/>
        </w:rPr>
        <w:t xml:space="preserve">инспектором </w:t>
      </w:r>
      <w:r w:rsidRPr="00880CED">
        <w:rPr>
          <w:rFonts w:ascii="Times New Roman" w:hAnsi="Times New Roman"/>
          <w:sz w:val="28"/>
        </w:rPr>
        <w:t xml:space="preserve">рассматриваются документы контролируемых лиц, имеющиеся в распоряжении </w:t>
      </w:r>
      <w:r>
        <w:rPr>
          <w:rFonts w:ascii="Times New Roman" w:hAnsi="Times New Roman"/>
          <w:sz w:val="28"/>
        </w:rPr>
        <w:t>Инспекции</w:t>
      </w:r>
      <w:r w:rsidRPr="00880CED">
        <w:rPr>
          <w:rFonts w:ascii="Times New Roman" w:hAnsi="Times New Roman"/>
          <w:sz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государственного контроля</w:t>
      </w:r>
      <w:r>
        <w:rPr>
          <w:rFonts w:ascii="Times New Roman" w:hAnsi="Times New Roman"/>
          <w:sz w:val="28"/>
        </w:rPr>
        <w:t>,</w:t>
      </w:r>
      <w:r w:rsidRPr="00880CED">
        <w:rPr>
          <w:rFonts w:ascii="Times New Roman" w:hAnsi="Times New Roman"/>
          <w:sz w:val="28"/>
        </w:rPr>
        <w:t xml:space="preserve"> осуществлен</w:t>
      </w:r>
      <w:r>
        <w:rPr>
          <w:rFonts w:ascii="Times New Roman" w:hAnsi="Times New Roman"/>
          <w:sz w:val="28"/>
        </w:rPr>
        <w:t>ного</w:t>
      </w:r>
      <w:r w:rsidRPr="00880CED">
        <w:rPr>
          <w:rFonts w:ascii="Times New Roman" w:hAnsi="Times New Roman"/>
          <w:sz w:val="28"/>
        </w:rPr>
        <w:t xml:space="preserve"> в отношении этих контролируемых лиц</w:t>
      </w:r>
      <w:r>
        <w:rPr>
          <w:rFonts w:ascii="Times New Roman" w:hAnsi="Times New Roman"/>
          <w:sz w:val="28"/>
        </w:rPr>
        <w:t>.</w:t>
      </w:r>
    </w:p>
    <w:p w:rsidR="00880CED" w:rsidRPr="00880CED" w:rsidRDefault="00880CED" w:rsidP="00880CED">
      <w:pPr>
        <w:pStyle w:val="af1"/>
        <w:numPr>
          <w:ilvl w:val="0"/>
          <w:numId w:val="1"/>
        </w:numPr>
        <w:tabs>
          <w:tab w:val="left" w:pos="1134"/>
        </w:tabs>
        <w:ind w:left="0" w:firstLine="710"/>
        <w:jc w:val="both"/>
        <w:rPr>
          <w:rFonts w:ascii="Times New Roman" w:hAnsi="Times New Roman"/>
          <w:sz w:val="28"/>
        </w:rPr>
      </w:pPr>
      <w:r w:rsidRPr="00880CED">
        <w:rPr>
          <w:rFonts w:ascii="Times New Roman" w:hAnsi="Times New Roman"/>
          <w:sz w:val="28"/>
        </w:rPr>
        <w:t>В ходе документарной проверки могут совершаться следующие контрольные (надзорные) действия:</w:t>
      </w:r>
    </w:p>
    <w:p w:rsidR="00880CED" w:rsidRPr="00880CED" w:rsidRDefault="00880CED" w:rsidP="00880CED">
      <w:pPr>
        <w:pStyle w:val="af1"/>
        <w:tabs>
          <w:tab w:val="left" w:pos="1134"/>
        </w:tabs>
        <w:ind w:left="710"/>
        <w:jc w:val="both"/>
        <w:rPr>
          <w:rFonts w:ascii="Times New Roman" w:hAnsi="Times New Roman"/>
          <w:sz w:val="28"/>
        </w:rPr>
      </w:pPr>
      <w:r w:rsidRPr="00880CED">
        <w:rPr>
          <w:rFonts w:ascii="Times New Roman" w:hAnsi="Times New Roman"/>
          <w:sz w:val="28"/>
        </w:rPr>
        <w:t>1) получение письменных объяснений;</w:t>
      </w:r>
    </w:p>
    <w:p w:rsidR="00880CED" w:rsidRPr="00880CED" w:rsidRDefault="00880CED" w:rsidP="00880CED">
      <w:pPr>
        <w:pStyle w:val="af1"/>
        <w:tabs>
          <w:tab w:val="left" w:pos="1134"/>
        </w:tabs>
        <w:ind w:left="710"/>
        <w:jc w:val="both"/>
        <w:rPr>
          <w:rFonts w:ascii="Times New Roman" w:hAnsi="Times New Roman"/>
          <w:sz w:val="28"/>
        </w:rPr>
      </w:pPr>
      <w:r w:rsidRPr="00880CED">
        <w:rPr>
          <w:rFonts w:ascii="Times New Roman" w:hAnsi="Times New Roman"/>
          <w:sz w:val="28"/>
        </w:rPr>
        <w:t>2) истребование документов;</w:t>
      </w:r>
    </w:p>
    <w:p w:rsidR="00880CED" w:rsidRDefault="00880CED" w:rsidP="00880CED">
      <w:pPr>
        <w:pStyle w:val="af1"/>
        <w:tabs>
          <w:tab w:val="left" w:pos="1134"/>
        </w:tabs>
        <w:ind w:left="710"/>
        <w:jc w:val="both"/>
        <w:rPr>
          <w:rFonts w:ascii="Times New Roman" w:hAnsi="Times New Roman"/>
          <w:sz w:val="28"/>
        </w:rPr>
      </w:pPr>
      <w:r w:rsidRPr="00880CED">
        <w:rPr>
          <w:rFonts w:ascii="Times New Roman" w:hAnsi="Times New Roman"/>
          <w:sz w:val="28"/>
        </w:rPr>
        <w:t>3) экспертиза.</w:t>
      </w:r>
    </w:p>
    <w:p w:rsidR="00427C2B" w:rsidRPr="00427C2B" w:rsidRDefault="00427C2B" w:rsidP="00427C2B">
      <w:pPr>
        <w:pStyle w:val="af1"/>
        <w:numPr>
          <w:ilvl w:val="0"/>
          <w:numId w:val="1"/>
        </w:numPr>
        <w:tabs>
          <w:tab w:val="left" w:pos="1134"/>
        </w:tabs>
        <w:ind w:left="0" w:firstLine="709"/>
        <w:jc w:val="both"/>
        <w:rPr>
          <w:rFonts w:ascii="Times New Roman" w:hAnsi="Times New Roman"/>
          <w:sz w:val="28"/>
        </w:rPr>
      </w:pPr>
      <w:r w:rsidRPr="00427C2B">
        <w:rPr>
          <w:rFonts w:ascii="Times New Roman" w:hAnsi="Times New Roman"/>
          <w:sz w:val="28"/>
        </w:rPr>
        <w:t xml:space="preserve">В случае, если достоверность сведений, содержащихся в документах, имеющихся в распоряжении </w:t>
      </w:r>
      <w:r>
        <w:rPr>
          <w:rFonts w:ascii="Times New Roman" w:hAnsi="Times New Roman"/>
          <w:sz w:val="28"/>
        </w:rPr>
        <w:t>Инспекции</w:t>
      </w:r>
      <w:r w:rsidRPr="00427C2B">
        <w:rPr>
          <w:rFonts w:ascii="Times New Roman" w:hAnsi="Times New Roman"/>
          <w:sz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Pr>
          <w:rFonts w:ascii="Times New Roman" w:hAnsi="Times New Roman"/>
          <w:sz w:val="28"/>
        </w:rPr>
        <w:t>Инспекция</w:t>
      </w:r>
      <w:r w:rsidRPr="00427C2B">
        <w:rPr>
          <w:rFonts w:ascii="Times New Roman" w:hAnsi="Times New Roman"/>
          <w:sz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Pr>
          <w:rFonts w:ascii="Times New Roman" w:hAnsi="Times New Roman"/>
          <w:sz w:val="28"/>
        </w:rPr>
        <w:t>Инспекцию</w:t>
      </w:r>
      <w:r w:rsidRPr="00427C2B">
        <w:rPr>
          <w:rFonts w:ascii="Times New Roman" w:hAnsi="Times New Roman"/>
          <w:sz w:val="28"/>
        </w:rPr>
        <w:t xml:space="preserve"> указанные в требовании документы.</w:t>
      </w:r>
    </w:p>
    <w:p w:rsidR="00427C2B" w:rsidRPr="00427C2B" w:rsidRDefault="00427C2B" w:rsidP="00427C2B">
      <w:pPr>
        <w:pStyle w:val="af1"/>
        <w:numPr>
          <w:ilvl w:val="0"/>
          <w:numId w:val="1"/>
        </w:numPr>
        <w:tabs>
          <w:tab w:val="left" w:pos="1134"/>
        </w:tabs>
        <w:ind w:left="0" w:firstLine="709"/>
        <w:jc w:val="both"/>
        <w:rPr>
          <w:rFonts w:ascii="Times New Roman" w:hAnsi="Times New Roman"/>
          <w:sz w:val="28"/>
        </w:rPr>
      </w:pPr>
      <w:r w:rsidRPr="00427C2B">
        <w:rPr>
          <w:rFonts w:ascii="Times New Roman" w:hAnsi="Times New Roman"/>
          <w:sz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w:t>
      </w:r>
      <w:r w:rsidRPr="00427C2B">
        <w:rPr>
          <w:rFonts w:ascii="Times New Roman" w:hAnsi="Times New Roman"/>
          <w:sz w:val="28"/>
        </w:rPr>
        <w:lastRenderedPageBreak/>
        <w:t xml:space="preserve">выявлено несоответствие сведений, содержащихся в этих документах, сведениям, содержащимся в имеющихся у </w:t>
      </w:r>
      <w:r>
        <w:rPr>
          <w:rFonts w:ascii="Times New Roman" w:hAnsi="Times New Roman"/>
          <w:sz w:val="28"/>
        </w:rPr>
        <w:t xml:space="preserve">Инспекции </w:t>
      </w:r>
      <w:r w:rsidRPr="00427C2B">
        <w:rPr>
          <w:rFonts w:ascii="Times New Roman" w:hAnsi="Times New Roman"/>
          <w:sz w:val="28"/>
        </w:rPr>
        <w:t>документах и (или) полученным при осуществлении государственного контроля</w:t>
      </w:r>
      <w:r>
        <w:rPr>
          <w:rFonts w:ascii="Times New Roman" w:hAnsi="Times New Roman"/>
          <w:sz w:val="28"/>
        </w:rPr>
        <w:t>,</w:t>
      </w:r>
      <w:r w:rsidRPr="00427C2B">
        <w:rPr>
          <w:rFonts w:ascii="Times New Roman" w:hAnsi="Times New Roman"/>
          <w:sz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w:t>
      </w:r>
      <w:r>
        <w:rPr>
          <w:rFonts w:ascii="Times New Roman" w:hAnsi="Times New Roman"/>
          <w:sz w:val="28"/>
        </w:rPr>
        <w:t>Инспекцию</w:t>
      </w:r>
      <w:r w:rsidRPr="00427C2B">
        <w:rPr>
          <w:rFonts w:ascii="Times New Roman" w:hAnsi="Times New Roman"/>
          <w:sz w:val="28"/>
        </w:rPr>
        <w:t xml:space="preserve">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rFonts w:ascii="Times New Roman" w:hAnsi="Times New Roman"/>
          <w:sz w:val="28"/>
        </w:rPr>
        <w:t>Инспекции</w:t>
      </w:r>
      <w:r w:rsidRPr="00427C2B">
        <w:rPr>
          <w:rFonts w:ascii="Times New Roman" w:hAnsi="Times New Roman"/>
          <w:sz w:val="28"/>
        </w:rPr>
        <w:t xml:space="preserve"> документах и (или) полученным при осуществлении государственного контроля, вправе дополнительно представить в </w:t>
      </w:r>
      <w:r>
        <w:rPr>
          <w:rFonts w:ascii="Times New Roman" w:hAnsi="Times New Roman"/>
          <w:sz w:val="28"/>
        </w:rPr>
        <w:t>Инспекцию</w:t>
      </w:r>
      <w:r w:rsidRPr="00427C2B">
        <w:rPr>
          <w:rFonts w:ascii="Times New Roman" w:hAnsi="Times New Roman"/>
          <w:sz w:val="28"/>
        </w:rPr>
        <w:t xml:space="preserve"> документы, подтверждающие достоверность ранее представленных документов.</w:t>
      </w:r>
    </w:p>
    <w:p w:rsidR="00844C32" w:rsidRDefault="00844C32" w:rsidP="00844C32">
      <w:pPr>
        <w:pStyle w:val="af1"/>
        <w:numPr>
          <w:ilvl w:val="0"/>
          <w:numId w:val="1"/>
        </w:numPr>
        <w:tabs>
          <w:tab w:val="left" w:pos="1134"/>
        </w:tabs>
        <w:ind w:left="0" w:firstLine="710"/>
        <w:jc w:val="both"/>
        <w:rPr>
          <w:rFonts w:ascii="Times New Roman" w:hAnsi="Times New Roman"/>
          <w:sz w:val="28"/>
        </w:rPr>
      </w:pPr>
      <w:r w:rsidRPr="00844C32">
        <w:rPr>
          <w:rFonts w:ascii="Times New Roman" w:hAnsi="Times New Roman"/>
          <w:sz w:val="28"/>
        </w:rPr>
        <w:t xml:space="preserve">При проведении документарной проверки </w:t>
      </w:r>
      <w:r>
        <w:rPr>
          <w:rFonts w:ascii="Times New Roman" w:hAnsi="Times New Roman"/>
          <w:sz w:val="28"/>
        </w:rPr>
        <w:t xml:space="preserve">Инспекция </w:t>
      </w:r>
      <w:r w:rsidRPr="00844C32">
        <w:rPr>
          <w:rFonts w:ascii="Times New Roman" w:hAnsi="Times New Roman"/>
          <w:sz w:val="28"/>
        </w:rPr>
        <w:t xml:space="preserve">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hAnsi="Times New Roman"/>
          <w:sz w:val="28"/>
        </w:rPr>
        <w:t>Инспекцией</w:t>
      </w:r>
      <w:r w:rsidRPr="00844C32">
        <w:rPr>
          <w:rFonts w:ascii="Times New Roman" w:hAnsi="Times New Roman"/>
          <w:sz w:val="28"/>
        </w:rPr>
        <w:t xml:space="preserve"> от иных органов. </w:t>
      </w:r>
    </w:p>
    <w:p w:rsidR="00427C2B" w:rsidRDefault="00427C2B" w:rsidP="00844C32">
      <w:pPr>
        <w:pStyle w:val="af1"/>
        <w:numPr>
          <w:ilvl w:val="0"/>
          <w:numId w:val="1"/>
        </w:numPr>
        <w:tabs>
          <w:tab w:val="left" w:pos="1134"/>
        </w:tabs>
        <w:ind w:left="0" w:firstLine="710"/>
        <w:jc w:val="both"/>
        <w:rPr>
          <w:rFonts w:ascii="Times New Roman" w:hAnsi="Times New Roman"/>
          <w:sz w:val="28"/>
        </w:rPr>
      </w:pPr>
      <w:r w:rsidRPr="00427C2B">
        <w:rPr>
          <w:rFonts w:ascii="Times New Roman" w:hAnsi="Times New Roman"/>
          <w:sz w:val="28"/>
        </w:rPr>
        <w:t xml:space="preserve">Срок проведения документарной проверки не может превышать десять рабочих дней. На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sz w:val="28"/>
        </w:rPr>
        <w:t>Инспекцию</w:t>
      </w:r>
      <w:r w:rsidRPr="00427C2B">
        <w:rPr>
          <w:rFonts w:ascii="Times New Roman" w:hAnsi="Times New Roman"/>
          <w:sz w:val="28"/>
        </w:rPr>
        <w:t xml:space="preserve">, а также период с момента направления контролируемому лицу информации </w:t>
      </w:r>
      <w:r>
        <w:rPr>
          <w:rFonts w:ascii="Times New Roman" w:hAnsi="Times New Roman"/>
          <w:sz w:val="28"/>
        </w:rPr>
        <w:t>Инспекции</w:t>
      </w:r>
      <w:r w:rsidRPr="00427C2B">
        <w:rPr>
          <w:rFonts w:ascii="Times New Roman" w:hAnsi="Times New Roman"/>
          <w:sz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Times New Roman" w:hAnsi="Times New Roman"/>
          <w:sz w:val="28"/>
        </w:rPr>
        <w:t>Инспекции</w:t>
      </w:r>
      <w:r w:rsidRPr="00427C2B">
        <w:rPr>
          <w:rFonts w:ascii="Times New Roman" w:hAnsi="Times New Roman"/>
          <w:sz w:val="28"/>
        </w:rPr>
        <w:t xml:space="preserve"> документах и (или) полученным при осуществлении государственного контроля, и требования представить необходимые письменные объяснения до момента представления указанных письменных объяснений в </w:t>
      </w:r>
      <w:r>
        <w:rPr>
          <w:rFonts w:ascii="Times New Roman" w:hAnsi="Times New Roman"/>
          <w:sz w:val="28"/>
        </w:rPr>
        <w:t>Инспекцию</w:t>
      </w:r>
      <w:r w:rsidRPr="00427C2B">
        <w:rPr>
          <w:rFonts w:ascii="Times New Roman" w:hAnsi="Times New Roman"/>
          <w:sz w:val="28"/>
        </w:rPr>
        <w:t xml:space="preserve"> исчисление срока проведения документарной проверки приостанавливается.</w:t>
      </w:r>
    </w:p>
    <w:p w:rsidR="00EC0BEA" w:rsidRPr="00EC0BEA" w:rsidRDefault="00EC0BEA" w:rsidP="00EC0BEA">
      <w:pPr>
        <w:pStyle w:val="af1"/>
        <w:numPr>
          <w:ilvl w:val="0"/>
          <w:numId w:val="1"/>
        </w:numPr>
        <w:tabs>
          <w:tab w:val="left" w:pos="1134"/>
        </w:tabs>
        <w:ind w:left="0" w:firstLine="710"/>
        <w:jc w:val="both"/>
        <w:rPr>
          <w:rFonts w:ascii="Times New Roman" w:hAnsi="Times New Roman"/>
          <w:sz w:val="28"/>
        </w:rPr>
      </w:pPr>
      <w:r w:rsidRPr="00EC0BEA">
        <w:rPr>
          <w:rFonts w:ascii="Times New Roman" w:hAnsi="Times New Roman"/>
          <w:sz w:val="28"/>
        </w:rPr>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w:t>
      </w:r>
      <w:r>
        <w:rPr>
          <w:rFonts w:ascii="Times New Roman" w:hAnsi="Times New Roman"/>
          <w:sz w:val="28"/>
        </w:rPr>
        <w:t xml:space="preserve"> </w:t>
      </w:r>
      <w:r w:rsidRPr="00EC0BEA">
        <w:rPr>
          <w:rFonts w:ascii="Times New Roman" w:hAnsi="Times New Roman"/>
          <w:sz w:val="28"/>
        </w:rPr>
        <w:t xml:space="preserve"> 248-</w:t>
      </w:r>
      <w:r>
        <w:rPr>
          <w:rFonts w:ascii="Times New Roman" w:hAnsi="Times New Roman"/>
          <w:sz w:val="28"/>
        </w:rPr>
        <w:t>ФЗ</w:t>
      </w:r>
      <w:r w:rsidRPr="00EC0BEA">
        <w:rPr>
          <w:rFonts w:ascii="Times New Roman" w:hAnsi="Times New Roman"/>
          <w:sz w:val="28"/>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w:t>
      </w:r>
      <w:r w:rsidRPr="00EC0BEA">
        <w:rPr>
          <w:rFonts w:ascii="Times New Roman" w:hAnsi="Times New Roman"/>
          <w:sz w:val="28"/>
        </w:rPr>
        <w:lastRenderedPageBreak/>
        <w:t>проведения контрольного (надзорного) мероприятия, предусматривающего взаимодействие с контролируемым лицом.</w:t>
      </w:r>
    </w:p>
    <w:p w:rsidR="00EC0BEA" w:rsidRDefault="00EC0BEA" w:rsidP="00EC0BEA">
      <w:pPr>
        <w:pStyle w:val="af1"/>
        <w:numPr>
          <w:ilvl w:val="0"/>
          <w:numId w:val="1"/>
        </w:numPr>
        <w:tabs>
          <w:tab w:val="left" w:pos="1134"/>
        </w:tabs>
        <w:ind w:left="0" w:firstLine="710"/>
        <w:jc w:val="both"/>
        <w:rPr>
          <w:rFonts w:ascii="Times New Roman" w:hAnsi="Times New Roman"/>
          <w:sz w:val="28"/>
        </w:rPr>
      </w:pPr>
      <w:r w:rsidRPr="00EC0BEA">
        <w:rPr>
          <w:rFonts w:ascii="Times New Roman" w:hAnsi="Times New Roman"/>
          <w:sz w:val="28"/>
        </w:rPr>
        <w:t xml:space="preserve"> </w:t>
      </w:r>
      <w:r w:rsidRPr="00AB3690">
        <w:rPr>
          <w:rFonts w:ascii="Times New Roman" w:hAnsi="Times New Roman"/>
          <w:sz w:val="28"/>
        </w:rPr>
        <w:t xml:space="preserve">В случае, указанном в части </w:t>
      </w:r>
      <w:r w:rsidR="00CB6375">
        <w:rPr>
          <w:rFonts w:ascii="Times New Roman" w:hAnsi="Times New Roman"/>
          <w:sz w:val="28"/>
        </w:rPr>
        <w:t>7</w:t>
      </w:r>
      <w:r w:rsidR="003D4394">
        <w:rPr>
          <w:rFonts w:ascii="Times New Roman" w:hAnsi="Times New Roman"/>
          <w:sz w:val="28"/>
        </w:rPr>
        <w:t>5</w:t>
      </w:r>
      <w:r w:rsidRPr="00AB3690">
        <w:rPr>
          <w:rFonts w:ascii="Times New Roman" w:hAnsi="Times New Roman"/>
          <w:sz w:val="28"/>
        </w:rPr>
        <w:t xml:space="preserve"> настоящего Положения, руководитель</w:t>
      </w:r>
      <w:r>
        <w:rPr>
          <w:rFonts w:ascii="Times New Roman" w:hAnsi="Times New Roman"/>
          <w:sz w:val="28"/>
        </w:rPr>
        <w:t xml:space="preserve"> Инспекции</w:t>
      </w:r>
      <w:r w:rsidRPr="00EC0BEA">
        <w:rPr>
          <w:rFonts w:ascii="Times New Roman" w:hAnsi="Times New Roman"/>
          <w:sz w:val="28"/>
        </w:rPr>
        <w:t xml:space="preserve">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A3DBC" w:rsidRPr="00DA3DBC" w:rsidRDefault="00DA3DBC" w:rsidP="00DA3DBC">
      <w:pPr>
        <w:pStyle w:val="af1"/>
        <w:numPr>
          <w:ilvl w:val="0"/>
          <w:numId w:val="1"/>
        </w:numPr>
        <w:tabs>
          <w:tab w:val="left" w:pos="1134"/>
        </w:tabs>
        <w:ind w:left="0" w:firstLine="710"/>
        <w:jc w:val="both"/>
        <w:rPr>
          <w:rFonts w:ascii="Times New Roman" w:hAnsi="Times New Roman"/>
          <w:sz w:val="28"/>
        </w:rPr>
      </w:pPr>
      <w:r w:rsidRPr="00DA3DBC">
        <w:rPr>
          <w:rFonts w:ascii="Times New Roman" w:hAnsi="Times New Roman"/>
          <w:sz w:val="28"/>
        </w:rPr>
        <w:t>По окончании контрольного (надзорного) мероприятия ответственным инспектором составляется акт контрольного (надзорного) мероприятия</w:t>
      </w:r>
      <w:r>
        <w:rPr>
          <w:rFonts w:ascii="Times New Roman" w:hAnsi="Times New Roman"/>
          <w:sz w:val="28"/>
        </w:rPr>
        <w:t xml:space="preserve"> (далее – акт)</w:t>
      </w:r>
      <w:r w:rsidRPr="00DA3DBC">
        <w:rPr>
          <w:rFonts w:ascii="Times New Roman" w:hAnsi="Times New Roman"/>
          <w:sz w:val="28"/>
        </w:rPr>
        <w:t>.</w:t>
      </w:r>
    </w:p>
    <w:p w:rsidR="00930BA1" w:rsidRDefault="00DA3DBC" w:rsidP="00930BA1">
      <w:pPr>
        <w:pStyle w:val="af1"/>
        <w:numPr>
          <w:ilvl w:val="0"/>
          <w:numId w:val="1"/>
        </w:numPr>
        <w:tabs>
          <w:tab w:val="left" w:pos="1134"/>
        </w:tabs>
        <w:ind w:left="0" w:firstLine="709"/>
        <w:jc w:val="both"/>
        <w:rPr>
          <w:rFonts w:ascii="Times New Roman" w:hAnsi="Times New Roman"/>
          <w:sz w:val="28"/>
        </w:rPr>
      </w:pPr>
      <w:r w:rsidRPr="00DA3DBC">
        <w:rPr>
          <w:rFonts w:ascii="Times New Roman" w:hAnsi="Times New Roman"/>
          <w:sz w:val="28"/>
        </w:rPr>
        <w:t xml:space="preserve">В случае </w:t>
      </w:r>
      <w:r w:rsidR="00930BA1">
        <w:rPr>
          <w:rFonts w:ascii="Times New Roman" w:hAnsi="Times New Roman"/>
          <w:sz w:val="28"/>
        </w:rPr>
        <w:t>выявления</w:t>
      </w:r>
      <w:r w:rsidRPr="00DA3DBC">
        <w:rPr>
          <w:rFonts w:ascii="Times New Roman" w:hAnsi="Times New Roman"/>
          <w:sz w:val="28"/>
        </w:rPr>
        <w:t xml:space="preserve"> по результатам проведения контрольного (надзорного) мероприятия нарушени</w:t>
      </w:r>
      <w:r w:rsidR="00930BA1">
        <w:rPr>
          <w:rFonts w:ascii="Times New Roman" w:hAnsi="Times New Roman"/>
          <w:sz w:val="28"/>
        </w:rPr>
        <w:t>й</w:t>
      </w:r>
      <w:r w:rsidRPr="00DA3DBC">
        <w:rPr>
          <w:rFonts w:ascii="Times New Roman" w:hAnsi="Times New Roman"/>
          <w:sz w:val="28"/>
        </w:rPr>
        <w:t xml:space="preserve"> обязательных требований в акте указывается какое именно обязательное требование нарушено</w:t>
      </w:r>
      <w:r w:rsidR="00930BA1">
        <w:rPr>
          <w:rFonts w:ascii="Times New Roman" w:hAnsi="Times New Roman"/>
          <w:sz w:val="28"/>
        </w:rPr>
        <w:t>,</w:t>
      </w:r>
      <w:r w:rsidR="00930BA1" w:rsidRPr="00930BA1">
        <w:rPr>
          <w:rFonts w:ascii="Times New Roman" w:hAnsi="Times New Roman"/>
          <w:sz w:val="28"/>
        </w:rPr>
        <w:t xml:space="preserve"> каким нормативным правовым актом и его структурной единицей оно установлено.</w:t>
      </w:r>
      <w:r w:rsidR="00930BA1" w:rsidRPr="00930BA1">
        <w:t xml:space="preserve"> </w:t>
      </w:r>
      <w:r w:rsidR="00930BA1" w:rsidRPr="00930BA1">
        <w:rPr>
          <w:rFonts w:ascii="Times New Roman" w:hAnsi="Times New Roman"/>
          <w:sz w:val="28"/>
        </w:rPr>
        <w:t xml:space="preserve">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w:t>
      </w:r>
      <w:r w:rsidR="00930BA1">
        <w:rPr>
          <w:rFonts w:ascii="Times New Roman" w:hAnsi="Times New Roman"/>
          <w:sz w:val="28"/>
        </w:rPr>
        <w:t>приобщаются</w:t>
      </w:r>
      <w:r w:rsidR="00930BA1" w:rsidRPr="00930BA1">
        <w:rPr>
          <w:rFonts w:ascii="Times New Roman" w:hAnsi="Times New Roman"/>
          <w:sz w:val="28"/>
        </w:rPr>
        <w:t xml:space="preserve"> к акту.</w:t>
      </w:r>
    </w:p>
    <w:p w:rsidR="00930BA1" w:rsidRDefault="00DA3DBC" w:rsidP="00930BA1">
      <w:pPr>
        <w:pStyle w:val="af1"/>
        <w:numPr>
          <w:ilvl w:val="0"/>
          <w:numId w:val="1"/>
        </w:numPr>
        <w:tabs>
          <w:tab w:val="left" w:pos="1134"/>
        </w:tabs>
        <w:ind w:left="0" w:firstLine="710"/>
        <w:jc w:val="both"/>
        <w:rPr>
          <w:rFonts w:ascii="Times New Roman" w:hAnsi="Times New Roman"/>
          <w:sz w:val="28"/>
        </w:rPr>
      </w:pPr>
      <w:r w:rsidRPr="00930BA1">
        <w:rPr>
          <w:rFonts w:ascii="Times New Roman" w:hAnsi="Times New Roman"/>
          <w:sz w:val="28"/>
        </w:rPr>
        <w:t xml:space="preserve"> </w:t>
      </w:r>
      <w:r w:rsidR="00930BA1" w:rsidRPr="00930BA1">
        <w:rPr>
          <w:rFonts w:ascii="Times New Roman" w:hAnsi="Times New Roman"/>
          <w:sz w:val="28"/>
        </w:rPr>
        <w:t xml:space="preserve">В случае выявления при проведении контрольного (надзорного) мероприятия нарушений обязательных требований контролируемым лицом </w:t>
      </w:r>
      <w:r w:rsidR="00930BA1">
        <w:rPr>
          <w:rFonts w:ascii="Times New Roman" w:hAnsi="Times New Roman"/>
          <w:sz w:val="28"/>
        </w:rPr>
        <w:t>Инспекция</w:t>
      </w:r>
      <w:r w:rsidR="00930BA1" w:rsidRPr="00930BA1">
        <w:rPr>
          <w:rFonts w:ascii="Times New Roman" w:hAnsi="Times New Roman"/>
          <w:sz w:val="28"/>
        </w:rPr>
        <w:t xml:space="preserve"> в пределах полномочий, предусмотренных законодательством Российской Федерации:</w:t>
      </w:r>
    </w:p>
    <w:p w:rsidR="00930BA1" w:rsidRDefault="00930BA1" w:rsidP="00AB3690">
      <w:pPr>
        <w:pStyle w:val="af1"/>
        <w:tabs>
          <w:tab w:val="left" w:pos="1134"/>
        </w:tabs>
        <w:ind w:firstLine="709"/>
        <w:jc w:val="both"/>
        <w:rPr>
          <w:rFonts w:ascii="Times New Roman" w:hAnsi="Times New Roman"/>
          <w:sz w:val="28"/>
        </w:rPr>
      </w:pPr>
      <w:r>
        <w:rPr>
          <w:rFonts w:ascii="Times New Roman" w:hAnsi="Times New Roman"/>
          <w:sz w:val="28"/>
        </w:rPr>
        <w:t>1) выдает</w:t>
      </w:r>
      <w:r w:rsidRPr="00930BA1">
        <w:rPr>
          <w:rFonts w:ascii="Times New Roman" w:hAnsi="Times New Roman"/>
          <w:sz w:val="28"/>
        </w:rPr>
        <w:t xml:space="preserve"> контролируемому лицу предписание с указанием разумных сроков их устранения;</w:t>
      </w:r>
    </w:p>
    <w:p w:rsidR="00AB3690" w:rsidRPr="00AB3690" w:rsidRDefault="00930BA1" w:rsidP="00AB3690">
      <w:pPr>
        <w:pStyle w:val="af1"/>
        <w:tabs>
          <w:tab w:val="left" w:pos="1134"/>
        </w:tabs>
        <w:ind w:firstLine="709"/>
        <w:jc w:val="both"/>
        <w:rPr>
          <w:rFonts w:ascii="Times New Roman" w:hAnsi="Times New Roman"/>
          <w:sz w:val="28"/>
        </w:rPr>
      </w:pPr>
      <w:r>
        <w:rPr>
          <w:rFonts w:ascii="Times New Roman" w:hAnsi="Times New Roman"/>
          <w:sz w:val="28"/>
        </w:rPr>
        <w:t xml:space="preserve">2) </w:t>
      </w:r>
      <w:r w:rsidR="00AB3690" w:rsidRPr="00AB3690">
        <w:rPr>
          <w:rFonts w:ascii="Times New Roman" w:hAnsi="Times New Roman"/>
          <w:sz w:val="28"/>
        </w:rPr>
        <w:t>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p>
    <w:p w:rsidR="00AB3690" w:rsidRPr="00AB3690" w:rsidRDefault="00AB3690" w:rsidP="00AB3690">
      <w:pPr>
        <w:pStyle w:val="af1"/>
        <w:tabs>
          <w:tab w:val="left" w:pos="1134"/>
        </w:tabs>
        <w:ind w:firstLine="709"/>
        <w:jc w:val="both"/>
        <w:rPr>
          <w:rFonts w:ascii="Times New Roman" w:hAnsi="Times New Roman"/>
          <w:sz w:val="28"/>
        </w:rPr>
      </w:pPr>
      <w:r>
        <w:rPr>
          <w:rFonts w:ascii="Times New Roman" w:hAnsi="Times New Roman"/>
          <w:sz w:val="28"/>
        </w:rPr>
        <w:t xml:space="preserve">3) </w:t>
      </w:r>
      <w:r w:rsidRPr="00AB3690">
        <w:rPr>
          <w:rFonts w:ascii="Times New Roman" w:hAnsi="Times New Roman"/>
          <w:sz w:val="28"/>
        </w:rPr>
        <w:t>при выявлении в ходе контрольного (надзорного)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 принимает меры по привлечению виновных лиц к установленной законом ответственности;</w:t>
      </w:r>
    </w:p>
    <w:p w:rsidR="00AB3690" w:rsidRPr="00AB3690" w:rsidRDefault="00AB3690" w:rsidP="00AB3690">
      <w:pPr>
        <w:pStyle w:val="af1"/>
        <w:tabs>
          <w:tab w:val="left" w:pos="1134"/>
        </w:tabs>
        <w:ind w:firstLine="709"/>
        <w:jc w:val="both"/>
        <w:rPr>
          <w:rFonts w:ascii="Times New Roman" w:hAnsi="Times New Roman"/>
          <w:sz w:val="28"/>
        </w:rPr>
      </w:pPr>
      <w:r>
        <w:rPr>
          <w:rFonts w:ascii="Times New Roman" w:hAnsi="Times New Roman"/>
          <w:sz w:val="28"/>
        </w:rPr>
        <w:t xml:space="preserve">4) </w:t>
      </w:r>
      <w:r w:rsidRPr="00AB3690">
        <w:rPr>
          <w:rFonts w:ascii="Times New Roman" w:hAnsi="Times New Roman"/>
          <w:sz w:val="28"/>
        </w:rPr>
        <w:t>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w:t>
      </w:r>
    </w:p>
    <w:p w:rsidR="00930BA1" w:rsidRPr="00930BA1" w:rsidRDefault="00AB3690" w:rsidP="00AB3690">
      <w:pPr>
        <w:pStyle w:val="af1"/>
        <w:tabs>
          <w:tab w:val="left" w:pos="1134"/>
        </w:tabs>
        <w:ind w:firstLine="709"/>
        <w:jc w:val="both"/>
        <w:rPr>
          <w:rFonts w:ascii="Times New Roman" w:hAnsi="Times New Roman"/>
          <w:sz w:val="28"/>
        </w:rPr>
      </w:pPr>
      <w:r>
        <w:rPr>
          <w:rFonts w:ascii="Times New Roman" w:hAnsi="Times New Roman"/>
          <w:sz w:val="28"/>
        </w:rPr>
        <w:t xml:space="preserve">5) </w:t>
      </w:r>
      <w:r w:rsidRPr="00AB3690">
        <w:rPr>
          <w:rFonts w:ascii="Times New Roman" w:hAnsi="Times New Roman"/>
          <w:sz w:val="28"/>
        </w:rPr>
        <w:t xml:space="preserve">рассматривает вопрос о выдаче рекомендаций по соблюдению обязательных требований, проведении иных мероприятий, направленных на </w:t>
      </w:r>
      <w:r w:rsidRPr="00AB3690">
        <w:rPr>
          <w:rFonts w:ascii="Times New Roman" w:hAnsi="Times New Roman"/>
          <w:sz w:val="28"/>
        </w:rPr>
        <w:lastRenderedPageBreak/>
        <w:t xml:space="preserve">профилактику рисков причинения вреда (ущерба) охраняемым законом ценностям.   </w:t>
      </w:r>
    </w:p>
    <w:p w:rsidR="00DA3DBC" w:rsidRPr="00E40D85" w:rsidRDefault="00AB3690" w:rsidP="00E64C96">
      <w:pPr>
        <w:pStyle w:val="af1"/>
        <w:numPr>
          <w:ilvl w:val="0"/>
          <w:numId w:val="1"/>
        </w:numPr>
        <w:tabs>
          <w:tab w:val="left" w:pos="1134"/>
        </w:tabs>
        <w:ind w:left="0" w:firstLine="710"/>
        <w:jc w:val="both"/>
        <w:rPr>
          <w:rFonts w:ascii="Times New Roman" w:hAnsi="Times New Roman"/>
          <w:sz w:val="28"/>
        </w:rPr>
      </w:pPr>
      <w:r w:rsidRPr="00E40D85">
        <w:rPr>
          <w:rFonts w:ascii="Times New Roman" w:hAnsi="Times New Roman"/>
          <w:sz w:val="28"/>
        </w:rPr>
        <w:t xml:space="preserve"> </w:t>
      </w:r>
      <w:r w:rsidR="005B3951" w:rsidRPr="00E40D85">
        <w:rPr>
          <w:rFonts w:ascii="Times New Roman" w:hAnsi="Times New Roman"/>
          <w:sz w:val="28"/>
        </w:rPr>
        <w:t xml:space="preserve">Акт, </w:t>
      </w:r>
      <w:r w:rsidR="00DA3DBC" w:rsidRPr="00E40D85">
        <w:rPr>
          <w:rFonts w:ascii="Times New Roman" w:hAnsi="Times New Roman"/>
          <w:sz w:val="28"/>
        </w:rPr>
        <w:t xml:space="preserve">предписание,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w:t>
      </w:r>
      <w:r w:rsidR="005B3951" w:rsidRPr="00E40D85">
        <w:rPr>
          <w:rFonts w:ascii="Times New Roman" w:hAnsi="Times New Roman"/>
          <w:sz w:val="28"/>
        </w:rPr>
        <w:t>электронного документа</w:t>
      </w:r>
      <w:r w:rsidR="00E40D85" w:rsidRPr="00E40D85">
        <w:rPr>
          <w:rFonts w:ascii="Times New Roman" w:hAnsi="Times New Roman"/>
          <w:sz w:val="28"/>
        </w:rPr>
        <w:t>,</w:t>
      </w:r>
      <w:r w:rsidR="005B3951" w:rsidRPr="00E40D85">
        <w:rPr>
          <w:rFonts w:ascii="Times New Roman" w:hAnsi="Times New Roman"/>
          <w:sz w:val="28"/>
        </w:rPr>
        <w:t xml:space="preserve"> подписываются усиленной квалифицированной электронной подписью</w:t>
      </w:r>
      <w:r w:rsidR="00E40D85" w:rsidRPr="00E40D85">
        <w:rPr>
          <w:rFonts w:ascii="Times New Roman" w:hAnsi="Times New Roman"/>
          <w:sz w:val="28"/>
        </w:rPr>
        <w:t xml:space="preserve"> и </w:t>
      </w:r>
      <w:r w:rsidR="00DA3DBC" w:rsidRPr="00E40D85">
        <w:rPr>
          <w:rFonts w:ascii="Times New Roman" w:hAnsi="Times New Roman"/>
          <w:sz w:val="28"/>
        </w:rPr>
        <w:t xml:space="preserve">направляются (вручаются) Инспекцией контролируемому </w:t>
      </w:r>
      <w:r w:rsidR="00E40D85" w:rsidRPr="00EC0BEA">
        <w:rPr>
          <w:rFonts w:ascii="Times New Roman" w:hAnsi="Times New Roman"/>
          <w:sz w:val="28"/>
        </w:rPr>
        <w:t xml:space="preserve">в порядке, предусмотренном частями 4 и </w:t>
      </w:r>
      <w:r w:rsidR="00E40D85">
        <w:rPr>
          <w:rFonts w:ascii="Times New Roman" w:hAnsi="Times New Roman"/>
          <w:sz w:val="28"/>
        </w:rPr>
        <w:t>9</w:t>
      </w:r>
      <w:r w:rsidR="00E40D85" w:rsidRPr="00EC0BEA">
        <w:rPr>
          <w:rFonts w:ascii="Times New Roman" w:hAnsi="Times New Roman"/>
          <w:sz w:val="28"/>
        </w:rPr>
        <w:t xml:space="preserve"> статьи 21 Федерального закона</w:t>
      </w:r>
      <w:r w:rsidR="00E40D85">
        <w:rPr>
          <w:rFonts w:ascii="Times New Roman" w:hAnsi="Times New Roman"/>
          <w:sz w:val="28"/>
        </w:rPr>
        <w:t xml:space="preserve"> </w:t>
      </w:r>
      <w:r w:rsidR="00E40D85" w:rsidRPr="00EC0BEA">
        <w:rPr>
          <w:rFonts w:ascii="Times New Roman" w:hAnsi="Times New Roman"/>
          <w:sz w:val="28"/>
        </w:rPr>
        <w:t>248-</w:t>
      </w:r>
      <w:r w:rsidR="00E40D85">
        <w:rPr>
          <w:rFonts w:ascii="Times New Roman" w:hAnsi="Times New Roman"/>
          <w:sz w:val="28"/>
        </w:rPr>
        <w:t>ФЗ.</w:t>
      </w:r>
    </w:p>
    <w:p w:rsidR="00360EC3" w:rsidRDefault="00DD53AA" w:rsidP="00360EC3">
      <w:pPr>
        <w:pStyle w:val="af1"/>
        <w:numPr>
          <w:ilvl w:val="0"/>
          <w:numId w:val="1"/>
        </w:numPr>
        <w:tabs>
          <w:tab w:val="left" w:pos="1134"/>
        </w:tabs>
        <w:ind w:left="0" w:firstLine="709"/>
        <w:jc w:val="both"/>
        <w:rPr>
          <w:rFonts w:ascii="Times New Roman" w:hAnsi="Times New Roman"/>
          <w:sz w:val="28"/>
        </w:rPr>
      </w:pPr>
      <w:r w:rsidRPr="00360EC3">
        <w:rPr>
          <w:rFonts w:ascii="Times New Roman" w:hAnsi="Times New Roman"/>
          <w:sz w:val="28"/>
        </w:rPr>
        <w:t>Без взаимодействия с контролируемым лицом проводятся контрольные (надзорные) мероприятия в виде наблюдения за соблюдением обязательных требований (мониторинг безопасности).</w:t>
      </w:r>
      <w:r w:rsidR="00360EC3" w:rsidRPr="00360EC3">
        <w:rPr>
          <w:rFonts w:ascii="Times New Roman" w:hAnsi="Times New Roman"/>
          <w:sz w:val="28"/>
        </w:rPr>
        <w:t xml:space="preserve"> </w:t>
      </w:r>
    </w:p>
    <w:p w:rsidR="00360EC3" w:rsidRDefault="00360EC3" w:rsidP="00360EC3">
      <w:pPr>
        <w:pStyle w:val="af1"/>
        <w:numPr>
          <w:ilvl w:val="0"/>
          <w:numId w:val="1"/>
        </w:numPr>
        <w:tabs>
          <w:tab w:val="left" w:pos="1134"/>
        </w:tabs>
        <w:ind w:left="0" w:firstLine="709"/>
        <w:jc w:val="both"/>
        <w:rPr>
          <w:rFonts w:ascii="Times New Roman" w:hAnsi="Times New Roman"/>
          <w:sz w:val="28"/>
        </w:rPr>
      </w:pPr>
      <w:r w:rsidRPr="00360EC3">
        <w:rPr>
          <w:rFonts w:ascii="Times New Roman" w:hAnsi="Times New Roman"/>
          <w:sz w:val="28"/>
        </w:rPr>
        <w:t xml:space="preserve">Наблюдение за соблюдением обязательных требований (мониторинг безопасности) </w:t>
      </w:r>
      <w:r>
        <w:rPr>
          <w:rFonts w:ascii="Times New Roman" w:hAnsi="Times New Roman"/>
          <w:sz w:val="28"/>
        </w:rPr>
        <w:t>осуществляется</w:t>
      </w:r>
      <w:r w:rsidRPr="00360EC3">
        <w:rPr>
          <w:rFonts w:ascii="Times New Roman" w:hAnsi="Times New Roman"/>
          <w:sz w:val="28"/>
        </w:rPr>
        <w:t xml:space="preserve"> путем сбора, анализа данных об объектах контроля, имеющихся у </w:t>
      </w:r>
      <w:r>
        <w:rPr>
          <w:rFonts w:ascii="Times New Roman" w:hAnsi="Times New Roman"/>
          <w:sz w:val="28"/>
        </w:rPr>
        <w:t>Инспекции</w:t>
      </w:r>
      <w:r w:rsidRPr="00360EC3">
        <w:rPr>
          <w:rFonts w:ascii="Times New Roman" w:hAnsi="Times New Roman"/>
          <w:sz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p>
    <w:p w:rsidR="00360EC3" w:rsidRDefault="00360EC3" w:rsidP="00360EC3">
      <w:pPr>
        <w:pStyle w:val="af1"/>
        <w:numPr>
          <w:ilvl w:val="0"/>
          <w:numId w:val="1"/>
        </w:numPr>
        <w:tabs>
          <w:tab w:val="left" w:pos="1134"/>
        </w:tabs>
        <w:ind w:left="0" w:firstLine="709"/>
        <w:jc w:val="both"/>
        <w:rPr>
          <w:rFonts w:ascii="Times New Roman" w:hAnsi="Times New Roman"/>
          <w:sz w:val="28"/>
        </w:rPr>
      </w:pPr>
      <w:r w:rsidRPr="00360EC3">
        <w:rPr>
          <w:rFonts w:ascii="Times New Roman" w:hAnsi="Times New Roman"/>
          <w:sz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w:t>
      </w:r>
      <w:r w:rsidR="00E40D85">
        <w:rPr>
          <w:rFonts w:ascii="Times New Roman" w:hAnsi="Times New Roman"/>
          <w:sz w:val="28"/>
        </w:rPr>
        <w:t>Инспекции</w:t>
      </w:r>
      <w:r w:rsidRPr="00360EC3">
        <w:rPr>
          <w:rFonts w:ascii="Times New Roman" w:hAnsi="Times New Roman"/>
          <w:sz w:val="28"/>
        </w:rPr>
        <w:t xml:space="preserve">, включая задания, содержащиеся в планах работы контрольного органа в течение установленного в нем срока. </w:t>
      </w:r>
    </w:p>
    <w:p w:rsidR="00360EC3" w:rsidRDefault="00360EC3" w:rsidP="00360EC3">
      <w:pPr>
        <w:pStyle w:val="af1"/>
        <w:numPr>
          <w:ilvl w:val="0"/>
          <w:numId w:val="1"/>
        </w:numPr>
        <w:tabs>
          <w:tab w:val="left" w:pos="1134"/>
        </w:tabs>
        <w:ind w:left="0" w:firstLine="709"/>
        <w:jc w:val="both"/>
        <w:rPr>
          <w:rFonts w:ascii="Times New Roman" w:hAnsi="Times New Roman"/>
          <w:sz w:val="28"/>
        </w:rPr>
      </w:pPr>
      <w:r w:rsidRPr="00360EC3">
        <w:rPr>
          <w:rFonts w:ascii="Times New Roman" w:hAnsi="Times New Roman"/>
          <w:sz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60EC3" w:rsidRPr="00360EC3" w:rsidRDefault="00360EC3" w:rsidP="00360EC3">
      <w:pPr>
        <w:pStyle w:val="af1"/>
        <w:numPr>
          <w:ilvl w:val="0"/>
          <w:numId w:val="1"/>
        </w:numPr>
        <w:tabs>
          <w:tab w:val="left" w:pos="1134"/>
        </w:tabs>
        <w:ind w:left="0" w:firstLine="709"/>
        <w:jc w:val="both"/>
        <w:rPr>
          <w:rFonts w:ascii="Times New Roman" w:hAnsi="Times New Roman"/>
          <w:sz w:val="28"/>
        </w:rPr>
      </w:pPr>
      <w:r w:rsidRPr="00360EC3">
        <w:rPr>
          <w:rFonts w:ascii="Times New Roman" w:hAnsi="Times New Roman"/>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Инспекцией могут быть приняты следующие решения:</w:t>
      </w:r>
    </w:p>
    <w:p w:rsidR="00360EC3" w:rsidRPr="00360EC3" w:rsidRDefault="00360EC3" w:rsidP="00360EC3">
      <w:pPr>
        <w:pStyle w:val="af1"/>
        <w:ind w:firstLine="709"/>
        <w:jc w:val="both"/>
        <w:rPr>
          <w:rFonts w:ascii="Times New Roman" w:hAnsi="Times New Roman"/>
          <w:sz w:val="28"/>
        </w:rPr>
      </w:pPr>
      <w:r w:rsidRPr="00360EC3">
        <w:rPr>
          <w:rFonts w:ascii="Times New Roman" w:hAnsi="Times New Roman"/>
          <w:sz w:val="28"/>
        </w:rPr>
        <w:t>1) решение о проведении внепланового контрольного (надзорного) мероприятия в соответствии со статьей 60 Федерального закона</w:t>
      </w:r>
      <w:r w:rsidR="00E40D85">
        <w:rPr>
          <w:rFonts w:ascii="Times New Roman" w:hAnsi="Times New Roman"/>
          <w:sz w:val="28"/>
        </w:rPr>
        <w:t xml:space="preserve"> № 248-ФЗ</w:t>
      </w:r>
      <w:r w:rsidRPr="00360EC3">
        <w:rPr>
          <w:rFonts w:ascii="Times New Roman" w:hAnsi="Times New Roman"/>
          <w:sz w:val="28"/>
        </w:rPr>
        <w:t>;</w:t>
      </w:r>
    </w:p>
    <w:p w:rsidR="00294AA4" w:rsidRDefault="00360EC3" w:rsidP="00360EC3">
      <w:pPr>
        <w:pStyle w:val="af1"/>
        <w:ind w:firstLine="709"/>
        <w:jc w:val="both"/>
        <w:rPr>
          <w:rFonts w:ascii="Times New Roman" w:hAnsi="Times New Roman"/>
          <w:sz w:val="28"/>
        </w:rPr>
      </w:pPr>
      <w:r w:rsidRPr="00360EC3">
        <w:rPr>
          <w:rFonts w:ascii="Times New Roman" w:hAnsi="Times New Roman"/>
          <w:sz w:val="28"/>
        </w:rPr>
        <w:t>2) решение</w:t>
      </w:r>
      <w:r>
        <w:rPr>
          <w:rFonts w:ascii="Times New Roman" w:hAnsi="Times New Roman"/>
          <w:sz w:val="28"/>
        </w:rPr>
        <w:t xml:space="preserve"> об объявлении предостережения.</w:t>
      </w:r>
    </w:p>
    <w:p w:rsidR="00360EC3" w:rsidRDefault="00360EC3" w:rsidP="00360EC3">
      <w:pPr>
        <w:pStyle w:val="af1"/>
        <w:ind w:firstLine="709"/>
        <w:jc w:val="both"/>
        <w:rPr>
          <w:rFonts w:ascii="Times New Roman" w:hAnsi="Times New Roman"/>
          <w:sz w:val="28"/>
        </w:rPr>
      </w:pPr>
    </w:p>
    <w:p w:rsidR="00D3654D" w:rsidRDefault="008F56BE" w:rsidP="00D3654D">
      <w:pPr>
        <w:pStyle w:val="af1"/>
        <w:jc w:val="center"/>
        <w:rPr>
          <w:rFonts w:ascii="Times New Roman" w:hAnsi="Times New Roman"/>
          <w:sz w:val="28"/>
        </w:rPr>
      </w:pPr>
      <w:r>
        <w:rPr>
          <w:rFonts w:ascii="Times New Roman" w:hAnsi="Times New Roman"/>
          <w:sz w:val="28"/>
        </w:rPr>
        <w:t>Досудебн</w:t>
      </w:r>
      <w:r w:rsidR="00CE225D">
        <w:rPr>
          <w:rFonts w:ascii="Times New Roman" w:hAnsi="Times New Roman"/>
          <w:sz w:val="28"/>
        </w:rPr>
        <w:t>ый порядок</w:t>
      </w:r>
      <w:r>
        <w:rPr>
          <w:rFonts w:ascii="Times New Roman" w:hAnsi="Times New Roman"/>
          <w:sz w:val="28"/>
        </w:rPr>
        <w:t xml:space="preserve"> о</w:t>
      </w:r>
      <w:r w:rsidR="00D3654D" w:rsidRPr="00D3654D">
        <w:rPr>
          <w:rFonts w:ascii="Times New Roman" w:hAnsi="Times New Roman"/>
          <w:sz w:val="28"/>
        </w:rPr>
        <w:t>бжаловани</w:t>
      </w:r>
      <w:r w:rsidR="00CE225D">
        <w:rPr>
          <w:rFonts w:ascii="Times New Roman" w:hAnsi="Times New Roman"/>
          <w:sz w:val="28"/>
        </w:rPr>
        <w:t>я</w:t>
      </w:r>
      <w:r w:rsidR="00D3654D" w:rsidRPr="00D3654D">
        <w:rPr>
          <w:rFonts w:ascii="Times New Roman" w:hAnsi="Times New Roman"/>
          <w:sz w:val="28"/>
        </w:rPr>
        <w:t xml:space="preserve"> решений </w:t>
      </w:r>
      <w:r w:rsidR="00D3654D">
        <w:rPr>
          <w:rFonts w:ascii="Times New Roman" w:hAnsi="Times New Roman"/>
          <w:sz w:val="28"/>
        </w:rPr>
        <w:t>Инспекции</w:t>
      </w:r>
      <w:r w:rsidR="00D3654D" w:rsidRPr="00D3654D">
        <w:rPr>
          <w:rFonts w:ascii="Times New Roman" w:hAnsi="Times New Roman"/>
          <w:sz w:val="28"/>
        </w:rPr>
        <w:t xml:space="preserve">, действий (бездействия) </w:t>
      </w:r>
      <w:r w:rsidR="00D3654D">
        <w:rPr>
          <w:rFonts w:ascii="Times New Roman" w:hAnsi="Times New Roman"/>
          <w:sz w:val="28"/>
        </w:rPr>
        <w:t>ее</w:t>
      </w:r>
      <w:r w:rsidR="00D3654D" w:rsidRPr="00D3654D">
        <w:rPr>
          <w:rFonts w:ascii="Times New Roman" w:hAnsi="Times New Roman"/>
          <w:sz w:val="28"/>
        </w:rPr>
        <w:t xml:space="preserve"> должностных лиц</w:t>
      </w:r>
      <w:r w:rsidR="00D3654D">
        <w:rPr>
          <w:rFonts w:ascii="Times New Roman" w:hAnsi="Times New Roman"/>
          <w:sz w:val="28"/>
        </w:rPr>
        <w:t xml:space="preserve"> при осуществлении государственного контроля</w:t>
      </w:r>
      <w:r>
        <w:rPr>
          <w:rFonts w:ascii="Times New Roman" w:hAnsi="Times New Roman"/>
          <w:sz w:val="28"/>
        </w:rPr>
        <w:t xml:space="preserve"> </w:t>
      </w:r>
    </w:p>
    <w:p w:rsidR="00D3654D" w:rsidRDefault="00D3654D" w:rsidP="00D3654D">
      <w:pPr>
        <w:pStyle w:val="af1"/>
        <w:jc w:val="center"/>
        <w:rPr>
          <w:rFonts w:ascii="Times New Roman" w:hAnsi="Times New Roman"/>
          <w:sz w:val="28"/>
        </w:rPr>
      </w:pPr>
    </w:p>
    <w:p w:rsidR="00D3654D" w:rsidRDefault="00D3654D" w:rsidP="00EF2DB5">
      <w:pPr>
        <w:pStyle w:val="af1"/>
        <w:numPr>
          <w:ilvl w:val="0"/>
          <w:numId w:val="1"/>
        </w:numPr>
        <w:tabs>
          <w:tab w:val="left" w:pos="993"/>
          <w:tab w:val="left" w:pos="1134"/>
        </w:tabs>
        <w:ind w:left="0" w:firstLine="709"/>
        <w:jc w:val="both"/>
        <w:rPr>
          <w:rFonts w:ascii="Times New Roman" w:hAnsi="Times New Roman"/>
          <w:sz w:val="28"/>
        </w:rPr>
      </w:pPr>
      <w:r w:rsidRPr="00D3654D">
        <w:rPr>
          <w:rFonts w:ascii="Times New Roman" w:hAnsi="Times New Roman"/>
          <w:sz w:val="28"/>
        </w:rPr>
        <w:t>Правом на обжалование решений Инспекции о проведении контрольных (надзорных) мероприятий, об отнесении объектов контроля к соответствующей категории риска</w:t>
      </w:r>
      <w:r>
        <w:rPr>
          <w:rFonts w:ascii="Times New Roman" w:hAnsi="Times New Roman"/>
          <w:sz w:val="28"/>
        </w:rPr>
        <w:t xml:space="preserve"> (далее – решение)</w:t>
      </w:r>
      <w:r w:rsidRPr="00D3654D">
        <w:rPr>
          <w:rFonts w:ascii="Times New Roman" w:hAnsi="Times New Roman"/>
          <w:sz w:val="28"/>
        </w:rPr>
        <w:t xml:space="preserve">, актов, предписаний, действий (бездействия) должностных лиц Инспекции в рамках контрольных </w:t>
      </w:r>
      <w:r w:rsidRPr="00D3654D">
        <w:rPr>
          <w:rFonts w:ascii="Times New Roman" w:hAnsi="Times New Roman"/>
          <w:sz w:val="28"/>
        </w:rPr>
        <w:lastRenderedPageBreak/>
        <w:t>(надзорных) мероприятий, обладает контролируемое лицо, в отношении которого при осуществлении государственного контроля приняты данные решения, составлены акты, предписания или совершены действия (бездействие) должностных лиц Инспекции.</w:t>
      </w:r>
    </w:p>
    <w:p w:rsidR="00D3654D" w:rsidRDefault="00D3654D" w:rsidP="00CF0FA5">
      <w:pPr>
        <w:pStyle w:val="af1"/>
        <w:numPr>
          <w:ilvl w:val="0"/>
          <w:numId w:val="1"/>
        </w:numPr>
        <w:tabs>
          <w:tab w:val="left" w:pos="993"/>
          <w:tab w:val="left" w:pos="1134"/>
        </w:tabs>
        <w:ind w:left="0" w:firstLine="709"/>
        <w:jc w:val="both"/>
        <w:rPr>
          <w:rFonts w:ascii="Times New Roman" w:hAnsi="Times New Roman"/>
          <w:sz w:val="28"/>
        </w:rPr>
      </w:pPr>
      <w:r w:rsidRPr="00D3654D">
        <w:rPr>
          <w:rFonts w:ascii="Times New Roman" w:hAnsi="Times New Roman"/>
          <w:sz w:val="28"/>
        </w:rPr>
        <w:t>Жалоба на решение, акт, предписание Инспекции, действия (бездействие) ее должностных лиц при осуществлении государственного контроля</w:t>
      </w:r>
      <w:r>
        <w:rPr>
          <w:rFonts w:ascii="Times New Roman" w:hAnsi="Times New Roman"/>
          <w:sz w:val="28"/>
        </w:rPr>
        <w:t xml:space="preserve"> (далее – жалоба)</w:t>
      </w:r>
      <w:r w:rsidRPr="00D3654D">
        <w:rPr>
          <w:rFonts w:ascii="Times New Roman" w:hAnsi="Times New Roman"/>
          <w:sz w:val="28"/>
        </w:rPr>
        <w:t>, подается руководителю Инспекции</w:t>
      </w:r>
      <w:r w:rsidR="00802389">
        <w:rPr>
          <w:rFonts w:ascii="Times New Roman" w:hAnsi="Times New Roman"/>
          <w:sz w:val="28"/>
        </w:rPr>
        <w:t xml:space="preserve"> и рассматривается </w:t>
      </w:r>
      <w:r w:rsidR="00802389" w:rsidRPr="008F56BE">
        <w:rPr>
          <w:rFonts w:ascii="Times New Roman" w:hAnsi="Times New Roman"/>
          <w:sz w:val="28"/>
        </w:rPr>
        <w:t>руководителем Инспекции</w:t>
      </w:r>
      <w:r w:rsidR="00802389">
        <w:rPr>
          <w:rFonts w:ascii="Times New Roman" w:hAnsi="Times New Roman"/>
          <w:sz w:val="28"/>
        </w:rPr>
        <w:t>.</w:t>
      </w:r>
    </w:p>
    <w:p w:rsidR="008F56BE" w:rsidRDefault="00CE225D" w:rsidP="00CE225D">
      <w:pPr>
        <w:pStyle w:val="af1"/>
        <w:numPr>
          <w:ilvl w:val="0"/>
          <w:numId w:val="1"/>
        </w:numPr>
        <w:tabs>
          <w:tab w:val="left" w:pos="1134"/>
        </w:tabs>
        <w:ind w:left="0" w:firstLine="709"/>
        <w:jc w:val="both"/>
        <w:rPr>
          <w:rFonts w:ascii="Times New Roman" w:hAnsi="Times New Roman"/>
          <w:sz w:val="28"/>
        </w:rPr>
      </w:pPr>
      <w:r w:rsidRPr="00CE225D">
        <w:rPr>
          <w:rFonts w:ascii="Times New Roman" w:hAnsi="Times New Roman"/>
          <w:sz w:val="28"/>
        </w:rPr>
        <w:t>Порядок подачи жалобы, ее форма</w:t>
      </w:r>
      <w:r>
        <w:rPr>
          <w:rFonts w:ascii="Times New Roman" w:hAnsi="Times New Roman"/>
          <w:sz w:val="28"/>
        </w:rPr>
        <w:t xml:space="preserve"> и </w:t>
      </w:r>
      <w:r w:rsidRPr="00CE225D">
        <w:rPr>
          <w:rFonts w:ascii="Times New Roman" w:hAnsi="Times New Roman"/>
          <w:sz w:val="28"/>
        </w:rPr>
        <w:t xml:space="preserve">содержание, основания для отказа в рассмотрении жалобы </w:t>
      </w:r>
      <w:r w:rsidR="00D3654D" w:rsidRPr="00D3654D">
        <w:rPr>
          <w:rFonts w:ascii="Times New Roman" w:hAnsi="Times New Roman"/>
          <w:sz w:val="28"/>
        </w:rPr>
        <w:t xml:space="preserve">определены положениями статей </w:t>
      </w:r>
      <w:r w:rsidR="008F56BE">
        <w:rPr>
          <w:rFonts w:ascii="Times New Roman" w:hAnsi="Times New Roman"/>
          <w:sz w:val="28"/>
        </w:rPr>
        <w:t>4</w:t>
      </w:r>
      <w:r>
        <w:rPr>
          <w:rFonts w:ascii="Times New Roman" w:hAnsi="Times New Roman"/>
          <w:sz w:val="28"/>
        </w:rPr>
        <w:t xml:space="preserve">0 </w:t>
      </w:r>
      <w:r w:rsidR="008F56BE">
        <w:rPr>
          <w:rFonts w:ascii="Times New Roman" w:hAnsi="Times New Roman"/>
          <w:sz w:val="28"/>
        </w:rPr>
        <w:t>–</w:t>
      </w:r>
      <w:r w:rsidR="00D3654D" w:rsidRPr="00D3654D">
        <w:rPr>
          <w:rFonts w:ascii="Times New Roman" w:hAnsi="Times New Roman"/>
          <w:sz w:val="28"/>
        </w:rPr>
        <w:t xml:space="preserve"> 42 Федерального закона </w:t>
      </w:r>
      <w:r w:rsidR="008F56BE">
        <w:rPr>
          <w:rFonts w:ascii="Times New Roman" w:hAnsi="Times New Roman"/>
          <w:sz w:val="28"/>
        </w:rPr>
        <w:t>№</w:t>
      </w:r>
      <w:r w:rsidR="00D3654D" w:rsidRPr="00D3654D">
        <w:rPr>
          <w:rFonts w:ascii="Times New Roman" w:hAnsi="Times New Roman"/>
          <w:sz w:val="28"/>
        </w:rPr>
        <w:t xml:space="preserve"> 248-ФЗ.</w:t>
      </w:r>
    </w:p>
    <w:p w:rsidR="00CE225D" w:rsidRDefault="00CE225D" w:rsidP="00CE225D">
      <w:pPr>
        <w:pStyle w:val="af1"/>
        <w:numPr>
          <w:ilvl w:val="0"/>
          <w:numId w:val="1"/>
        </w:numPr>
        <w:tabs>
          <w:tab w:val="left" w:pos="1134"/>
        </w:tabs>
        <w:ind w:left="0" w:firstLine="709"/>
        <w:jc w:val="both"/>
        <w:rPr>
          <w:rFonts w:ascii="Times New Roman" w:hAnsi="Times New Roman"/>
          <w:sz w:val="28"/>
        </w:rPr>
      </w:pPr>
      <w:r>
        <w:rPr>
          <w:rFonts w:ascii="Times New Roman" w:hAnsi="Times New Roman"/>
          <w:sz w:val="28"/>
        </w:rPr>
        <w:t>Ж</w:t>
      </w:r>
      <w:r w:rsidR="00D3654D" w:rsidRPr="008F56BE">
        <w:rPr>
          <w:rFonts w:ascii="Times New Roman" w:hAnsi="Times New Roman"/>
          <w:sz w:val="28"/>
        </w:rPr>
        <w:t>алоба может быть подана контролируемым лицом в течение 30 календарных дней со дня, когда контролируемое лицо узнало или должно было узнать о нарушении своих прав.</w:t>
      </w:r>
    </w:p>
    <w:p w:rsidR="00CE225D" w:rsidRDefault="00D3654D" w:rsidP="00CE225D">
      <w:pPr>
        <w:pStyle w:val="af1"/>
        <w:numPr>
          <w:ilvl w:val="0"/>
          <w:numId w:val="1"/>
        </w:numPr>
        <w:tabs>
          <w:tab w:val="left" w:pos="1134"/>
        </w:tabs>
        <w:ind w:left="0" w:firstLine="709"/>
        <w:jc w:val="both"/>
        <w:rPr>
          <w:rFonts w:ascii="Times New Roman" w:hAnsi="Times New Roman"/>
          <w:sz w:val="28"/>
        </w:rPr>
      </w:pPr>
      <w:r w:rsidRPr="00CE225D">
        <w:rPr>
          <w:rFonts w:ascii="Times New Roman" w:hAnsi="Times New Roman"/>
          <w:sz w:val="28"/>
        </w:rPr>
        <w:t>Жалоба на предписание может быть подана контролируемым лицом в течение 10 рабочих дней с момента получения контролируемым лицом предписания.</w:t>
      </w:r>
    </w:p>
    <w:p w:rsidR="00CE225D" w:rsidRDefault="00D3654D" w:rsidP="00CE225D">
      <w:pPr>
        <w:pStyle w:val="af1"/>
        <w:numPr>
          <w:ilvl w:val="0"/>
          <w:numId w:val="1"/>
        </w:numPr>
        <w:tabs>
          <w:tab w:val="left" w:pos="1134"/>
        </w:tabs>
        <w:ind w:left="0" w:firstLine="709"/>
        <w:jc w:val="both"/>
        <w:rPr>
          <w:rFonts w:ascii="Times New Roman" w:hAnsi="Times New Roman"/>
          <w:sz w:val="28"/>
        </w:rPr>
      </w:pPr>
      <w:r w:rsidRPr="00CE225D">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руководителем Инспекции.</w:t>
      </w:r>
    </w:p>
    <w:p w:rsidR="00CE225D" w:rsidRDefault="00D3654D" w:rsidP="00CE225D">
      <w:pPr>
        <w:pStyle w:val="af1"/>
        <w:numPr>
          <w:ilvl w:val="0"/>
          <w:numId w:val="1"/>
        </w:numPr>
        <w:tabs>
          <w:tab w:val="left" w:pos="1134"/>
        </w:tabs>
        <w:ind w:left="0" w:firstLine="709"/>
        <w:jc w:val="both"/>
        <w:rPr>
          <w:rFonts w:ascii="Times New Roman" w:hAnsi="Times New Roman"/>
          <w:sz w:val="28"/>
        </w:rPr>
      </w:pPr>
      <w:r w:rsidRPr="00CE225D">
        <w:rPr>
          <w:rFonts w:ascii="Times New Roman" w:hAnsi="Times New Roman"/>
          <w:sz w:val="28"/>
        </w:rPr>
        <w:t>Лицо, подавшее жалобу, до принятия решения Инспекцией по жалобе может отозвать ее. При этом повторное направление жалобы по тем же основаниям не допускается.</w:t>
      </w:r>
    </w:p>
    <w:p w:rsidR="00CE225D" w:rsidRPr="00CE225D" w:rsidRDefault="00CE225D" w:rsidP="00CE225D">
      <w:pPr>
        <w:pStyle w:val="af1"/>
        <w:numPr>
          <w:ilvl w:val="0"/>
          <w:numId w:val="1"/>
        </w:numPr>
        <w:tabs>
          <w:tab w:val="left" w:pos="1134"/>
        </w:tabs>
        <w:ind w:left="0" w:firstLine="709"/>
        <w:jc w:val="both"/>
        <w:rPr>
          <w:rFonts w:ascii="Times New Roman" w:hAnsi="Times New Roman"/>
          <w:sz w:val="28"/>
        </w:rPr>
      </w:pPr>
      <w:r w:rsidRPr="00CE225D">
        <w:rPr>
          <w:rFonts w:ascii="Times New Roman" w:hAnsi="Times New Roman"/>
          <w:sz w:val="28"/>
        </w:rPr>
        <w:t>Жалоба может содержать ходатайство о приостановлении исполнения обжалуемого решения.</w:t>
      </w:r>
    </w:p>
    <w:p w:rsidR="00CE225D" w:rsidRPr="00CE225D" w:rsidRDefault="00CE225D" w:rsidP="00CE225D">
      <w:pPr>
        <w:pStyle w:val="af1"/>
        <w:numPr>
          <w:ilvl w:val="0"/>
          <w:numId w:val="1"/>
        </w:numPr>
        <w:tabs>
          <w:tab w:val="left" w:pos="1134"/>
        </w:tabs>
        <w:ind w:left="0" w:firstLine="709"/>
        <w:jc w:val="both"/>
        <w:rPr>
          <w:rFonts w:ascii="Times New Roman" w:hAnsi="Times New Roman"/>
          <w:sz w:val="28"/>
        </w:rPr>
      </w:pPr>
      <w:r>
        <w:rPr>
          <w:rFonts w:ascii="Times New Roman" w:hAnsi="Times New Roman"/>
          <w:sz w:val="28"/>
        </w:rPr>
        <w:t>Руководитель Инспекции</w:t>
      </w:r>
      <w:r w:rsidRPr="00CE225D">
        <w:rPr>
          <w:rFonts w:ascii="Times New Roman" w:hAnsi="Times New Roman"/>
          <w:sz w:val="28"/>
        </w:rPr>
        <w:t xml:space="preserve"> в срок не позднее двух рабочих дней со дня регистрации жалобы принимает решение:</w:t>
      </w:r>
    </w:p>
    <w:p w:rsidR="00CE225D" w:rsidRPr="00CE225D" w:rsidRDefault="00CE225D" w:rsidP="00CE225D">
      <w:pPr>
        <w:pStyle w:val="af1"/>
        <w:tabs>
          <w:tab w:val="left" w:pos="1134"/>
        </w:tabs>
        <w:ind w:firstLine="709"/>
        <w:jc w:val="both"/>
        <w:rPr>
          <w:rFonts w:ascii="Times New Roman" w:hAnsi="Times New Roman"/>
          <w:sz w:val="28"/>
        </w:rPr>
      </w:pPr>
      <w:r w:rsidRPr="00CE225D">
        <w:rPr>
          <w:rFonts w:ascii="Times New Roman" w:hAnsi="Times New Roman"/>
          <w:sz w:val="28"/>
        </w:rPr>
        <w:t>1) о приостановлении исполнения обжалуемого решения;</w:t>
      </w:r>
    </w:p>
    <w:p w:rsidR="00CE225D" w:rsidRPr="00CE225D" w:rsidRDefault="00CE225D" w:rsidP="00CE225D">
      <w:pPr>
        <w:pStyle w:val="af1"/>
        <w:tabs>
          <w:tab w:val="left" w:pos="1134"/>
        </w:tabs>
        <w:ind w:firstLine="709"/>
        <w:jc w:val="both"/>
        <w:rPr>
          <w:rFonts w:ascii="Times New Roman" w:hAnsi="Times New Roman"/>
          <w:sz w:val="28"/>
        </w:rPr>
      </w:pPr>
      <w:r w:rsidRPr="00CE225D">
        <w:rPr>
          <w:rFonts w:ascii="Times New Roman" w:hAnsi="Times New Roman"/>
          <w:sz w:val="28"/>
        </w:rPr>
        <w:t>2) об отказе в приостановлении исполнения обжалуемого решения.</w:t>
      </w:r>
    </w:p>
    <w:p w:rsidR="00CE225D" w:rsidRPr="006D5E10" w:rsidRDefault="00CE225D"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Информация о решении, указанном в части </w:t>
      </w:r>
      <w:r w:rsidR="003D4394">
        <w:rPr>
          <w:rFonts w:ascii="Times New Roman" w:hAnsi="Times New Roman"/>
          <w:color w:val="000000" w:themeColor="text1"/>
          <w:sz w:val="28"/>
        </w:rPr>
        <w:t>94</w:t>
      </w:r>
      <w:r w:rsidRPr="006D5E10">
        <w:rPr>
          <w:rFonts w:ascii="Times New Roman" w:hAnsi="Times New Roman"/>
          <w:color w:val="000000" w:themeColor="text1"/>
          <w:sz w:val="28"/>
        </w:rPr>
        <w:t xml:space="preserve"> настоящего Положения, направляется лицу, подавшему жалобу, в течение одного рабочего дня с момента принятия решения.</w:t>
      </w:r>
    </w:p>
    <w:p w:rsidR="006D5E10" w:rsidRPr="006D5E10" w:rsidRDefault="006D5E10"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При рассмотрении жалобы руководитель Инспекции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D5E10" w:rsidRPr="006D5E10" w:rsidRDefault="006D5E10"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Руководитель Инспекции обеспечивает передачу в подсистему досудебного обжалования контрольной (надзорной) деятельности сведений о ходе рассмотрения жалоб.</w:t>
      </w:r>
    </w:p>
    <w:p w:rsidR="006D5E10" w:rsidRPr="006D5E10" w:rsidRDefault="006D5E10"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Жалоба подлежит рассмотрению в течение пятнадцати рабочих дней со дня ее регистрации в подсистеме досудебного обжалования.</w:t>
      </w:r>
    </w:p>
    <w:p w:rsidR="006D5E10" w:rsidRPr="006D5E10" w:rsidRDefault="006D5E10"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D5E10" w:rsidRPr="006D5E10" w:rsidRDefault="006D5E10"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lastRenderedPageBreak/>
        <w:t xml:space="preserve"> </w:t>
      </w:r>
      <w:r w:rsidR="00D3654D" w:rsidRPr="006D5E10">
        <w:rPr>
          <w:rFonts w:ascii="Times New Roman" w:hAnsi="Times New Roman"/>
          <w:color w:val="000000" w:themeColor="text1"/>
          <w:sz w:val="28"/>
        </w:rPr>
        <w:t>Инспекци</w:t>
      </w:r>
      <w:r w:rsidRPr="006D5E10">
        <w:rPr>
          <w:rFonts w:ascii="Times New Roman" w:hAnsi="Times New Roman"/>
          <w:color w:val="000000" w:themeColor="text1"/>
          <w:sz w:val="28"/>
        </w:rPr>
        <w:t>я</w:t>
      </w:r>
      <w:r w:rsidR="00D3654D" w:rsidRPr="006D5E10">
        <w:rPr>
          <w:rFonts w:ascii="Times New Roman" w:hAnsi="Times New Roman"/>
          <w:color w:val="000000" w:themeColor="text1"/>
          <w:sz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Инспекцией,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Инспекцией в рассмотрении жалобы.</w:t>
      </w:r>
    </w:p>
    <w:p w:rsidR="006D5E10" w:rsidRPr="006D5E10" w:rsidRDefault="006D5E10"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 Н</w:t>
      </w:r>
      <w:r w:rsidR="00D3654D" w:rsidRPr="006D5E10">
        <w:rPr>
          <w:rFonts w:ascii="Times New Roman" w:hAnsi="Times New Roman"/>
          <w:color w:val="000000" w:themeColor="text1"/>
          <w:sz w:val="28"/>
        </w:rPr>
        <w:t>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D5E10" w:rsidRPr="006D5E10" w:rsidRDefault="006D5E10" w:rsidP="006D5E10">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 </w:t>
      </w:r>
      <w:r w:rsidR="00D3654D" w:rsidRPr="006D5E10">
        <w:rPr>
          <w:rFonts w:ascii="Times New Roman" w:hAnsi="Times New Roman"/>
          <w:color w:val="000000" w:themeColor="text1"/>
          <w:sz w:val="28"/>
        </w:rPr>
        <w:t>Обязанность доказывания законности и обоснованности принятого Инспекцией решения, составленного акта, выданного предписания и (или) совершенного действия (бездействия) возлагается на Инспекцию.</w:t>
      </w:r>
    </w:p>
    <w:p w:rsidR="00D3654D" w:rsidRPr="006D5E10" w:rsidRDefault="006D5E10" w:rsidP="005F72AD">
      <w:pPr>
        <w:pStyle w:val="af1"/>
        <w:numPr>
          <w:ilvl w:val="0"/>
          <w:numId w:val="1"/>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 </w:t>
      </w:r>
      <w:r w:rsidR="00D3654D" w:rsidRPr="006D5E10">
        <w:rPr>
          <w:rFonts w:ascii="Times New Roman" w:hAnsi="Times New Roman"/>
          <w:color w:val="000000" w:themeColor="text1"/>
          <w:sz w:val="28"/>
        </w:rPr>
        <w:t>По итогам рассмотрения жалобы Инспекция принимает одно из следующих решений:</w:t>
      </w:r>
    </w:p>
    <w:p w:rsidR="00D3654D" w:rsidRPr="006D5E10" w:rsidRDefault="00D3654D" w:rsidP="005F72AD">
      <w:pPr>
        <w:pStyle w:val="af1"/>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1) оставляет жалобу без удовлетворения;</w:t>
      </w:r>
    </w:p>
    <w:p w:rsidR="00D3654D" w:rsidRPr="006D5E10" w:rsidRDefault="00D3654D" w:rsidP="005F72AD">
      <w:pPr>
        <w:pStyle w:val="af1"/>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2) отменяет решение, полностью или частично;</w:t>
      </w:r>
    </w:p>
    <w:p w:rsidR="00D3654D" w:rsidRPr="006D5E10" w:rsidRDefault="00D3654D" w:rsidP="005F72AD">
      <w:pPr>
        <w:pStyle w:val="af1"/>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3) отменяет решение полностью и принимает новое решение;</w:t>
      </w:r>
    </w:p>
    <w:p w:rsidR="00D3654D" w:rsidRPr="006D5E10" w:rsidRDefault="00D3654D" w:rsidP="005F72AD">
      <w:pPr>
        <w:pStyle w:val="af1"/>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4) 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6D5E10" w:rsidRDefault="006D5E10" w:rsidP="005F72AD">
      <w:pPr>
        <w:pStyle w:val="af1"/>
        <w:numPr>
          <w:ilvl w:val="0"/>
          <w:numId w:val="1"/>
        </w:numPr>
        <w:tabs>
          <w:tab w:val="left" w:pos="1134"/>
        </w:tabs>
        <w:ind w:left="0" w:firstLine="709"/>
        <w:jc w:val="both"/>
        <w:rPr>
          <w:rFonts w:ascii="Times New Roman" w:hAnsi="Times New Roman"/>
          <w:sz w:val="28"/>
        </w:rPr>
      </w:pPr>
      <w:r>
        <w:rPr>
          <w:rFonts w:ascii="Times New Roman" w:hAnsi="Times New Roman"/>
          <w:sz w:val="28"/>
        </w:rPr>
        <w:t xml:space="preserve"> </w:t>
      </w:r>
      <w:r w:rsidRPr="006D5E10">
        <w:rPr>
          <w:rFonts w:ascii="Times New Roman" w:hAnsi="Times New Roman"/>
          <w:sz w:val="28"/>
        </w:rPr>
        <w:t xml:space="preserve">Решение </w:t>
      </w:r>
      <w:r>
        <w:rPr>
          <w:rFonts w:ascii="Times New Roman" w:hAnsi="Times New Roman"/>
          <w:sz w:val="28"/>
        </w:rPr>
        <w:t>Инспекции</w:t>
      </w:r>
      <w:r w:rsidRPr="006D5E10">
        <w:rPr>
          <w:rFonts w:ascii="Times New Roman" w:hAnsi="Times New Roman"/>
          <w:sz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F72AD" w:rsidRDefault="006D5E10" w:rsidP="005F72AD">
      <w:pPr>
        <w:pStyle w:val="af1"/>
        <w:numPr>
          <w:ilvl w:val="0"/>
          <w:numId w:val="1"/>
        </w:numPr>
        <w:tabs>
          <w:tab w:val="left" w:pos="1134"/>
        </w:tabs>
        <w:ind w:left="0" w:firstLine="709"/>
        <w:jc w:val="both"/>
        <w:rPr>
          <w:rFonts w:ascii="Times New Roman" w:hAnsi="Times New Roman"/>
          <w:sz w:val="28"/>
        </w:rPr>
      </w:pPr>
      <w:r>
        <w:rPr>
          <w:rFonts w:ascii="Times New Roman" w:hAnsi="Times New Roman"/>
          <w:sz w:val="28"/>
        </w:rPr>
        <w:t xml:space="preserve"> </w:t>
      </w:r>
      <w:r w:rsidR="00D3654D" w:rsidRPr="00D3654D">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(или) Регионального портала государственных и муниципальных услуг Камчатского края с учетом требований законодательства Российской Федерации о государственной и иной охраняемой законом тайне.</w:t>
      </w:r>
    </w:p>
    <w:p w:rsidR="00360EC3" w:rsidRPr="005F72AD" w:rsidRDefault="005F72AD" w:rsidP="005F72AD">
      <w:pPr>
        <w:pStyle w:val="af1"/>
        <w:numPr>
          <w:ilvl w:val="0"/>
          <w:numId w:val="1"/>
        </w:numPr>
        <w:tabs>
          <w:tab w:val="left" w:pos="1134"/>
        </w:tabs>
        <w:ind w:left="0" w:firstLine="709"/>
        <w:jc w:val="both"/>
        <w:rPr>
          <w:rFonts w:ascii="Times New Roman" w:hAnsi="Times New Roman"/>
          <w:sz w:val="28"/>
        </w:rPr>
      </w:pPr>
      <w:r>
        <w:rPr>
          <w:rFonts w:ascii="Times New Roman" w:hAnsi="Times New Roman"/>
          <w:sz w:val="28"/>
        </w:rPr>
        <w:t xml:space="preserve"> </w:t>
      </w:r>
      <w:r w:rsidR="00D3654D" w:rsidRPr="005F72AD">
        <w:rPr>
          <w:rFonts w:ascii="Times New Roman" w:hAnsi="Times New Roman"/>
          <w:sz w:val="28"/>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rsidR="00655B9C" w:rsidRDefault="00655B9C" w:rsidP="005F72AD">
      <w:pPr>
        <w:pStyle w:val="af1"/>
        <w:jc w:val="both"/>
        <w:rPr>
          <w:rFonts w:ascii="Times New Roman" w:hAnsi="Times New Roman"/>
          <w:sz w:val="28"/>
        </w:rPr>
      </w:pPr>
    </w:p>
    <w:p w:rsidR="00891D2D" w:rsidRDefault="00891D2D" w:rsidP="005F72AD">
      <w:pPr>
        <w:pStyle w:val="af1"/>
        <w:jc w:val="both"/>
        <w:rPr>
          <w:rFonts w:ascii="Times New Roman" w:hAnsi="Times New Roman"/>
          <w:sz w:val="28"/>
        </w:rPr>
      </w:pPr>
    </w:p>
    <w:p w:rsidR="00891D2D" w:rsidRDefault="00891D2D" w:rsidP="005F72AD">
      <w:pPr>
        <w:pStyle w:val="af1"/>
        <w:jc w:val="both"/>
        <w:rPr>
          <w:rFonts w:ascii="Times New Roman" w:hAnsi="Times New Roman"/>
          <w:sz w:val="28"/>
        </w:rPr>
      </w:pPr>
    </w:p>
    <w:p w:rsidR="00655B9C" w:rsidRDefault="00655B9C" w:rsidP="005F72AD">
      <w:pPr>
        <w:pStyle w:val="af1"/>
        <w:jc w:val="both"/>
        <w:rPr>
          <w:rFonts w:ascii="Times New Roman" w:hAnsi="Times New Roman"/>
          <w:sz w:val="28"/>
        </w:rPr>
      </w:pP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AC2DF5" w:rsidTr="00EF371D">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bookmarkStart w:id="3" w:name="_GoBack"/>
            <w:bookmarkEnd w:id="3"/>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C2DF5" w:rsidRPr="00953A71" w:rsidRDefault="00AC2DF5" w:rsidP="00161045">
            <w:pPr>
              <w:widowControl w:val="0"/>
              <w:ind w:left="8079" w:hanging="8079"/>
              <w:rPr>
                <w:rFonts w:ascii="Times New Roman" w:hAnsi="Times New Roman"/>
                <w:sz w:val="28"/>
                <w:szCs w:val="28"/>
              </w:rPr>
            </w:pPr>
            <w:r w:rsidRPr="00953A71">
              <w:rPr>
                <w:rFonts w:ascii="Times New Roman" w:hAnsi="Times New Roman"/>
                <w:sz w:val="28"/>
                <w:szCs w:val="28"/>
              </w:rPr>
              <w:t xml:space="preserve">Приложение к </w:t>
            </w:r>
            <w:r w:rsidR="00953A71" w:rsidRPr="00953A71">
              <w:rPr>
                <w:rFonts w:ascii="Times New Roman" w:hAnsi="Times New Roman"/>
                <w:sz w:val="28"/>
                <w:szCs w:val="28"/>
              </w:rPr>
              <w:t>Положению</w:t>
            </w:r>
          </w:p>
        </w:tc>
      </w:tr>
      <w:tr w:rsidR="00AC2DF5" w:rsidTr="00EF371D">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C2DF5" w:rsidRPr="00953A71" w:rsidRDefault="00953A71" w:rsidP="00953A71">
            <w:pPr>
              <w:rPr>
                <w:rFonts w:ascii="Times New Roman" w:hAnsi="Times New Roman"/>
                <w:sz w:val="28"/>
                <w:szCs w:val="28"/>
              </w:rPr>
            </w:pPr>
            <w:r w:rsidRPr="00953A71">
              <w:rPr>
                <w:rFonts w:ascii="Times New Roman" w:hAnsi="Times New Roman"/>
                <w:sz w:val="28"/>
                <w:szCs w:val="28"/>
              </w:rPr>
              <w:t>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sidR="00DD53AA">
              <w:rPr>
                <w:rFonts w:ascii="Times New Roman" w:hAnsi="Times New Roman"/>
                <w:sz w:val="28"/>
                <w:szCs w:val="28"/>
              </w:rPr>
              <w:t>-</w:t>
            </w:r>
            <w:r w:rsidRPr="00953A71">
              <w:rPr>
                <w:rFonts w:ascii="Times New Roman" w:hAnsi="Times New Roman"/>
                <w:sz w:val="28"/>
                <w:szCs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p>
        </w:tc>
      </w:tr>
      <w:tr w:rsidR="00AC2DF5" w:rsidTr="00EF371D">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3661"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AC2DF5" w:rsidRDefault="00AC2DF5" w:rsidP="00EF371D">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AC2DF5" w:rsidRDefault="00AC2DF5" w:rsidP="00EF371D">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953A71" w:rsidRDefault="00953A71" w:rsidP="00AC2DF5">
      <w:pPr>
        <w:spacing w:after="0" w:line="240" w:lineRule="auto"/>
        <w:jc w:val="both"/>
        <w:rPr>
          <w:rFonts w:ascii="Times New Roman" w:hAnsi="Times New Roman"/>
          <w:sz w:val="24"/>
          <w:highlight w:val="yellow"/>
        </w:rPr>
      </w:pPr>
    </w:p>
    <w:p w:rsidR="005F7FF9" w:rsidRDefault="00953A71" w:rsidP="00953A71">
      <w:pPr>
        <w:pStyle w:val="af1"/>
        <w:jc w:val="center"/>
        <w:rPr>
          <w:rFonts w:ascii="Times New Roman" w:hAnsi="Times New Roman"/>
          <w:sz w:val="28"/>
        </w:rPr>
      </w:pPr>
      <w:r w:rsidRPr="00953A71">
        <w:rPr>
          <w:rFonts w:ascii="Times New Roman" w:hAnsi="Times New Roman"/>
          <w:sz w:val="28"/>
        </w:rPr>
        <w:t xml:space="preserve">Критерии </w:t>
      </w:r>
    </w:p>
    <w:p w:rsidR="00953A71" w:rsidRPr="00953A71" w:rsidRDefault="00953A71" w:rsidP="00953A71">
      <w:pPr>
        <w:pStyle w:val="af1"/>
        <w:jc w:val="center"/>
        <w:rPr>
          <w:rFonts w:ascii="Times New Roman" w:hAnsi="Times New Roman"/>
          <w:sz w:val="28"/>
        </w:rPr>
      </w:pPr>
      <w:r w:rsidRPr="00953A71">
        <w:rPr>
          <w:rFonts w:ascii="Times New Roman" w:hAnsi="Times New Roman"/>
          <w:sz w:val="28"/>
        </w:rPr>
        <w:t xml:space="preserve">отнесения </w:t>
      </w:r>
      <w:r>
        <w:rPr>
          <w:rFonts w:ascii="Times New Roman" w:hAnsi="Times New Roman"/>
          <w:sz w:val="28"/>
        </w:rPr>
        <w:t xml:space="preserve">объектов контроля к категориям риска при осуществлении </w:t>
      </w:r>
      <w:r w:rsidR="004C2512" w:rsidRPr="004C2512">
        <w:rPr>
          <w:rFonts w:ascii="Times New Roman" w:hAnsi="Times New Roman"/>
          <w:sz w:val="28"/>
        </w:rPr>
        <w:t>регионально</w:t>
      </w:r>
      <w:r w:rsidR="004C2512">
        <w:rPr>
          <w:rFonts w:ascii="Times New Roman" w:hAnsi="Times New Roman"/>
          <w:sz w:val="28"/>
        </w:rPr>
        <w:t>го</w:t>
      </w:r>
      <w:r w:rsidR="004C2512" w:rsidRPr="004C2512">
        <w:rPr>
          <w:rFonts w:ascii="Times New Roman" w:hAnsi="Times New Roman"/>
          <w:sz w:val="28"/>
        </w:rPr>
        <w:t xml:space="preserve"> государственно</w:t>
      </w:r>
      <w:r w:rsidR="004C2512">
        <w:rPr>
          <w:rFonts w:ascii="Times New Roman" w:hAnsi="Times New Roman"/>
          <w:sz w:val="28"/>
        </w:rPr>
        <w:t xml:space="preserve">го </w:t>
      </w:r>
      <w:r w:rsidR="004C2512" w:rsidRPr="004C2512">
        <w:rPr>
          <w:rFonts w:ascii="Times New Roman" w:hAnsi="Times New Roman"/>
          <w:sz w:val="28"/>
        </w:rPr>
        <w:t>контрол</w:t>
      </w:r>
      <w:r w:rsidR="004C2512">
        <w:rPr>
          <w:rFonts w:ascii="Times New Roman" w:hAnsi="Times New Roman"/>
          <w:sz w:val="28"/>
        </w:rPr>
        <w:t>я</w:t>
      </w:r>
      <w:r w:rsidR="004C2512" w:rsidRPr="004C2512">
        <w:rPr>
          <w:rFonts w:ascii="Times New Roman" w:hAnsi="Times New Roman"/>
          <w:sz w:val="28"/>
        </w:rPr>
        <w:t xml:space="preserve"> (надзор</w:t>
      </w:r>
      <w:r w:rsidR="004C2512">
        <w:rPr>
          <w:rFonts w:ascii="Times New Roman" w:hAnsi="Times New Roman"/>
          <w:sz w:val="28"/>
        </w:rPr>
        <w:t>а</w:t>
      </w:r>
      <w:r w:rsidR="004C2512" w:rsidRPr="004C2512">
        <w:rPr>
          <w:rFonts w:ascii="Times New Roman" w:hAnsi="Times New Roman"/>
          <w:sz w:val="28"/>
        </w:rPr>
        <w:t>)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sidR="00DD53AA">
        <w:rPr>
          <w:rFonts w:ascii="Times New Roman" w:hAnsi="Times New Roman"/>
          <w:sz w:val="28"/>
        </w:rPr>
        <w:t>-</w:t>
      </w:r>
      <w:r w:rsidR="004C2512" w:rsidRPr="004C2512">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p>
    <w:p w:rsidR="00953A71" w:rsidRPr="00953A71" w:rsidRDefault="00953A71" w:rsidP="00953A71">
      <w:pPr>
        <w:pStyle w:val="af1"/>
        <w:rPr>
          <w:rFonts w:ascii="Times New Roman" w:hAnsi="Times New Roman"/>
          <w:sz w:val="28"/>
        </w:rPr>
      </w:pPr>
    </w:p>
    <w:tbl>
      <w:tblPr>
        <w:tblW w:w="9635" w:type="dxa"/>
        <w:jc w:val="center"/>
        <w:tblLayout w:type="fixed"/>
        <w:tblCellMar>
          <w:top w:w="102" w:type="dxa"/>
          <w:left w:w="62" w:type="dxa"/>
          <w:bottom w:w="102" w:type="dxa"/>
          <w:right w:w="62" w:type="dxa"/>
        </w:tblCellMar>
        <w:tblLook w:val="0000" w:firstRow="0" w:lastRow="0" w:firstColumn="0" w:lastColumn="0" w:noHBand="0" w:noVBand="0"/>
      </w:tblPr>
      <w:tblGrid>
        <w:gridCol w:w="846"/>
        <w:gridCol w:w="2268"/>
        <w:gridCol w:w="6521"/>
      </w:tblGrid>
      <w:tr w:rsidR="004C2512" w:rsidRPr="00953A71" w:rsidTr="00674AE1">
        <w:trPr>
          <w:jc w:val="center"/>
        </w:trPr>
        <w:tc>
          <w:tcPr>
            <w:tcW w:w="846" w:type="dxa"/>
            <w:tcBorders>
              <w:top w:val="single" w:sz="4" w:space="0" w:color="auto"/>
              <w:left w:val="single" w:sz="4" w:space="0" w:color="auto"/>
              <w:bottom w:val="single" w:sz="4" w:space="0" w:color="auto"/>
              <w:right w:val="single" w:sz="4" w:space="0" w:color="auto"/>
            </w:tcBorders>
          </w:tcPr>
          <w:p w:rsidR="004C2512" w:rsidRPr="00953A71" w:rsidRDefault="004C2512" w:rsidP="004C2512">
            <w:pPr>
              <w:pStyle w:val="af1"/>
              <w:jc w:val="center"/>
              <w:rPr>
                <w:rFonts w:ascii="Times New Roman" w:hAnsi="Times New Roman"/>
                <w:sz w:val="28"/>
              </w:rPr>
            </w:pPr>
            <w:r>
              <w:rPr>
                <w:rFonts w:ascii="Times New Roman" w:hAnsi="Times New Roman"/>
                <w:sz w:val="28"/>
              </w:rPr>
              <w:t>№ п/п</w:t>
            </w:r>
          </w:p>
        </w:tc>
        <w:tc>
          <w:tcPr>
            <w:tcW w:w="2268" w:type="dxa"/>
            <w:tcBorders>
              <w:top w:val="single" w:sz="4" w:space="0" w:color="auto"/>
              <w:left w:val="single" w:sz="4" w:space="0" w:color="auto"/>
              <w:bottom w:val="single" w:sz="4" w:space="0" w:color="auto"/>
              <w:right w:val="single" w:sz="4" w:space="0" w:color="auto"/>
            </w:tcBorders>
          </w:tcPr>
          <w:p w:rsidR="004C2512" w:rsidRPr="00953A71" w:rsidRDefault="004C2512" w:rsidP="004C2512">
            <w:pPr>
              <w:pStyle w:val="af1"/>
              <w:jc w:val="center"/>
              <w:rPr>
                <w:rFonts w:ascii="Times New Roman" w:hAnsi="Times New Roman"/>
                <w:sz w:val="28"/>
              </w:rPr>
            </w:pPr>
            <w:r w:rsidRPr="00953A71">
              <w:rPr>
                <w:rFonts w:ascii="Times New Roman" w:hAnsi="Times New Roman"/>
                <w:sz w:val="28"/>
              </w:rPr>
              <w:t>Категория риска</w:t>
            </w:r>
          </w:p>
        </w:tc>
        <w:tc>
          <w:tcPr>
            <w:tcW w:w="6521" w:type="dxa"/>
            <w:tcBorders>
              <w:top w:val="single" w:sz="4" w:space="0" w:color="auto"/>
              <w:left w:val="single" w:sz="4" w:space="0" w:color="auto"/>
              <w:bottom w:val="single" w:sz="4" w:space="0" w:color="auto"/>
              <w:right w:val="single" w:sz="4" w:space="0" w:color="auto"/>
            </w:tcBorders>
          </w:tcPr>
          <w:p w:rsidR="004C2512" w:rsidRPr="00953A71" w:rsidRDefault="004C2512" w:rsidP="004C2512">
            <w:pPr>
              <w:pStyle w:val="af1"/>
              <w:jc w:val="center"/>
              <w:rPr>
                <w:rFonts w:ascii="Times New Roman" w:hAnsi="Times New Roman"/>
                <w:sz w:val="28"/>
              </w:rPr>
            </w:pPr>
            <w:r w:rsidRPr="00953A71">
              <w:rPr>
                <w:rFonts w:ascii="Times New Roman" w:hAnsi="Times New Roman"/>
                <w:sz w:val="28"/>
              </w:rPr>
              <w:t>Критерии риска</w:t>
            </w:r>
          </w:p>
        </w:tc>
      </w:tr>
      <w:tr w:rsidR="004C2512" w:rsidRPr="00953A71" w:rsidTr="00674AE1">
        <w:trPr>
          <w:jc w:val="center"/>
        </w:trPr>
        <w:tc>
          <w:tcPr>
            <w:tcW w:w="846" w:type="dxa"/>
            <w:tcBorders>
              <w:top w:val="single" w:sz="4" w:space="0" w:color="auto"/>
              <w:left w:val="single" w:sz="4" w:space="0" w:color="auto"/>
              <w:bottom w:val="single" w:sz="4" w:space="0" w:color="auto"/>
              <w:right w:val="single" w:sz="4" w:space="0" w:color="auto"/>
            </w:tcBorders>
          </w:tcPr>
          <w:p w:rsidR="004C2512" w:rsidRPr="00953A71" w:rsidRDefault="004C2512" w:rsidP="00953A71">
            <w:pPr>
              <w:pStyle w:val="af1"/>
              <w:rPr>
                <w:rFonts w:ascii="Times New Roman" w:hAnsi="Times New Roman"/>
                <w:sz w:val="28"/>
              </w:rPr>
            </w:pPr>
            <w:r>
              <w:rPr>
                <w:rFonts w:ascii="Times New Roman" w:hAnsi="Times New Roman"/>
                <w:sz w:val="28"/>
              </w:rPr>
              <w:t>1.</w:t>
            </w:r>
          </w:p>
        </w:tc>
        <w:tc>
          <w:tcPr>
            <w:tcW w:w="2268" w:type="dxa"/>
            <w:tcBorders>
              <w:top w:val="single" w:sz="4" w:space="0" w:color="auto"/>
              <w:left w:val="single" w:sz="4" w:space="0" w:color="auto"/>
              <w:bottom w:val="single" w:sz="4" w:space="0" w:color="auto"/>
              <w:right w:val="single" w:sz="4" w:space="0" w:color="auto"/>
            </w:tcBorders>
          </w:tcPr>
          <w:p w:rsidR="004C2512" w:rsidRPr="00953A71" w:rsidRDefault="004C2512" w:rsidP="00953A71">
            <w:pPr>
              <w:pStyle w:val="af1"/>
              <w:rPr>
                <w:rFonts w:ascii="Times New Roman" w:hAnsi="Times New Roman"/>
                <w:sz w:val="28"/>
              </w:rPr>
            </w:pPr>
            <w:r w:rsidRPr="00953A71">
              <w:rPr>
                <w:rFonts w:ascii="Times New Roman" w:hAnsi="Times New Roman"/>
                <w:sz w:val="28"/>
              </w:rPr>
              <w:t>Средний риск</w:t>
            </w:r>
          </w:p>
        </w:tc>
        <w:tc>
          <w:tcPr>
            <w:tcW w:w="6521" w:type="dxa"/>
            <w:tcBorders>
              <w:top w:val="single" w:sz="4" w:space="0" w:color="auto"/>
              <w:left w:val="single" w:sz="4" w:space="0" w:color="auto"/>
              <w:bottom w:val="single" w:sz="4" w:space="0" w:color="auto"/>
              <w:right w:val="single" w:sz="4" w:space="0" w:color="auto"/>
            </w:tcBorders>
          </w:tcPr>
          <w:p w:rsidR="004C2512" w:rsidRPr="00953A71" w:rsidRDefault="009E4FFD" w:rsidP="009E4FFD">
            <w:pPr>
              <w:pStyle w:val="af1"/>
              <w:rPr>
                <w:rFonts w:ascii="Times New Roman" w:hAnsi="Times New Roman"/>
                <w:sz w:val="28"/>
              </w:rPr>
            </w:pPr>
            <w:r>
              <w:rPr>
                <w:rFonts w:ascii="Times New Roman" w:hAnsi="Times New Roman"/>
                <w:sz w:val="28"/>
              </w:rPr>
              <w:t>Н</w:t>
            </w:r>
            <w:r w:rsidR="004C2512">
              <w:rPr>
                <w:rFonts w:ascii="Times New Roman" w:hAnsi="Times New Roman"/>
                <w:sz w:val="28"/>
              </w:rPr>
              <w:t xml:space="preserve">аличие </w:t>
            </w:r>
            <w:r>
              <w:rPr>
                <w:rFonts w:ascii="Times New Roman" w:hAnsi="Times New Roman"/>
                <w:sz w:val="28"/>
              </w:rPr>
              <w:t>в отношении</w:t>
            </w:r>
            <w:r w:rsidR="004C2512">
              <w:rPr>
                <w:rFonts w:ascii="Times New Roman" w:hAnsi="Times New Roman"/>
                <w:sz w:val="28"/>
              </w:rPr>
              <w:t xml:space="preserve"> </w:t>
            </w:r>
            <w:r w:rsidR="004C2512" w:rsidRPr="00953A71">
              <w:rPr>
                <w:rFonts w:ascii="Times New Roman" w:hAnsi="Times New Roman"/>
                <w:sz w:val="28"/>
              </w:rPr>
              <w:t>контролируем</w:t>
            </w:r>
            <w:r w:rsidR="004C2512">
              <w:rPr>
                <w:rFonts w:ascii="Times New Roman" w:hAnsi="Times New Roman"/>
                <w:sz w:val="28"/>
              </w:rPr>
              <w:t>ого</w:t>
            </w:r>
            <w:r w:rsidR="004C2512" w:rsidRPr="00953A71">
              <w:rPr>
                <w:rFonts w:ascii="Times New Roman" w:hAnsi="Times New Roman"/>
                <w:sz w:val="28"/>
              </w:rPr>
              <w:t xml:space="preserve"> лица на дату принятия решения об отнесении деятельности контролируемого лица к категории риска </w:t>
            </w:r>
            <w:r w:rsidR="004C2512">
              <w:rPr>
                <w:rFonts w:ascii="Times New Roman" w:hAnsi="Times New Roman"/>
                <w:sz w:val="28"/>
              </w:rPr>
              <w:t>вступившего в законную силу</w:t>
            </w:r>
            <w:r w:rsidR="004C2512" w:rsidRPr="00953A71">
              <w:rPr>
                <w:rFonts w:ascii="Times New Roman" w:hAnsi="Times New Roman"/>
                <w:sz w:val="28"/>
              </w:rPr>
              <w:t xml:space="preserve"> </w:t>
            </w:r>
            <w:r w:rsidR="004C2512">
              <w:rPr>
                <w:rFonts w:ascii="Times New Roman" w:hAnsi="Times New Roman"/>
                <w:sz w:val="28"/>
              </w:rPr>
              <w:t xml:space="preserve">постановления об </w:t>
            </w:r>
            <w:r w:rsidR="004C2512" w:rsidRPr="00953A71">
              <w:rPr>
                <w:rFonts w:ascii="Times New Roman" w:hAnsi="Times New Roman"/>
                <w:sz w:val="28"/>
              </w:rPr>
              <w:lastRenderedPageBreak/>
              <w:t>административно</w:t>
            </w:r>
            <w:r w:rsidR="004C2512">
              <w:rPr>
                <w:rFonts w:ascii="Times New Roman" w:hAnsi="Times New Roman"/>
                <w:sz w:val="28"/>
              </w:rPr>
              <w:t>м</w:t>
            </w:r>
            <w:r w:rsidR="004C2512" w:rsidRPr="00953A71">
              <w:rPr>
                <w:rFonts w:ascii="Times New Roman" w:hAnsi="Times New Roman"/>
                <w:sz w:val="28"/>
              </w:rPr>
              <w:t xml:space="preserve"> наказани</w:t>
            </w:r>
            <w:r w:rsidR="004C2512">
              <w:rPr>
                <w:rFonts w:ascii="Times New Roman" w:hAnsi="Times New Roman"/>
                <w:sz w:val="28"/>
              </w:rPr>
              <w:t>и</w:t>
            </w:r>
            <w:r w:rsidR="004C2512" w:rsidRPr="00953A71">
              <w:rPr>
                <w:rFonts w:ascii="Times New Roman" w:hAnsi="Times New Roman"/>
                <w:sz w:val="28"/>
              </w:rPr>
              <w:t xml:space="preserve"> за административн</w:t>
            </w:r>
            <w:r w:rsidR="00453445">
              <w:rPr>
                <w:rFonts w:ascii="Times New Roman" w:hAnsi="Times New Roman"/>
                <w:sz w:val="28"/>
              </w:rPr>
              <w:t>о</w:t>
            </w:r>
            <w:r w:rsidR="004C2512" w:rsidRPr="00953A71">
              <w:rPr>
                <w:rFonts w:ascii="Times New Roman" w:hAnsi="Times New Roman"/>
                <w:sz w:val="28"/>
              </w:rPr>
              <w:t>е правонарушени</w:t>
            </w:r>
            <w:r w:rsidR="00453445">
              <w:rPr>
                <w:rFonts w:ascii="Times New Roman" w:hAnsi="Times New Roman"/>
                <w:sz w:val="28"/>
              </w:rPr>
              <w:t>е</w:t>
            </w:r>
            <w:r w:rsidR="004C2512" w:rsidRPr="00953A71">
              <w:rPr>
                <w:rFonts w:ascii="Times New Roman" w:hAnsi="Times New Roman"/>
                <w:sz w:val="28"/>
              </w:rPr>
              <w:t>, предусмотренн</w:t>
            </w:r>
            <w:r w:rsidR="00453445">
              <w:rPr>
                <w:rFonts w:ascii="Times New Roman" w:hAnsi="Times New Roman"/>
                <w:sz w:val="28"/>
              </w:rPr>
              <w:t>о</w:t>
            </w:r>
            <w:r w:rsidR="004C2512" w:rsidRPr="00953A71">
              <w:rPr>
                <w:rFonts w:ascii="Times New Roman" w:hAnsi="Times New Roman"/>
                <w:sz w:val="28"/>
              </w:rPr>
              <w:t>е частью 2 статьи 13.19.3</w:t>
            </w:r>
            <w:r w:rsidR="002C673C">
              <w:rPr>
                <w:rFonts w:ascii="Times New Roman" w:hAnsi="Times New Roman"/>
                <w:sz w:val="28"/>
              </w:rPr>
              <w:t>, частью 1 статьи 19.5</w:t>
            </w:r>
            <w:r w:rsidR="004C2512" w:rsidRPr="00953A71">
              <w:rPr>
                <w:rFonts w:ascii="Times New Roman" w:hAnsi="Times New Roman"/>
                <w:sz w:val="28"/>
              </w:rPr>
              <w:t xml:space="preserve"> Кодекса Российской Федерации об административных правонарушениях</w:t>
            </w:r>
            <w:r w:rsidR="002C673C">
              <w:rPr>
                <w:rFonts w:ascii="Times New Roman" w:hAnsi="Times New Roman"/>
                <w:sz w:val="28"/>
              </w:rPr>
              <w:t xml:space="preserve"> (далее </w:t>
            </w:r>
            <w:r w:rsidR="00DD53AA">
              <w:rPr>
                <w:rFonts w:ascii="Times New Roman" w:hAnsi="Times New Roman"/>
                <w:sz w:val="28"/>
              </w:rPr>
              <w:t>-</w:t>
            </w:r>
            <w:r w:rsidR="002C673C">
              <w:rPr>
                <w:rFonts w:ascii="Times New Roman" w:hAnsi="Times New Roman"/>
                <w:sz w:val="28"/>
              </w:rPr>
              <w:t xml:space="preserve"> КоАП РФ), </w:t>
            </w:r>
            <w:r>
              <w:rPr>
                <w:rFonts w:ascii="Times New Roman" w:hAnsi="Times New Roman"/>
                <w:sz w:val="28"/>
              </w:rPr>
              <w:t>а также</w:t>
            </w:r>
            <w:r w:rsidR="002C673C">
              <w:rPr>
                <w:rFonts w:ascii="Times New Roman" w:hAnsi="Times New Roman"/>
                <w:sz w:val="28"/>
              </w:rPr>
              <w:t xml:space="preserve"> </w:t>
            </w:r>
            <w:r w:rsidR="004C2512" w:rsidRPr="00953A71">
              <w:rPr>
                <w:rFonts w:ascii="Times New Roman" w:hAnsi="Times New Roman"/>
                <w:sz w:val="28"/>
              </w:rPr>
              <w:t>факта нарушения срока исполнения обязательств по договор</w:t>
            </w:r>
            <w:r w:rsidR="00161045">
              <w:rPr>
                <w:rFonts w:ascii="Times New Roman" w:hAnsi="Times New Roman"/>
                <w:sz w:val="28"/>
              </w:rPr>
              <w:t xml:space="preserve">ам </w:t>
            </w:r>
            <w:r w:rsidR="004C2512" w:rsidRPr="00953A71">
              <w:rPr>
                <w:rFonts w:ascii="Times New Roman" w:hAnsi="Times New Roman"/>
                <w:sz w:val="28"/>
              </w:rPr>
              <w:t>строительного подряда</w:t>
            </w:r>
            <w:r w:rsidR="002C673C" w:rsidRPr="004C2512">
              <w:rPr>
                <w:rFonts w:ascii="Times New Roman" w:hAnsi="Times New Roman"/>
                <w:sz w:val="28"/>
              </w:rPr>
              <w:t>, денежные средства в счет уплаты цены которого размещаются заказчиками на счетах эскроу</w:t>
            </w:r>
            <w:r w:rsidR="002C673C">
              <w:rPr>
                <w:rFonts w:ascii="Times New Roman" w:hAnsi="Times New Roman"/>
                <w:sz w:val="28"/>
              </w:rPr>
              <w:t xml:space="preserve"> (далее </w:t>
            </w:r>
            <w:r w:rsidR="00DD53AA">
              <w:rPr>
                <w:rFonts w:ascii="Times New Roman" w:hAnsi="Times New Roman"/>
                <w:sz w:val="28"/>
              </w:rPr>
              <w:t>-</w:t>
            </w:r>
            <w:r w:rsidR="002C673C">
              <w:rPr>
                <w:rFonts w:ascii="Times New Roman" w:hAnsi="Times New Roman"/>
                <w:sz w:val="28"/>
              </w:rPr>
              <w:t xml:space="preserve"> договоры строительного подряда)</w:t>
            </w:r>
            <w:r w:rsidR="004C2512" w:rsidRPr="00953A71">
              <w:rPr>
                <w:rFonts w:ascii="Times New Roman" w:hAnsi="Times New Roman"/>
                <w:sz w:val="28"/>
              </w:rPr>
              <w:t xml:space="preserve"> более чем на 6 месяцев</w:t>
            </w:r>
          </w:p>
        </w:tc>
      </w:tr>
      <w:tr w:rsidR="004C2512" w:rsidRPr="00953A71" w:rsidTr="00674AE1">
        <w:trPr>
          <w:jc w:val="center"/>
        </w:trPr>
        <w:tc>
          <w:tcPr>
            <w:tcW w:w="846" w:type="dxa"/>
            <w:tcBorders>
              <w:top w:val="single" w:sz="4" w:space="0" w:color="auto"/>
              <w:left w:val="single" w:sz="4" w:space="0" w:color="auto"/>
              <w:bottom w:val="single" w:sz="4" w:space="0" w:color="auto"/>
              <w:right w:val="single" w:sz="4" w:space="0" w:color="auto"/>
            </w:tcBorders>
          </w:tcPr>
          <w:p w:rsidR="004C2512" w:rsidRPr="00953A71" w:rsidRDefault="004C2512" w:rsidP="00953A71">
            <w:pPr>
              <w:pStyle w:val="af1"/>
              <w:rPr>
                <w:rFonts w:ascii="Times New Roman" w:hAnsi="Times New Roman"/>
                <w:sz w:val="28"/>
              </w:rPr>
            </w:pPr>
            <w:r>
              <w:rPr>
                <w:rFonts w:ascii="Times New Roman" w:hAnsi="Times New Roman"/>
                <w:sz w:val="28"/>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4C2512" w:rsidRPr="00953A71" w:rsidRDefault="004C2512" w:rsidP="00953A71">
            <w:pPr>
              <w:pStyle w:val="af1"/>
              <w:rPr>
                <w:rFonts w:ascii="Times New Roman" w:hAnsi="Times New Roman"/>
                <w:sz w:val="28"/>
              </w:rPr>
            </w:pPr>
            <w:r>
              <w:rPr>
                <w:rFonts w:ascii="Times New Roman" w:hAnsi="Times New Roman"/>
                <w:sz w:val="28"/>
              </w:rPr>
              <w:t>Умеренный</w:t>
            </w:r>
            <w:r w:rsidRPr="00953A71">
              <w:rPr>
                <w:rFonts w:ascii="Times New Roman" w:hAnsi="Times New Roman"/>
                <w:sz w:val="28"/>
              </w:rPr>
              <w:t xml:space="preserve"> риск</w:t>
            </w:r>
          </w:p>
        </w:tc>
        <w:tc>
          <w:tcPr>
            <w:tcW w:w="6521" w:type="dxa"/>
            <w:tcBorders>
              <w:top w:val="single" w:sz="4" w:space="0" w:color="auto"/>
              <w:left w:val="single" w:sz="4" w:space="0" w:color="auto"/>
              <w:bottom w:val="single" w:sz="4" w:space="0" w:color="auto"/>
              <w:right w:val="single" w:sz="4" w:space="0" w:color="auto"/>
            </w:tcBorders>
          </w:tcPr>
          <w:p w:rsidR="004C2512" w:rsidRPr="00953A71" w:rsidRDefault="009E4FFD" w:rsidP="00161045">
            <w:pPr>
              <w:pStyle w:val="af1"/>
              <w:rPr>
                <w:rFonts w:ascii="Times New Roman" w:hAnsi="Times New Roman"/>
                <w:sz w:val="28"/>
              </w:rPr>
            </w:pPr>
            <w:r>
              <w:rPr>
                <w:rFonts w:ascii="Times New Roman" w:hAnsi="Times New Roman"/>
                <w:sz w:val="28"/>
              </w:rPr>
              <w:t xml:space="preserve">Наличие в отношении </w:t>
            </w:r>
            <w:r w:rsidRPr="00953A71">
              <w:rPr>
                <w:rFonts w:ascii="Times New Roman" w:hAnsi="Times New Roman"/>
                <w:sz w:val="28"/>
              </w:rPr>
              <w:t>контролируем</w:t>
            </w:r>
            <w:r>
              <w:rPr>
                <w:rFonts w:ascii="Times New Roman" w:hAnsi="Times New Roman"/>
                <w:sz w:val="28"/>
              </w:rPr>
              <w:t>ого</w:t>
            </w:r>
            <w:r w:rsidRPr="00953A71">
              <w:rPr>
                <w:rFonts w:ascii="Times New Roman" w:hAnsi="Times New Roman"/>
                <w:sz w:val="28"/>
              </w:rPr>
              <w:t xml:space="preserve"> лица </w:t>
            </w:r>
            <w:r w:rsidR="004C2512" w:rsidRPr="00953A71">
              <w:rPr>
                <w:rFonts w:ascii="Times New Roman" w:hAnsi="Times New Roman"/>
                <w:sz w:val="28"/>
              </w:rPr>
              <w:t xml:space="preserve">на дату принятия решения об отнесении деятельности контролируемого лица к категории риска </w:t>
            </w:r>
            <w:r>
              <w:rPr>
                <w:rFonts w:ascii="Times New Roman" w:hAnsi="Times New Roman"/>
                <w:sz w:val="28"/>
              </w:rPr>
              <w:t>в</w:t>
            </w:r>
            <w:r w:rsidR="004C2512">
              <w:rPr>
                <w:rFonts w:ascii="Times New Roman" w:hAnsi="Times New Roman"/>
                <w:sz w:val="28"/>
              </w:rPr>
              <w:t>ступившего в законную силу</w:t>
            </w:r>
            <w:r w:rsidR="004C2512" w:rsidRPr="00953A71">
              <w:rPr>
                <w:rFonts w:ascii="Times New Roman" w:hAnsi="Times New Roman"/>
                <w:sz w:val="28"/>
              </w:rPr>
              <w:t xml:space="preserve"> </w:t>
            </w:r>
            <w:r w:rsidR="004C2512">
              <w:rPr>
                <w:rFonts w:ascii="Times New Roman" w:hAnsi="Times New Roman"/>
                <w:sz w:val="28"/>
              </w:rPr>
              <w:t xml:space="preserve">постановления об </w:t>
            </w:r>
            <w:r w:rsidR="004C2512" w:rsidRPr="00953A71">
              <w:rPr>
                <w:rFonts w:ascii="Times New Roman" w:hAnsi="Times New Roman"/>
                <w:sz w:val="28"/>
              </w:rPr>
              <w:t>административно</w:t>
            </w:r>
            <w:r w:rsidR="004C2512">
              <w:rPr>
                <w:rFonts w:ascii="Times New Roman" w:hAnsi="Times New Roman"/>
                <w:sz w:val="28"/>
              </w:rPr>
              <w:t>м</w:t>
            </w:r>
            <w:r w:rsidR="004C2512" w:rsidRPr="00953A71">
              <w:rPr>
                <w:rFonts w:ascii="Times New Roman" w:hAnsi="Times New Roman"/>
                <w:sz w:val="28"/>
              </w:rPr>
              <w:t xml:space="preserve"> наказани</w:t>
            </w:r>
            <w:r w:rsidR="004C2512">
              <w:rPr>
                <w:rFonts w:ascii="Times New Roman" w:hAnsi="Times New Roman"/>
                <w:sz w:val="28"/>
              </w:rPr>
              <w:t>и</w:t>
            </w:r>
            <w:r w:rsidR="004C2512" w:rsidRPr="00953A71">
              <w:rPr>
                <w:rFonts w:ascii="Times New Roman" w:hAnsi="Times New Roman"/>
                <w:sz w:val="28"/>
              </w:rPr>
              <w:t xml:space="preserve"> за административн</w:t>
            </w:r>
            <w:r w:rsidR="00453445">
              <w:rPr>
                <w:rFonts w:ascii="Times New Roman" w:hAnsi="Times New Roman"/>
                <w:sz w:val="28"/>
              </w:rPr>
              <w:t>ое</w:t>
            </w:r>
            <w:r w:rsidR="004C2512" w:rsidRPr="00953A71">
              <w:rPr>
                <w:rFonts w:ascii="Times New Roman" w:hAnsi="Times New Roman"/>
                <w:sz w:val="28"/>
              </w:rPr>
              <w:t xml:space="preserve"> правонарушени</w:t>
            </w:r>
            <w:r w:rsidR="00453445">
              <w:rPr>
                <w:rFonts w:ascii="Times New Roman" w:hAnsi="Times New Roman"/>
                <w:sz w:val="28"/>
              </w:rPr>
              <w:t>е</w:t>
            </w:r>
            <w:r w:rsidR="004C2512" w:rsidRPr="00953A71">
              <w:rPr>
                <w:rFonts w:ascii="Times New Roman" w:hAnsi="Times New Roman"/>
                <w:sz w:val="28"/>
              </w:rPr>
              <w:t>, предусмотренн</w:t>
            </w:r>
            <w:r w:rsidR="00453445">
              <w:rPr>
                <w:rFonts w:ascii="Times New Roman" w:hAnsi="Times New Roman"/>
                <w:sz w:val="28"/>
              </w:rPr>
              <w:t>о</w:t>
            </w:r>
            <w:r w:rsidR="004C2512" w:rsidRPr="00953A71">
              <w:rPr>
                <w:rFonts w:ascii="Times New Roman" w:hAnsi="Times New Roman"/>
                <w:sz w:val="28"/>
              </w:rPr>
              <w:t>е част</w:t>
            </w:r>
            <w:r w:rsidR="00453445">
              <w:rPr>
                <w:rFonts w:ascii="Times New Roman" w:hAnsi="Times New Roman"/>
                <w:sz w:val="28"/>
              </w:rPr>
              <w:t xml:space="preserve">ью </w:t>
            </w:r>
            <w:r w:rsidR="004C2512" w:rsidRPr="00953A71">
              <w:rPr>
                <w:rFonts w:ascii="Times New Roman" w:hAnsi="Times New Roman"/>
                <w:sz w:val="28"/>
              </w:rPr>
              <w:t xml:space="preserve">1 статьи 13.19.3 </w:t>
            </w:r>
            <w:r>
              <w:rPr>
                <w:rFonts w:ascii="Times New Roman" w:hAnsi="Times New Roman"/>
                <w:sz w:val="28"/>
              </w:rPr>
              <w:t xml:space="preserve">КоАП РФ, а также </w:t>
            </w:r>
            <w:r w:rsidR="004C2512" w:rsidRPr="00953A71">
              <w:rPr>
                <w:rFonts w:ascii="Times New Roman" w:hAnsi="Times New Roman"/>
                <w:sz w:val="28"/>
              </w:rPr>
              <w:t>факта нарушения срока исполнения обязательств по договор</w:t>
            </w:r>
            <w:r w:rsidR="00161045">
              <w:rPr>
                <w:rFonts w:ascii="Times New Roman" w:hAnsi="Times New Roman"/>
                <w:sz w:val="28"/>
              </w:rPr>
              <w:t>ам</w:t>
            </w:r>
            <w:r w:rsidR="004C2512" w:rsidRPr="00953A71">
              <w:rPr>
                <w:rFonts w:ascii="Times New Roman" w:hAnsi="Times New Roman"/>
                <w:sz w:val="28"/>
              </w:rPr>
              <w:t xml:space="preserve"> строительного подряда менее чем на 6 месяцев</w:t>
            </w:r>
          </w:p>
        </w:tc>
      </w:tr>
      <w:tr w:rsidR="004C2512" w:rsidRPr="00953A71" w:rsidTr="00674AE1">
        <w:trPr>
          <w:jc w:val="center"/>
        </w:trPr>
        <w:tc>
          <w:tcPr>
            <w:tcW w:w="846" w:type="dxa"/>
            <w:tcBorders>
              <w:top w:val="single" w:sz="4" w:space="0" w:color="auto"/>
              <w:left w:val="single" w:sz="4" w:space="0" w:color="auto"/>
              <w:bottom w:val="single" w:sz="4" w:space="0" w:color="auto"/>
              <w:right w:val="single" w:sz="4" w:space="0" w:color="auto"/>
            </w:tcBorders>
          </w:tcPr>
          <w:p w:rsidR="004C2512" w:rsidRPr="00953A71" w:rsidRDefault="004C2512" w:rsidP="00953A71">
            <w:pPr>
              <w:pStyle w:val="af1"/>
              <w:rPr>
                <w:rFonts w:ascii="Times New Roman" w:hAnsi="Times New Roman"/>
                <w:sz w:val="28"/>
              </w:rPr>
            </w:pPr>
            <w:r>
              <w:rPr>
                <w:rFonts w:ascii="Times New Roman" w:hAnsi="Times New Roman"/>
                <w:sz w:val="28"/>
              </w:rPr>
              <w:t>3.</w:t>
            </w:r>
          </w:p>
        </w:tc>
        <w:tc>
          <w:tcPr>
            <w:tcW w:w="2268" w:type="dxa"/>
            <w:tcBorders>
              <w:top w:val="single" w:sz="4" w:space="0" w:color="auto"/>
              <w:left w:val="single" w:sz="4" w:space="0" w:color="auto"/>
              <w:bottom w:val="single" w:sz="4" w:space="0" w:color="auto"/>
              <w:right w:val="single" w:sz="4" w:space="0" w:color="auto"/>
            </w:tcBorders>
          </w:tcPr>
          <w:p w:rsidR="004C2512" w:rsidRPr="00953A71" w:rsidRDefault="004C2512" w:rsidP="00953A71">
            <w:pPr>
              <w:pStyle w:val="af1"/>
              <w:rPr>
                <w:rFonts w:ascii="Times New Roman" w:hAnsi="Times New Roman"/>
                <w:sz w:val="28"/>
              </w:rPr>
            </w:pPr>
            <w:r w:rsidRPr="00953A71">
              <w:rPr>
                <w:rFonts w:ascii="Times New Roman" w:hAnsi="Times New Roman"/>
                <w:sz w:val="28"/>
              </w:rPr>
              <w:t>Низкий риск</w:t>
            </w:r>
          </w:p>
        </w:tc>
        <w:tc>
          <w:tcPr>
            <w:tcW w:w="6521" w:type="dxa"/>
            <w:tcBorders>
              <w:top w:val="single" w:sz="4" w:space="0" w:color="auto"/>
              <w:left w:val="single" w:sz="4" w:space="0" w:color="auto"/>
              <w:bottom w:val="single" w:sz="4" w:space="0" w:color="auto"/>
              <w:right w:val="single" w:sz="4" w:space="0" w:color="auto"/>
            </w:tcBorders>
          </w:tcPr>
          <w:p w:rsidR="004C2512" w:rsidRPr="00953A71" w:rsidRDefault="009E4FFD" w:rsidP="009E4FFD">
            <w:pPr>
              <w:pStyle w:val="af1"/>
              <w:rPr>
                <w:rFonts w:ascii="Times New Roman" w:hAnsi="Times New Roman"/>
                <w:sz w:val="28"/>
              </w:rPr>
            </w:pPr>
            <w:r>
              <w:rPr>
                <w:rFonts w:ascii="Times New Roman" w:hAnsi="Times New Roman"/>
                <w:sz w:val="28"/>
              </w:rPr>
              <w:t>О</w:t>
            </w:r>
            <w:r w:rsidR="004C2512" w:rsidRPr="00953A71">
              <w:rPr>
                <w:rFonts w:ascii="Times New Roman" w:hAnsi="Times New Roman"/>
                <w:sz w:val="28"/>
              </w:rPr>
              <w:t xml:space="preserve">тсутствие </w:t>
            </w:r>
            <w:r>
              <w:rPr>
                <w:rFonts w:ascii="Times New Roman" w:hAnsi="Times New Roman"/>
                <w:sz w:val="28"/>
              </w:rPr>
              <w:t xml:space="preserve">в отношении </w:t>
            </w:r>
            <w:r w:rsidRPr="00953A71">
              <w:rPr>
                <w:rFonts w:ascii="Times New Roman" w:hAnsi="Times New Roman"/>
                <w:sz w:val="28"/>
              </w:rPr>
              <w:t>контролируем</w:t>
            </w:r>
            <w:r>
              <w:rPr>
                <w:rFonts w:ascii="Times New Roman" w:hAnsi="Times New Roman"/>
                <w:sz w:val="28"/>
              </w:rPr>
              <w:t>ого</w:t>
            </w:r>
            <w:r w:rsidRPr="00953A71">
              <w:rPr>
                <w:rFonts w:ascii="Times New Roman" w:hAnsi="Times New Roman"/>
                <w:sz w:val="28"/>
              </w:rPr>
              <w:t xml:space="preserve"> лица </w:t>
            </w:r>
            <w:r w:rsidR="004C2512" w:rsidRPr="00953A71">
              <w:rPr>
                <w:rFonts w:ascii="Times New Roman" w:hAnsi="Times New Roman"/>
                <w:sz w:val="28"/>
              </w:rPr>
              <w:t>на дату принятия решения об отнесении деятельности контролируемого лица к категории риска вступивш</w:t>
            </w:r>
            <w:r w:rsidR="00161045">
              <w:rPr>
                <w:rFonts w:ascii="Times New Roman" w:hAnsi="Times New Roman"/>
                <w:sz w:val="28"/>
              </w:rPr>
              <w:t>их</w:t>
            </w:r>
            <w:r w:rsidR="004C2512" w:rsidRPr="00953A71">
              <w:rPr>
                <w:rFonts w:ascii="Times New Roman" w:hAnsi="Times New Roman"/>
                <w:sz w:val="28"/>
              </w:rPr>
              <w:t xml:space="preserve"> в законную силу постановлени</w:t>
            </w:r>
            <w:r w:rsidR="00161045">
              <w:rPr>
                <w:rFonts w:ascii="Times New Roman" w:hAnsi="Times New Roman"/>
                <w:sz w:val="28"/>
              </w:rPr>
              <w:t>й</w:t>
            </w:r>
            <w:r w:rsidR="004C2512" w:rsidRPr="00953A71">
              <w:rPr>
                <w:rFonts w:ascii="Times New Roman" w:hAnsi="Times New Roman"/>
                <w:sz w:val="28"/>
              </w:rPr>
              <w:t xml:space="preserve"> о назначении административного наказания за совершение административных правонарушений, предусмотренных статьей 13.19.3</w:t>
            </w:r>
            <w:r w:rsidR="00161045">
              <w:rPr>
                <w:rFonts w:ascii="Times New Roman" w:hAnsi="Times New Roman"/>
                <w:sz w:val="28"/>
              </w:rPr>
              <w:t xml:space="preserve"> КоАП РФ</w:t>
            </w:r>
            <w:r w:rsidR="004C2512" w:rsidRPr="00953A71">
              <w:rPr>
                <w:rFonts w:ascii="Times New Roman" w:hAnsi="Times New Roman"/>
                <w:sz w:val="28"/>
              </w:rPr>
              <w:t>, или истечение срока, в течение которого лицо считается подвергнутым административному наказанию за совершение указанных административных правонарушений</w:t>
            </w:r>
            <w:r>
              <w:rPr>
                <w:rFonts w:ascii="Times New Roman" w:hAnsi="Times New Roman"/>
                <w:sz w:val="28"/>
              </w:rPr>
              <w:t xml:space="preserve">, а также  </w:t>
            </w:r>
            <w:r w:rsidR="004C2512" w:rsidRPr="00953A71">
              <w:rPr>
                <w:rFonts w:ascii="Times New Roman" w:hAnsi="Times New Roman"/>
                <w:sz w:val="28"/>
              </w:rPr>
              <w:t>отсутствие на дату принятия решения об отнесении деятельности контролируемого лица к категории риска нарушения срока исполнения обязательств по договорам строительного подряда</w:t>
            </w:r>
          </w:p>
        </w:tc>
      </w:tr>
    </w:tbl>
    <w:p w:rsidR="00AC2DF5" w:rsidRDefault="00AC2DF5" w:rsidP="00AC2DF5">
      <w:pPr>
        <w:rPr>
          <w:rFonts w:ascii="Times New Roman" w:hAnsi="Times New Roman"/>
        </w:rPr>
      </w:pPr>
    </w:p>
    <w:p w:rsidR="00497079" w:rsidRDefault="00497079" w:rsidP="00AC2DF5">
      <w:pPr>
        <w:rPr>
          <w:rFonts w:ascii="Times New Roman" w:hAnsi="Times New Roman"/>
        </w:rPr>
      </w:pPr>
    </w:p>
    <w:p w:rsidR="00655B9C" w:rsidRDefault="00655B9C" w:rsidP="00AC2DF5">
      <w:pPr>
        <w:rPr>
          <w:rFonts w:ascii="Times New Roman" w:hAnsi="Times New Roman"/>
        </w:rPr>
      </w:pPr>
    </w:p>
    <w:p w:rsidR="00497079" w:rsidRDefault="00497079" w:rsidP="00AC2DF5">
      <w:pPr>
        <w:rPr>
          <w:rFonts w:ascii="Times New Roman" w:hAnsi="Times New Roman"/>
        </w:rPr>
      </w:pPr>
    </w:p>
    <w:p w:rsidR="00497079" w:rsidRDefault="00497079" w:rsidP="00AC2DF5">
      <w:pPr>
        <w:rPr>
          <w:rFonts w:ascii="Times New Roman" w:hAnsi="Times New Roman"/>
        </w:rPr>
      </w:pPr>
    </w:p>
    <w:p w:rsidR="00497079" w:rsidRDefault="00497079" w:rsidP="00AC2DF5">
      <w:pPr>
        <w:rPr>
          <w:rFonts w:ascii="Times New Roman" w:hAnsi="Times New Roman"/>
        </w:rPr>
      </w:pPr>
    </w:p>
    <w:p w:rsidR="00497079" w:rsidRDefault="00497079" w:rsidP="00AC2DF5">
      <w:pPr>
        <w:rPr>
          <w:rFonts w:ascii="Times New Roman" w:hAnsi="Times New Roman"/>
        </w:rPr>
      </w:pP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AC2DF5" w:rsidTr="00EF371D">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C2DF5" w:rsidRDefault="00655B9C" w:rsidP="00EF371D">
            <w:pPr>
              <w:widowControl w:val="0"/>
              <w:ind w:left="8079" w:hanging="8079"/>
              <w:rPr>
                <w:rFonts w:ascii="Times New Roman" w:hAnsi="Times New Roman"/>
                <w:sz w:val="28"/>
              </w:rPr>
            </w:pPr>
            <w:r>
              <w:rPr>
                <w:rFonts w:ascii="Times New Roman" w:hAnsi="Times New Roman"/>
                <w:sz w:val="28"/>
              </w:rPr>
              <w:t>Приложение</w:t>
            </w:r>
            <w:r w:rsidR="00C83FFC">
              <w:rPr>
                <w:rFonts w:ascii="Times New Roman" w:hAnsi="Times New Roman"/>
                <w:sz w:val="28"/>
              </w:rPr>
              <w:t xml:space="preserve"> </w:t>
            </w:r>
            <w:r>
              <w:rPr>
                <w:rFonts w:ascii="Times New Roman" w:hAnsi="Times New Roman"/>
                <w:sz w:val="28"/>
              </w:rPr>
              <w:t xml:space="preserve">2 </w:t>
            </w:r>
            <w:r w:rsidR="00AC2DF5">
              <w:rPr>
                <w:rFonts w:ascii="Times New Roman" w:hAnsi="Times New Roman"/>
                <w:sz w:val="28"/>
              </w:rPr>
              <w:t>к постановлению</w:t>
            </w:r>
          </w:p>
        </w:tc>
      </w:tr>
      <w:tr w:rsidR="00AC2DF5" w:rsidTr="00EF371D">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C2DF5" w:rsidRDefault="00AC2DF5" w:rsidP="00EF371D">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C2DF5" w:rsidRDefault="00AC2DF5" w:rsidP="00EF371D">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AC2DF5" w:rsidTr="00EF371D">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3661"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p>
        </w:tc>
        <w:tc>
          <w:tcPr>
            <w:tcW w:w="480"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AC2DF5" w:rsidRDefault="00AC2DF5" w:rsidP="00EF371D">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AC2DF5" w:rsidRDefault="00AC2DF5" w:rsidP="00EF371D">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AC2DF5" w:rsidRDefault="00AC2DF5" w:rsidP="00EF371D">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AC2DF5" w:rsidRDefault="00AC2DF5" w:rsidP="00161045">
      <w:pPr>
        <w:spacing w:after="0" w:line="240" w:lineRule="auto"/>
        <w:jc w:val="both"/>
        <w:rPr>
          <w:rFonts w:ascii="Times New Roman" w:hAnsi="Times New Roman"/>
          <w:sz w:val="24"/>
        </w:rPr>
      </w:pPr>
      <w:r w:rsidRPr="00E91DFE">
        <w:rPr>
          <w:rFonts w:ascii="Times New Roman" w:hAnsi="Times New Roman"/>
          <w:sz w:val="24"/>
          <w:highlight w:val="yellow"/>
        </w:rPr>
        <w:t xml:space="preserve"> </w:t>
      </w:r>
    </w:p>
    <w:p w:rsidR="00161045" w:rsidRDefault="00161045" w:rsidP="00161045">
      <w:pPr>
        <w:spacing w:after="0" w:line="240" w:lineRule="auto"/>
        <w:jc w:val="both"/>
        <w:rPr>
          <w:rFonts w:ascii="Times New Roman" w:hAnsi="Times New Roman"/>
          <w:sz w:val="24"/>
        </w:rPr>
      </w:pPr>
    </w:p>
    <w:p w:rsidR="00161045" w:rsidRPr="00161045" w:rsidRDefault="00161045" w:rsidP="00161045">
      <w:pPr>
        <w:pStyle w:val="af1"/>
        <w:jc w:val="center"/>
        <w:rPr>
          <w:rFonts w:ascii="Times New Roman" w:hAnsi="Times New Roman"/>
          <w:sz w:val="28"/>
        </w:rPr>
      </w:pPr>
      <w:r w:rsidRPr="00161045">
        <w:rPr>
          <w:rFonts w:ascii="Times New Roman" w:hAnsi="Times New Roman"/>
          <w:sz w:val="28"/>
        </w:rPr>
        <w:t>Перечень</w:t>
      </w:r>
    </w:p>
    <w:p w:rsidR="00161045" w:rsidRPr="00161045" w:rsidRDefault="00161045" w:rsidP="00161045">
      <w:pPr>
        <w:pStyle w:val="af1"/>
        <w:jc w:val="center"/>
        <w:rPr>
          <w:rFonts w:ascii="Times New Roman" w:hAnsi="Times New Roman"/>
          <w:sz w:val="28"/>
        </w:rPr>
      </w:pPr>
      <w:r w:rsidRPr="00161045">
        <w:rPr>
          <w:rFonts w:ascii="Times New Roman" w:hAnsi="Times New Roman"/>
          <w:sz w:val="28"/>
        </w:rPr>
        <w:t xml:space="preserve">индикаторов риска нарушения обязательных </w:t>
      </w:r>
      <w:r w:rsidR="00C83FFC">
        <w:rPr>
          <w:rFonts w:ascii="Times New Roman" w:hAnsi="Times New Roman"/>
          <w:sz w:val="28"/>
        </w:rPr>
        <w:t xml:space="preserve">при осуществлении </w:t>
      </w:r>
      <w:r w:rsidR="00C83FFC" w:rsidRPr="004C2512">
        <w:rPr>
          <w:rFonts w:ascii="Times New Roman" w:hAnsi="Times New Roman"/>
          <w:sz w:val="28"/>
        </w:rPr>
        <w:t>регионально</w:t>
      </w:r>
      <w:r w:rsidR="00C83FFC">
        <w:rPr>
          <w:rFonts w:ascii="Times New Roman" w:hAnsi="Times New Roman"/>
          <w:sz w:val="28"/>
        </w:rPr>
        <w:t>го</w:t>
      </w:r>
      <w:r w:rsidR="00C83FFC" w:rsidRPr="004C2512">
        <w:rPr>
          <w:rFonts w:ascii="Times New Roman" w:hAnsi="Times New Roman"/>
          <w:sz w:val="28"/>
        </w:rPr>
        <w:t xml:space="preserve"> государственно</w:t>
      </w:r>
      <w:r w:rsidR="00C83FFC">
        <w:rPr>
          <w:rFonts w:ascii="Times New Roman" w:hAnsi="Times New Roman"/>
          <w:sz w:val="28"/>
        </w:rPr>
        <w:t xml:space="preserve">го </w:t>
      </w:r>
      <w:r w:rsidR="00C83FFC" w:rsidRPr="004C2512">
        <w:rPr>
          <w:rFonts w:ascii="Times New Roman" w:hAnsi="Times New Roman"/>
          <w:sz w:val="28"/>
        </w:rPr>
        <w:t>контрол</w:t>
      </w:r>
      <w:r w:rsidR="00C83FFC">
        <w:rPr>
          <w:rFonts w:ascii="Times New Roman" w:hAnsi="Times New Roman"/>
          <w:sz w:val="28"/>
        </w:rPr>
        <w:t>я</w:t>
      </w:r>
      <w:r w:rsidR="00C83FFC" w:rsidRPr="004C2512">
        <w:rPr>
          <w:rFonts w:ascii="Times New Roman" w:hAnsi="Times New Roman"/>
          <w:sz w:val="28"/>
        </w:rPr>
        <w:t xml:space="preserve"> (надзор</w:t>
      </w:r>
      <w:r w:rsidR="00C83FFC">
        <w:rPr>
          <w:rFonts w:ascii="Times New Roman" w:hAnsi="Times New Roman"/>
          <w:sz w:val="28"/>
        </w:rPr>
        <w:t>а</w:t>
      </w:r>
      <w:r w:rsidR="00C83FFC" w:rsidRPr="004C2512">
        <w:rPr>
          <w:rFonts w:ascii="Times New Roman" w:hAnsi="Times New Roman"/>
          <w:sz w:val="28"/>
        </w:rPr>
        <w:t>)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sidR="00DD53AA">
        <w:rPr>
          <w:rFonts w:ascii="Times New Roman" w:hAnsi="Times New Roman"/>
          <w:sz w:val="28"/>
        </w:rPr>
        <w:t>-</w:t>
      </w:r>
      <w:r w:rsidR="00C83FFC" w:rsidRPr="004C2512">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p>
    <w:p w:rsidR="00161045" w:rsidRPr="005D6042" w:rsidRDefault="00161045" w:rsidP="005D6042">
      <w:pPr>
        <w:pStyle w:val="af1"/>
        <w:ind w:firstLine="709"/>
        <w:jc w:val="both"/>
        <w:rPr>
          <w:rFonts w:ascii="Times New Roman" w:hAnsi="Times New Roman"/>
          <w:sz w:val="28"/>
        </w:rPr>
      </w:pPr>
    </w:p>
    <w:p w:rsidR="005D6042" w:rsidRDefault="005D6042" w:rsidP="005D6042">
      <w:pPr>
        <w:pStyle w:val="af1"/>
        <w:numPr>
          <w:ilvl w:val="0"/>
          <w:numId w:val="5"/>
        </w:numPr>
        <w:tabs>
          <w:tab w:val="left" w:pos="1134"/>
        </w:tabs>
        <w:ind w:left="0" w:firstLine="709"/>
        <w:jc w:val="both"/>
        <w:rPr>
          <w:rFonts w:ascii="Times New Roman" w:hAnsi="Times New Roman"/>
          <w:sz w:val="28"/>
        </w:rPr>
      </w:pPr>
      <w:r w:rsidRPr="005D6042">
        <w:rPr>
          <w:rFonts w:ascii="Times New Roman" w:hAnsi="Times New Roman"/>
          <w:sz w:val="28"/>
        </w:rPr>
        <w:t>Отсутствие в единой информационной системе жилищного строительства, информации о наличии уведомления, предусмотренного частью 16 статьи 55 Градостроительного кодекса Российской Федерации по истечении 6 месяцев со дня, установленного для окончания выполнения работ по</w:t>
      </w:r>
      <w:r>
        <w:rPr>
          <w:rFonts w:ascii="Times New Roman" w:hAnsi="Times New Roman"/>
          <w:sz w:val="28"/>
        </w:rPr>
        <w:t xml:space="preserve"> договору строительного подряда.</w:t>
      </w:r>
    </w:p>
    <w:p w:rsidR="00AC2DF5" w:rsidRPr="005D6042" w:rsidRDefault="005D6042" w:rsidP="005D6042">
      <w:pPr>
        <w:pStyle w:val="af1"/>
        <w:numPr>
          <w:ilvl w:val="0"/>
          <w:numId w:val="5"/>
        </w:numPr>
        <w:tabs>
          <w:tab w:val="left" w:pos="1134"/>
        </w:tabs>
        <w:ind w:left="0" w:firstLine="709"/>
        <w:jc w:val="both"/>
        <w:rPr>
          <w:rFonts w:ascii="Times New Roman" w:hAnsi="Times New Roman"/>
          <w:sz w:val="28"/>
        </w:rPr>
      </w:pPr>
      <w:r w:rsidRPr="005D6042">
        <w:rPr>
          <w:rFonts w:ascii="Times New Roman" w:hAnsi="Times New Roman"/>
          <w:sz w:val="28"/>
        </w:rPr>
        <w:t>Выявление в результате мероприятия по наблюдению за соблюдением обязательных требований (мониторинга безопасности) фактов увеличения (продления) срока строительства жилого дома на 6 месяцев и более и (или) нарушение подрядчиком первоначального планируемого срока завершения строительства жилого дома (окончания выполнения работ по договору строительного подряда).</w:t>
      </w:r>
    </w:p>
    <w:p w:rsidR="00AC2DF5" w:rsidRPr="00AC2DF5" w:rsidRDefault="00AC2DF5" w:rsidP="005D6042">
      <w:pPr>
        <w:tabs>
          <w:tab w:val="left" w:pos="1134"/>
        </w:tabs>
        <w:ind w:firstLine="709"/>
        <w:rPr>
          <w:rFonts w:ascii="Times New Roman" w:hAnsi="Times New Roman"/>
        </w:rPr>
      </w:pPr>
    </w:p>
    <w:p w:rsidR="00AC2DF5" w:rsidRPr="00AC2DF5" w:rsidRDefault="00AC2DF5" w:rsidP="005D6042">
      <w:pPr>
        <w:tabs>
          <w:tab w:val="left" w:pos="1134"/>
        </w:tabs>
        <w:ind w:firstLine="709"/>
        <w:rPr>
          <w:rFonts w:ascii="Times New Roman" w:hAnsi="Times New Roman"/>
        </w:rPr>
      </w:pPr>
    </w:p>
    <w:p w:rsidR="00AC2DF5" w:rsidRPr="00AC2DF5" w:rsidRDefault="00AC2DF5" w:rsidP="005D6042">
      <w:pPr>
        <w:tabs>
          <w:tab w:val="left" w:pos="1134"/>
        </w:tabs>
        <w:ind w:firstLine="709"/>
        <w:rPr>
          <w:rFonts w:ascii="Times New Roman" w:hAnsi="Times New Roman"/>
        </w:rPr>
      </w:pPr>
    </w:p>
    <w:p w:rsidR="00AC2DF5" w:rsidRPr="00AC2DF5" w:rsidRDefault="00AC2DF5" w:rsidP="00AC2DF5">
      <w:pPr>
        <w:rPr>
          <w:rFonts w:ascii="Times New Roman" w:hAnsi="Times New Roman"/>
        </w:rPr>
      </w:pPr>
    </w:p>
    <w:p w:rsidR="00AC2DF5" w:rsidRPr="00AC2DF5" w:rsidRDefault="00AC2DF5" w:rsidP="00AC2DF5">
      <w:pPr>
        <w:rPr>
          <w:rFonts w:ascii="Times New Roman" w:hAnsi="Times New Roman"/>
        </w:rPr>
      </w:pPr>
    </w:p>
    <w:sectPr w:rsidR="00AC2DF5" w:rsidRPr="00AC2DF5">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B7" w:rsidRDefault="007E6BB7" w:rsidP="00A57395">
      <w:pPr>
        <w:spacing w:after="0" w:line="240" w:lineRule="auto"/>
      </w:pPr>
      <w:r>
        <w:separator/>
      </w:r>
    </w:p>
  </w:endnote>
  <w:endnote w:type="continuationSeparator" w:id="0">
    <w:p w:rsidR="007E6BB7" w:rsidRDefault="007E6BB7" w:rsidP="00A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B7" w:rsidRDefault="007E6BB7" w:rsidP="00A57395">
      <w:pPr>
        <w:spacing w:after="0" w:line="240" w:lineRule="auto"/>
      </w:pPr>
      <w:r>
        <w:separator/>
      </w:r>
    </w:p>
  </w:footnote>
  <w:footnote w:type="continuationSeparator" w:id="0">
    <w:p w:rsidR="007E6BB7" w:rsidRDefault="007E6BB7" w:rsidP="00A57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553"/>
    <w:multiLevelType w:val="hybridMultilevel"/>
    <w:tmpl w:val="7BEEE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B93491"/>
    <w:multiLevelType w:val="hybridMultilevel"/>
    <w:tmpl w:val="BD20F024"/>
    <w:lvl w:ilvl="0" w:tplc="0419000F">
      <w:start w:val="1"/>
      <w:numFmt w:val="decimal"/>
      <w:lvlText w:val="%1."/>
      <w:lvlJc w:val="left"/>
      <w:pPr>
        <w:ind w:left="220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4B08F8"/>
    <w:multiLevelType w:val="hybridMultilevel"/>
    <w:tmpl w:val="87007AE6"/>
    <w:lvl w:ilvl="0" w:tplc="0419000F">
      <w:start w:val="1"/>
      <w:numFmt w:val="decimal"/>
      <w:lvlText w:val="%1."/>
      <w:lvlJc w:val="left"/>
      <w:pPr>
        <w:ind w:left="15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F4937"/>
    <w:multiLevelType w:val="hybridMultilevel"/>
    <w:tmpl w:val="0FBAB260"/>
    <w:lvl w:ilvl="0" w:tplc="EFD20BAA">
      <w:start w:val="1"/>
      <w:numFmt w:val="decimal"/>
      <w:lvlText w:val="%1."/>
      <w:lvlJc w:val="left"/>
      <w:pPr>
        <w:ind w:left="1779" w:hanging="360"/>
      </w:pPr>
      <w:rPr>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321E1B"/>
    <w:multiLevelType w:val="hybridMultilevel"/>
    <w:tmpl w:val="5A4A319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592D635C"/>
    <w:multiLevelType w:val="hybridMultilevel"/>
    <w:tmpl w:val="058632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4CB7A3E"/>
    <w:multiLevelType w:val="hybridMultilevel"/>
    <w:tmpl w:val="B972E490"/>
    <w:lvl w:ilvl="0" w:tplc="A19098E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2CA12C9"/>
    <w:multiLevelType w:val="hybridMultilevel"/>
    <w:tmpl w:val="2A7087B8"/>
    <w:lvl w:ilvl="0" w:tplc="EFD20BAA">
      <w:start w:val="1"/>
      <w:numFmt w:val="decimal"/>
      <w:lvlText w:val="%1."/>
      <w:lvlJc w:val="left"/>
      <w:pPr>
        <w:ind w:left="107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9F0BEC"/>
    <w:multiLevelType w:val="hybridMultilevel"/>
    <w:tmpl w:val="39CE2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1"/>
  </w:num>
  <w:num w:numId="4">
    <w:abstractNumId w:val="2"/>
  </w:num>
  <w:num w:numId="5">
    <w:abstractNumId w:val="6"/>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3496E"/>
    <w:rsid w:val="00044A8A"/>
    <w:rsid w:val="00073D78"/>
    <w:rsid w:val="0007690A"/>
    <w:rsid w:val="00081F76"/>
    <w:rsid w:val="000A4CB8"/>
    <w:rsid w:val="00106FA2"/>
    <w:rsid w:val="00161045"/>
    <w:rsid w:val="00161D2F"/>
    <w:rsid w:val="00172A60"/>
    <w:rsid w:val="00173571"/>
    <w:rsid w:val="001779EA"/>
    <w:rsid w:val="00183424"/>
    <w:rsid w:val="001860CE"/>
    <w:rsid w:val="001B74AD"/>
    <w:rsid w:val="001C636B"/>
    <w:rsid w:val="001D4B19"/>
    <w:rsid w:val="00204703"/>
    <w:rsid w:val="002073D2"/>
    <w:rsid w:val="00247F3C"/>
    <w:rsid w:val="002811FA"/>
    <w:rsid w:val="00294AA4"/>
    <w:rsid w:val="002A60FB"/>
    <w:rsid w:val="002C1BFB"/>
    <w:rsid w:val="002C673C"/>
    <w:rsid w:val="00305182"/>
    <w:rsid w:val="00337EEC"/>
    <w:rsid w:val="003407D1"/>
    <w:rsid w:val="00352936"/>
    <w:rsid w:val="00360EC3"/>
    <w:rsid w:val="00381427"/>
    <w:rsid w:val="003D4394"/>
    <w:rsid w:val="003F5FA1"/>
    <w:rsid w:val="00422450"/>
    <w:rsid w:val="00427C2B"/>
    <w:rsid w:val="0043394B"/>
    <w:rsid w:val="004359D7"/>
    <w:rsid w:val="00453445"/>
    <w:rsid w:val="00457780"/>
    <w:rsid w:val="004642FC"/>
    <w:rsid w:val="004703A4"/>
    <w:rsid w:val="00497079"/>
    <w:rsid w:val="004A72AD"/>
    <w:rsid w:val="004C2512"/>
    <w:rsid w:val="004C53B6"/>
    <w:rsid w:val="004C72EC"/>
    <w:rsid w:val="004F138F"/>
    <w:rsid w:val="00507A6B"/>
    <w:rsid w:val="00512CB9"/>
    <w:rsid w:val="00512D9E"/>
    <w:rsid w:val="00524FFD"/>
    <w:rsid w:val="0052735D"/>
    <w:rsid w:val="00556F6F"/>
    <w:rsid w:val="005813E2"/>
    <w:rsid w:val="005B3951"/>
    <w:rsid w:val="005B660A"/>
    <w:rsid w:val="005C24B8"/>
    <w:rsid w:val="005C31F4"/>
    <w:rsid w:val="005D6042"/>
    <w:rsid w:val="005F19C7"/>
    <w:rsid w:val="005F20AB"/>
    <w:rsid w:val="005F3C29"/>
    <w:rsid w:val="005F72AD"/>
    <w:rsid w:val="005F7FF9"/>
    <w:rsid w:val="00602BB5"/>
    <w:rsid w:val="0060460C"/>
    <w:rsid w:val="00606C61"/>
    <w:rsid w:val="00653470"/>
    <w:rsid w:val="00655B9C"/>
    <w:rsid w:val="00674AE1"/>
    <w:rsid w:val="006D5E10"/>
    <w:rsid w:val="00713230"/>
    <w:rsid w:val="00721736"/>
    <w:rsid w:val="0072759C"/>
    <w:rsid w:val="007612FA"/>
    <w:rsid w:val="00762A8D"/>
    <w:rsid w:val="00786629"/>
    <w:rsid w:val="0079349C"/>
    <w:rsid w:val="007A1CAA"/>
    <w:rsid w:val="007A5E92"/>
    <w:rsid w:val="007B69DA"/>
    <w:rsid w:val="007E6BB7"/>
    <w:rsid w:val="00802389"/>
    <w:rsid w:val="00827978"/>
    <w:rsid w:val="00832267"/>
    <w:rsid w:val="00844C32"/>
    <w:rsid w:val="008671DF"/>
    <w:rsid w:val="00880CED"/>
    <w:rsid w:val="00891D2D"/>
    <w:rsid w:val="008A6AB7"/>
    <w:rsid w:val="008E2879"/>
    <w:rsid w:val="008F56BE"/>
    <w:rsid w:val="00905A5D"/>
    <w:rsid w:val="00922EBE"/>
    <w:rsid w:val="00924908"/>
    <w:rsid w:val="00930BA1"/>
    <w:rsid w:val="009422B0"/>
    <w:rsid w:val="00953A71"/>
    <w:rsid w:val="0096375F"/>
    <w:rsid w:val="009D050A"/>
    <w:rsid w:val="009D6FDB"/>
    <w:rsid w:val="009E3836"/>
    <w:rsid w:val="009E4FFD"/>
    <w:rsid w:val="00A20846"/>
    <w:rsid w:val="00A2234A"/>
    <w:rsid w:val="00A416B2"/>
    <w:rsid w:val="00A52B0C"/>
    <w:rsid w:val="00A57395"/>
    <w:rsid w:val="00AB3690"/>
    <w:rsid w:val="00AC2DF5"/>
    <w:rsid w:val="00B317F0"/>
    <w:rsid w:val="00B576E2"/>
    <w:rsid w:val="00B860CA"/>
    <w:rsid w:val="00B8747E"/>
    <w:rsid w:val="00B924B8"/>
    <w:rsid w:val="00BE68F6"/>
    <w:rsid w:val="00BE6F0D"/>
    <w:rsid w:val="00C159F7"/>
    <w:rsid w:val="00C51000"/>
    <w:rsid w:val="00C82A6C"/>
    <w:rsid w:val="00C83FFC"/>
    <w:rsid w:val="00CB0AE2"/>
    <w:rsid w:val="00CB41E1"/>
    <w:rsid w:val="00CB5103"/>
    <w:rsid w:val="00CB6375"/>
    <w:rsid w:val="00CC5A65"/>
    <w:rsid w:val="00CE225D"/>
    <w:rsid w:val="00D06A4B"/>
    <w:rsid w:val="00D1651B"/>
    <w:rsid w:val="00D16645"/>
    <w:rsid w:val="00D30376"/>
    <w:rsid w:val="00D3654D"/>
    <w:rsid w:val="00DA3DBC"/>
    <w:rsid w:val="00DB48D6"/>
    <w:rsid w:val="00DC672B"/>
    <w:rsid w:val="00DD53AA"/>
    <w:rsid w:val="00E06084"/>
    <w:rsid w:val="00E40D85"/>
    <w:rsid w:val="00E40F63"/>
    <w:rsid w:val="00E434A1"/>
    <w:rsid w:val="00E50E4F"/>
    <w:rsid w:val="00E57C22"/>
    <w:rsid w:val="00E721B4"/>
    <w:rsid w:val="00E7588A"/>
    <w:rsid w:val="00E90E45"/>
    <w:rsid w:val="00E91DFE"/>
    <w:rsid w:val="00E9248C"/>
    <w:rsid w:val="00EA116D"/>
    <w:rsid w:val="00EC0BEA"/>
    <w:rsid w:val="00ED416B"/>
    <w:rsid w:val="00ED738C"/>
    <w:rsid w:val="00EF5C69"/>
    <w:rsid w:val="00EF620C"/>
    <w:rsid w:val="00F12503"/>
    <w:rsid w:val="00F252C5"/>
    <w:rsid w:val="00F4468F"/>
    <w:rsid w:val="00F74BA2"/>
    <w:rsid w:val="00F844F3"/>
    <w:rsid w:val="00FA170E"/>
    <w:rsid w:val="00FA1ABA"/>
    <w:rsid w:val="00FB1F79"/>
    <w:rsid w:val="00FE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E62D2"/>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uiPriority w:val="1"/>
    <w:qFormat/>
    <w:rsid w:val="009E3836"/>
    <w:pPr>
      <w:spacing w:after="0" w:line="240" w:lineRule="auto"/>
    </w:pPr>
  </w:style>
  <w:style w:type="paragraph" w:customStyle="1" w:styleId="ConsPlusNormal">
    <w:name w:val="ConsPlusNormal"/>
    <w:rsid w:val="003407D1"/>
    <w:pPr>
      <w:spacing w:after="0" w:line="240" w:lineRule="auto"/>
      <w:ind w:firstLine="720"/>
    </w:pPr>
    <w:rPr>
      <w:rFonts w:ascii="Arial" w:hAnsi="Arial" w:cs="Arial"/>
      <w:color w:val="auto"/>
      <w:sz w:val="20"/>
      <w:lang w:eastAsia="zh-CN"/>
    </w:rPr>
  </w:style>
  <w:style w:type="paragraph" w:styleId="af2">
    <w:name w:val="Normal (Web)"/>
    <w:basedOn w:val="a"/>
    <w:uiPriority w:val="99"/>
    <w:unhideWhenUsed/>
    <w:rsid w:val="008A6AB7"/>
    <w:pPr>
      <w:spacing w:before="100" w:beforeAutospacing="1" w:after="100" w:afterAutospacing="1" w:line="240" w:lineRule="auto"/>
    </w:pPr>
    <w:rPr>
      <w:rFonts w:ascii="Times New Roman" w:hAnsi="Times New Roman"/>
      <w:color w:val="auto"/>
      <w:sz w:val="24"/>
      <w:szCs w:val="24"/>
    </w:rPr>
  </w:style>
  <w:style w:type="paragraph" w:styleId="af3">
    <w:name w:val="List Paragraph"/>
    <w:basedOn w:val="a"/>
    <w:uiPriority w:val="34"/>
    <w:qFormat/>
    <w:rsid w:val="00B87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984">
      <w:bodyDiv w:val="1"/>
      <w:marLeft w:val="0"/>
      <w:marRight w:val="0"/>
      <w:marTop w:val="0"/>
      <w:marBottom w:val="0"/>
      <w:divBdr>
        <w:top w:val="none" w:sz="0" w:space="0" w:color="auto"/>
        <w:left w:val="none" w:sz="0" w:space="0" w:color="auto"/>
        <w:bottom w:val="none" w:sz="0" w:space="0" w:color="auto"/>
        <w:right w:val="none" w:sz="0" w:space="0" w:color="auto"/>
      </w:divBdr>
    </w:div>
    <w:div w:id="146627155">
      <w:bodyDiv w:val="1"/>
      <w:marLeft w:val="0"/>
      <w:marRight w:val="0"/>
      <w:marTop w:val="0"/>
      <w:marBottom w:val="0"/>
      <w:divBdr>
        <w:top w:val="none" w:sz="0" w:space="0" w:color="auto"/>
        <w:left w:val="none" w:sz="0" w:space="0" w:color="auto"/>
        <w:bottom w:val="none" w:sz="0" w:space="0" w:color="auto"/>
        <w:right w:val="none" w:sz="0" w:space="0" w:color="auto"/>
      </w:divBdr>
    </w:div>
    <w:div w:id="195581614">
      <w:bodyDiv w:val="1"/>
      <w:marLeft w:val="0"/>
      <w:marRight w:val="0"/>
      <w:marTop w:val="0"/>
      <w:marBottom w:val="0"/>
      <w:divBdr>
        <w:top w:val="none" w:sz="0" w:space="0" w:color="auto"/>
        <w:left w:val="none" w:sz="0" w:space="0" w:color="auto"/>
        <w:bottom w:val="none" w:sz="0" w:space="0" w:color="auto"/>
        <w:right w:val="none" w:sz="0" w:space="0" w:color="auto"/>
      </w:divBdr>
    </w:div>
    <w:div w:id="385881389">
      <w:bodyDiv w:val="1"/>
      <w:marLeft w:val="0"/>
      <w:marRight w:val="0"/>
      <w:marTop w:val="0"/>
      <w:marBottom w:val="0"/>
      <w:divBdr>
        <w:top w:val="none" w:sz="0" w:space="0" w:color="auto"/>
        <w:left w:val="none" w:sz="0" w:space="0" w:color="auto"/>
        <w:bottom w:val="none" w:sz="0" w:space="0" w:color="auto"/>
        <w:right w:val="none" w:sz="0" w:space="0" w:color="auto"/>
      </w:divBdr>
    </w:div>
    <w:div w:id="436026236">
      <w:bodyDiv w:val="1"/>
      <w:marLeft w:val="0"/>
      <w:marRight w:val="0"/>
      <w:marTop w:val="0"/>
      <w:marBottom w:val="0"/>
      <w:divBdr>
        <w:top w:val="none" w:sz="0" w:space="0" w:color="auto"/>
        <w:left w:val="none" w:sz="0" w:space="0" w:color="auto"/>
        <w:bottom w:val="none" w:sz="0" w:space="0" w:color="auto"/>
        <w:right w:val="none" w:sz="0" w:space="0" w:color="auto"/>
      </w:divBdr>
    </w:div>
    <w:div w:id="446387105">
      <w:bodyDiv w:val="1"/>
      <w:marLeft w:val="0"/>
      <w:marRight w:val="0"/>
      <w:marTop w:val="0"/>
      <w:marBottom w:val="0"/>
      <w:divBdr>
        <w:top w:val="none" w:sz="0" w:space="0" w:color="auto"/>
        <w:left w:val="none" w:sz="0" w:space="0" w:color="auto"/>
        <w:bottom w:val="none" w:sz="0" w:space="0" w:color="auto"/>
        <w:right w:val="none" w:sz="0" w:space="0" w:color="auto"/>
      </w:divBdr>
    </w:div>
    <w:div w:id="463237435">
      <w:bodyDiv w:val="1"/>
      <w:marLeft w:val="0"/>
      <w:marRight w:val="0"/>
      <w:marTop w:val="0"/>
      <w:marBottom w:val="0"/>
      <w:divBdr>
        <w:top w:val="none" w:sz="0" w:space="0" w:color="auto"/>
        <w:left w:val="none" w:sz="0" w:space="0" w:color="auto"/>
        <w:bottom w:val="none" w:sz="0" w:space="0" w:color="auto"/>
        <w:right w:val="none" w:sz="0" w:space="0" w:color="auto"/>
      </w:divBdr>
    </w:div>
    <w:div w:id="466902067">
      <w:bodyDiv w:val="1"/>
      <w:marLeft w:val="0"/>
      <w:marRight w:val="0"/>
      <w:marTop w:val="0"/>
      <w:marBottom w:val="0"/>
      <w:divBdr>
        <w:top w:val="none" w:sz="0" w:space="0" w:color="auto"/>
        <w:left w:val="none" w:sz="0" w:space="0" w:color="auto"/>
        <w:bottom w:val="none" w:sz="0" w:space="0" w:color="auto"/>
        <w:right w:val="none" w:sz="0" w:space="0" w:color="auto"/>
      </w:divBdr>
    </w:div>
    <w:div w:id="509561800">
      <w:bodyDiv w:val="1"/>
      <w:marLeft w:val="0"/>
      <w:marRight w:val="0"/>
      <w:marTop w:val="0"/>
      <w:marBottom w:val="0"/>
      <w:divBdr>
        <w:top w:val="none" w:sz="0" w:space="0" w:color="auto"/>
        <w:left w:val="none" w:sz="0" w:space="0" w:color="auto"/>
        <w:bottom w:val="none" w:sz="0" w:space="0" w:color="auto"/>
        <w:right w:val="none" w:sz="0" w:space="0" w:color="auto"/>
      </w:divBdr>
    </w:div>
    <w:div w:id="584806490">
      <w:bodyDiv w:val="1"/>
      <w:marLeft w:val="0"/>
      <w:marRight w:val="0"/>
      <w:marTop w:val="0"/>
      <w:marBottom w:val="0"/>
      <w:divBdr>
        <w:top w:val="none" w:sz="0" w:space="0" w:color="auto"/>
        <w:left w:val="none" w:sz="0" w:space="0" w:color="auto"/>
        <w:bottom w:val="none" w:sz="0" w:space="0" w:color="auto"/>
        <w:right w:val="none" w:sz="0" w:space="0" w:color="auto"/>
      </w:divBdr>
    </w:div>
    <w:div w:id="695303212">
      <w:bodyDiv w:val="1"/>
      <w:marLeft w:val="0"/>
      <w:marRight w:val="0"/>
      <w:marTop w:val="0"/>
      <w:marBottom w:val="0"/>
      <w:divBdr>
        <w:top w:val="none" w:sz="0" w:space="0" w:color="auto"/>
        <w:left w:val="none" w:sz="0" w:space="0" w:color="auto"/>
        <w:bottom w:val="none" w:sz="0" w:space="0" w:color="auto"/>
        <w:right w:val="none" w:sz="0" w:space="0" w:color="auto"/>
      </w:divBdr>
    </w:div>
    <w:div w:id="853302333">
      <w:bodyDiv w:val="1"/>
      <w:marLeft w:val="0"/>
      <w:marRight w:val="0"/>
      <w:marTop w:val="0"/>
      <w:marBottom w:val="0"/>
      <w:divBdr>
        <w:top w:val="none" w:sz="0" w:space="0" w:color="auto"/>
        <w:left w:val="none" w:sz="0" w:space="0" w:color="auto"/>
        <w:bottom w:val="none" w:sz="0" w:space="0" w:color="auto"/>
        <w:right w:val="none" w:sz="0" w:space="0" w:color="auto"/>
      </w:divBdr>
    </w:div>
    <w:div w:id="854536533">
      <w:bodyDiv w:val="1"/>
      <w:marLeft w:val="0"/>
      <w:marRight w:val="0"/>
      <w:marTop w:val="0"/>
      <w:marBottom w:val="0"/>
      <w:divBdr>
        <w:top w:val="none" w:sz="0" w:space="0" w:color="auto"/>
        <w:left w:val="none" w:sz="0" w:space="0" w:color="auto"/>
        <w:bottom w:val="none" w:sz="0" w:space="0" w:color="auto"/>
        <w:right w:val="none" w:sz="0" w:space="0" w:color="auto"/>
      </w:divBdr>
    </w:div>
    <w:div w:id="879512121">
      <w:bodyDiv w:val="1"/>
      <w:marLeft w:val="0"/>
      <w:marRight w:val="0"/>
      <w:marTop w:val="0"/>
      <w:marBottom w:val="0"/>
      <w:divBdr>
        <w:top w:val="none" w:sz="0" w:space="0" w:color="auto"/>
        <w:left w:val="none" w:sz="0" w:space="0" w:color="auto"/>
        <w:bottom w:val="none" w:sz="0" w:space="0" w:color="auto"/>
        <w:right w:val="none" w:sz="0" w:space="0" w:color="auto"/>
      </w:divBdr>
    </w:div>
    <w:div w:id="972948653">
      <w:bodyDiv w:val="1"/>
      <w:marLeft w:val="0"/>
      <w:marRight w:val="0"/>
      <w:marTop w:val="0"/>
      <w:marBottom w:val="0"/>
      <w:divBdr>
        <w:top w:val="none" w:sz="0" w:space="0" w:color="auto"/>
        <w:left w:val="none" w:sz="0" w:space="0" w:color="auto"/>
        <w:bottom w:val="none" w:sz="0" w:space="0" w:color="auto"/>
        <w:right w:val="none" w:sz="0" w:space="0" w:color="auto"/>
      </w:divBdr>
    </w:div>
    <w:div w:id="1001667403">
      <w:bodyDiv w:val="1"/>
      <w:marLeft w:val="0"/>
      <w:marRight w:val="0"/>
      <w:marTop w:val="0"/>
      <w:marBottom w:val="0"/>
      <w:divBdr>
        <w:top w:val="none" w:sz="0" w:space="0" w:color="auto"/>
        <w:left w:val="none" w:sz="0" w:space="0" w:color="auto"/>
        <w:bottom w:val="none" w:sz="0" w:space="0" w:color="auto"/>
        <w:right w:val="none" w:sz="0" w:space="0" w:color="auto"/>
      </w:divBdr>
    </w:div>
    <w:div w:id="1013999518">
      <w:bodyDiv w:val="1"/>
      <w:marLeft w:val="0"/>
      <w:marRight w:val="0"/>
      <w:marTop w:val="0"/>
      <w:marBottom w:val="0"/>
      <w:divBdr>
        <w:top w:val="none" w:sz="0" w:space="0" w:color="auto"/>
        <w:left w:val="none" w:sz="0" w:space="0" w:color="auto"/>
        <w:bottom w:val="none" w:sz="0" w:space="0" w:color="auto"/>
        <w:right w:val="none" w:sz="0" w:space="0" w:color="auto"/>
      </w:divBdr>
    </w:div>
    <w:div w:id="1014261840">
      <w:bodyDiv w:val="1"/>
      <w:marLeft w:val="0"/>
      <w:marRight w:val="0"/>
      <w:marTop w:val="0"/>
      <w:marBottom w:val="0"/>
      <w:divBdr>
        <w:top w:val="none" w:sz="0" w:space="0" w:color="auto"/>
        <w:left w:val="none" w:sz="0" w:space="0" w:color="auto"/>
        <w:bottom w:val="none" w:sz="0" w:space="0" w:color="auto"/>
        <w:right w:val="none" w:sz="0" w:space="0" w:color="auto"/>
      </w:divBdr>
    </w:div>
    <w:div w:id="1147630739">
      <w:bodyDiv w:val="1"/>
      <w:marLeft w:val="0"/>
      <w:marRight w:val="0"/>
      <w:marTop w:val="0"/>
      <w:marBottom w:val="0"/>
      <w:divBdr>
        <w:top w:val="none" w:sz="0" w:space="0" w:color="auto"/>
        <w:left w:val="none" w:sz="0" w:space="0" w:color="auto"/>
        <w:bottom w:val="none" w:sz="0" w:space="0" w:color="auto"/>
        <w:right w:val="none" w:sz="0" w:space="0" w:color="auto"/>
      </w:divBdr>
    </w:div>
    <w:div w:id="1317953742">
      <w:bodyDiv w:val="1"/>
      <w:marLeft w:val="0"/>
      <w:marRight w:val="0"/>
      <w:marTop w:val="0"/>
      <w:marBottom w:val="0"/>
      <w:divBdr>
        <w:top w:val="none" w:sz="0" w:space="0" w:color="auto"/>
        <w:left w:val="none" w:sz="0" w:space="0" w:color="auto"/>
        <w:bottom w:val="none" w:sz="0" w:space="0" w:color="auto"/>
        <w:right w:val="none" w:sz="0" w:space="0" w:color="auto"/>
      </w:divBdr>
    </w:div>
    <w:div w:id="1420368293">
      <w:bodyDiv w:val="1"/>
      <w:marLeft w:val="0"/>
      <w:marRight w:val="0"/>
      <w:marTop w:val="0"/>
      <w:marBottom w:val="0"/>
      <w:divBdr>
        <w:top w:val="none" w:sz="0" w:space="0" w:color="auto"/>
        <w:left w:val="none" w:sz="0" w:space="0" w:color="auto"/>
        <w:bottom w:val="none" w:sz="0" w:space="0" w:color="auto"/>
        <w:right w:val="none" w:sz="0" w:space="0" w:color="auto"/>
      </w:divBdr>
    </w:div>
    <w:div w:id="1443186297">
      <w:bodyDiv w:val="1"/>
      <w:marLeft w:val="0"/>
      <w:marRight w:val="0"/>
      <w:marTop w:val="0"/>
      <w:marBottom w:val="0"/>
      <w:divBdr>
        <w:top w:val="none" w:sz="0" w:space="0" w:color="auto"/>
        <w:left w:val="none" w:sz="0" w:space="0" w:color="auto"/>
        <w:bottom w:val="none" w:sz="0" w:space="0" w:color="auto"/>
        <w:right w:val="none" w:sz="0" w:space="0" w:color="auto"/>
      </w:divBdr>
    </w:div>
    <w:div w:id="1545749036">
      <w:bodyDiv w:val="1"/>
      <w:marLeft w:val="0"/>
      <w:marRight w:val="0"/>
      <w:marTop w:val="0"/>
      <w:marBottom w:val="0"/>
      <w:divBdr>
        <w:top w:val="none" w:sz="0" w:space="0" w:color="auto"/>
        <w:left w:val="none" w:sz="0" w:space="0" w:color="auto"/>
        <w:bottom w:val="none" w:sz="0" w:space="0" w:color="auto"/>
        <w:right w:val="none" w:sz="0" w:space="0" w:color="auto"/>
      </w:divBdr>
    </w:div>
    <w:div w:id="1634752933">
      <w:bodyDiv w:val="1"/>
      <w:marLeft w:val="0"/>
      <w:marRight w:val="0"/>
      <w:marTop w:val="0"/>
      <w:marBottom w:val="0"/>
      <w:divBdr>
        <w:top w:val="none" w:sz="0" w:space="0" w:color="auto"/>
        <w:left w:val="none" w:sz="0" w:space="0" w:color="auto"/>
        <w:bottom w:val="none" w:sz="0" w:space="0" w:color="auto"/>
        <w:right w:val="none" w:sz="0" w:space="0" w:color="auto"/>
      </w:divBdr>
    </w:div>
    <w:div w:id="1676836503">
      <w:bodyDiv w:val="1"/>
      <w:marLeft w:val="0"/>
      <w:marRight w:val="0"/>
      <w:marTop w:val="0"/>
      <w:marBottom w:val="0"/>
      <w:divBdr>
        <w:top w:val="none" w:sz="0" w:space="0" w:color="auto"/>
        <w:left w:val="none" w:sz="0" w:space="0" w:color="auto"/>
        <w:bottom w:val="none" w:sz="0" w:space="0" w:color="auto"/>
        <w:right w:val="none" w:sz="0" w:space="0" w:color="auto"/>
      </w:divBdr>
    </w:div>
    <w:div w:id="1985892790">
      <w:bodyDiv w:val="1"/>
      <w:marLeft w:val="0"/>
      <w:marRight w:val="0"/>
      <w:marTop w:val="0"/>
      <w:marBottom w:val="0"/>
      <w:divBdr>
        <w:top w:val="none" w:sz="0" w:space="0" w:color="auto"/>
        <w:left w:val="none" w:sz="0" w:space="0" w:color="auto"/>
        <w:bottom w:val="none" w:sz="0" w:space="0" w:color="auto"/>
        <w:right w:val="none" w:sz="0" w:space="0" w:color="auto"/>
      </w:divBdr>
    </w:div>
    <w:div w:id="2120102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TotalTime>
  <Pages>18</Pages>
  <Words>6108</Words>
  <Characters>34817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 Дмитрий Игоревич</dc:creator>
  <cp:lastModifiedBy>Балаганская Ирина Владимировна</cp:lastModifiedBy>
  <cp:revision>88</cp:revision>
  <dcterms:created xsi:type="dcterms:W3CDTF">2025-01-31T01:52:00Z</dcterms:created>
  <dcterms:modified xsi:type="dcterms:W3CDTF">2025-03-27T00:56:00Z</dcterms:modified>
</cp:coreProperties>
</file>