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15" w:rsidRPr="00E26815" w:rsidRDefault="00E26815" w:rsidP="00B040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КАМЧАТСКИЙ КРАЙ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АДМИНИСТРАЦИЯ 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НОВОЛЕСНОВСКОГО СЕЛЬСКОГО ПОСЕЛЕНИЯ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ЕЛИЗОВСКОГО МУНИЦИПАЛЬНОГО РАЙОНА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  <w:t>ПОСТАНОВЛЕНИЕ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</w:pPr>
    </w:p>
    <w:p w:rsidR="00E26815" w:rsidRPr="00E26815" w:rsidRDefault="00B040BE" w:rsidP="00E2681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="00393AA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                           2020</w:t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 </w:t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№ </w:t>
      </w:r>
    </w:p>
    <w:p w:rsidR="00E26815" w:rsidRPr="00E26815" w:rsidRDefault="00E26815" w:rsidP="00E2681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E26815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пос. Лесной</w:t>
      </w:r>
    </w:p>
    <w:p w:rsidR="00E26815" w:rsidRPr="00E26815" w:rsidRDefault="00E26815" w:rsidP="00E2681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E26815" w:rsidRPr="00E26815" w:rsidRDefault="00B040BE" w:rsidP="00E2681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Об утверждении а</w:t>
      </w:r>
      <w:r w:rsidR="00E26815"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дминистративного регламента предоставления</w:t>
      </w:r>
    </w:p>
    <w:p w:rsidR="00E26815" w:rsidRDefault="00017015" w:rsidP="00B040BE">
      <w:pPr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муниципальной услуги по выдаче разрешений на размещение нестационарных торговых объектов на территории Новолесновского сельского поселения</w:t>
      </w:r>
    </w:p>
    <w:p w:rsidR="00B040BE" w:rsidRPr="00B040BE" w:rsidRDefault="00B040BE" w:rsidP="00B040BE">
      <w:pPr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</w:p>
    <w:p w:rsidR="00E26815" w:rsidRDefault="00E26815" w:rsidP="00E26815">
      <w:pPr>
        <w:widowControl/>
        <w:ind w:firstLine="705"/>
        <w:jc w:val="both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 законом от 27.07.2010 № 210–ФЗ «Об организации предоставления государственных и муниципальных услуг», постановлением администрации Новолесновского сельского поселения от 21.05.2012 № 45 «Об утверждении порядка разработки и утверждения административных регламентов предоставления муниципальных услуг»</w:t>
      </w:r>
      <w:r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Администрация Новолесновского сельского поселения </w:t>
      </w:r>
      <w:r w:rsidRPr="00E26815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  <w:t>постановляет</w:t>
      </w:r>
      <w:r w:rsidRPr="00E26815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>:</w:t>
      </w:r>
    </w:p>
    <w:p w:rsidR="00A01EA6" w:rsidRPr="00E26815" w:rsidRDefault="00A01EA6" w:rsidP="00E26815">
      <w:pPr>
        <w:widowControl/>
        <w:ind w:firstLine="705"/>
        <w:jc w:val="both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</w:pPr>
    </w:p>
    <w:p w:rsidR="00E26815" w:rsidRPr="00017015" w:rsidRDefault="00B040BE" w:rsidP="00017015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Pr="00B040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Утвердить а</w:t>
      </w:r>
      <w:r w:rsidR="00E26815" w:rsidRPr="00B040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предоставления муниципальной услуги </w:t>
      </w:r>
      <w:r w:rsidR="00017015" w:rsidRPr="000170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по выдаче разрешений на размещение нестационарных торговых объектов на территории Новолесновского сельского поселения </w:t>
      </w:r>
      <w:r w:rsidR="00E26815"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приложению.</w:t>
      </w:r>
    </w:p>
    <w:p w:rsidR="00E26815" w:rsidRPr="00E26815" w:rsidRDefault="00017015" w:rsidP="00E2681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Настоящее постановление вступает в силу после дня официального опубликования и подлежит размещению на официальном сайте Новолесновского сельского поселения </w:t>
      </w:r>
      <w:hyperlink r:id="rId7" w:history="1"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http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://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www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kamgov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ru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bmr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novolec</w:t>
        </w:r>
      </w:hyperlink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E26815" w:rsidRPr="00E26815" w:rsidRDefault="00017015" w:rsidP="00E2681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Контроль за исполнением настоящего постановления оставляю за собой. </w:t>
      </w:r>
    </w:p>
    <w:p w:rsidR="00E26815" w:rsidRPr="00E26815" w:rsidRDefault="00E26815" w:rsidP="00E2681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26815" w:rsidRPr="00E26815" w:rsidRDefault="00A01EA6" w:rsidP="00E2681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Глава А</w:t>
      </w:r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 Новолесновского</w:t>
      </w:r>
    </w:p>
    <w:p w:rsidR="00E26815" w:rsidRDefault="00E268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сельского поселения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Н.А. Беляева</w:t>
      </w:r>
    </w:p>
    <w:p w:rsidR="005417D0" w:rsidRDefault="005417D0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7015" w:rsidRPr="005417D0" w:rsidRDefault="000170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E26815" w:rsidRPr="00B040BE" w:rsidTr="00017015">
        <w:trPr>
          <w:trHeight w:val="857"/>
        </w:trPr>
        <w:tc>
          <w:tcPr>
            <w:tcW w:w="4796" w:type="dxa"/>
          </w:tcPr>
          <w:p w:rsidR="00017015" w:rsidRPr="00017015" w:rsidRDefault="00E26815" w:rsidP="0001701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17015">
              <w:rPr>
                <w:rFonts w:ascii="Times New Roman" w:hAnsi="Times New Roman" w:cs="Times New Roman"/>
              </w:rPr>
              <w:lastRenderedPageBreak/>
              <w:t>Приложение к постановлению администрации Новолесновского сельского поселения</w:t>
            </w:r>
            <w:r w:rsidR="005417D0" w:rsidRPr="00017015">
              <w:rPr>
                <w:rFonts w:ascii="Times New Roman" w:hAnsi="Times New Roman" w:cs="Times New Roman"/>
              </w:rPr>
              <w:t xml:space="preserve"> от </w:t>
            </w:r>
            <w:r w:rsidRPr="00017015">
              <w:rPr>
                <w:rFonts w:ascii="Times New Roman" w:hAnsi="Times New Roman" w:cs="Times New Roman"/>
              </w:rPr>
              <w:t>«</w:t>
            </w:r>
            <w:r w:rsidR="00B040BE" w:rsidRPr="00017015">
              <w:rPr>
                <w:rFonts w:ascii="Times New Roman" w:hAnsi="Times New Roman" w:cs="Times New Roman"/>
              </w:rPr>
              <w:t xml:space="preserve">Об утверждении административного регламента предоставления муниципальной услуги </w:t>
            </w:r>
            <w:r w:rsidR="00017015">
              <w:rPr>
                <w:rFonts w:ascii="Times New Roman" w:hAnsi="Times New Roman" w:cs="Times New Roman"/>
              </w:rPr>
              <w:t xml:space="preserve">по </w:t>
            </w:r>
            <w:r w:rsidR="00017015" w:rsidRPr="00017015">
              <w:rPr>
                <w:rFonts w:ascii="Times New Roman" w:hAnsi="Times New Roman" w:cs="Times New Roman"/>
                <w:iCs/>
              </w:rPr>
              <w:t>выдаче разрешений на размещение нестационарных торговых объектов на территории Новолесновского сельского поселения</w:t>
            </w:r>
          </w:p>
          <w:p w:rsidR="00B040BE" w:rsidRPr="00B040BE" w:rsidRDefault="00B040BE" w:rsidP="00B040BE">
            <w:pPr>
              <w:jc w:val="both"/>
              <w:rPr>
                <w:rFonts w:ascii="Times New Roman" w:hAnsi="Times New Roman" w:cs="Times New Roman"/>
              </w:rPr>
            </w:pPr>
          </w:p>
          <w:p w:rsidR="00E26815" w:rsidRPr="00B040BE" w:rsidRDefault="00E26815" w:rsidP="00E26815">
            <w:pPr>
              <w:jc w:val="both"/>
              <w:rPr>
                <w:rFonts w:ascii="Times New Roman" w:hAnsi="Times New Roman" w:cs="Times New Roman"/>
              </w:rPr>
            </w:pPr>
          </w:p>
          <w:p w:rsidR="00E26815" w:rsidRPr="00B040BE" w:rsidRDefault="00E26815" w:rsidP="00E26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6815" w:rsidRDefault="00E26815" w:rsidP="00E2681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Административный регламент</w:t>
      </w:r>
    </w:p>
    <w:p w:rsidR="00017015" w:rsidRPr="00017015" w:rsidRDefault="002634E1" w:rsidP="0001701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предо</w:t>
      </w:r>
      <w:r w:rsidR="00BC7D56"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ставления муниципальной услуги </w:t>
      </w:r>
      <w:r w:rsidR="00017015" w:rsidRPr="0001701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выдаче разрешений на размещение нестационарных торговых объектов на территории Новолесновского сельского поселения</w:t>
      </w:r>
    </w:p>
    <w:p w:rsidR="002634E1" w:rsidRPr="00E26815" w:rsidRDefault="002634E1" w:rsidP="0001701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I. Общие положения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017015" w:rsidRDefault="002634E1" w:rsidP="00140A7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1.1. Административный регламент предоставления муниципальной услуги </w:t>
      </w:r>
      <w:r w:rsidR="000170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 </w:t>
      </w:r>
      <w:r w:rsidR="00017015" w:rsidRPr="000170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выдаче разрешений на размещение нестационарных торговых объектов на территории Новолесновского сельского поселения</w:t>
      </w:r>
      <w:r w:rsidR="000170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B040B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(далее – а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дминистративный регламент) устанавливает стандарт предоставления муниципальной услуги </w:t>
      </w:r>
      <w:r w:rsidR="000170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 </w:t>
      </w:r>
      <w:r w:rsidR="00017015" w:rsidRPr="000170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выдаче разрешений на размещение нестационарных торговых объектов на территории Новолесновского сельского поселения</w:t>
      </w:r>
      <w:r w:rsidR="000170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(далее – муниципальная услуга)</w:t>
      </w:r>
      <w:r w:rsidRPr="00E26815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 xml:space="preserve">, </w:t>
      </w:r>
      <w:r w:rsidR="00140A77" w:rsidRPr="00140A7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="004B33EC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а</w:t>
      </w:r>
      <w:r w:rsidR="00140A77" w:rsidRPr="00140A77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дминистрации Новолесновског</w:t>
      </w:r>
      <w:r w:rsidR="004B33EC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о сельского поселения (далее – а</w:t>
      </w:r>
      <w:r w:rsidR="00140A77" w:rsidRPr="00140A77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 xml:space="preserve">дминистрация), </w:t>
      </w:r>
      <w:r w:rsidR="00140A77" w:rsidRPr="00140A7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="00140A77" w:rsidRPr="00140A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140A77" w:rsidRPr="00140A77" w:rsidRDefault="00140A77" w:rsidP="00140A7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</w:pPr>
      <w:r w:rsidRPr="00140A7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4B33EC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а</w:t>
      </w:r>
      <w:r w:rsidRPr="00140A77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дминистрации.</w:t>
      </w:r>
    </w:p>
    <w:p w:rsidR="00140A77" w:rsidRPr="00140A77" w:rsidRDefault="00140A77" w:rsidP="00140A7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140A7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1.3. Административный регламент распространяет своё действие на правоотношения, возникшие между заявителями муниципальной услуги и   Краевым государственным казенным учреждением «Многофункциональный центр предоставления государственных и муниципальных услуг в Камчатском крае» (далее – МФЦ) в случае если, такая муниципальная услуга передана </w:t>
      </w:r>
      <w:r w:rsidR="004B33E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по соглашению о взаимодействии а</w:t>
      </w:r>
      <w:r w:rsidRPr="00140A7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дминистрации и МФЦ.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lastRenderedPageBreak/>
        <w:t xml:space="preserve">2. Лица, имеющие право на получение муниципальной услуги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017015" w:rsidRPr="00E26038" w:rsidRDefault="00017015" w:rsidP="00E26038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bidi="ar-SA"/>
        </w:rPr>
      </w:pP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0170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.1.</w:t>
      </w:r>
      <w:r w:rsidR="00E26038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E26038" w:rsidRPr="00E26038">
        <w:rPr>
          <w:rFonts w:ascii="Times New Roman" w:hAnsi="Times New Roman"/>
          <w:sz w:val="28"/>
          <w:szCs w:val="28"/>
          <w:lang w:bidi="ar-SA"/>
        </w:rPr>
        <w:t>Заявителями на получение муниципальной услуги являются индивидуальные предприниматели или юридические лица, зарегистрированные в установленном законодательством Российской Федерации порядке (далее – заявители).</w:t>
      </w:r>
    </w:p>
    <w:p w:rsidR="00017015" w:rsidRPr="00017015" w:rsidRDefault="00017015" w:rsidP="000170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0170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="004B33EC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а</w:t>
      </w:r>
      <w:r w:rsidRPr="00017015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 xml:space="preserve">дминистрацией </w:t>
      </w:r>
      <w:r w:rsidRPr="000170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E26815" w:rsidRDefault="002634E1" w:rsidP="001A28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3.1. Информирование граждан о порядке предоставления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муниципальной услуг</w:t>
      </w:r>
      <w:r w:rsidR="000D2FC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осуществляется </w:t>
      </w:r>
      <w:r w:rsidR="004B33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специалистами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="000D2FC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МФЦ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1) наименование и почтовые адреса </w:t>
      </w:r>
      <w:r w:rsidR="004B33E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справочные номера телефонов </w:t>
      </w:r>
      <w:r w:rsidR="004B33E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3) адрес официального сайта </w:t>
      </w:r>
      <w:r w:rsidR="004B33E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4) </w:t>
      </w:r>
      <w:r w:rsidR="004B33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график работы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ответственной за предоставление муниципальной услуги, и МФЦ;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3.4. Информация о порядке предоставления муниципальной услуги размещается на информационных стендах в помещении 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администрации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предназначенных для приема заявителей, на официальном сайте 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администрации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CE7184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www</w:t>
        </w:r>
        <w:r w:rsidRPr="00CE7184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CE7184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gosuslugi</w:t>
        </w:r>
        <w:r w:rsidRPr="00CE7184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CE7184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ru</w:t>
        </w:r>
      </w:hyperlink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hyperlink r:id="rId9" w:history="1">
        <w:r w:rsidR="000D2FC9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0D2FC9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r w:rsidR="000D2FC9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gosuslugi</w:t>
        </w:r>
        <w:r w:rsidR="000D2FC9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41.</w:t>
        </w:r>
        <w:r w:rsidR="000D2FC9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0D2FC9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(далее – РПГУ), а также предоставляется по телефону и электронной почте по обращению заявителя.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3.5. Справочная информация о мес</w:t>
      </w:r>
      <w:r w:rsidR="004B33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 нахождения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</w:t>
      </w:r>
      <w:r w:rsidR="001A28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ектронной почты представлена в приложении 1 к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дминистративному регламенту.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3.6. При об</w:t>
      </w:r>
      <w:r w:rsidR="004B33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щении с гражданами специалисты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II. Стандарт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4. Наименование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040BE" w:rsidRPr="00017015" w:rsidRDefault="0001701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Выдача</w:t>
      </w:r>
      <w:r w:rsidRPr="000170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разрешений на размещение нестационарных торговых объектов на территории Новолесновского сельского поселения. </w:t>
      </w:r>
    </w:p>
    <w:p w:rsidR="00017015" w:rsidRPr="00E26815" w:rsidRDefault="0001701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5. Наименование органа, предоставляющего муниципальную услугу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5.1. Предоставление муниципальной услуги осуществляется </w:t>
      </w:r>
      <w:r w:rsidR="004B33E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дминистрацией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5.2. 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Администрация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0D2FC9" w:rsidRPr="00030137" w:rsidRDefault="000D2FC9" w:rsidP="000D2FC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0137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030137">
        <w:rPr>
          <w:rFonts w:ascii="Times New Roman" w:hAnsi="Times New Roman" w:cs="Times New Roman"/>
          <w:sz w:val="28"/>
          <w:szCs w:val="28"/>
          <w:lang w:eastAsia="en-US"/>
        </w:rPr>
        <w:t>Запрещается требовать от заявителя: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301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предусмотренных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частью 10.1. настоящего административного регламента;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i/>
          <w:sz w:val="16"/>
          <w:szCs w:val="16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такой услуги, включенных в </w:t>
      </w: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перечень муниципальных услуг, утвержденных нормативным правовым актом Новолесновского сельского поселения;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0D2FC9" w:rsidRPr="00030137" w:rsidRDefault="000D2FC9" w:rsidP="000D2FC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г) выявление документально подтвержденного факта (признаков) ошибочного или противоправного действия (</w:t>
      </w:r>
      <w:r w:rsidR="004B33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бездействия) должностного лица а</w:t>
      </w: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дминистрации, её специалиста, работника многофункционального центра, работника организации, предоставляющих муниципальную услугу по принципу «одного окна», при первоначальном отказе в предоставлении муниципальной услуги, о чем в пис</w:t>
      </w:r>
      <w:r w:rsid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ьменном виде за подписью главы а</w:t>
      </w: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дминистрации, руководителя многофункционального центра при первоначальном отказе в предоставлении муниципальной услуги, либо руководителя организации, предоставляющих муниципальную услугу по принципу «одного окна», уведомляется заявитель, а также приносятся извинения за доставленные неудобства.</w:t>
      </w:r>
    </w:p>
    <w:p w:rsidR="002634E1" w:rsidRPr="00E26815" w:rsidRDefault="002634E1" w:rsidP="0005054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6. Результат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6.1. Результатами предоставления муниципальной услуги являются: </w:t>
      </w:r>
    </w:p>
    <w:p w:rsidR="00017015" w:rsidRDefault="00017015" w:rsidP="000170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Разрешение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размещение нестационарного торгового объекта</w:t>
      </w:r>
      <w:r w:rsidR="00D21B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форме </w:t>
      </w:r>
      <w:r w:rsid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установленной </w:t>
      </w:r>
      <w:r w:rsidR="000A587B" w:rsidRP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ешением</w:t>
      </w:r>
      <w:r w:rsidR="000A587B" w:rsidRP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Собрания депутатов Новолесновского сельского поселения от 07.08.2017 </w:t>
      </w:r>
      <w:r w:rsid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</w:t>
      </w:r>
      <w:r w:rsidR="000A587B" w:rsidRP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9–нд </w:t>
      </w:r>
      <w:r w:rsid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«Об утверждении Положения</w:t>
      </w:r>
      <w:r w:rsidR="00D21BDA" w:rsidRPr="00D21B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порядке организации размещения нестационарных торговых объектов на территории Новолесновского сельского поселения</w:t>
      </w:r>
      <w:r w:rsidR="000A587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4504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17015" w:rsidRPr="00017015" w:rsidRDefault="00017015" w:rsidP="000170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ведомление об отказе в выдаче разрешения на размещение нес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тационарного торгового объекта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040BE" w:rsidRPr="00E26815" w:rsidRDefault="00B040BE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7.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Срок регистрации запроса заявителя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="000A587B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срок не позднее 1</w:t>
      </w:r>
      <w:r w:rsidR="00B50BD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(одного)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рабочего дня, следующего за днем поступления в </w:t>
      </w:r>
      <w:r w:rsidR="000A587B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9794F" w:rsidRDefault="002634E1" w:rsidP="00E9794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="000A587B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осуществляется в срок не позднее 1</w:t>
      </w:r>
      <w:r w:rsidR="00B50BD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(одного)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рабочего дня, следующего за днем поступления в </w:t>
      </w:r>
      <w:r w:rsidR="000A587B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lastRenderedPageBreak/>
        <w:t>8. Срок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50BD6" w:rsidRDefault="00AC1878" w:rsidP="00B50BD6">
      <w:pPr>
        <w:pStyle w:val="Default"/>
        <w:ind w:firstLine="709"/>
        <w:jc w:val="both"/>
        <w:rPr>
          <w:sz w:val="28"/>
          <w:szCs w:val="28"/>
        </w:rPr>
      </w:pPr>
      <w:r w:rsidRPr="00E26815">
        <w:rPr>
          <w:sz w:val="28"/>
          <w:szCs w:val="28"/>
        </w:rPr>
        <w:t xml:space="preserve">8.1. </w:t>
      </w:r>
      <w:r w:rsidR="00B50BD6" w:rsidRPr="00B50BD6">
        <w:rPr>
          <w:sz w:val="28"/>
          <w:szCs w:val="28"/>
        </w:rPr>
        <w:t>При наличии места под размещение нестационарного торгового объекта в схеме</w:t>
      </w:r>
      <w:r w:rsidR="00B50BD6" w:rsidRPr="00B50BD6">
        <w:rPr>
          <w:b/>
          <w:sz w:val="28"/>
          <w:szCs w:val="28"/>
        </w:rPr>
        <w:t xml:space="preserve"> </w:t>
      </w:r>
      <w:r w:rsidR="00B50BD6" w:rsidRPr="00B50BD6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B50BD6">
        <w:rPr>
          <w:sz w:val="28"/>
          <w:szCs w:val="28"/>
        </w:rPr>
        <w:t>Новолесновского сельского поселения</w:t>
      </w:r>
      <w:r w:rsidR="00B50BD6" w:rsidRPr="00B50BD6">
        <w:rPr>
          <w:sz w:val="28"/>
          <w:szCs w:val="28"/>
        </w:rPr>
        <w:t xml:space="preserve"> максимальный срок оказания услуги</w:t>
      </w:r>
      <w:r w:rsidR="00FA7F70">
        <w:rPr>
          <w:sz w:val="28"/>
          <w:szCs w:val="28"/>
        </w:rPr>
        <w:t xml:space="preserve"> </w:t>
      </w:r>
      <w:r w:rsidR="00B50BD6" w:rsidRPr="00B50BD6">
        <w:rPr>
          <w:sz w:val="28"/>
          <w:szCs w:val="28"/>
        </w:rPr>
        <w:t xml:space="preserve">составляет 80 (восемьдесят) календарных дней со дня подачи заявления на размещение нестационарного торгового объекта </w:t>
      </w:r>
      <w:r w:rsidR="00FA7F70">
        <w:rPr>
          <w:sz w:val="28"/>
          <w:szCs w:val="28"/>
        </w:rPr>
        <w:t>в а</w:t>
      </w:r>
      <w:r w:rsidR="00B50BD6" w:rsidRPr="00B50BD6">
        <w:rPr>
          <w:sz w:val="28"/>
          <w:szCs w:val="28"/>
        </w:rPr>
        <w:t>дминистрацию.</w:t>
      </w:r>
    </w:p>
    <w:p w:rsidR="00B50BD6" w:rsidRDefault="00B50BD6" w:rsidP="00B50BD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B50BD6">
        <w:rPr>
          <w:sz w:val="28"/>
          <w:szCs w:val="28"/>
        </w:rPr>
        <w:t>При отсутствии места под размещение нестационарного торгового объекта в схеме</w:t>
      </w:r>
      <w:r w:rsidRPr="00B50BD6">
        <w:rPr>
          <w:b/>
          <w:sz w:val="28"/>
          <w:szCs w:val="28"/>
        </w:rPr>
        <w:t xml:space="preserve"> </w:t>
      </w:r>
      <w:r w:rsidRPr="00B50BD6">
        <w:rPr>
          <w:sz w:val="28"/>
          <w:szCs w:val="28"/>
        </w:rPr>
        <w:t xml:space="preserve">размещения нестационарных торговых объектов на территории </w:t>
      </w:r>
      <w:r>
        <w:rPr>
          <w:sz w:val="28"/>
          <w:szCs w:val="28"/>
        </w:rPr>
        <w:t>Новолесновского сельского</w:t>
      </w:r>
      <w:r w:rsidRPr="00B50BD6">
        <w:rPr>
          <w:sz w:val="28"/>
          <w:szCs w:val="28"/>
        </w:rPr>
        <w:t xml:space="preserve"> поселения максимальный срок оказания услуги</w:t>
      </w:r>
      <w:r w:rsidR="00FA7F70">
        <w:rPr>
          <w:sz w:val="28"/>
          <w:szCs w:val="28"/>
        </w:rPr>
        <w:t xml:space="preserve"> </w:t>
      </w:r>
      <w:r w:rsidRPr="00B50BD6">
        <w:rPr>
          <w:sz w:val="28"/>
          <w:szCs w:val="28"/>
        </w:rPr>
        <w:t>составляет 125 (сто двадцать пять) календарных дней со дня подачи заявления на размещение неста</w:t>
      </w:r>
      <w:r w:rsidR="005E0314">
        <w:rPr>
          <w:sz w:val="28"/>
          <w:szCs w:val="28"/>
        </w:rPr>
        <w:t>ционарного торгового объекта в а</w:t>
      </w:r>
      <w:r w:rsidRPr="00B50BD6">
        <w:rPr>
          <w:sz w:val="28"/>
          <w:szCs w:val="28"/>
        </w:rPr>
        <w:t>дминистрацию.</w:t>
      </w:r>
    </w:p>
    <w:p w:rsidR="00AC1878" w:rsidRPr="00E26815" w:rsidRDefault="00B50BD6" w:rsidP="00AC18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</w:t>
      </w:r>
      <w:r w:rsidR="00AC1878" w:rsidRPr="00E26815">
        <w:rPr>
          <w:color w:val="auto"/>
          <w:sz w:val="28"/>
          <w:szCs w:val="28"/>
        </w:rPr>
        <w:t xml:space="preserve">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="005E0314">
        <w:rPr>
          <w:iCs/>
          <w:color w:val="auto"/>
          <w:sz w:val="28"/>
          <w:szCs w:val="28"/>
        </w:rPr>
        <w:t>а</w:t>
      </w:r>
      <w:r w:rsidR="00AC1878" w:rsidRPr="00E26815">
        <w:rPr>
          <w:iCs/>
          <w:color w:val="auto"/>
          <w:sz w:val="28"/>
          <w:szCs w:val="28"/>
        </w:rPr>
        <w:t>дминистрации</w:t>
      </w:r>
      <w:r w:rsidR="00AC1878" w:rsidRPr="00E26815">
        <w:rPr>
          <w:color w:val="auto"/>
          <w:sz w:val="28"/>
          <w:szCs w:val="28"/>
        </w:rPr>
        <w:t xml:space="preserve">. </w:t>
      </w:r>
    </w:p>
    <w:p w:rsidR="00AC1878" w:rsidRPr="00E26815" w:rsidRDefault="00B50BD6" w:rsidP="00AC187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AC1878" w:rsidRPr="00E26815">
        <w:rPr>
          <w:sz w:val="28"/>
          <w:szCs w:val="28"/>
        </w:rPr>
        <w:t xml:space="preserve">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="009E797A">
        <w:rPr>
          <w:iCs/>
          <w:sz w:val="28"/>
          <w:szCs w:val="28"/>
        </w:rPr>
        <w:t>А</w:t>
      </w:r>
      <w:r w:rsidR="00AC1878" w:rsidRPr="00E26815">
        <w:rPr>
          <w:iCs/>
          <w:sz w:val="28"/>
          <w:szCs w:val="28"/>
        </w:rPr>
        <w:t>дминистрацию</w:t>
      </w:r>
      <w:r w:rsidR="00AC1878" w:rsidRPr="00E26815">
        <w:rPr>
          <w:sz w:val="28"/>
          <w:szCs w:val="28"/>
        </w:rPr>
        <w:t xml:space="preserve">, передачи результата предоставления муниципальной услуги из </w:t>
      </w:r>
      <w:r w:rsidR="000D2FC9">
        <w:rPr>
          <w:iCs/>
          <w:sz w:val="28"/>
          <w:szCs w:val="28"/>
        </w:rPr>
        <w:t>А</w:t>
      </w:r>
      <w:r w:rsidR="00AC1878" w:rsidRPr="00E26815">
        <w:rPr>
          <w:iCs/>
          <w:sz w:val="28"/>
          <w:szCs w:val="28"/>
        </w:rPr>
        <w:t xml:space="preserve">дминистрации </w:t>
      </w:r>
      <w:r w:rsidR="00AC1878" w:rsidRPr="00E26815">
        <w:rPr>
          <w:sz w:val="28"/>
          <w:szCs w:val="28"/>
        </w:rPr>
        <w:t xml:space="preserve">в МФЦ, срока выдачи результата заявителю. </w:t>
      </w:r>
    </w:p>
    <w:p w:rsidR="00AC1878" w:rsidRPr="00E26815" w:rsidRDefault="00B50BD6" w:rsidP="00AC18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8.5</w:t>
      </w:r>
      <w:r w:rsidR="00AC1878" w:rsidRPr="00E26815">
        <w:rPr>
          <w:color w:val="auto"/>
          <w:sz w:val="28"/>
          <w:szCs w:val="28"/>
        </w:rPr>
        <w:t xml:space="preserve">. Сроки передачи запроса о предоставлении муниципальной услуги и прилагаемых документов из МФЦ в </w:t>
      </w:r>
      <w:r w:rsidR="009E797A">
        <w:rPr>
          <w:iCs/>
          <w:color w:val="auto"/>
          <w:sz w:val="28"/>
          <w:szCs w:val="28"/>
        </w:rPr>
        <w:t>А</w:t>
      </w:r>
      <w:r w:rsidR="00AC1878" w:rsidRPr="00E26815">
        <w:rPr>
          <w:iCs/>
          <w:color w:val="auto"/>
          <w:sz w:val="28"/>
          <w:szCs w:val="28"/>
        </w:rPr>
        <w:t>дминистрацию</w:t>
      </w:r>
      <w:r w:rsidR="00AC1878" w:rsidRPr="00E26815">
        <w:rPr>
          <w:color w:val="auto"/>
          <w:sz w:val="28"/>
          <w:szCs w:val="28"/>
        </w:rPr>
        <w:t xml:space="preserve">, а также передачи результата муниципальной услуги из </w:t>
      </w:r>
      <w:r w:rsidR="000D2FC9">
        <w:rPr>
          <w:iCs/>
          <w:color w:val="auto"/>
          <w:sz w:val="28"/>
          <w:szCs w:val="28"/>
        </w:rPr>
        <w:t>А</w:t>
      </w:r>
      <w:r w:rsidR="00AC1878" w:rsidRPr="00E26815">
        <w:rPr>
          <w:iCs/>
          <w:color w:val="auto"/>
          <w:sz w:val="28"/>
          <w:szCs w:val="28"/>
        </w:rPr>
        <w:t xml:space="preserve">дминистрации </w:t>
      </w:r>
      <w:r w:rsidR="00AC1878" w:rsidRPr="00E26815">
        <w:rPr>
          <w:color w:val="auto"/>
          <w:sz w:val="28"/>
          <w:szCs w:val="28"/>
        </w:rPr>
        <w:t xml:space="preserve">в МФЦ устанавливаются соглашением о взаимодействии между </w:t>
      </w:r>
      <w:r w:rsidR="000D2FC9">
        <w:rPr>
          <w:iCs/>
          <w:color w:val="auto"/>
          <w:sz w:val="28"/>
          <w:szCs w:val="28"/>
        </w:rPr>
        <w:t>А</w:t>
      </w:r>
      <w:r w:rsidR="00AC1878" w:rsidRPr="00E26815">
        <w:rPr>
          <w:iCs/>
          <w:color w:val="auto"/>
          <w:sz w:val="28"/>
          <w:szCs w:val="28"/>
        </w:rPr>
        <w:t xml:space="preserve">дминистрацией </w:t>
      </w:r>
      <w:r w:rsidR="00AC1878" w:rsidRPr="00E26815">
        <w:rPr>
          <w:color w:val="auto"/>
          <w:sz w:val="28"/>
          <w:szCs w:val="28"/>
        </w:rPr>
        <w:t xml:space="preserve">и МФЦ. </w:t>
      </w:r>
    </w:p>
    <w:p w:rsidR="00AC1878" w:rsidRPr="00B50BD6" w:rsidRDefault="00B50BD6" w:rsidP="00B50BD6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8.6</w:t>
      </w:r>
      <w:r w:rsidR="00AC1878" w:rsidRPr="00E26815">
        <w:rPr>
          <w:color w:val="auto"/>
          <w:sz w:val="28"/>
          <w:szCs w:val="28"/>
        </w:rPr>
        <w:t xml:space="preserve">. </w:t>
      </w:r>
      <w:r w:rsidRPr="00B50BD6">
        <w:rPr>
          <w:sz w:val="28"/>
          <w:szCs w:val="28"/>
        </w:rPr>
        <w:t>Срок выдачи результата предоставления муниципальной услуги не может превышать 5 (пяти) дней со дня подписания договора на право размещения нестационарного торгового объекта.</w:t>
      </w:r>
    </w:p>
    <w:p w:rsidR="00AC1878" w:rsidRPr="00E26815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9. Правовые основания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33AE2" w:rsidRPr="00E26815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9.1. Предоставление муниципальной услуги ос</w:t>
      </w:r>
      <w:r w:rsidR="00233AE2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уществляется в соответствии с: </w:t>
      </w:r>
    </w:p>
    <w:p w:rsidR="001A2884" w:rsidRDefault="001A2884" w:rsidP="001A288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Конституци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 («Российская газета» 1993г № 237);</w:t>
      </w:r>
    </w:p>
    <w:p w:rsidR="00B50BD6" w:rsidRPr="001A2884" w:rsidRDefault="00B50BD6" w:rsidP="00B50BD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 w:rsidRPr="00B50BD6">
        <w:rPr>
          <w:rFonts w:ascii="Times New Roman" w:eastAsia="Times New Roman" w:hAnsi="Times New Roman" w:cs="Times New Roman"/>
          <w:color w:val="auto"/>
          <w:sz w:val="28"/>
          <w:szCs w:val="28"/>
        </w:rPr>
        <w:t>Земельным кодексом Российской Федерации от 25.10.2001 № 136–ФЗ («Собрание законодательства РФ», 29.10.2001, № 44, ст. 4147, «Российская газета», № 211–212, 30.10.2001);</w:t>
      </w:r>
    </w:p>
    <w:p w:rsidR="001A2884" w:rsidRPr="001A2884" w:rsidRDefault="001A2884" w:rsidP="001A288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Федеральны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06.10.2003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газета, 08.10.2003, № 186, «Российская газета», 08.10.2003, № 202);</w:t>
      </w:r>
    </w:p>
    <w:p w:rsidR="001A2884" w:rsidRPr="001A2884" w:rsidRDefault="001A2884" w:rsidP="001A288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Федеральны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 («Собрание законодательства РФ», 02.08.2010, № 31, ст. 4179, «Российская газета», 30.07.2010, № 168;</w:t>
      </w:r>
    </w:p>
    <w:p w:rsidR="001A2884" w:rsidRPr="001A2884" w:rsidRDefault="001A2884" w:rsidP="001A288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– Федеральны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02.05.2006 № 59-ФЗ «О порядке рассмотрения обращений граждан Российской Федерации» («Собрание законодательства РФ», 2006, № 19, ст. 2060, «Российская газета», 05.05.2006, № 95, «Парламентская газета», 11.05.2006, № 70-71);</w:t>
      </w:r>
    </w:p>
    <w:p w:rsidR="00017015" w:rsidRDefault="00017015" w:rsidP="00017015">
      <w:pPr>
        <w:widowControl/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–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28.12.2009 года № 38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1– 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ФЗ «Об основах государственного регулирования торговой деятельности в Российской Федера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ции» («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Российс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кая газета», № 253, 30.12.2009, «</w:t>
      </w:r>
      <w:r w:rsidRPr="000170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Собрание законодательс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тва РФ», 04.01.2010, № 1, ст. 2);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– Уставом Новол</w:t>
      </w:r>
      <w:r w:rsidR="005E031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есновского сельского поселения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(зарегистрирован в Министерстве юстиции Российской Федерации 21.07.2006, государственный регистрационный №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ru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415013022006001, обнародован 24.07.2006);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Решением Собрания депутатов Новолесновского</w:t>
      </w:r>
      <w:r w:rsidR="004504B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сельского поселения от 07.08.2017 № 9–нд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«</w:t>
      </w:r>
      <w:r w:rsidR="004504B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Об утверждении Положения о порядке организации размещения нестационарных торговых объектов на территории Новолесновского сельского поселения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»</w:t>
      </w:r>
      <w:r w:rsidR="00D21BDA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(далее – Положение)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(Информационный бюл</w:t>
      </w:r>
      <w:r w:rsidR="00D21BDA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летень «Елизовский Вестник», № 31(331), 10.08.2017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)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.</w:t>
      </w:r>
    </w:p>
    <w:p w:rsidR="002634E1" w:rsidRPr="00E26815" w:rsidRDefault="002634E1" w:rsidP="00050548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69506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получения заявителями, в том числе в электронной форме, и порядок их предоставления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F4675" w:rsidRPr="00E26815" w:rsidRDefault="002634E1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10.1. При обращении за получением муниципальной </w:t>
      </w:r>
      <w:r w:rsidR="004F467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услуги заявитель представляет: </w:t>
      </w:r>
    </w:p>
    <w:p w:rsidR="008513A8" w:rsidRPr="008513A8" w:rsidRDefault="00F15875" w:rsidP="008513A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8513A8" w:rsidRPr="008513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)</w:t>
      </w:r>
      <w:r w:rsidR="00B50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</w:t>
      </w:r>
      <w:r w:rsidR="008513A8" w:rsidRPr="008513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аявление о выдаче разрешения на размещение нестационарного тор</w:t>
      </w:r>
      <w:r w:rsidR="008513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гового объекта (далее –</w:t>
      </w:r>
      <w:r w:rsidR="008513A8" w:rsidRPr="008513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заявление) по форме, предусмотренной</w:t>
      </w:r>
      <w:r w:rsidR="00D21BD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Положением</w:t>
      </w:r>
      <w:r w:rsidR="00B50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50BD6" w:rsidRDefault="00F1587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</w:t>
      </w:r>
      <w:r w:rsidR="00B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) </w:t>
      </w:r>
      <w:r w:rsidR="00B50BD6" w:rsidRPr="00B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к заявлению прилагается доверенность на осуществление действий от имени заявителя, заверенная печатью заявителя (при наличи</w:t>
      </w:r>
      <w:r w:rsidR="00B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и) и подписанная Руководителем </w:t>
      </w:r>
      <w:r w:rsidR="00B50BD6" w:rsidRPr="00B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или уполномоченным этим Руководителем лицом, либо нотариально заверенная доверенность. В случае если указанная доверенность подписана лицом, уполномоченным Руководителем юридического лица, заявление должно содержать также документ, подтверждающий полномочия такого лица (для юридического лица)</w:t>
      </w:r>
      <w:r w:rsidR="00B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B50BD6" w:rsidRDefault="00F1587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</w:t>
      </w:r>
      <w:r w:rsidR="00B50B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) 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Документ, подтверждающий полномочия лица на осуществление действий от имени заявителя – индивидуального предпринимателя (доверенность на осуществление действий от имени заявителя, заверенная 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>печатью заявителя, либо нотариально заверенная) (для индивидуального предпринимателя).</w:t>
      </w:r>
    </w:p>
    <w:p w:rsidR="00F15875" w:rsidRDefault="00F1587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4) 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Схема испрашиваемого места размещения нестационарного торгового объекта или исполнительная съемка места размещения нестационарного торгового объекта.</w:t>
      </w:r>
    </w:p>
    <w:p w:rsidR="00F15875" w:rsidRDefault="00F1587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5) 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Согласие на обработку персональных данны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х по форме согласно приложению 3 к настоящему а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дминистративному регламенту (для индивидуального предпринимателя).</w:t>
      </w:r>
    </w:p>
    <w:p w:rsidR="00F15875" w:rsidRPr="00F15875" w:rsidRDefault="00F15875" w:rsidP="00F158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6) 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 подаче заявления для получения муниципальной услуги также необходимы следующие документы (предоставляются для подтв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ерждения личности и полномочий) – </w:t>
      </w:r>
      <w:r w:rsidRPr="00F158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документ, удостоверяющий личность заявителя или представителя заявителя.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10.2. В бумажном виде форма заявления может быть получен</w:t>
      </w:r>
      <w:r w:rsidR="005E031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 заявителем непосредственно в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или МФЦ</w:t>
      </w:r>
      <w:r w:rsidRPr="00E2681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10.3. Форма заявления доступна для копирования </w:t>
      </w:r>
      <w:r w:rsidR="000D2FC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ЕПГУ/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РПГУ, на официальном сайте</w:t>
      </w:r>
      <w:r w:rsidR="005E031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 в сети Интернет </w:t>
      </w:r>
      <w:hyperlink r:id="rId10" w:history="1"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http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://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www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kamgov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ru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bmr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Pr="009E797A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novolec</w:t>
        </w:r>
      </w:hyperlink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7D075A" w:rsidRPr="007D075A" w:rsidRDefault="007D075A" w:rsidP="007D075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10.4</w:t>
      </w:r>
      <w:r w:rsidRPr="007D075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Документы, необходимые для предоставления муниципальной услуги, предоставляются в копиях, подлинность подписи/подписей на заявлении и копии документов, необходимых для предоставления муниципальной услуги, заверяются:</w:t>
      </w:r>
    </w:p>
    <w:p w:rsidR="007D075A" w:rsidRPr="007D075A" w:rsidRDefault="007D075A" w:rsidP="007D075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D075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при подаче заявления путем личного обращения за предоставлением муниц</w:t>
      </w:r>
      <w:r w:rsidR="005E031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ипальной услуги – специалистом а</w:t>
      </w:r>
      <w:r w:rsidRPr="007D075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дминистрации, ответственным за прием документов, на основании их оригиналов;</w:t>
      </w:r>
    </w:p>
    <w:p w:rsidR="007D075A" w:rsidRPr="007D075A" w:rsidRDefault="007D075A" w:rsidP="007D075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D075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при</w:t>
      </w:r>
      <w:r w:rsidR="005E031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направлении заявления в адрес а</w:t>
      </w:r>
      <w:r w:rsidRPr="007D075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 нарочно или посредством почтового отправления – нотариально.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11. Исчерпывающий перечень документов, необходимых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</w:p>
    <w:p w:rsidR="002634E1" w:rsidRPr="00E26815" w:rsidRDefault="002634E1" w:rsidP="00A63FC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97F02" w:rsidRPr="006A5756" w:rsidRDefault="00C97F02" w:rsidP="00C97F02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A5756">
        <w:rPr>
          <w:rFonts w:ascii="Times New Roman" w:hAnsi="Times New Roman" w:cs="Times New Roman"/>
          <w:sz w:val="28"/>
          <w:szCs w:val="28"/>
          <w:lang w:eastAsia="en-US"/>
        </w:rPr>
        <w:t>11.1. Документы, которые заявитель вправе представить по собственной инициативе:</w:t>
      </w:r>
    </w:p>
    <w:p w:rsidR="00C97F02" w:rsidRPr="006A5756" w:rsidRDefault="009E797A" w:rsidP="00C97F02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Платежное поручение</w:t>
      </w:r>
      <w:r w:rsidR="00C97F02">
        <w:rPr>
          <w:rFonts w:ascii="Times New Roman" w:hAnsi="Times New Roman" w:cs="Times New Roman"/>
          <w:sz w:val="28"/>
          <w:szCs w:val="28"/>
        </w:rPr>
        <w:t xml:space="preserve"> за размещение нестационарных торговых объектов.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11.2. Оплата платежного поручения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 размещение нестационарных торговых объектов</w:t>
      </w: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осуществляется заявителем с использованием ЕПГУ/РПГУ по предварительно заполненным реквизитам.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При оплате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документа.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платежном документе указывается уникальный идентификатор начисления и идентификатор плательщика.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Заявитель информируется о совершении факта оплаты посредством ЕПГУ/РПГУ. Предоставление информации об оплате государственной пошлины за предоставление муниципальной услуги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695069" w:rsidRPr="00E26815" w:rsidRDefault="00695069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12. Исчерпывающий перечень оснований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51C4B" w:rsidRDefault="002634E1" w:rsidP="00096B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15">
        <w:rPr>
          <w:rFonts w:ascii="Times New Roman" w:hAnsi="Times New Roman" w:cs="Times New Roman"/>
          <w:sz w:val="28"/>
          <w:szCs w:val="28"/>
        </w:rPr>
        <w:t>12.1. Основания для отказа в приеме заявления и документов для оказания му</w:t>
      </w:r>
      <w:r w:rsidR="00D51C4B" w:rsidRPr="00E26815">
        <w:rPr>
          <w:rFonts w:ascii="Times New Roman" w:hAnsi="Times New Roman" w:cs="Times New Roman"/>
          <w:sz w:val="28"/>
          <w:szCs w:val="28"/>
        </w:rPr>
        <w:t>ниципальной услуги</w:t>
      </w:r>
      <w:r w:rsidR="00C32FBC">
        <w:rPr>
          <w:rFonts w:ascii="Times New Roman" w:hAnsi="Times New Roman" w:cs="Times New Roman"/>
          <w:sz w:val="28"/>
          <w:szCs w:val="28"/>
        </w:rPr>
        <w:t>:</w:t>
      </w:r>
    </w:p>
    <w:p w:rsidR="00F15875" w:rsidRPr="00F15875" w:rsidRDefault="00F15875" w:rsidP="00F158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F1587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непредставление заявителем документа, удостоверяющего его личность;</w:t>
      </w:r>
    </w:p>
    <w:p w:rsidR="00F15875" w:rsidRPr="00F15875" w:rsidRDefault="00F15875" w:rsidP="00F158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F1587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непредставление представителем заявителя документа, удостоверяющего его личность и полномочия;</w:t>
      </w:r>
    </w:p>
    <w:p w:rsidR="00F15875" w:rsidRPr="00F15875" w:rsidRDefault="00F15875" w:rsidP="00F158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F1587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непредставление схемы испрашиваемого места размещения нестационарного торгового объекта или исполнительной съемки места размещения нестационарного торгового объекта.</w:t>
      </w:r>
    </w:p>
    <w:p w:rsidR="00F15875" w:rsidRPr="00F15875" w:rsidRDefault="00F15875" w:rsidP="00F158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12.2. </w:t>
      </w:r>
      <w:r w:rsidRPr="00F1587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Отказ в приеме документов не препятствует повторной подаче документов при устранении оснований, по которым было отказано в приеме документов.</w:t>
      </w:r>
    </w:p>
    <w:p w:rsidR="008513A8" w:rsidRPr="00E26815" w:rsidRDefault="008513A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13. Исчерпывающий перечень оснований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Default="003464E6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13.1. Основания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отказа в предоставлении </w:t>
      </w:r>
      <w:r w:rsidR="003469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муниципальной услуги:</w:t>
      </w:r>
    </w:p>
    <w:p w:rsidR="00F15875" w:rsidRDefault="00F15875" w:rsidP="00F15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F15875">
        <w:rPr>
          <w:rFonts w:ascii="Times New Roman" w:hAnsi="Times New Roman" w:cs="Times New Roman"/>
          <w:sz w:val="28"/>
          <w:szCs w:val="28"/>
          <w:lang w:eastAsia="en-US"/>
        </w:rPr>
        <w:t>отсутствие у заявителя регистрации, в установленном законодательством Российской Федерации порядке, в качестве индивидуального предпринимателя или юридического лица.</w:t>
      </w:r>
    </w:p>
    <w:p w:rsidR="00D51C4B" w:rsidRPr="00E26815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15">
        <w:rPr>
          <w:rFonts w:ascii="Times New Roman" w:hAnsi="Times New Roman" w:cs="Times New Roman"/>
          <w:sz w:val="28"/>
          <w:szCs w:val="28"/>
          <w:lang w:eastAsia="en-US"/>
        </w:rPr>
        <w:t>13.2</w:t>
      </w:r>
      <w:r w:rsidR="00D51C4B" w:rsidRPr="00E2681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26815">
        <w:rPr>
          <w:rFonts w:ascii="Times New Roman" w:hAnsi="Times New Roman" w:cs="Times New Roman"/>
          <w:sz w:val="28"/>
          <w:szCs w:val="28"/>
        </w:rPr>
        <w:t>Оснований</w:t>
      </w:r>
      <w:r w:rsidR="00D51C4B" w:rsidRPr="00E26815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</w:t>
      </w:r>
      <w:r w:rsidR="00F26795" w:rsidRPr="00E26815">
        <w:rPr>
          <w:rFonts w:ascii="Times New Roman" w:hAnsi="Times New Roman" w:cs="Times New Roman"/>
          <w:sz w:val="28"/>
          <w:szCs w:val="28"/>
        </w:rPr>
        <w:t>муниципальной услуги не предусмотрено</w:t>
      </w:r>
      <w:r w:rsidR="00D51C4B" w:rsidRPr="00E26815">
        <w:rPr>
          <w:rFonts w:ascii="Times New Roman" w:hAnsi="Times New Roman" w:cs="Times New Roman"/>
          <w:sz w:val="28"/>
          <w:szCs w:val="28"/>
        </w:rPr>
        <w:t>.</w:t>
      </w:r>
    </w:p>
    <w:p w:rsidR="00D51C4B" w:rsidRPr="00E26815" w:rsidRDefault="00D51C4B" w:rsidP="00EB37B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</w:t>
      </w:r>
      <w:r w:rsidR="00A10DB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,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выдаваемых организациями, участвующими в предоставлении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Дополнительные услуги, необходимые и обязательные для предоставления муниципальной услуги, не требуются.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B6010" w:rsidRPr="006B6010" w:rsidRDefault="006B601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B60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15.1. </w:t>
      </w:r>
      <w:r w:rsidR="002634E1" w:rsidRPr="006B60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Предоставление муниципальной услуги в </w:t>
      </w:r>
      <w:r w:rsidR="00E9794F" w:rsidRPr="006B601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2634E1" w:rsidRPr="006B6010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="002634E1" w:rsidRPr="006B60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осуществляется бесплатно.</w:t>
      </w:r>
      <w:r w:rsidRPr="006B60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</w:p>
    <w:p w:rsidR="002634E1" w:rsidRPr="00E26815" w:rsidRDefault="006B601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B601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15.2. Размер платы по размещению временных торговых объектов на территории Новолесновского сельского поселения устанавливается в соответствии с Положением.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Default="002634E1" w:rsidP="00050548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</w:t>
      </w:r>
      <w:r w:rsidR="0005054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оставления муниципальной услуги</w:t>
      </w:r>
    </w:p>
    <w:p w:rsidR="00050548" w:rsidRPr="00050548" w:rsidRDefault="00050548" w:rsidP="00050548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A10DB2" w:rsidP="00A10DB2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17.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815">
        <w:rPr>
          <w:rFonts w:ascii="Times New Roman" w:eastAsia="Calibri" w:hAnsi="Times New Roman" w:cs="Times New Roman"/>
          <w:b/>
          <w:sz w:val="28"/>
          <w:szCs w:val="28"/>
        </w:rPr>
        <w:t xml:space="preserve">18. </w:t>
      </w:r>
      <w:r w:rsidRPr="00E26815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E26815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 xml:space="preserve">18.4. Визуальная и текстовая информация о порядке предоставления </w:t>
      </w:r>
      <w:r w:rsidRPr="00E2681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размещается на информационном стенде в помещении для ожидания приема заявителями.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19. 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r w:rsidR="00C97F0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)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полнота информирования граждан;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</w:t>
      </w:r>
      <w:r w:rsidR="00C97F0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использованием ЕПГУ/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РПГУ и по принципу «одного окна» на базе МФЦ.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E26815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B30EFC" w:rsidRPr="001A1966" w:rsidRDefault="00A82A1B" w:rsidP="00B30EFC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19.5</w:t>
      </w:r>
      <w:r w:rsidR="00B30EFC" w:rsidRPr="001A1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Вызов должностного лица, ответственного за предоставление муниципальной услуги, обеспечивается специальной кнопкой вызова, установленной н</w:t>
      </w:r>
      <w:r w:rsidR="005E031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 входе в здание а</w:t>
      </w:r>
      <w:r w:rsidR="00C32F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дминистрации, извещающей о прибытии инвалида.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20.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20.1. 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E9794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дминистрацией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осуществляется МФЦ без участия заявителя в соответствии с нормативными правовыми актами и соглашением о взаимодействии между </w:t>
      </w:r>
      <w:r w:rsidR="00E9794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дминистрацией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заключенным в установленном порядке.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20.2. Организация предоставления муниципальной услуги на базе МФЦ осуществляется в соответствии с согл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ашением о взаимодействии между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дминистрацией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заключенным в установленном порядке.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F26795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Елизовского района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20.4. При предоставлении муниципальной услуги специалистами МФЦ исполняются следующие административные действия: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прием заявления</w:t>
      </w:r>
      <w:r w:rsidR="0005054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20.5. Административные действия по приему заявления</w:t>
      </w:r>
      <w:r w:rsidR="00B30E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специалистами МФЦ по принципу экстерриториальности. 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20.6. </w:t>
      </w: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порталах ЕПГУ/РПГУ доступны следующие возможности: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 авторизации на порталах ЕПГУ/РПГУ: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 ознакомление с информацией о муниципальной услуге;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 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:rsidR="00C97F02" w:rsidRPr="00C97F02" w:rsidRDefault="00C97F02" w:rsidP="00C97F0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 ознакомление с настоящим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</w:t>
      </w: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дминистративным регламентом.</w:t>
      </w:r>
    </w:p>
    <w:p w:rsidR="00C97F02" w:rsidRPr="00C97F02" w:rsidRDefault="00C97F02" w:rsidP="00C97F0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целях предоставления муниципальной услуги осуществляется прием заявителей по предварительной записи. </w:t>
      </w:r>
    </w:p>
    <w:p w:rsidR="00C97F02" w:rsidRPr="00C97F02" w:rsidRDefault="00C97F02" w:rsidP="00C97F0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Запись на прием проводится посредством ЕПГУ/РПГУ. </w:t>
      </w:r>
    </w:p>
    <w:p w:rsidR="00C97F02" w:rsidRPr="00C97F02" w:rsidRDefault="00C97F02" w:rsidP="00C97F0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Заявителю предоставляется возможность записи в любые свободные для приема дату и время в пределах установленного в</w:t>
      </w:r>
      <w:r w:rsidRPr="00C97F02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="00E979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 графика приема заявителей, в соответствии с целью приема.</w:t>
      </w:r>
    </w:p>
    <w:p w:rsidR="00C97F02" w:rsidRPr="00C97F02" w:rsidRDefault="00C97F02" w:rsidP="00C97F0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7F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97F02" w:rsidRPr="00E26815" w:rsidRDefault="00C97F02" w:rsidP="009E797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lastRenderedPageBreak/>
        <w:t>21. Перечень административных процедур (действий)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5A16FF" w:rsidRDefault="002634E1" w:rsidP="005A16F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21.1. Предоставление муниципальной услуги состоит из административной процедуры: </w:t>
      </w:r>
      <w:r w:rsidRPr="005A16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</w:t>
      </w:r>
      <w:r w:rsidR="005A16FF" w:rsidRPr="005A16F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выдача разрешений на размещение нестационарных торговых объектов на территории Новолесновского сельского поселения</w:t>
      </w:r>
      <w:r w:rsidRPr="005A16F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»,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которая включает в себя следующие административные действия: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1)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прием заявления и прилагаемых к нему документов и регистрация заявления;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проверка полноты и достоверности сведений, содержащихся в приложенных к заявлению документах, </w:t>
      </w:r>
      <w:r w:rsidRPr="00B7536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необходимости),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принятие решения</w:t>
      </w:r>
      <w:r w:rsidRPr="00B7536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;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3) </w:t>
      </w:r>
      <w:r w:rsidRPr="00B7536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проверка наличия испрашиваемого места в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схеме размещения нестационарных торговых объектов на территории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Новолесновского сельского поселения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(далее – Схема);</w:t>
      </w:r>
    </w:p>
    <w:p w:rsidR="00B7536D" w:rsidRPr="00B7536D" w:rsidRDefault="00232333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B7536D"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внесение испрашиваемого места в Схему или отказ в размещении нестационарного торгового объекта;</w:t>
      </w:r>
    </w:p>
    <w:p w:rsidR="00B7536D" w:rsidRPr="00B7536D" w:rsidRDefault="00232333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B7536D"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проведение аукциона на право размещения нестационарных торговых объектов на территории </w:t>
      </w:r>
      <w:r w:rsid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Новолесновского сельского</w:t>
      </w:r>
      <w:r w:rsidR="00B7536D"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поселения (далее – аукцион);</w:t>
      </w:r>
    </w:p>
    <w:p w:rsidR="00B7536D" w:rsidRDefault="00232333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 </w:t>
      </w:r>
      <w:r w:rsidR="00B7536D"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предоставление места под размещение нестационарного торгового объекта и заключение договора на право размещения нестационарного торгового объекта</w:t>
      </w:r>
      <w:r w:rsid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21.2. Блок–схема последовательности действий при предоставлении муниципальной услуги представле</w:t>
      </w:r>
      <w:r w:rsidR="00D21BD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в приложении 2</w:t>
      </w:r>
      <w:r w:rsidR="00C32FB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 настоящему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дминистративному регламенту. 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21.3.</w:t>
      </w:r>
      <w:r w:rsidRPr="00B753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Перечень административных процедур (действий) при предоставлении муниципальных услуг в электронной форме.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получение информации о порядке и сроках предоставления муниципальной услуги;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запись на прием в 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дминистрацию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подачи заявления о предоставлении услуги;</w:t>
      </w:r>
    </w:p>
    <w:p w:rsidR="00B7536D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осуществление оценки качества предоставления муниципальной услуги на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ЕПГУ/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РПГУ (при наличии технической возможности);</w:t>
      </w:r>
    </w:p>
    <w:p w:rsidR="002634E1" w:rsidRPr="00B7536D" w:rsidRDefault="00B7536D" w:rsidP="00B7536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B7536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досудебный (внесудебный) порядок обжалования решений и действий (бездействия) должностных лиц и специалистов </w:t>
      </w:r>
      <w:r w:rsidR="00E9794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B7536D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дминистрации, </w:t>
      </w:r>
      <w:r w:rsidRPr="00B7536D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en-US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B7536D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 xml:space="preserve"> </w:t>
      </w:r>
    </w:p>
    <w:p w:rsidR="00E764BD" w:rsidRDefault="00E764BD" w:rsidP="00B7536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7536D" w:rsidRPr="00B7536D" w:rsidRDefault="002634E1" w:rsidP="00B7536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22. </w:t>
      </w:r>
      <w:r w:rsidR="00B7536D" w:rsidRPr="00B7536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Прием заявления и прилагаемых к нему документов и регистрация заявления.</w:t>
      </w:r>
    </w:p>
    <w:p w:rsidR="00A36CF4" w:rsidRPr="00E26815" w:rsidRDefault="00A36CF4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22.1. Основанием для начала административного действия является поступление в </w:t>
      </w:r>
      <w:r w:rsidR="00E9794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дминистрацию </w:t>
      </w:r>
      <w:r w:rsidRPr="006910E4">
        <w:rPr>
          <w:color w:val="auto"/>
          <w:sz w:val="28"/>
          <w:szCs w:val="28"/>
        </w:rPr>
        <w:t xml:space="preserve">или МФЦ заявления о предоставлении </w:t>
      </w:r>
      <w:r w:rsidRPr="006910E4">
        <w:rPr>
          <w:color w:val="auto"/>
          <w:sz w:val="28"/>
          <w:szCs w:val="28"/>
        </w:rPr>
        <w:lastRenderedPageBreak/>
        <w:t xml:space="preserve">муниципальной услуги и прилагаемых к нему документов, представленных заявителем: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а) в </w:t>
      </w:r>
      <w:r w:rsidR="00E9794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дминистрации: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– посредством личного обращения заявителя,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– пос</w:t>
      </w:r>
      <w:r w:rsidR="00B7536D">
        <w:rPr>
          <w:color w:val="auto"/>
          <w:sz w:val="28"/>
          <w:szCs w:val="28"/>
        </w:rPr>
        <w:t>редством почтового отправления.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б) в МФЦ посредством личного обращения заявителя.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22.2. Прием заявления и документов, необходимых для предоставления муниципальной ус</w:t>
      </w:r>
      <w:r w:rsidR="00E9794F">
        <w:rPr>
          <w:color w:val="auto"/>
          <w:sz w:val="28"/>
          <w:szCs w:val="28"/>
        </w:rPr>
        <w:t>луги, осуществляют специалисты а</w:t>
      </w:r>
      <w:r w:rsidRPr="006910E4">
        <w:rPr>
          <w:color w:val="auto"/>
          <w:sz w:val="28"/>
          <w:szCs w:val="28"/>
        </w:rPr>
        <w:t>дминистрации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 xml:space="preserve">или МФЦ.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22.3. Прием заявления и документов, необходимых для предоставления муниципальной услуги осуществляется в М</w:t>
      </w:r>
      <w:r>
        <w:rPr>
          <w:color w:val="auto"/>
          <w:sz w:val="28"/>
          <w:szCs w:val="28"/>
        </w:rPr>
        <w:t>ФЦ в соответствии с соглашением</w:t>
      </w:r>
      <w:r w:rsidR="00E9794F">
        <w:rPr>
          <w:color w:val="auto"/>
          <w:sz w:val="28"/>
          <w:szCs w:val="28"/>
        </w:rPr>
        <w:t xml:space="preserve"> о взаимодействии между а</w:t>
      </w:r>
      <w:r w:rsidRPr="006910E4">
        <w:rPr>
          <w:color w:val="auto"/>
          <w:sz w:val="28"/>
          <w:szCs w:val="28"/>
        </w:rPr>
        <w:t>дминистрацией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>и МФЦ</w:t>
      </w:r>
      <w:r>
        <w:rPr>
          <w:color w:val="auto"/>
          <w:sz w:val="28"/>
          <w:szCs w:val="28"/>
        </w:rPr>
        <w:t>, заключенным</w:t>
      </w:r>
      <w:r w:rsidRPr="006910E4">
        <w:rPr>
          <w:color w:val="auto"/>
          <w:sz w:val="28"/>
          <w:szCs w:val="28"/>
        </w:rPr>
        <w:t xml:space="preserve"> в установленном порядке, если исполнение данного административного действия</w:t>
      </w:r>
      <w:r>
        <w:rPr>
          <w:color w:val="auto"/>
          <w:sz w:val="28"/>
          <w:szCs w:val="28"/>
        </w:rPr>
        <w:t xml:space="preserve"> предусмотрено заключенным соглашением</w:t>
      </w:r>
      <w:r w:rsidRPr="006910E4">
        <w:rPr>
          <w:color w:val="auto"/>
          <w:sz w:val="28"/>
          <w:szCs w:val="28"/>
        </w:rPr>
        <w:t xml:space="preserve">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22.4. При поступлении заявления и прилагаемых к нему документов посредством</w:t>
      </w:r>
      <w:r w:rsidR="00E9794F">
        <w:rPr>
          <w:color w:val="auto"/>
          <w:sz w:val="28"/>
          <w:szCs w:val="28"/>
        </w:rPr>
        <w:t xml:space="preserve"> личного обращения заявителя в а</w:t>
      </w:r>
      <w:r w:rsidR="00A36CF4">
        <w:rPr>
          <w:color w:val="auto"/>
          <w:sz w:val="28"/>
          <w:szCs w:val="28"/>
        </w:rPr>
        <w:t>дминистрацию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>или МФЦ, специалист</w:t>
      </w:r>
      <w:r w:rsidR="00E9794F">
        <w:rPr>
          <w:color w:val="auto"/>
          <w:sz w:val="28"/>
          <w:szCs w:val="28"/>
        </w:rPr>
        <w:t xml:space="preserve"> а</w:t>
      </w:r>
      <w:r w:rsidR="009E797A">
        <w:rPr>
          <w:color w:val="auto"/>
          <w:sz w:val="28"/>
          <w:szCs w:val="28"/>
        </w:rPr>
        <w:t>дминистрации</w:t>
      </w:r>
      <w:r w:rsidRPr="006910E4">
        <w:rPr>
          <w:color w:val="auto"/>
          <w:sz w:val="28"/>
          <w:szCs w:val="28"/>
        </w:rPr>
        <w:t xml:space="preserve">, ответственный за прием документов, осуществляет следующую последовательность действий: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устанавливает предмет обращения;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3) осуществляет сверку копий представленных документов с их оригиналами;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4) проверяет заявление и комплектность прилагаемых к нему документов на соответствие переч</w:t>
      </w:r>
      <w:r w:rsidR="009E797A">
        <w:rPr>
          <w:color w:val="auto"/>
          <w:sz w:val="28"/>
          <w:szCs w:val="28"/>
        </w:rPr>
        <w:t xml:space="preserve">ню документов, предусмотренных </w:t>
      </w:r>
      <w:r w:rsidR="00A36CF4">
        <w:rPr>
          <w:color w:val="auto"/>
          <w:sz w:val="28"/>
          <w:szCs w:val="28"/>
        </w:rPr>
        <w:t>частью</w:t>
      </w:r>
      <w:r w:rsidRPr="006910E4">
        <w:rPr>
          <w:color w:val="auto"/>
          <w:sz w:val="28"/>
          <w:szCs w:val="28"/>
        </w:rPr>
        <w:t xml:space="preserve"> 10.1 наст</w:t>
      </w:r>
      <w:r>
        <w:rPr>
          <w:color w:val="auto"/>
          <w:sz w:val="28"/>
          <w:szCs w:val="28"/>
        </w:rPr>
        <w:t>оящего а</w:t>
      </w:r>
      <w:r w:rsidRPr="006910E4">
        <w:rPr>
          <w:color w:val="auto"/>
          <w:sz w:val="28"/>
          <w:szCs w:val="28"/>
        </w:rPr>
        <w:t>дминистративного регламента;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6) осуществля</w:t>
      </w:r>
      <w:r>
        <w:rPr>
          <w:color w:val="auto"/>
          <w:sz w:val="28"/>
          <w:szCs w:val="28"/>
        </w:rPr>
        <w:t>ет прием заявления и документов.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22.5. Специалист МФЦ, ответственный за прием документов, в дополнение к действиям, указанным в </w:t>
      </w:r>
      <w:r w:rsidR="00A36CF4">
        <w:rPr>
          <w:color w:val="auto"/>
          <w:sz w:val="28"/>
          <w:szCs w:val="28"/>
        </w:rPr>
        <w:t>части</w:t>
      </w:r>
      <w:r w:rsidRPr="006910E4">
        <w:rPr>
          <w:color w:val="auto"/>
          <w:sz w:val="28"/>
          <w:szCs w:val="28"/>
        </w:rPr>
        <w:t xml:space="preserve"> 22</w:t>
      </w:r>
      <w:r>
        <w:rPr>
          <w:color w:val="auto"/>
          <w:sz w:val="28"/>
          <w:szCs w:val="28"/>
        </w:rPr>
        <w:t>.4 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регламента, осуществляет следующие действия: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проверяет комплектность представленных заявителем документов по перечню документов, предусмотренных </w:t>
      </w:r>
      <w:r w:rsidR="00A36CF4">
        <w:rPr>
          <w:color w:val="auto"/>
          <w:sz w:val="28"/>
          <w:szCs w:val="28"/>
        </w:rPr>
        <w:t>частью</w:t>
      </w:r>
      <w:r w:rsidRPr="006910E4">
        <w:rPr>
          <w:color w:val="auto"/>
          <w:sz w:val="28"/>
          <w:szCs w:val="28"/>
        </w:rPr>
        <w:t xml:space="preserve"> 10.1 </w:t>
      </w:r>
      <w:r>
        <w:rPr>
          <w:color w:val="auto"/>
          <w:sz w:val="28"/>
          <w:szCs w:val="28"/>
        </w:rPr>
        <w:t>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регламента; </w:t>
      </w:r>
    </w:p>
    <w:p w:rsidR="00BF14E9" w:rsidRPr="006910E4" w:rsidRDefault="00A36CF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BF14E9" w:rsidRPr="006910E4">
        <w:rPr>
          <w:color w:val="auto"/>
          <w:sz w:val="28"/>
          <w:szCs w:val="28"/>
        </w:rPr>
        <w:t xml:space="preserve">) при наличии всех документов и сведений, предусмотренных </w:t>
      </w:r>
      <w:r>
        <w:rPr>
          <w:color w:val="auto"/>
          <w:sz w:val="28"/>
          <w:szCs w:val="28"/>
        </w:rPr>
        <w:t xml:space="preserve">частью </w:t>
      </w:r>
      <w:r w:rsidR="00BF14E9" w:rsidRPr="006910E4">
        <w:rPr>
          <w:color w:val="auto"/>
          <w:sz w:val="28"/>
          <w:szCs w:val="28"/>
        </w:rPr>
        <w:t>10.1 настоящего</w:t>
      </w:r>
      <w:r w:rsidR="00BF14E9">
        <w:rPr>
          <w:color w:val="auto"/>
          <w:sz w:val="28"/>
          <w:szCs w:val="28"/>
        </w:rPr>
        <w:t xml:space="preserve"> а</w:t>
      </w:r>
      <w:r w:rsidR="00BF14E9" w:rsidRPr="006910E4">
        <w:rPr>
          <w:color w:val="auto"/>
          <w:sz w:val="28"/>
          <w:szCs w:val="28"/>
        </w:rPr>
        <w:t>дминистративного регламента</w:t>
      </w:r>
      <w:r w:rsidR="00BF14E9">
        <w:rPr>
          <w:color w:val="auto"/>
          <w:sz w:val="28"/>
          <w:szCs w:val="28"/>
        </w:rPr>
        <w:t>,</w:t>
      </w:r>
      <w:r w:rsidR="00BF14E9" w:rsidRPr="006910E4">
        <w:rPr>
          <w:color w:val="auto"/>
          <w:sz w:val="28"/>
          <w:szCs w:val="28"/>
        </w:rPr>
        <w:t xml:space="preserve"> передает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="00E9794F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>дминистрацию</w:t>
      </w:r>
      <w:r w:rsidR="00BF14E9" w:rsidRPr="006910E4">
        <w:rPr>
          <w:color w:val="auto"/>
          <w:sz w:val="28"/>
          <w:szCs w:val="28"/>
        </w:rPr>
        <w:t xml:space="preserve">. </w:t>
      </w:r>
    </w:p>
    <w:p w:rsidR="00BF14E9" w:rsidRPr="006910E4" w:rsidRDefault="00A36CF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Специалист</w:t>
      </w:r>
      <w:r w:rsidR="00BF14E9" w:rsidRPr="006910E4">
        <w:rPr>
          <w:color w:val="auto"/>
          <w:sz w:val="28"/>
          <w:szCs w:val="28"/>
        </w:rPr>
        <w:t xml:space="preserve"> МФЦ, ответственный за организацию направления заявления и прилагаемых к нему документов в </w:t>
      </w:r>
      <w:r w:rsidR="00E9794F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 xml:space="preserve">дминистрацию, </w:t>
      </w:r>
      <w:r w:rsidR="00BF14E9" w:rsidRPr="006910E4">
        <w:rPr>
          <w:color w:val="auto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="00E9794F">
        <w:rPr>
          <w:iCs/>
          <w:color w:val="auto"/>
          <w:sz w:val="28"/>
          <w:szCs w:val="28"/>
        </w:rPr>
        <w:t>а</w:t>
      </w:r>
      <w:r>
        <w:rPr>
          <w:iCs/>
          <w:color w:val="auto"/>
          <w:sz w:val="28"/>
          <w:szCs w:val="28"/>
        </w:rPr>
        <w:t>дминистрацию</w:t>
      </w:r>
      <w:r w:rsidR="00BF14E9" w:rsidRPr="006910E4">
        <w:rPr>
          <w:iCs/>
          <w:color w:val="auto"/>
          <w:sz w:val="28"/>
          <w:szCs w:val="28"/>
        </w:rPr>
        <w:t xml:space="preserve"> </w:t>
      </w:r>
      <w:r w:rsidR="00BF14E9" w:rsidRPr="006910E4">
        <w:rPr>
          <w:color w:val="auto"/>
          <w:sz w:val="28"/>
          <w:szCs w:val="28"/>
        </w:rPr>
        <w:t xml:space="preserve">в </w:t>
      </w:r>
      <w:r w:rsidR="00BF14E9" w:rsidRPr="006910E4">
        <w:rPr>
          <w:color w:val="auto"/>
          <w:sz w:val="28"/>
          <w:szCs w:val="28"/>
        </w:rPr>
        <w:lastRenderedPageBreak/>
        <w:t xml:space="preserve">соответствии с заключенным соглашением о взаимодействии и порядком делопроизводства МФЦ.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6910E4">
        <w:rPr>
          <w:iCs/>
          <w:color w:val="auto"/>
          <w:sz w:val="28"/>
          <w:szCs w:val="28"/>
        </w:rPr>
        <w:t xml:space="preserve">15 </w:t>
      </w:r>
      <w:r w:rsidRPr="006910E4">
        <w:rPr>
          <w:color w:val="auto"/>
          <w:sz w:val="28"/>
          <w:szCs w:val="28"/>
        </w:rPr>
        <w:t xml:space="preserve">минут.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="00E9794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дминистрации </w:t>
      </w:r>
      <w:r w:rsidRPr="006910E4">
        <w:rPr>
          <w:color w:val="auto"/>
          <w:sz w:val="28"/>
          <w:szCs w:val="28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22.8. При поступлении заявления и прилагаемых к нему документов в </w:t>
      </w:r>
      <w:r w:rsidR="00E9794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дминистрацию </w:t>
      </w:r>
      <w:r w:rsidRPr="006910E4">
        <w:rPr>
          <w:color w:val="auto"/>
          <w:sz w:val="28"/>
          <w:szCs w:val="28"/>
        </w:rPr>
        <w:t xml:space="preserve">посредством почтового отправления специалист </w:t>
      </w:r>
      <w:r w:rsidR="00E9794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>дминистрации</w:t>
      </w:r>
      <w:r w:rsidRPr="006910E4">
        <w:rPr>
          <w:color w:val="auto"/>
          <w:sz w:val="28"/>
          <w:szCs w:val="28"/>
        </w:rPr>
        <w:t xml:space="preserve">, ответственный за прием заявлений и документов, осуществляет действия согласно </w:t>
      </w:r>
      <w:r w:rsidR="00A36CF4">
        <w:rPr>
          <w:color w:val="auto"/>
          <w:sz w:val="28"/>
          <w:szCs w:val="28"/>
        </w:rPr>
        <w:t xml:space="preserve">части </w:t>
      </w:r>
      <w:r w:rsidRPr="006910E4">
        <w:rPr>
          <w:color w:val="auto"/>
          <w:sz w:val="28"/>
          <w:szCs w:val="28"/>
        </w:rPr>
        <w:t>22.4 настоящего</w:t>
      </w:r>
      <w:r>
        <w:rPr>
          <w:color w:val="auto"/>
          <w:sz w:val="28"/>
          <w:szCs w:val="28"/>
        </w:rPr>
        <w:t xml:space="preserve"> а</w:t>
      </w:r>
      <w:r w:rsidRPr="006910E4">
        <w:rPr>
          <w:color w:val="auto"/>
          <w:sz w:val="28"/>
          <w:szCs w:val="28"/>
        </w:rPr>
        <w:t xml:space="preserve">дминистративного регламента, кроме действий, предусмотренных пунктами 2, 4 </w:t>
      </w:r>
      <w:r w:rsidR="00A36CF4">
        <w:rPr>
          <w:color w:val="auto"/>
          <w:sz w:val="28"/>
          <w:szCs w:val="28"/>
        </w:rPr>
        <w:t>части</w:t>
      </w:r>
      <w:r w:rsidRPr="006910E4">
        <w:rPr>
          <w:color w:val="auto"/>
          <w:sz w:val="28"/>
          <w:szCs w:val="28"/>
        </w:rPr>
        <w:t xml:space="preserve"> 22</w:t>
      </w:r>
      <w:r>
        <w:rPr>
          <w:color w:val="auto"/>
          <w:sz w:val="28"/>
          <w:szCs w:val="28"/>
        </w:rPr>
        <w:t>.4 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регламента. </w:t>
      </w:r>
    </w:p>
    <w:p w:rsidR="00BF14E9" w:rsidRPr="006910E4" w:rsidRDefault="00A36CF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22.9</w:t>
      </w:r>
      <w:r w:rsidR="00BF14E9" w:rsidRPr="006910E4">
        <w:rPr>
          <w:color w:val="auto"/>
          <w:sz w:val="28"/>
          <w:szCs w:val="28"/>
        </w:rPr>
        <w:t xml:space="preserve">. Максимальный срок осуществления административного действия не может превышать 2 рабочих дней с момента поступления заявления в </w:t>
      </w:r>
      <w:r w:rsidR="00BF14E9" w:rsidRPr="006910E4">
        <w:rPr>
          <w:iCs/>
          <w:color w:val="auto"/>
          <w:sz w:val="28"/>
          <w:szCs w:val="28"/>
        </w:rPr>
        <w:t xml:space="preserve">администрацию </w:t>
      </w:r>
      <w:r w:rsidR="00BF14E9" w:rsidRPr="006910E4">
        <w:rPr>
          <w:color w:val="auto"/>
          <w:sz w:val="28"/>
          <w:szCs w:val="28"/>
        </w:rPr>
        <w:t xml:space="preserve">или МФЦ. </w:t>
      </w:r>
    </w:p>
    <w:p w:rsidR="00BF14E9" w:rsidRPr="006910E4" w:rsidRDefault="00A36CF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22.10.</w:t>
      </w:r>
      <w:r w:rsidR="00BF14E9" w:rsidRPr="006910E4">
        <w:rPr>
          <w:color w:val="auto"/>
          <w:sz w:val="28"/>
          <w:szCs w:val="28"/>
        </w:rPr>
        <w:t xml:space="preserve"> Результатом исполнения административного действия по приему заявления и прилагаемых к нему документов, необходимых для предоставления муниципальной услуги, является: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в </w:t>
      </w:r>
      <w:r w:rsidR="00E9794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дминистрации </w:t>
      </w:r>
      <w:r w:rsidRPr="006910E4">
        <w:rPr>
          <w:color w:val="auto"/>
          <w:sz w:val="28"/>
          <w:szCs w:val="28"/>
        </w:rPr>
        <w:t>–</w:t>
      </w:r>
      <w:r w:rsidR="00A36CF4">
        <w:rPr>
          <w:color w:val="auto"/>
          <w:sz w:val="28"/>
          <w:szCs w:val="28"/>
        </w:rPr>
        <w:t xml:space="preserve"> регистрация</w:t>
      </w:r>
      <w:r w:rsidRPr="006910E4">
        <w:rPr>
          <w:color w:val="auto"/>
          <w:sz w:val="28"/>
          <w:szCs w:val="28"/>
        </w:rPr>
        <w:t xml:space="preserve"> </w:t>
      </w:r>
      <w:r w:rsidR="00A36CF4">
        <w:rPr>
          <w:color w:val="auto"/>
          <w:sz w:val="28"/>
          <w:szCs w:val="28"/>
        </w:rPr>
        <w:t>заявления о предоставлении муниципальной услуги</w:t>
      </w:r>
      <w:r w:rsidRPr="006910E4">
        <w:rPr>
          <w:color w:val="auto"/>
          <w:sz w:val="28"/>
          <w:szCs w:val="28"/>
        </w:rPr>
        <w:t xml:space="preserve">; </w:t>
      </w:r>
    </w:p>
    <w:p w:rsidR="00BF14E9" w:rsidRPr="006910E4" w:rsidRDefault="00A36CF4" w:rsidP="00A36CF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в МФЦ – </w:t>
      </w:r>
      <w:r w:rsidR="00BF14E9" w:rsidRPr="006910E4">
        <w:rPr>
          <w:color w:val="auto"/>
          <w:sz w:val="28"/>
          <w:szCs w:val="28"/>
        </w:rPr>
        <w:t xml:space="preserve">при наличии всех документов, предусмотренных </w:t>
      </w:r>
      <w:r>
        <w:rPr>
          <w:color w:val="auto"/>
          <w:sz w:val="28"/>
          <w:szCs w:val="28"/>
        </w:rPr>
        <w:t xml:space="preserve">частью </w:t>
      </w:r>
      <w:r w:rsidR="00BF14E9" w:rsidRPr="006910E4">
        <w:rPr>
          <w:color w:val="auto"/>
          <w:sz w:val="28"/>
          <w:szCs w:val="28"/>
        </w:rPr>
        <w:t>10.1 настоящ</w:t>
      </w:r>
      <w:r w:rsidR="00BF14E9">
        <w:rPr>
          <w:color w:val="auto"/>
          <w:sz w:val="28"/>
          <w:szCs w:val="28"/>
        </w:rPr>
        <w:t>его а</w:t>
      </w:r>
      <w:r w:rsidR="00BF14E9" w:rsidRPr="006910E4">
        <w:rPr>
          <w:color w:val="auto"/>
          <w:sz w:val="28"/>
          <w:szCs w:val="28"/>
        </w:rPr>
        <w:t xml:space="preserve">дминистративного регламента, – передача заявления и прилагаемых к нему документов в </w:t>
      </w:r>
      <w:r w:rsidR="00E9794F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>дминистрацию</w:t>
      </w:r>
      <w:r w:rsidR="00BF14E9" w:rsidRPr="006910E4">
        <w:rPr>
          <w:color w:val="auto"/>
          <w:sz w:val="28"/>
          <w:szCs w:val="28"/>
        </w:rPr>
        <w:t xml:space="preserve">. </w:t>
      </w:r>
    </w:p>
    <w:p w:rsidR="002634E1" w:rsidRPr="00E26815" w:rsidRDefault="00A36CF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22.11</w:t>
      </w:r>
      <w:r w:rsidR="00BF14E9" w:rsidRPr="006910E4">
        <w:rPr>
          <w:color w:val="auto"/>
          <w:sz w:val="28"/>
          <w:szCs w:val="28"/>
        </w:rPr>
        <w:t xml:space="preserve">. Способом фиксации результата исполнения административного действия является </w:t>
      </w:r>
      <w:r w:rsidR="00B7536D">
        <w:rPr>
          <w:color w:val="auto"/>
          <w:sz w:val="28"/>
          <w:szCs w:val="28"/>
        </w:rPr>
        <w:t>регистрация</w:t>
      </w:r>
      <w:r w:rsidR="00BF14E9" w:rsidRPr="006910E4">
        <w:rPr>
          <w:color w:val="auto"/>
          <w:sz w:val="28"/>
          <w:szCs w:val="28"/>
        </w:rPr>
        <w:t xml:space="preserve"> принятых у заявителя документов. </w:t>
      </w:r>
    </w:p>
    <w:p w:rsidR="00BF14E9" w:rsidRDefault="00BF14E9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23. </w:t>
      </w:r>
      <w:r w:rsidR="006C1937" w:rsidRPr="006C193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Проверка полноты и достоверности сведений, содержащихся в приложенных к заявлению документах, формирование и направление межведомственных запросов в органы (организации), участвующие в предоставлении муниципальной услуги (при необходимости) и принятие решения.</w:t>
      </w:r>
    </w:p>
    <w:p w:rsidR="006C1937" w:rsidRPr="00E26815" w:rsidRDefault="006C1937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23.1.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Основанием для начала административной процедуры является поступление в 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дминистрацию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заявления, зарегистрированного в установленном порядке, и прилагаемых к нему документов.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23.2.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Проверка полноты и достоверности сведений, содержащихся в приложенных к заявлению документах, осуществляется специалистами 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23.3.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Проверка документов проводится с целью выявления в них недостоверных и (или) искаженных данных, а также установления соответствия (несоответствия) сведений о заявителе требованиям действующего законодательства.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23.4.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результатам рассмотрения заявления и документов 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дминистрация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инимает решение о предоставлении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муниципальной услуги или об отказе в предоставлении муниципальной услуги.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23.5.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Максимальный срок исполнения административной процедуры – не более 15 (пятнадцати) календарных дней.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23.6.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Критерием принятия решения в рамках настоящей административной процедуры является отсутствие или на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личие полного пакета документов,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предусмотренных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частью 10.1. настоящего административного регламента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23.7.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Результатом исполнения административной процедуры является рассмотрение предоставленного заявления и комплекта документов на соответствие требованиям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части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13.1.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настоящего а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 </w:t>
      </w:r>
      <w:r w:rsidR="00E9794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дминистрацией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F14E9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23.8. </w:t>
      </w:r>
      <w:r w:rsidRPr="006C19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Способом фиксации административной процедуры является принятый в работу пакет документов, необходимый для предоставления муниципальной услуги либо проект уведомления заявителю об отказе в предоставлении муниципальной услуги.</w:t>
      </w:r>
    </w:p>
    <w:p w:rsidR="006C1937" w:rsidRPr="006C1937" w:rsidRDefault="006C1937" w:rsidP="006C19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32333" w:rsidRPr="00232333" w:rsidRDefault="002634E1" w:rsidP="00232333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24. </w:t>
      </w:r>
      <w:r w:rsidR="00232333" w:rsidRPr="0023233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Внесение испрашиваемого места в Схему или отказ в размещении нестационарного торгового объекта.</w:t>
      </w:r>
    </w:p>
    <w:p w:rsidR="002634E1" w:rsidRPr="00E26815" w:rsidRDefault="002634E1" w:rsidP="00232333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32333" w:rsidRPr="00232333" w:rsidRDefault="00232333" w:rsidP="0023233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24.1. </w:t>
      </w:r>
      <w:r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Основанием для начала административной процедуры является </w:t>
      </w:r>
      <w:r w:rsidR="00E9794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постановление а</w:t>
      </w:r>
      <w:r w:rsidR="00F1570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дминистрации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 внесении</w:t>
      </w:r>
      <w:r w:rsidR="00F1570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испрашиваемого места в Схему</w:t>
      </w:r>
      <w:r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232333" w:rsidRPr="00232333" w:rsidRDefault="00232333" w:rsidP="0023233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24.2. </w:t>
      </w:r>
      <w:r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Максимальный срок исполнения административной процедуры – не более 15 (пятнадцати) календарных дней.</w:t>
      </w:r>
    </w:p>
    <w:p w:rsidR="00232333" w:rsidRPr="00232333" w:rsidRDefault="00F15701" w:rsidP="0023233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24.3. </w:t>
      </w:r>
      <w:r w:rsidR="00232333"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Критерием принятия решения в рамках настоящей административной процедуры является принятое </w:t>
      </w:r>
      <w:r w:rsidR="00E9794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постановление а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дминистрации</w:t>
      </w:r>
      <w:r w:rsidR="00232333"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о включении нового места в Схему либо об отказе о внесении изменений в Схему.</w:t>
      </w:r>
    </w:p>
    <w:p w:rsidR="00232333" w:rsidRPr="00232333" w:rsidRDefault="00F15701" w:rsidP="0023233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24.5. </w:t>
      </w:r>
      <w:r w:rsidR="00232333"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Результатом исполнения административной процедуры является подготовленная Схема либо ответ об отказе в размещении нестационарного торгового объекта.</w:t>
      </w:r>
    </w:p>
    <w:p w:rsidR="00232333" w:rsidRPr="00232333" w:rsidRDefault="00F15701" w:rsidP="0023233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24.6. </w:t>
      </w:r>
      <w:r w:rsidR="00232333"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Способом фиксации результата выполнения административной процедуры является Схема, утвержденная </w:t>
      </w:r>
      <w:r w:rsidR="00E9794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постановлением а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дминистрации</w:t>
      </w:r>
      <w:r w:rsidR="00232333" w:rsidRPr="00232333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либо ответ об отказе в размещении нестационарного торгового объекта, врученный (направленный) заявителю.</w:t>
      </w:r>
    </w:p>
    <w:p w:rsidR="00232333" w:rsidRDefault="00232333" w:rsidP="00E9794F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F15701" w:rsidRPr="00F15701" w:rsidRDefault="00F15701" w:rsidP="00F15701">
      <w:pPr>
        <w:pStyle w:val="Default"/>
        <w:jc w:val="center"/>
        <w:rPr>
          <w:b/>
          <w:color w:val="auto"/>
          <w:sz w:val="28"/>
          <w:szCs w:val="28"/>
        </w:rPr>
      </w:pPr>
      <w:r w:rsidRPr="00F15701">
        <w:rPr>
          <w:b/>
          <w:color w:val="auto"/>
          <w:sz w:val="28"/>
          <w:szCs w:val="28"/>
        </w:rPr>
        <w:t xml:space="preserve">25. Проведение аукциона на право размещения нестационарных торговых объектов на территории </w:t>
      </w:r>
      <w:r>
        <w:rPr>
          <w:b/>
          <w:color w:val="auto"/>
          <w:sz w:val="28"/>
          <w:szCs w:val="28"/>
        </w:rPr>
        <w:t>Новолесновского сельского поселения</w:t>
      </w:r>
      <w:r w:rsidRPr="00F15701">
        <w:rPr>
          <w:b/>
          <w:color w:val="auto"/>
          <w:sz w:val="28"/>
          <w:szCs w:val="28"/>
        </w:rPr>
        <w:t>.</w:t>
      </w:r>
    </w:p>
    <w:p w:rsidR="00F15701" w:rsidRDefault="00F15701" w:rsidP="00F15701">
      <w:pPr>
        <w:pStyle w:val="Default"/>
        <w:jc w:val="both"/>
        <w:rPr>
          <w:color w:val="auto"/>
          <w:sz w:val="28"/>
          <w:szCs w:val="28"/>
        </w:rPr>
      </w:pPr>
    </w:p>
    <w:p w:rsidR="00F15701" w:rsidRPr="00F15701" w:rsidRDefault="00F1570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25.1. </w:t>
      </w:r>
      <w:r w:rsidRPr="00F15701">
        <w:rPr>
          <w:color w:val="auto"/>
          <w:sz w:val="28"/>
          <w:szCs w:val="28"/>
        </w:rPr>
        <w:t>Основанием для начала административной процедуры является наличие испрашиваемого места в Схеме.</w:t>
      </w:r>
    </w:p>
    <w:p w:rsidR="00F15701" w:rsidRPr="00F15701" w:rsidRDefault="00F1570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25.2. </w:t>
      </w:r>
      <w:r w:rsidRPr="00F15701">
        <w:rPr>
          <w:color w:val="auto"/>
          <w:sz w:val="28"/>
          <w:szCs w:val="28"/>
        </w:rPr>
        <w:t>Максимальный срок исполнения административной процедуры – не более 40 (сорока) календарных дней.</w:t>
      </w:r>
    </w:p>
    <w:p w:rsidR="00F15701" w:rsidRPr="00F15701" w:rsidRDefault="00F1570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25.3. </w:t>
      </w:r>
      <w:r w:rsidR="00E9794F">
        <w:rPr>
          <w:color w:val="auto"/>
          <w:sz w:val="28"/>
          <w:szCs w:val="28"/>
        </w:rPr>
        <w:t>Специалист</w:t>
      </w:r>
      <w:r w:rsidRPr="00F15701">
        <w:rPr>
          <w:color w:val="auto"/>
          <w:sz w:val="28"/>
          <w:szCs w:val="28"/>
        </w:rPr>
        <w:t xml:space="preserve"> по организации проведения аукциона на право размещения нестационарных торговых объектов, заключению договоров на </w:t>
      </w:r>
      <w:r w:rsidRPr="00F15701">
        <w:rPr>
          <w:color w:val="auto"/>
          <w:sz w:val="28"/>
          <w:szCs w:val="28"/>
        </w:rPr>
        <w:lastRenderedPageBreak/>
        <w:t>право размещения нестационарных торговых объектов подготавливает извещение о проведении аукциона (далее – извещение), которое содержит информацию об аукционе.</w:t>
      </w:r>
    </w:p>
    <w:p w:rsidR="00F15701" w:rsidRPr="00F15701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25.4. </w:t>
      </w:r>
      <w:r w:rsidR="00F15701" w:rsidRPr="00F15701">
        <w:rPr>
          <w:color w:val="auto"/>
          <w:sz w:val="28"/>
          <w:szCs w:val="28"/>
        </w:rPr>
        <w:t>Извещение подлежит опубликованию в информационном бюллетене «</w:t>
      </w:r>
      <w:r>
        <w:rPr>
          <w:color w:val="auto"/>
          <w:sz w:val="28"/>
          <w:szCs w:val="28"/>
        </w:rPr>
        <w:t>Елизовский Вестник</w:t>
      </w:r>
      <w:r w:rsidR="00F15701" w:rsidRPr="00F15701">
        <w:rPr>
          <w:color w:val="auto"/>
          <w:sz w:val="28"/>
          <w:szCs w:val="28"/>
        </w:rPr>
        <w:t>» и р</w:t>
      </w:r>
      <w:r w:rsidR="00E9794F">
        <w:rPr>
          <w:color w:val="auto"/>
          <w:sz w:val="28"/>
          <w:szCs w:val="28"/>
        </w:rPr>
        <w:t>азмещению на официальном сайте а</w:t>
      </w:r>
      <w:r w:rsidR="00F15701" w:rsidRPr="00F15701">
        <w:rPr>
          <w:color w:val="auto"/>
          <w:sz w:val="28"/>
          <w:szCs w:val="28"/>
        </w:rPr>
        <w:t>дминистрации информационно-телекоммуникационной сети «Интернет».</w:t>
      </w:r>
    </w:p>
    <w:p w:rsidR="00F15701" w:rsidRPr="00F15701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25.5. </w:t>
      </w:r>
      <w:r w:rsidR="00F15701" w:rsidRPr="00F15701">
        <w:rPr>
          <w:color w:val="auto"/>
          <w:sz w:val="28"/>
          <w:szCs w:val="28"/>
        </w:rPr>
        <w:t>Извещение публикуется не позднее, чем за 30 дней до даты проведения аукциона.</w:t>
      </w:r>
    </w:p>
    <w:p w:rsidR="00F15701" w:rsidRPr="00F15701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25.6. </w:t>
      </w:r>
      <w:r w:rsidR="00F15701" w:rsidRPr="00F15701">
        <w:rPr>
          <w:color w:val="auto"/>
          <w:sz w:val="28"/>
          <w:szCs w:val="28"/>
        </w:rPr>
        <w:t>В случае если на основании результатов рассмотрения заявок принято решение о допуске к участию в аукционе только одного заявителя или если подана только одна заявка и по результатам рассмотрения данная заявка признана соответствующей требованиям извещения, то заявитель признается единственным участником аукциона, аукцион признается несостоявшимся.</w:t>
      </w:r>
    </w:p>
    <w:p w:rsidR="00F15701" w:rsidRPr="00F15701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25.7. </w:t>
      </w:r>
      <w:r w:rsidR="00F15701" w:rsidRPr="00F15701">
        <w:rPr>
          <w:color w:val="auto"/>
          <w:sz w:val="28"/>
          <w:szCs w:val="28"/>
        </w:rPr>
        <w:t>В случае если на основании результатов рассмотрения заявок принято решение об отказе в допуске к участию в аукционе всех заявителей или на участие в аукционе не подано ни одной заявки, аукцион признается несостоявшимся.</w:t>
      </w:r>
    </w:p>
    <w:p w:rsidR="00F15701" w:rsidRPr="00F15701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25.8. </w:t>
      </w:r>
      <w:r w:rsidR="00F15701" w:rsidRPr="00F15701">
        <w:rPr>
          <w:color w:val="auto"/>
          <w:sz w:val="28"/>
          <w:szCs w:val="28"/>
        </w:rPr>
        <w:t xml:space="preserve">При поступлении нескольких заявок и допуске к участию в аукционе нескольких заявителей, аукцион проводится </w:t>
      </w:r>
      <w:r>
        <w:rPr>
          <w:color w:val="auto"/>
          <w:sz w:val="28"/>
          <w:szCs w:val="28"/>
        </w:rPr>
        <w:t xml:space="preserve">аукционной </w:t>
      </w:r>
      <w:r w:rsidR="00F15701" w:rsidRPr="00F15701">
        <w:rPr>
          <w:color w:val="auto"/>
          <w:sz w:val="28"/>
          <w:szCs w:val="28"/>
        </w:rPr>
        <w:t>комиссией.</w:t>
      </w:r>
    </w:p>
    <w:p w:rsidR="00F15701" w:rsidRPr="00F15701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25.9. </w:t>
      </w:r>
      <w:r w:rsidR="00F15701" w:rsidRPr="00F15701">
        <w:rPr>
          <w:color w:val="auto"/>
          <w:sz w:val="28"/>
          <w:szCs w:val="28"/>
        </w:rPr>
        <w:t>Результатом исполнения административной процедуры является проведение аукциона либо составление протокола о признании аукциона несостоявшимся.</w:t>
      </w:r>
    </w:p>
    <w:p w:rsidR="001B27A7" w:rsidRPr="002C0A2D" w:rsidRDefault="000527C1" w:rsidP="000527C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25.10 </w:t>
      </w:r>
      <w:r w:rsidR="00F15701" w:rsidRPr="00F15701">
        <w:rPr>
          <w:color w:val="auto"/>
          <w:sz w:val="28"/>
          <w:szCs w:val="28"/>
        </w:rPr>
        <w:t xml:space="preserve">Способом фиксации результата выполнения административной процедуры является составленный и подписанный членами </w:t>
      </w:r>
      <w:r w:rsidR="00E9794F">
        <w:rPr>
          <w:color w:val="auto"/>
          <w:sz w:val="28"/>
          <w:szCs w:val="28"/>
        </w:rPr>
        <w:t>аукционной комиссии</w:t>
      </w:r>
      <w:r w:rsidR="00F15701" w:rsidRPr="00F15701">
        <w:rPr>
          <w:color w:val="auto"/>
          <w:sz w:val="28"/>
          <w:szCs w:val="28"/>
        </w:rPr>
        <w:t xml:space="preserve"> протокол о результатах аукциона, содержащий сведения об итогах аукциона и о признании участника аукциона победителем либо протокол о признании аукциона несостоявшимся.</w:t>
      </w:r>
    </w:p>
    <w:p w:rsidR="000527C1" w:rsidRDefault="000527C1" w:rsidP="001B27A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26. Предоставление места под размещение нестационарного торгового объекта и заключение договора на право размещения нестационарного торгового объекта.</w:t>
      </w:r>
    </w:p>
    <w:p w:rsidR="00E9794F" w:rsidRPr="000527C1" w:rsidRDefault="00E9794F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26.1.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Основанием для начала административной процедуры является подписанный протокол о результатах аукциона либо протокол о признании аукциона несостоявшимся.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26.2.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Максимальный срок исполнения административной процедуры – не более 20 (двадцати) календарных дней.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26.3.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Критерием принятия решения в рамках настоящей административной процедуры является наличие победителя аукциона или заявителя, признанного единственным участником аукциона.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26.4.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Результатом исполнения административной процедуры является предоставление места под размещение нестационарного торгового объекта и заключение договора с победителем или с единственным участником аукциона. </w:t>
      </w:r>
    </w:p>
    <w:p w:rsid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26.5.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Способом фиксации результата выполнения административной процедуры является заключенный договор на право размещения нестационарного торгового объекта</w:t>
      </w:r>
      <w:r w:rsidRPr="000527C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</w:t>
      </w:r>
    </w:p>
    <w:p w:rsidR="000527C1" w:rsidRDefault="000527C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0527C1" w:rsidRDefault="000527C1" w:rsidP="000527C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>27.</w:t>
      </w:r>
      <w:r w:rsidRPr="000527C1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ab/>
        <w:t>Порядок осуществления в электронной форме, в то</w:t>
      </w:r>
      <w:r w:rsidR="00E9794F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>м числе с использованием ЕПГУ/</w:t>
      </w:r>
      <w:r w:rsidRPr="000527C1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 xml:space="preserve">РПГУ, административных процедур (действий) в соответствии с положениями </w:t>
      </w:r>
      <w:hyperlink r:id="rId11" w:history="1">
        <w:r w:rsidRPr="000527C1">
          <w:rPr>
            <w:rStyle w:val="ac"/>
            <w:rFonts w:ascii="Times New Roman" w:eastAsia="Calibri" w:hAnsi="Times New Roman" w:cs="Times New Roman"/>
            <w:b/>
            <w:bCs/>
            <w:iCs/>
            <w:color w:val="auto"/>
            <w:sz w:val="28"/>
            <w:szCs w:val="28"/>
            <w:u w:val="none"/>
            <w:lang w:eastAsia="en-US" w:bidi="ar-SA"/>
          </w:rPr>
          <w:t>статьи 10</w:t>
        </w:r>
      </w:hyperlink>
      <w:r w:rsidRPr="000527C1"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 xml:space="preserve"> Федерального закона от 27.07.2010       № 210-ФЗ «Об организации предоставления государственных и муниципальных услуг».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auto"/>
          <w:sz w:val="28"/>
          <w:szCs w:val="28"/>
          <w:lang w:eastAsia="en-US" w:bidi="ar-SA"/>
        </w:rPr>
      </w:pP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1)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Получение информации о порядке и сроках предоставления муниципальной услуги,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 использованием ЕПГУ/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РПГУ.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На ЕПГУ/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РПГУ размещается следующая информация: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исчерпывающий перечень документов, необходимых для предоставления муниципальной услуги, требования к оформле</w:t>
      </w:r>
      <w:r w:rsidR="00E9794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нию указанных документов, а так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же перечень документов, которые заявитель вправе представить по собственной инициативе;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круг заявителей;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срок предоставления муниципальной услуги;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результаты предоставления муниципальной услуги, порядок представления документа, являющегося результатом предоставления</w:t>
      </w:r>
      <w:r w:rsidR="00E9794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муниципальной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услуги;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исчерпывающий перечень оснований для отказа в предоставлении муниципальной услуги;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–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формы заявлений (уведомлений, сообщений), используемые при предоставлении муниципальной услуги.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Информац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ия на ЕПГУ/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РПГУ о порядке и сроках предоставления муниципальной услуги, размещенная на основании сведений, содержащихся в </w:t>
      </w:r>
      <w:r w:rsid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реестре муниципальных услуг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предоставляется заявителю бесплатно.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</w:t>
      </w:r>
      <w:r w:rsidR="00E9794F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рацию или авторизацию заявителя 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или предоставление им персональных данных.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2)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Запись на прием в </w:t>
      </w:r>
      <w:r w:rsidR="00ED13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дминистрацию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для подачи заявления о предоставлении услуги. 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После авторизации на ЕП</w:t>
      </w:r>
      <w:r w:rsid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ГУ/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РПГУ заявителям предоставляется возможность предварительной записи на подачу заявления и документов, необходимых для предоставления муниципальной услуги. 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Заявителю предоставляется возможность записи в любые свободные для приема дату и время в пределах установленного графика приема заявителей.</w:t>
      </w:r>
    </w:p>
    <w:p w:rsidR="000527C1" w:rsidRPr="000527C1" w:rsidRDefault="002347D5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Администрация</w:t>
      </w:r>
      <w:r w:rsidR="000527C1"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</w:t>
      </w:r>
      <w:r w:rsidR="000527C1"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3)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  <w:t>Осуществление оценки качества предоставления муниципальной услуги.</w:t>
      </w:r>
    </w:p>
    <w:p w:rsidR="000527C1" w:rsidRPr="000527C1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При наличии технической возможности заявитель вправе оценить качество предоставления муниципальной услуги в электронной форме с использованием </w:t>
      </w:r>
      <w:r w:rsid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ЕПГУ/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РПГУ.</w:t>
      </w:r>
    </w:p>
    <w:p w:rsidR="002347D5" w:rsidRDefault="000527C1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4)</w:t>
      </w:r>
      <w:r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2347D5" w:rsidRP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осудебный (внесудебный) порядок обжалования решений и действий (бездействия) должностных л</w:t>
      </w:r>
      <w:r w:rsidR="00ED13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иц и специалистов а</w:t>
      </w:r>
      <w:r w:rsid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дминистрации, </w:t>
      </w:r>
      <w:r w:rsidR="002347D5" w:rsidRP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</w:p>
    <w:p w:rsidR="000527C1" w:rsidRPr="00ED13A4" w:rsidRDefault="002347D5" w:rsidP="000527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Pr="002347D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осудебный (внесудебный) порядок обжалования решений и действий (бездействия) должностных лиц и специалистов Администрации, многофункционального центра, работника многофункционального центра, а также организаций, осуществляющих функции по предоставлению муницип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альных услуг, или их работников </w:t>
      </w:r>
      <w:r w:rsidR="000527C1"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осуществляется в пор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ядке, предусмотренном разделом 5 настоящего а</w:t>
      </w:r>
      <w:r w:rsidR="000527C1"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дминистративного регламента,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 использованием п</w:t>
      </w:r>
      <w:r w:rsidR="000527C1"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ортал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0527C1" w:rsidRPr="000527C1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Федеральной государственной информационной системы «Досудебное обжалование» – </w:t>
      </w:r>
      <w:hyperlink r:id="rId12" w:history="1"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val="en-US" w:eastAsia="en-US" w:bidi="ar-SA"/>
          </w:rPr>
          <w:t>https</w:t>
        </w:r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eastAsia="en-US" w:bidi="ar-SA"/>
          </w:rPr>
          <w:t>://</w:t>
        </w:r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val="en-US" w:eastAsia="en-US" w:bidi="ar-SA"/>
          </w:rPr>
          <w:t>do</w:t>
        </w:r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eastAsia="en-US" w:bidi="ar-SA"/>
          </w:rPr>
          <w:t>.</w:t>
        </w:r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val="en-US" w:eastAsia="en-US" w:bidi="ar-SA"/>
          </w:rPr>
          <w:t>gosuslugi</w:t>
        </w:r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eastAsia="en-US" w:bidi="ar-SA"/>
          </w:rPr>
          <w:t>.</w:t>
        </w:r>
        <w:r w:rsidR="000527C1" w:rsidRPr="00ED13A4">
          <w:rPr>
            <w:rStyle w:val="ac"/>
            <w:rFonts w:ascii="Times New Roman" w:eastAsia="Calibri" w:hAnsi="Times New Roman" w:cs="Times New Roman"/>
            <w:bCs/>
            <w:color w:val="auto"/>
            <w:sz w:val="28"/>
            <w:szCs w:val="28"/>
            <w:u w:val="none"/>
            <w:lang w:val="en-US" w:eastAsia="en-US" w:bidi="ar-SA"/>
          </w:rPr>
          <w:t>ru</w:t>
        </w:r>
      </w:hyperlink>
      <w:r w:rsidR="000527C1" w:rsidRPr="00ED13A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0527C1" w:rsidRDefault="000527C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0527C1" w:rsidRDefault="000527C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IV. Порядок и формы контроля за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347D5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28</w:t>
      </w:r>
      <w:r w:rsidR="002634E1"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. Порядок осуществления текущего контроля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347D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28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.1. Текущий контроль за соблюдением и ис</w:t>
      </w:r>
      <w:r w:rsid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полнением положений настоящего а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 и 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иных 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нормативных правовых актов, устанавливающих требования к 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предоставлению муниципальной услуги, осуществляется должностными лицами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а</w:t>
      </w:r>
      <w:r w:rsidR="00653DF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, ответственными за организацию работы по предоставлению муниципальной услуги. </w:t>
      </w:r>
    </w:p>
    <w:p w:rsidR="002634E1" w:rsidRPr="00E26815" w:rsidRDefault="002347D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28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.2. 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Текущий контроль осуществляется путем проведения ответственными 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должностными лицами а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ответственными за организацию работы по предоставлению муниципальной услуги, проверок соблюдения и исполнения положений </w:t>
      </w:r>
      <w:r w:rsidR="00AB0D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административного 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347D5" w:rsidP="00AB0D5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29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347D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29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.1. Контроль за полнотой и качеством предоставления муниципальной услуги осуществляется в формах: </w:t>
      </w:r>
    </w:p>
    <w:p w:rsidR="002634E1" w:rsidRPr="00E26815" w:rsidRDefault="00AB0D5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1) 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проведения плановых проверок;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рассмотрения жалоб на действия (бездействие) должностных лиц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E26815" w:rsidRDefault="002347D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29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E26815" w:rsidRDefault="002347D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29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.3. Внеплановые проверки проводятся в связи с проверкой устранения ранее в</w:t>
      </w:r>
      <w:r w:rsidR="00AB0D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ыявленных нарушений настоящего а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администрации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347D5" w:rsidP="00AB0D5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30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 Ответственность должностных</w:t>
      </w:r>
      <w:r w:rsidR="00AB0D5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лиц администрации за решения и 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действия (бездействие), принимаемые (осуществляемые) в ходе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результатам проведенных проверок, в случае выявления нарушений с</w:t>
      </w:r>
      <w:r w:rsidR="00AB0D5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облюдения положений настоящего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регламента, виновные должностные лица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E26815" w:rsidRDefault="002634E1" w:rsidP="002C0A2D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347D5" w:rsidP="00AB0D5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31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>V</w:t>
      </w:r>
      <w:r w:rsidRPr="00380A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Pr="00380A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Досудебное (внесудебное) обжалование заявителем ре</w:t>
      </w:r>
      <w:r w:rsidR="00ED13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шений и действий (бездействия) а</w:t>
      </w:r>
      <w:r w:rsidRPr="00380A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дминистрации, должностного лица администрации, либо специалиста, многофункционального центра, работника многофункционального центра, а также организаций, </w:t>
      </w:r>
      <w:r w:rsidRPr="00380A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осуществляющих функции по предоставлению муниципальных услуг, или их работников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80AF5" w:rsidRPr="00380AF5" w:rsidRDefault="002347D5" w:rsidP="00380AF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32</w:t>
      </w:r>
      <w:r w:rsidR="00380AF5" w:rsidRPr="00380A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 Право заявителя подать жалобу на решение </w:t>
      </w:r>
      <w:r w:rsidR="00ED13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 (или) действия (бездействие) а</w:t>
      </w:r>
      <w:r w:rsidR="00380AF5" w:rsidRPr="00380AF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дминистрации, а также должностных лиц, </w:t>
      </w:r>
      <w:r w:rsidR="00380AF5" w:rsidRPr="00380A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либо специалиста,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80AF5" w:rsidRPr="00380AF5" w:rsidRDefault="002347D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  <w:sz w:val="16"/>
          <w:szCs w:val="16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32</w:t>
      </w:r>
      <w:r w:rsidR="00380AF5" w:rsidRPr="00380AF5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.1. Д</w:t>
      </w:r>
      <w:r w:rsidR="00380AF5" w:rsidRPr="00380AF5">
        <w:rPr>
          <w:rFonts w:ascii="Times New Roman" w:eastAsia="Calibri" w:hAnsi="Times New Roman" w:cs="Times New Roman"/>
          <w:sz w:val="28"/>
          <w:szCs w:val="28"/>
          <w:lang w:bidi="ar-SA"/>
        </w:rPr>
        <w:t>е</w:t>
      </w:r>
      <w:r w:rsidR="00ED13A4">
        <w:rPr>
          <w:rFonts w:ascii="Times New Roman" w:eastAsia="Calibri" w:hAnsi="Times New Roman" w:cs="Times New Roman"/>
          <w:sz w:val="28"/>
          <w:szCs w:val="28"/>
          <w:lang w:bidi="ar-SA"/>
        </w:rPr>
        <w:t>йствия (бездействие) и решения а</w:t>
      </w:r>
      <w:r w:rsidR="00380AF5" w:rsidRPr="00380AF5">
        <w:rPr>
          <w:rFonts w:ascii="Times New Roman" w:eastAsia="Calibri" w:hAnsi="Times New Roman" w:cs="Times New Roman"/>
          <w:sz w:val="28"/>
          <w:szCs w:val="28"/>
          <w:lang w:bidi="ar-SA"/>
        </w:rPr>
        <w:t>дминистрации, должностного л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ица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дминистрации, либо её специалиста, многофункционального центра, работника многофункционального центра, организаций, предоставляющих муниципальную услугу по принципу «одного окна», или их работников, осуществляемые (принятые) в ходе предоставления муниципальной услуги, </w:t>
      </w:r>
      <w:r w:rsidR="00380AF5"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повлекшие за собой нарушение прав заявителя, могут быть обжалованы им в досудебном (внесудебном) порядке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32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>.2. Предметом досудебного (внесудебного) обжалования дей</w:t>
      </w:r>
      <w:r w:rsidR="00ED13A4">
        <w:rPr>
          <w:rFonts w:ascii="Times New Roman" w:hAnsi="Times New Roman" w:cs="Times New Roman"/>
          <w:bCs/>
          <w:sz w:val="28"/>
          <w:szCs w:val="28"/>
        </w:rPr>
        <w:t>ствий (бездействия) и решений а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>д</w:t>
      </w:r>
      <w:r w:rsidR="00ED13A4">
        <w:rPr>
          <w:rFonts w:ascii="Times New Roman" w:hAnsi="Times New Roman" w:cs="Times New Roman"/>
          <w:bCs/>
          <w:sz w:val="28"/>
          <w:szCs w:val="28"/>
        </w:rPr>
        <w:t>министрации, должностного лица а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>дминистрации, либо её специалиста, многофункционального центра, работника многофункционального центра, организаций, предоставляющих муниципальную услугу по принципу «одного окна», или их работников, ответственных за предоставление муниципальной услуги является жалоба.</w:t>
      </w:r>
    </w:p>
    <w:p w:rsidR="00380AF5" w:rsidRPr="00380AF5" w:rsidRDefault="002347D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32</w:t>
      </w:r>
      <w:r w:rsidR="00380AF5" w:rsidRPr="00380AF5">
        <w:rPr>
          <w:rFonts w:ascii="Times New Roman" w:hAnsi="Times New Roman" w:cs="Times New Roman"/>
          <w:color w:val="auto"/>
          <w:sz w:val="28"/>
          <w:szCs w:val="28"/>
        </w:rPr>
        <w:t>.3. Заявитель может обратиться с жалобой, в том числе в следующих случаях: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услуг;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</w:t>
      </w:r>
      <w:r w:rsidRPr="00380AF5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услуг;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</w:t>
      </w:r>
    </w:p>
    <w:p w:rsidR="00380AF5" w:rsidRPr="00380AF5" w:rsidRDefault="00ED13A4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7) отказ а</w:t>
      </w:r>
      <w:r w:rsidR="00380AF5" w:rsidRPr="00380AF5"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>министрации, должностного лица а</w:t>
      </w:r>
      <w:r w:rsidR="00380AF5" w:rsidRPr="00380AF5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дминистрации, её специалиста, многофункционального центра, работника многофункционального центра, организаций, предоставляющих муниципальную услугу по принципу «одного окна»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 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80AF5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</w:t>
      </w:r>
      <w:r w:rsidRPr="00380AF5">
        <w:rPr>
          <w:rFonts w:ascii="Times New Roman" w:hAnsi="Times New Roman"/>
          <w:spacing w:val="-4"/>
          <w:sz w:val="28"/>
          <w:szCs w:val="28"/>
        </w:rPr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380AF5">
        <w:rPr>
          <w:rFonts w:ascii="Times New Roman" w:hAnsi="Times New Roman"/>
          <w:sz w:val="28"/>
          <w:szCs w:val="28"/>
        </w:rPr>
        <w:t>которого обжалуются, возложена функция по предоставлению соответствующих муниципальных услуг.</w:t>
      </w:r>
    </w:p>
    <w:p w:rsidR="00380AF5" w:rsidRPr="00380AF5" w:rsidRDefault="00380AF5" w:rsidP="00380AF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AF5" w:rsidRPr="00380AF5" w:rsidRDefault="002347D5" w:rsidP="00380AF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b/>
          <w:sz w:val="28"/>
          <w:szCs w:val="28"/>
        </w:rPr>
        <w:t>. Порядок подачи и рассмотрения жалобы</w:t>
      </w:r>
    </w:p>
    <w:p w:rsidR="00380AF5" w:rsidRPr="00380AF5" w:rsidRDefault="00380AF5" w:rsidP="00380AF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AF5" w:rsidRPr="00380AF5" w:rsidRDefault="002347D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 xml:space="preserve">.1. </w:t>
      </w:r>
      <w:r w:rsidR="00380AF5"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Жалоба подается в письменной форме на бумажном н</w:t>
      </w:r>
      <w:r w:rsidR="00ED13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осителе, в электронной форме в а</w:t>
      </w:r>
      <w:r w:rsidR="00380AF5"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дминистрацию, 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а также в организации, 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</w:rPr>
        <w:t>осуществляющих функции по предоставлению муниципальных услуг.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Жалобы на решения 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 действия (бездействие) главы администрации подаются в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дминистрацию и рассматриваются Комиссией по досудебному обжалованию.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</w:t>
      </w:r>
      <w:r w:rsidR="00380AF5" w:rsidRPr="00380AF5">
        <w:rPr>
          <w:rFonts w:ascii="Times New Roman" w:hAnsi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подаются руководителям этих организаций.</w:t>
      </w:r>
    </w:p>
    <w:p w:rsidR="00380AF5" w:rsidRPr="00380AF5" w:rsidRDefault="002347D5" w:rsidP="00380AF5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.2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</w:t>
      </w:r>
      <w:r w:rsidR="00380AF5"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Жалоба должна содержать: </w:t>
      </w:r>
    </w:p>
    <w:p w:rsidR="00380AF5" w:rsidRPr="00380AF5" w:rsidRDefault="00ED13A4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наименование а</w:t>
      </w:r>
      <w:r w:rsidR="00380AF5"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дминистрации, указание на дол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жностное лицо либо специалиста а</w:t>
      </w:r>
      <w:r w:rsidR="00380AF5"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предоставляющего муниципальную услугу, 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его руководителя и (или) работника, организаций, 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их руководителей и (или) работников, </w:t>
      </w:r>
      <w:r w:rsidR="00380AF5"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решения и действия (бездействие) которых обжалуются;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сведения об обжалуемых реше</w:t>
      </w:r>
      <w:r w:rsidR="00ED13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ниях и действиях (бездействии) а</w:t>
      </w:r>
      <w:r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</w:t>
      </w:r>
      <w:r w:rsidR="00ED13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должностного лица, специалиста а</w:t>
      </w:r>
      <w:r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предоставляющего муниципальную услугу,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работника МФЦ, организаций, </w:t>
      </w:r>
      <w:r w:rsidRPr="00380AF5">
        <w:rPr>
          <w:rFonts w:ascii="Times New Roman" w:hAnsi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их работников;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лица, специалиста Администрации,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работника МФЦ, организаций, </w:t>
      </w:r>
      <w:r w:rsidRPr="00380AF5">
        <w:rPr>
          <w:rFonts w:ascii="Times New Roman" w:hAnsi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их работников. </w:t>
      </w:r>
      <w:r w:rsidRPr="00380A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.3. При подаче заявления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.4.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5">
        <w:rPr>
          <w:rFonts w:ascii="Times New Roman" w:hAnsi="Times New Roman" w:cs="Times New Roman"/>
          <w:sz w:val="28"/>
          <w:szCs w:val="28"/>
        </w:rPr>
        <w:t xml:space="preserve">1) оформленная в соответствии с законодательством Российской </w:t>
      </w:r>
      <w:r w:rsidRPr="00380AF5">
        <w:rPr>
          <w:rFonts w:ascii="Times New Roman" w:hAnsi="Times New Roman" w:cs="Times New Roman"/>
          <w:sz w:val="28"/>
          <w:szCs w:val="28"/>
        </w:rPr>
        <w:lastRenderedPageBreak/>
        <w:t>Федерации доверенность (для физических лиц);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5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5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.5. Прием жалоб в п</w:t>
      </w:r>
      <w:r w:rsidR="00ED13A4">
        <w:rPr>
          <w:rFonts w:ascii="Times New Roman" w:hAnsi="Times New Roman" w:cs="Times New Roman"/>
          <w:sz w:val="28"/>
          <w:szCs w:val="28"/>
        </w:rPr>
        <w:t>исьменной форме осуществляется а</w:t>
      </w:r>
      <w:r w:rsidR="00380AF5" w:rsidRPr="00380AF5">
        <w:rPr>
          <w:rFonts w:ascii="Times New Roman" w:hAnsi="Times New Roman" w:cs="Times New Roman"/>
          <w:sz w:val="28"/>
          <w:szCs w:val="28"/>
        </w:rPr>
        <w:t>дминистрацией,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 xml:space="preserve">.6. В электронном виде жалоба может быть подана заявителем посредством ЕПГУ/РПГУ, 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>через портал Федеральной государственной информационной системы «Досудебное обжалование» (</w:t>
      </w:r>
      <w:r w:rsidR="00380AF5" w:rsidRPr="00380AF5">
        <w:rPr>
          <w:rFonts w:ascii="Times New Roman" w:hAnsi="Times New Roman" w:cs="Times New Roman"/>
          <w:bCs/>
          <w:sz w:val="28"/>
          <w:szCs w:val="28"/>
          <w:lang w:val="en-US"/>
        </w:rPr>
        <w:t>do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>.</w:t>
      </w:r>
      <w:r w:rsidR="00380AF5" w:rsidRPr="00380AF5">
        <w:rPr>
          <w:rFonts w:ascii="Times New Roman" w:hAnsi="Times New Roman" w:cs="Times New Roman"/>
          <w:bCs/>
          <w:sz w:val="28"/>
          <w:szCs w:val="28"/>
          <w:lang w:val="en-US"/>
        </w:rPr>
        <w:t>gosuslugi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>.</w:t>
      </w:r>
      <w:r w:rsidR="00380AF5" w:rsidRPr="00380AF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380AF5" w:rsidRPr="00380AF5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.7. Жалоба может быть подана заявителем через МФЦ.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5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</w:t>
      </w:r>
      <w:r w:rsidR="00ED13A4">
        <w:rPr>
          <w:rFonts w:ascii="Times New Roman" w:hAnsi="Times New Roman" w:cs="Times New Roman"/>
          <w:sz w:val="28"/>
          <w:szCs w:val="28"/>
        </w:rPr>
        <w:t>ачу в а</w:t>
      </w:r>
      <w:r w:rsidRPr="00380AF5">
        <w:rPr>
          <w:rFonts w:ascii="Times New Roman" w:hAnsi="Times New Roman" w:cs="Times New Roman"/>
          <w:sz w:val="28"/>
          <w:szCs w:val="28"/>
        </w:rPr>
        <w:t>дминистрацию в порядке и сроки, которые установлены соглашением</w:t>
      </w:r>
      <w:r w:rsidR="00ED13A4">
        <w:rPr>
          <w:rFonts w:ascii="Times New Roman" w:hAnsi="Times New Roman" w:cs="Times New Roman"/>
          <w:sz w:val="28"/>
          <w:szCs w:val="28"/>
        </w:rPr>
        <w:t xml:space="preserve"> о взаимодействии между МФЦ» и а</w:t>
      </w:r>
      <w:r w:rsidRPr="00380AF5">
        <w:rPr>
          <w:rFonts w:ascii="Times New Roman" w:hAnsi="Times New Roman" w:cs="Times New Roman"/>
          <w:sz w:val="28"/>
          <w:szCs w:val="28"/>
        </w:rPr>
        <w:t>дминистрацией, но не позднее следующего рабочего дня со дня поступления жалобы.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.8. Жалобы на действие (бездействие) должностных лиц, предоставляющих муниципальную услугу, а также на приня</w:t>
      </w:r>
      <w:r w:rsidR="00ED13A4">
        <w:rPr>
          <w:rFonts w:ascii="Times New Roman" w:hAnsi="Times New Roman" w:cs="Times New Roman"/>
          <w:sz w:val="28"/>
          <w:szCs w:val="28"/>
        </w:rPr>
        <w:t>тые ими решения направляются в а</w:t>
      </w:r>
      <w:r w:rsidR="00380AF5" w:rsidRPr="00380AF5">
        <w:rPr>
          <w:rFonts w:ascii="Times New Roman" w:hAnsi="Times New Roman" w:cs="Times New Roman"/>
          <w:sz w:val="28"/>
          <w:szCs w:val="28"/>
        </w:rPr>
        <w:t>дминистрацию и рассматриваются ей в порядке, предусмотренном настоящим разделом. При этом срок рассмотрения жалобы исчисляет</w:t>
      </w:r>
      <w:r w:rsidR="00ED13A4">
        <w:rPr>
          <w:rFonts w:ascii="Times New Roman" w:hAnsi="Times New Roman" w:cs="Times New Roman"/>
          <w:sz w:val="28"/>
          <w:szCs w:val="28"/>
        </w:rPr>
        <w:t>ся со дня регистрации жалобы в а</w:t>
      </w:r>
      <w:r w:rsidR="00380AF5" w:rsidRPr="00380AF5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380AF5" w:rsidRPr="00380AF5" w:rsidRDefault="002347D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.9. В случае есл</w:t>
      </w:r>
      <w:r w:rsidR="00ED13A4">
        <w:rPr>
          <w:rFonts w:ascii="Times New Roman" w:hAnsi="Times New Roman" w:cs="Times New Roman"/>
          <w:sz w:val="28"/>
          <w:szCs w:val="28"/>
        </w:rPr>
        <w:t>и обжалуются решения главы а</w:t>
      </w:r>
      <w:r w:rsidR="00380AF5" w:rsidRPr="00380AF5">
        <w:rPr>
          <w:rFonts w:ascii="Times New Roman" w:hAnsi="Times New Roman" w:cs="Times New Roman"/>
          <w:sz w:val="28"/>
          <w:szCs w:val="28"/>
        </w:rPr>
        <w:t>д</w:t>
      </w:r>
      <w:r w:rsidR="00ED13A4">
        <w:rPr>
          <w:rFonts w:ascii="Times New Roman" w:hAnsi="Times New Roman" w:cs="Times New Roman"/>
          <w:sz w:val="28"/>
          <w:szCs w:val="28"/>
        </w:rPr>
        <w:t>министрации, жалоба подается в а</w:t>
      </w:r>
      <w:r w:rsidR="00380AF5" w:rsidRPr="00380AF5">
        <w:rPr>
          <w:rFonts w:ascii="Times New Roman" w:hAnsi="Times New Roman" w:cs="Times New Roman"/>
          <w:sz w:val="28"/>
          <w:szCs w:val="28"/>
        </w:rPr>
        <w:t>дминистрацию и рассматривается Комиссией по досудебному обжалованию действий (бездействий).</w:t>
      </w:r>
    </w:p>
    <w:p w:rsidR="00380AF5" w:rsidRPr="00380AF5" w:rsidRDefault="00E764BD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.10. Жалоба на нарушение порядка предоставления муниципальной услуги МФЦ рассматривается в соответствии с настоящим разделом и соглашением о взаимодействии.</w:t>
      </w:r>
    </w:p>
    <w:p w:rsidR="00380AF5" w:rsidRPr="00380AF5" w:rsidRDefault="00E764BD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80AF5" w:rsidRPr="00380AF5">
        <w:rPr>
          <w:rFonts w:ascii="Times New Roman" w:hAnsi="Times New Roman" w:cs="Times New Roman"/>
          <w:sz w:val="28"/>
          <w:szCs w:val="28"/>
        </w:rPr>
        <w:t>.11. В случае, если жалоба подана заявителем в орган, в компетенцию которого не входит принятие решения по жалобе в соответствии с настоящим разделом,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случаев, указанных в пунктах 34.1 и 34</w:t>
      </w:r>
      <w:r w:rsidR="00380AF5" w:rsidRPr="00380AF5">
        <w:rPr>
          <w:rFonts w:ascii="Times New Roman" w:hAnsi="Times New Roman" w:cs="Times New Roman"/>
          <w:sz w:val="28"/>
          <w:szCs w:val="28"/>
        </w:rPr>
        <w:t>.2 настоящего раздела.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5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</w:t>
      </w:r>
      <w:r w:rsidR="00DD30B8">
        <w:rPr>
          <w:rFonts w:ascii="Times New Roman" w:hAnsi="Times New Roman" w:cs="Times New Roman"/>
          <w:sz w:val="28"/>
          <w:szCs w:val="28"/>
        </w:rPr>
        <w:t>ся со дня регистрации жалобы в а</w:t>
      </w:r>
      <w:r w:rsidRPr="00380AF5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F5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ЭП, при этом документ, удостоверяющий личность не требуется.</w:t>
      </w:r>
    </w:p>
    <w:p w:rsidR="00380AF5" w:rsidRPr="00380AF5" w:rsidRDefault="00380AF5" w:rsidP="00380A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AF5" w:rsidRPr="00380AF5" w:rsidRDefault="00E764BD" w:rsidP="00380A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380AF5" w:rsidRPr="00380AF5">
        <w:rPr>
          <w:rFonts w:ascii="Times New Roman" w:hAnsi="Times New Roman" w:cs="Times New Roman"/>
          <w:b/>
          <w:sz w:val="28"/>
          <w:szCs w:val="28"/>
        </w:rPr>
        <w:t>. Сроки рассмотрения жалобы</w:t>
      </w:r>
    </w:p>
    <w:p w:rsidR="00380AF5" w:rsidRPr="00380AF5" w:rsidRDefault="00380AF5" w:rsidP="00380A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bidi="ar-SA"/>
        </w:rPr>
      </w:pPr>
      <w:bookmarkStart w:id="0" w:name="P259"/>
      <w:bookmarkEnd w:id="0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34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 Жалоба, по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ступившая в письменной форме в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дминистрацию, подлежит обязательной регистрации в журнале учета жалоб на ре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шения и действия (бездействие)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министрации, должностного лица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дминистрации, либо её специалиста (далее – Журнал), не позднее следующего рабочего дня со дня ее поступления с присвоением ей регистрационного номера.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34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.2. Жалоба подлежит рассмотрению должностным лицом, наделенным полномочиями по рассмотрению жалоб, в течение 15 рабочих дней со дня ее регистрации, если более короткие сроки расс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мотрения жалобы не установлены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дминистрацией. </w:t>
      </w:r>
    </w:p>
    <w:p w:rsidR="00380AF5" w:rsidRPr="00380AF5" w:rsidRDefault="00ED13A4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случае обжалования отказа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дминистрации, её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регистрации жалобы.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AF5" w:rsidRPr="00380AF5" w:rsidRDefault="00E764BD" w:rsidP="00380AF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380AF5" w:rsidRPr="00380AF5">
        <w:rPr>
          <w:rFonts w:ascii="Times New Roman" w:hAnsi="Times New Roman" w:cs="Times New Roman"/>
          <w:b/>
          <w:sz w:val="28"/>
          <w:szCs w:val="28"/>
        </w:rPr>
        <w:t>.</w:t>
      </w:r>
      <w:r w:rsidR="00380AF5" w:rsidRPr="00380AF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Исчерпывающий перечень оснований для отказа в рассмотрении жалобы 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1" w:name="P269"/>
      <w:bookmarkEnd w:id="1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 Должностное лицо, наделенное полномочиями по рассмотрению жалоб, в том числе Комиссия по досудебному обжалованию (далее – уполномоченный на рассмотрение жалобы), вправе оставить жалобу без ответа в следующих случаях: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если в жалобе не указаны фамилия, имя, отчество (при наличии), почтовый адрес заявителя;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.2. Уполномоченный на рассмотрение жалобы отказывает в удовлетворении жалобы в следующих случаях: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. Результат рассмотрения жалобы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 По результатам рассмотрения жалобы уполномоченный на рассмотрение жалобы принимает одно из следующих решений: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1) удовлетворяет жалобу, в том числе в форме отмены принятого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отказывает в удовлетворении жалобы.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.2. Не позднее дня, следующего за днем приняти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я решения, указанного в части 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признания жалобы подлежащей удовлетворению в ответе заявителю, указанном в </w:t>
      </w:r>
      <w:hyperlink r:id="rId13" w:history="1">
        <w:r w:rsidRPr="00380AF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части</w:t>
        </w:r>
      </w:hyperlink>
      <w:r w:rsidR="00E764B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36</w:t>
      </w:r>
      <w:r w:rsidRPr="00380AF5">
        <w:rPr>
          <w:rFonts w:ascii="Times New Roman" w:hAnsi="Times New Roman" w:cs="Times New Roman"/>
          <w:color w:val="auto"/>
          <w:sz w:val="28"/>
          <w:szCs w:val="28"/>
          <w:lang w:bidi="ar-SA"/>
        </w:rPr>
        <w:t>.2., дается информац</w:t>
      </w:r>
      <w:r w:rsidR="00ED13A4">
        <w:rPr>
          <w:rFonts w:ascii="Times New Roman" w:hAnsi="Times New Roman" w:cs="Times New Roman"/>
          <w:color w:val="auto"/>
          <w:sz w:val="28"/>
          <w:szCs w:val="28"/>
          <w:lang w:bidi="ar-SA"/>
        </w:rPr>
        <w:t>ия о действиях, осуществляемых а</w:t>
      </w:r>
      <w:r w:rsidRPr="00380AF5">
        <w:rPr>
          <w:rFonts w:ascii="Times New Roman" w:hAnsi="Times New Roman" w:cs="Times New Roman"/>
          <w:color w:val="auto"/>
          <w:sz w:val="28"/>
          <w:szCs w:val="28"/>
          <w:lang w:bidi="ar-SA"/>
        </w:rPr>
        <w:t>дминистрацией, многофункциональным центром либо организацией, осуществляющей функции по предоставлению муниципальных услуг,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признания жалобы, не подлежащей удовлетворению в ответе заявителю, указанном в </w:t>
      </w:r>
      <w:hyperlink r:id="rId14" w:history="1">
        <w:r w:rsidRPr="00380AF5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части</w:t>
        </w:r>
      </w:hyperlink>
      <w:r w:rsidR="00E764B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36</w:t>
      </w:r>
      <w:r w:rsidRPr="00380AF5">
        <w:rPr>
          <w:rFonts w:ascii="Times New Roman" w:hAnsi="Times New Roman" w:cs="Times New Roman"/>
          <w:color w:val="auto"/>
          <w:sz w:val="28"/>
          <w:szCs w:val="28"/>
          <w:lang w:bidi="ar-SA"/>
        </w:rPr>
        <w:t>.2.,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.4. В ответе по результатам рассмотрения жалобы указываются:</w:t>
      </w:r>
    </w:p>
    <w:p w:rsidR="00380AF5" w:rsidRPr="00380AF5" w:rsidRDefault="00ED13A4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наименование а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дминистрации, рассмотревшей жалобу, должность, фамилия, имя, отчество (при наличии) должностного лица, принявшего решение по жалобе;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3) фамилия, имя, отчество (при наличии) или наименование заявителя;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4) основания для принятия решения по жалобе;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5) принятое по жалобе решение;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80AF5" w:rsidRPr="00380AF5" w:rsidRDefault="00380AF5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7) сведения о порядке обжалования принятого по жалобе решения.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.5.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жалобы, вид которой установлен законодательством Российской Федерации.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.6. В случае установления в ходе или по результатам рассмотрения жалобы признаков состава административного правонарушения, или признаков состава преступления уполномоченный на рассмотрение жалоб 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незамедлительно направляет соответствующие материалы в органы прокуратуры.</w:t>
      </w:r>
    </w:p>
    <w:p w:rsidR="00380AF5" w:rsidRPr="00380AF5" w:rsidRDefault="00E764BD" w:rsidP="00380AF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36</w:t>
      </w:r>
      <w:r w:rsidR="00380AF5" w:rsidRPr="00380A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.7. Решение, принятое по результатам рассмотрения жалобы, может быть обжаловано в судебном порядке.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lang w:eastAsia="en-US"/>
        </w:rPr>
      </w:pPr>
    </w:p>
    <w:p w:rsidR="00380AF5" w:rsidRPr="00380AF5" w:rsidRDefault="00E764BD" w:rsidP="00380AF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37</w:t>
      </w:r>
      <w:r w:rsidR="00380AF5" w:rsidRPr="00380AF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 Способы информирования заявителей о порядке подачи и рассмотрения жалобы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Информирование заявителей о порядке по</w:t>
      </w:r>
      <w:bookmarkStart w:id="2" w:name="_GoBack"/>
      <w:bookmarkEnd w:id="2"/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дачи и рассмотрения жалобы на решения и действия (бездействие)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380AF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ED13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должностных лиц, специалистов а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осуществляется посредством размещения информации на стендах в местах предоставления муниципальной услуги в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380AF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на официальном сайте </w:t>
      </w:r>
      <w:r w:rsidR="00ED13A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380AF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на ЕПГУ/РПГУ, 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портале Федеральной государственной информационной системы «Досудебное обжалование» (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 w:bidi="ar-SA"/>
        </w:rPr>
        <w:t>do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 w:bidi="ar-SA"/>
        </w:rPr>
        <w:t>gosuslugi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 w:bidi="ar-SA"/>
        </w:rPr>
        <w:t>ru</w:t>
      </w:r>
      <w:r w:rsidRPr="00380AF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), </w:t>
      </w:r>
      <w:r w:rsidRPr="00380A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 также может в устной и (или)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E26815" w:rsidRPr="005F09B4" w:rsidTr="00E26815">
        <w:trPr>
          <w:trHeight w:val="1404"/>
        </w:trPr>
        <w:tc>
          <w:tcPr>
            <w:tcW w:w="4796" w:type="dxa"/>
          </w:tcPr>
          <w:p w:rsidR="00E26815" w:rsidRPr="00682165" w:rsidRDefault="00E26815" w:rsidP="00682165">
            <w:pPr>
              <w:jc w:val="both"/>
              <w:rPr>
                <w:rFonts w:ascii="Times New Roman" w:hAnsi="Times New Roman" w:cs="Times New Roman"/>
              </w:rPr>
            </w:pPr>
            <w:r w:rsidRPr="00682165">
              <w:rPr>
                <w:rFonts w:ascii="Times New Roman" w:hAnsi="Times New Roman" w:cs="Times New Roman"/>
              </w:rPr>
              <w:lastRenderedPageBreak/>
              <w:t>Приложение 1</w:t>
            </w:r>
            <w:r w:rsidR="00AB0D54" w:rsidRPr="00682165">
              <w:rPr>
                <w:rFonts w:ascii="Times New Roman" w:hAnsi="Times New Roman" w:cs="Times New Roman"/>
              </w:rPr>
              <w:t xml:space="preserve"> к а</w:t>
            </w:r>
            <w:r w:rsidRPr="00682165">
              <w:rPr>
                <w:rFonts w:ascii="Times New Roman" w:hAnsi="Times New Roman" w:cs="Times New Roman"/>
              </w:rPr>
              <w:t>дминистративному регламенту пред</w:t>
            </w:r>
            <w:r w:rsidR="00AB0D54" w:rsidRPr="00682165"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="00682165" w:rsidRPr="00682165">
              <w:rPr>
                <w:rFonts w:ascii="Times New Roman" w:hAnsi="Times New Roman" w:cs="Times New Roman"/>
              </w:rPr>
              <w:t>по выдаче разрешений на размещение нестационарных торговых объектов на территории Новолесновского сельского поселения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>о месте нахождения, графике работы, контактных телефонах, адресах электронной почты администрации, МФЦ, расположенных на территории Елизовского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  <w:b/>
          <w:bCs/>
        </w:rPr>
        <w:t>1. Администрация Новолесновского сельского поселения</w:t>
      </w:r>
      <w:r w:rsidRPr="00380AF5">
        <w:rPr>
          <w:rFonts w:ascii="Times New Roman" w:hAnsi="Times New Roman" w:cs="Times New Roman"/>
          <w:b/>
          <w:bCs/>
          <w:iCs/>
        </w:rPr>
        <w:t xml:space="preserve"> </w:t>
      </w:r>
    </w:p>
    <w:p w:rsidR="00380AF5" w:rsidRPr="00380AF5" w:rsidRDefault="00380AF5" w:rsidP="00380AF5">
      <w:pPr>
        <w:widowControl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Место нахождения администрации Новолесновского сельского поселения</w:t>
      </w:r>
      <w:r w:rsidRPr="00380AF5">
        <w:rPr>
          <w:rFonts w:ascii="Times New Roman" w:hAnsi="Times New Roman" w:cs="Times New Roman"/>
          <w:iCs/>
        </w:rPr>
        <w:t xml:space="preserve">: </w:t>
      </w:r>
      <w:r w:rsidRPr="00380AF5">
        <w:rPr>
          <w:rFonts w:ascii="Times New Roman" w:hAnsi="Times New Roman" w:cs="Times New Roman"/>
        </w:rPr>
        <w:t>п. Лесной</w:t>
      </w:r>
      <w:r w:rsidRPr="00380AF5">
        <w:rPr>
          <w:rFonts w:ascii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График работы администрации Новолесновского сельского поселения</w:t>
            </w:r>
            <w:r w:rsidRPr="00380AF5">
              <w:rPr>
                <w:rFonts w:ascii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380AF5" w:rsidRPr="00380AF5" w:rsidRDefault="00380AF5" w:rsidP="00380AF5">
            <w:pPr>
              <w:widowControl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9.00 до 17.45</w:t>
            </w:r>
            <w:r w:rsidR="00380AF5" w:rsidRPr="00380AF5">
              <w:rPr>
                <w:rFonts w:ascii="Times New Roman" w:hAnsi="Times New Roman" w:cs="Times New Roman"/>
                <w:iCs/>
              </w:rPr>
              <w:t xml:space="preserve">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9.00 до 17.45</w:t>
            </w:r>
            <w:r w:rsidR="00380AF5" w:rsidRPr="00380AF5">
              <w:rPr>
                <w:rFonts w:ascii="Times New Roman" w:hAnsi="Times New Roman" w:cs="Times New Roman"/>
                <w:iCs/>
              </w:rPr>
              <w:t xml:space="preserve">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9.00 до 17.45</w:t>
            </w:r>
            <w:r w:rsidR="00380AF5" w:rsidRPr="00380AF5">
              <w:rPr>
                <w:rFonts w:ascii="Times New Roman" w:hAnsi="Times New Roman" w:cs="Times New Roman"/>
                <w:iCs/>
              </w:rPr>
              <w:t xml:space="preserve"> обед с 13.00 до 14.00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9.00 до 17.45</w:t>
            </w:r>
            <w:r w:rsidR="00380AF5" w:rsidRPr="00380AF5">
              <w:rPr>
                <w:rFonts w:ascii="Times New Roman" w:hAnsi="Times New Roman" w:cs="Times New Roman"/>
                <w:iCs/>
              </w:rPr>
              <w:t xml:space="preserve"> обед с 13.00 до 14.00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9.00 до 14.00</w:t>
            </w:r>
            <w:r w:rsidR="00380AF5" w:rsidRPr="00380AF5">
              <w:rPr>
                <w:rFonts w:ascii="Times New Roman" w:hAnsi="Times New Roman" w:cs="Times New Roman"/>
                <w:iCs/>
              </w:rPr>
              <w:t xml:space="preserve"> без обеда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      Выходной день.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      Выходной день. </w:t>
            </w:r>
          </w:p>
        </w:tc>
      </w:tr>
      <w:tr w:rsidR="00380AF5" w:rsidRPr="00380AF5" w:rsidTr="00A36CF4">
        <w:trPr>
          <w:trHeight w:val="117"/>
        </w:trPr>
        <w:tc>
          <w:tcPr>
            <w:tcW w:w="8994" w:type="dxa"/>
            <w:gridSpan w:val="2"/>
          </w:tcPr>
          <w:p w:rsidR="00380AF5" w:rsidRPr="00380AF5" w:rsidRDefault="00380AF5" w:rsidP="00380AF5">
            <w:pPr>
              <w:widowControl/>
              <w:ind w:firstLine="709"/>
              <w:rPr>
                <w:rFonts w:ascii="Times New Roman" w:hAnsi="Times New Roman" w:cs="Times New Roman"/>
                <w:iCs/>
              </w:rPr>
            </w:pPr>
          </w:p>
        </w:tc>
      </w:tr>
      <w:tr w:rsidR="00380AF5" w:rsidRPr="00380AF5" w:rsidTr="00A36CF4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приема заявителей в администрации Новолесновского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380AF5" w:rsidRPr="00380AF5" w:rsidRDefault="00380AF5" w:rsidP="00380AF5">
            <w:pPr>
              <w:widowControl/>
              <w:ind w:firstLine="709"/>
              <w:rPr>
                <w:rFonts w:ascii="Times New Roman" w:hAnsi="Times New Roman" w:cs="Times New Roman"/>
                <w:iCs/>
              </w:rPr>
            </w:pPr>
          </w:p>
        </w:tc>
      </w:tr>
      <w:tr w:rsidR="00380AF5" w:rsidRPr="00380AF5" w:rsidTr="00A36CF4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9.00 до 13.00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764BD" w:rsidRDefault="00E764BD" w:rsidP="00380AF5">
            <w:pPr>
              <w:widowControl/>
              <w:rPr>
                <w:rFonts w:ascii="Times New Roman" w:hAnsi="Times New Roman" w:cs="Times New Roman"/>
              </w:rPr>
            </w:pPr>
          </w:p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E764BD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</w:p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14.00 до 17.45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764BD" w:rsidRDefault="00E764BD" w:rsidP="00380AF5">
            <w:pPr>
              <w:widowControl/>
              <w:rPr>
                <w:rFonts w:ascii="Times New Roman" w:hAnsi="Times New Roman" w:cs="Times New Roman"/>
              </w:rPr>
            </w:pPr>
          </w:p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E764BD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</w:p>
          <w:p w:rsidR="00380AF5" w:rsidRPr="00380AF5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 9.00 до 13.00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764BD" w:rsidRDefault="00E764BD" w:rsidP="00380AF5">
            <w:pPr>
              <w:widowControl/>
              <w:rPr>
                <w:rFonts w:ascii="Times New Roman" w:hAnsi="Times New Roman" w:cs="Times New Roman"/>
              </w:rPr>
            </w:pPr>
          </w:p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E764BD" w:rsidRDefault="00E764BD" w:rsidP="00380AF5">
            <w:pPr>
              <w:widowControl/>
              <w:rPr>
                <w:rFonts w:ascii="Times New Roman" w:hAnsi="Times New Roman" w:cs="Times New Roman"/>
                <w:iCs/>
              </w:rPr>
            </w:pPr>
          </w:p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jc w:val="both"/>
        <w:rPr>
          <w:rFonts w:ascii="Times New Roman" w:hAnsi="Times New Roman" w:cs="Times New Roman"/>
        </w:rPr>
      </w:pPr>
    </w:p>
    <w:p w:rsidR="00380AF5" w:rsidRPr="00380AF5" w:rsidRDefault="00380AF5" w:rsidP="00380AF5">
      <w:pPr>
        <w:widowControl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администрации Новолесновского сельского поселения</w:t>
      </w:r>
      <w:r w:rsidRPr="00380AF5">
        <w:rPr>
          <w:rFonts w:ascii="Times New Roman" w:hAnsi="Times New Roman" w:cs="Times New Roman"/>
          <w:iCs/>
        </w:rPr>
        <w:t xml:space="preserve">: 684024 п. Лесной, ул. Чапаева, дом 8. </w:t>
      </w:r>
    </w:p>
    <w:p w:rsidR="00380AF5" w:rsidRPr="00380AF5" w:rsidRDefault="00380AF5" w:rsidP="00380AF5">
      <w:pPr>
        <w:widowControl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Контактный телефон: 84153131118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Официальный сайт администрации Новолесновского сельского поселения</w:t>
      </w:r>
      <w:r w:rsidRPr="00380AF5">
        <w:rPr>
          <w:rFonts w:ascii="Times New Roman" w:hAnsi="Times New Roman" w:cs="Times New Roman"/>
          <w:iCs/>
        </w:rPr>
        <w:t xml:space="preserve"> </w:t>
      </w:r>
      <w:r w:rsidRPr="00380AF5">
        <w:rPr>
          <w:rFonts w:ascii="Times New Roman" w:hAnsi="Times New Roman" w:cs="Times New Roman"/>
        </w:rPr>
        <w:t>в сети Интернет</w:t>
      </w:r>
      <w:r w:rsidRPr="00380AF5">
        <w:rPr>
          <w:rFonts w:ascii="Times New Roman" w:hAnsi="Times New Roman" w:cs="Times New Roman"/>
          <w:iCs/>
        </w:rPr>
        <w:t xml:space="preserve">:  </w:t>
      </w:r>
      <w:hyperlink r:id="rId15" w:history="1">
        <w:r w:rsidRPr="00380AF5">
          <w:rPr>
            <w:rFonts w:ascii="Times New Roman" w:hAnsi="Times New Roman" w:cs="Times New Roman"/>
            <w:lang w:val="en-US"/>
          </w:rPr>
          <w:t>http</w:t>
        </w:r>
        <w:r w:rsidRPr="00380AF5">
          <w:rPr>
            <w:rFonts w:ascii="Times New Roman" w:hAnsi="Times New Roman" w:cs="Times New Roman"/>
          </w:rPr>
          <w:t>://</w:t>
        </w:r>
        <w:r w:rsidRPr="00380AF5">
          <w:rPr>
            <w:rFonts w:ascii="Times New Roman" w:hAnsi="Times New Roman" w:cs="Times New Roman"/>
            <w:lang w:val="en-US"/>
          </w:rPr>
          <w:t>www</w:t>
        </w:r>
        <w:r w:rsidRPr="00380AF5">
          <w:rPr>
            <w:rFonts w:ascii="Times New Roman" w:hAnsi="Times New Roman" w:cs="Times New Roman"/>
          </w:rPr>
          <w:t>.</w:t>
        </w:r>
        <w:r w:rsidRPr="00380AF5">
          <w:rPr>
            <w:rFonts w:ascii="Times New Roman" w:hAnsi="Times New Roman" w:cs="Times New Roman"/>
            <w:lang w:val="en-US"/>
          </w:rPr>
          <w:t>kamgov</w:t>
        </w:r>
        <w:r w:rsidRPr="00380AF5">
          <w:rPr>
            <w:rFonts w:ascii="Times New Roman" w:hAnsi="Times New Roman" w:cs="Times New Roman"/>
          </w:rPr>
          <w:t>.</w:t>
        </w:r>
        <w:r w:rsidRPr="00380AF5">
          <w:rPr>
            <w:rFonts w:ascii="Times New Roman" w:hAnsi="Times New Roman" w:cs="Times New Roman"/>
            <w:lang w:val="en-US"/>
          </w:rPr>
          <w:t>ru</w:t>
        </w:r>
        <w:r w:rsidRPr="00380AF5">
          <w:rPr>
            <w:rFonts w:ascii="Times New Roman" w:hAnsi="Times New Roman" w:cs="Times New Roman"/>
          </w:rPr>
          <w:t>/</w:t>
        </w:r>
        <w:r w:rsidRPr="00380AF5">
          <w:rPr>
            <w:rFonts w:ascii="Times New Roman" w:hAnsi="Times New Roman" w:cs="Times New Roman"/>
            <w:lang w:val="en-US"/>
          </w:rPr>
          <w:t>bmr</w:t>
        </w:r>
        <w:r w:rsidRPr="00380AF5">
          <w:rPr>
            <w:rFonts w:ascii="Times New Roman" w:hAnsi="Times New Roman" w:cs="Times New Roman"/>
          </w:rPr>
          <w:t>/</w:t>
        </w:r>
        <w:r w:rsidRPr="00380AF5">
          <w:rPr>
            <w:rFonts w:ascii="Times New Roman" w:hAnsi="Times New Roman" w:cs="Times New Roman"/>
            <w:lang w:val="en-US"/>
          </w:rPr>
          <w:t>novolec</w:t>
        </w:r>
      </w:hyperlink>
      <w:r w:rsidRPr="00380AF5">
        <w:rPr>
          <w:rFonts w:ascii="Times New Roman" w:hAnsi="Times New Roman" w:cs="Times New Roman"/>
        </w:rPr>
        <w:t>.</w:t>
      </w:r>
    </w:p>
    <w:p w:rsidR="00380AF5" w:rsidRPr="00380AF5" w:rsidRDefault="00380AF5" w:rsidP="00380AF5">
      <w:pPr>
        <w:widowControl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Адрес электронной почты администрации Новолесновского сельского поселения</w:t>
      </w:r>
      <w:r w:rsidRPr="00380AF5">
        <w:rPr>
          <w:rFonts w:ascii="Times New Roman" w:hAnsi="Times New Roman" w:cs="Times New Roman"/>
          <w:iCs/>
        </w:rPr>
        <w:t xml:space="preserve"> </w:t>
      </w:r>
      <w:r w:rsidRPr="00380AF5">
        <w:rPr>
          <w:rFonts w:ascii="Times New Roman" w:hAnsi="Times New Roman" w:cs="Times New Roman"/>
        </w:rPr>
        <w:t xml:space="preserve">в сети Интернет: </w:t>
      </w:r>
      <w:r w:rsidRPr="00380AF5">
        <w:rPr>
          <w:rFonts w:ascii="Times New Roman" w:hAnsi="Times New Roman" w:cs="Times New Roman"/>
          <w:iCs/>
          <w:lang w:val="en-US"/>
        </w:rPr>
        <w:t>novolec</w:t>
      </w:r>
      <w:r w:rsidRPr="00380AF5">
        <w:rPr>
          <w:rFonts w:ascii="Times New Roman" w:hAnsi="Times New Roman" w:cs="Times New Roman"/>
          <w:iCs/>
        </w:rPr>
        <w:t>.</w:t>
      </w:r>
      <w:r w:rsidRPr="00380AF5">
        <w:rPr>
          <w:rFonts w:ascii="Times New Roman" w:hAnsi="Times New Roman" w:cs="Times New Roman"/>
          <w:iCs/>
          <w:lang w:val="en-US"/>
        </w:rPr>
        <w:t>cp</w:t>
      </w:r>
      <w:r w:rsidRPr="00380AF5">
        <w:rPr>
          <w:rFonts w:ascii="Times New Roman" w:hAnsi="Times New Roman" w:cs="Times New Roman"/>
          <w:iCs/>
        </w:rPr>
        <w:t>.77@</w:t>
      </w:r>
      <w:r w:rsidRPr="00380AF5">
        <w:rPr>
          <w:rFonts w:ascii="Times New Roman" w:hAnsi="Times New Roman" w:cs="Times New Roman"/>
          <w:iCs/>
          <w:lang w:val="en-US"/>
        </w:rPr>
        <w:t>mail</w:t>
      </w:r>
      <w:r w:rsidRPr="00380AF5">
        <w:rPr>
          <w:rFonts w:ascii="Times New Roman" w:hAnsi="Times New Roman" w:cs="Times New Roman"/>
          <w:iCs/>
        </w:rPr>
        <w:t>.</w:t>
      </w:r>
      <w:r w:rsidRPr="00380AF5">
        <w:rPr>
          <w:rFonts w:ascii="Times New Roman" w:hAnsi="Times New Roman" w:cs="Times New Roman"/>
          <w:iCs/>
          <w:lang w:val="en-US"/>
        </w:rPr>
        <w:t>ru</w:t>
      </w:r>
      <w:r w:rsidRPr="00380AF5">
        <w:rPr>
          <w:rFonts w:ascii="Times New Roman" w:hAnsi="Times New Roman" w:cs="Times New Roman"/>
          <w:iCs/>
        </w:rPr>
        <w:t xml:space="preserve">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/>
          <w:bCs/>
        </w:rPr>
      </w:pP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/>
          <w:bCs/>
        </w:rPr>
      </w:pPr>
      <w:r w:rsidRPr="00380AF5">
        <w:rPr>
          <w:rFonts w:ascii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r w:rsidRPr="00380AF5">
        <w:rPr>
          <w:rFonts w:ascii="Times New Roman" w:hAnsi="Times New Roman" w:cs="Times New Roman"/>
          <w:b/>
          <w:bCs/>
          <w:iCs/>
        </w:rPr>
        <w:t xml:space="preserve">Елизовского района </w:t>
      </w:r>
    </w:p>
    <w:p w:rsidR="00380AF5" w:rsidRPr="00380AF5" w:rsidRDefault="00380AF5" w:rsidP="00380AF5">
      <w:pPr>
        <w:widowControl/>
        <w:ind w:firstLine="709"/>
        <w:rPr>
          <w:rFonts w:ascii="Times New Roman" w:hAnsi="Times New Roman" w:cs="Times New Roman"/>
          <w:b/>
          <w:iCs/>
        </w:rPr>
      </w:pPr>
      <w:r w:rsidRPr="00380AF5">
        <w:rPr>
          <w:rFonts w:ascii="Times New Roman" w:hAnsi="Times New Roman" w:cs="Times New Roman"/>
          <w:b/>
        </w:rPr>
        <w:t>2.1. Место нахождения МФЦ: поселок Лесной, улица Чапаева, дом 5</w:t>
      </w:r>
      <w:r w:rsidRPr="00380AF5">
        <w:rPr>
          <w:rFonts w:ascii="Times New Roman" w:hAnsi="Times New Roman" w:cs="Times New Roman"/>
          <w:b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rPr>
          <w:rFonts w:ascii="Times New Roman" w:hAnsi="Times New Roman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lastRenderedPageBreak/>
              <w:t xml:space="preserve">Четверг: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684024 п. Лесной, ул. Чапаева, дом 5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>: http://portalmfc.kamgov.ru/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380AF5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6" w:history="1"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380AF5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380AF5">
        <w:rPr>
          <w:rFonts w:ascii="Times New Roman" w:hAnsi="Times New Roman" w:cs="Times New Roman"/>
          <w:b/>
        </w:rPr>
        <w:t>Камчатский край, Елизовский район,  г. Елизово, ул. Беринга, д.9</w:t>
      </w:r>
    </w:p>
    <w:p w:rsidR="00380AF5" w:rsidRPr="00380AF5" w:rsidRDefault="00380AF5" w:rsidP="00380AF5">
      <w:pPr>
        <w:widowControl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без перерыва на обед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19.00 без перерыва на обед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20.00 без перерыва на обед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без перерыва на обед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без перерыва на обед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10 до 14.00 без перерыва на обед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 xml:space="preserve">Почтовый адрес МФЦ: Камчатский край, Елизовский район,  г. Елизово, ул. Беринга, д.9 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>: http://portalmfc.kamgov.ru/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380AF5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7" w:history="1"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380AF5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380AF5">
        <w:rPr>
          <w:rFonts w:ascii="Times New Roman" w:hAnsi="Times New Roman" w:cs="Times New Roman"/>
          <w:b/>
        </w:rPr>
        <w:t>Камчатский край, Елизовский район, п. Термальный ул. Крашенинникова, д.2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п. Термальный ул. Крашенинникова, д.2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>: http://portalmfc.kamgov.ru/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380AF5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8" w:history="1"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380AF5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380AF5">
        <w:rPr>
          <w:rFonts w:ascii="Times New Roman" w:hAnsi="Times New Roman" w:cs="Times New Roman"/>
          <w:b/>
        </w:rPr>
        <w:t>Камчатский край, Елизовский район, п. Паратунка, ул. Нагорная, д.27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lastRenderedPageBreak/>
              <w:t xml:space="preserve">Суббота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7"/>
        </w:trPr>
        <w:tc>
          <w:tcPr>
            <w:tcW w:w="44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п. Паратунка, ул. Нагорная, д.27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>: http://portalmfc.kamgov.ru/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380AF5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9" w:history="1"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380AF5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380AF5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380AF5">
        <w:rPr>
          <w:rFonts w:ascii="Times New Roman" w:hAnsi="Times New Roman" w:cs="Times New Roman"/>
          <w:b/>
        </w:rPr>
        <w:t xml:space="preserve"> Камчатский край, Елизовский район,  п. Вулканный, ул. Центральная, д. 1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 п. Вулканный, ул. Центральная, д. 1.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>: http://portalmfc.kamgov.ru/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</w:rPr>
        <w:t>2.6. Место нахождения: Камчатский край, Елизовский район, п. Раздольный  ул. Советская, д.2А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п. Раздольный  ул. Советская, д.2А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 xml:space="preserve">: </w:t>
      </w:r>
      <w:hyperlink r:id="rId20" w:history="1">
        <w:r w:rsidRPr="00380AF5">
          <w:rPr>
            <w:rFonts w:ascii="Times New Roman" w:hAnsi="Times New Roman" w:cs="Times New Roman"/>
            <w:iCs/>
          </w:rPr>
          <w:t>http://portalmfc.kamgov.ru/</w:t>
        </w:r>
      </w:hyperlink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iCs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iCs/>
        </w:rPr>
        <w:t>2.7. Место нахождения:</w:t>
      </w:r>
      <w:r w:rsidRPr="00380AF5">
        <w:rPr>
          <w:rFonts w:ascii="Times New Roman" w:hAnsi="Times New Roman" w:cs="Times New Roman"/>
          <w:b/>
        </w:rPr>
        <w:t xml:space="preserve"> Камчатский край, Елизовский район,  п. Коряки  ул. Шоссейная, д.2/1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lastRenderedPageBreak/>
        <w:t>Почтовый адрес МФЦ: Камчатский край, Елизовский район,  п. Коряки  ул. Шоссейная, д.2/1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 xml:space="preserve">: </w:t>
      </w:r>
      <w:hyperlink r:id="rId21" w:history="1">
        <w:r w:rsidRPr="00380AF5">
          <w:rPr>
            <w:rFonts w:ascii="Times New Roman" w:hAnsi="Times New Roman" w:cs="Times New Roman"/>
            <w:iCs/>
          </w:rPr>
          <w:t>http://portalmfc.kamgov.ru/</w:t>
        </w:r>
      </w:hyperlink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iCs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iCs/>
        </w:rPr>
        <w:t>2.8. Место нахождения:</w:t>
      </w:r>
      <w:r w:rsidRPr="00380AF5">
        <w:rPr>
          <w:rFonts w:ascii="Times New Roman" w:hAnsi="Times New Roman" w:cs="Times New Roman"/>
          <w:b/>
        </w:rPr>
        <w:t xml:space="preserve"> Камчатский край, Елизовский район,  п. Сокоч, ул. Лесная, д.1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10 до 15.00 без перерыва на обед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10 до 15.00 без перерыва на обед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10 до 15.00 без перерыва на обед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 п.Сокоч, ул. Лесная, д.1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 xml:space="preserve">: </w:t>
      </w:r>
      <w:hyperlink r:id="rId22" w:history="1">
        <w:r w:rsidRPr="00380AF5">
          <w:rPr>
            <w:rFonts w:ascii="Times New Roman" w:hAnsi="Times New Roman" w:cs="Times New Roman"/>
            <w:iCs/>
          </w:rPr>
          <w:t>http://portalmfc.kamgov.ru/</w:t>
        </w:r>
      </w:hyperlink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iCs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iCs/>
        </w:rPr>
        <w:t>2.9. Место нахождения:</w:t>
      </w:r>
      <w:r w:rsidRPr="00380AF5">
        <w:rPr>
          <w:rFonts w:ascii="Times New Roman" w:hAnsi="Times New Roman" w:cs="Times New Roman"/>
          <w:b/>
        </w:rPr>
        <w:t xml:space="preserve"> Камчатский край, Елизовский район, п. Пионерский, ул. Николая Коляды, д.1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 С 9 до 19.00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19.00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10 до 14.00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п.Пионерский, ул. Николая Коляды, д.1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 xml:space="preserve">: </w:t>
      </w:r>
      <w:hyperlink r:id="rId23" w:history="1">
        <w:r w:rsidRPr="00380AF5">
          <w:rPr>
            <w:rFonts w:ascii="Times New Roman" w:hAnsi="Times New Roman" w:cs="Times New Roman"/>
            <w:iCs/>
          </w:rPr>
          <w:t>http://portalmfc.kamgov.ru/</w:t>
        </w:r>
      </w:hyperlink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iCs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iCs/>
        </w:rPr>
        <w:t>2.10. Место нахождения:</w:t>
      </w:r>
      <w:r w:rsidRPr="00380AF5">
        <w:rPr>
          <w:rFonts w:ascii="Times New Roman" w:hAnsi="Times New Roman" w:cs="Times New Roman"/>
          <w:b/>
        </w:rPr>
        <w:t xml:space="preserve"> Камчатский край, Елизовский район, п. Нагорный ул. Совхозная, д.18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13.00 без перерыва на обед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п. Нагорный ул. Совхозная, д.18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 xml:space="preserve">: </w:t>
      </w:r>
      <w:hyperlink r:id="rId24" w:history="1">
        <w:r w:rsidRPr="00380AF5">
          <w:rPr>
            <w:rFonts w:ascii="Times New Roman" w:hAnsi="Times New Roman" w:cs="Times New Roman"/>
            <w:iCs/>
          </w:rPr>
          <w:t>http://portalmfc.kamgov.ru/</w:t>
        </w:r>
      </w:hyperlink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iCs/>
        </w:rPr>
      </w:pP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380AF5">
        <w:rPr>
          <w:rFonts w:ascii="Times New Roman" w:hAnsi="Times New Roman" w:cs="Times New Roman"/>
          <w:b/>
          <w:iCs/>
        </w:rPr>
        <w:lastRenderedPageBreak/>
        <w:t>2.11. Место нахождения:</w:t>
      </w:r>
      <w:r w:rsidRPr="00380AF5">
        <w:rPr>
          <w:rFonts w:ascii="Times New Roman" w:hAnsi="Times New Roman" w:cs="Times New Roman"/>
          <w:b/>
        </w:rPr>
        <w:t xml:space="preserve"> Камчатский край, Елизовский район, п. Николаевка ул. Советская, д.24</w:t>
      </w:r>
    </w:p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>Понедел</w:t>
            </w:r>
            <w:r w:rsidRPr="00380AF5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  <w:iCs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С 9 до 13.00 без перерыва на обед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380AF5" w:rsidRPr="00380AF5" w:rsidTr="00A36CF4">
        <w:trPr>
          <w:trHeight w:val="118"/>
        </w:trPr>
        <w:tc>
          <w:tcPr>
            <w:tcW w:w="459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380AF5" w:rsidRPr="00380AF5" w:rsidRDefault="00380AF5" w:rsidP="00380AF5">
            <w:pPr>
              <w:widowControl/>
              <w:rPr>
                <w:rFonts w:ascii="Times New Roman" w:hAnsi="Times New Roman" w:cs="Times New Roman"/>
              </w:rPr>
            </w:pPr>
            <w:r w:rsidRPr="00380AF5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380AF5" w:rsidRPr="00380AF5" w:rsidRDefault="00380AF5" w:rsidP="00380AF5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Почтовый адрес МФЦ: Камчатский край, Елизовский район, п. Николаевка  ул. Советская, д.24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</w:rPr>
      </w:pPr>
      <w:r w:rsidRPr="00380AF5">
        <w:rPr>
          <w:rFonts w:ascii="Times New Roman" w:hAnsi="Times New Roman" w:cs="Times New Roman"/>
        </w:rPr>
        <w:t>Телефон горячей линии: 84152 302 402</w:t>
      </w:r>
      <w:r w:rsidRPr="00380AF5">
        <w:rPr>
          <w:rFonts w:ascii="Times New Roman" w:hAnsi="Times New Roman" w:cs="Times New Roman"/>
          <w:iCs/>
        </w:rPr>
        <w:t xml:space="preserve">. </w:t>
      </w:r>
    </w:p>
    <w:p w:rsidR="00380AF5" w:rsidRPr="00380AF5" w:rsidRDefault="00380AF5" w:rsidP="00380AF5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380AF5">
        <w:rPr>
          <w:rFonts w:ascii="Times New Roman" w:hAnsi="Times New Roman" w:cs="Times New Roman"/>
        </w:rPr>
        <w:t>Официальный сайт МФЦ в сети Интернет</w:t>
      </w:r>
      <w:r w:rsidRPr="00380AF5">
        <w:rPr>
          <w:rFonts w:ascii="Times New Roman" w:hAnsi="Times New Roman" w:cs="Times New Roman"/>
          <w:iCs/>
        </w:rPr>
        <w:t>: http://portalmfc.kamgov.ru.</w:t>
      </w:r>
    </w:p>
    <w:p w:rsidR="00380AF5" w:rsidRPr="00380AF5" w:rsidRDefault="00380AF5" w:rsidP="00380AF5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AB0D54" w:rsidRPr="006C6932" w:rsidRDefault="00AB0D54" w:rsidP="006C6932">
      <w:pPr>
        <w:pStyle w:val="a3"/>
        <w:spacing w:line="264" w:lineRule="auto"/>
        <w:ind w:left="0" w:firstLine="709"/>
        <w:jc w:val="both"/>
        <w:rPr>
          <w:rFonts w:ascii="Times New Roman" w:hAnsi="Times New Roman" w:cs="Times New Roman"/>
        </w:rPr>
      </w:pPr>
    </w:p>
    <w:p w:rsidR="002634E1" w:rsidRDefault="002634E1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</w:pPr>
    </w:p>
    <w:p w:rsidR="00682165" w:rsidRDefault="00682165" w:rsidP="00174B87">
      <w:pPr>
        <w:tabs>
          <w:tab w:val="left" w:pos="567"/>
        </w:tabs>
        <w:jc w:val="both"/>
        <w:rPr>
          <w:i/>
          <w:sz w:val="20"/>
          <w:szCs w:val="20"/>
        </w:rPr>
      </w:pPr>
    </w:p>
    <w:p w:rsidR="00174B87" w:rsidRDefault="00174B87" w:rsidP="00174B87">
      <w:pPr>
        <w:tabs>
          <w:tab w:val="left" w:pos="567"/>
        </w:tabs>
        <w:jc w:val="both"/>
        <w:rPr>
          <w:i/>
          <w:sz w:val="20"/>
          <w:szCs w:val="20"/>
        </w:rPr>
      </w:pPr>
    </w:p>
    <w:p w:rsidR="00174B87" w:rsidRDefault="00174B87" w:rsidP="00174B87">
      <w:pPr>
        <w:tabs>
          <w:tab w:val="left" w:pos="567"/>
        </w:tabs>
        <w:jc w:val="both"/>
        <w:rPr>
          <w:i/>
          <w:sz w:val="20"/>
          <w:szCs w:val="20"/>
        </w:rPr>
      </w:pPr>
    </w:p>
    <w:p w:rsidR="00682165" w:rsidRPr="002634E1" w:rsidRDefault="00682165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682165" w:rsidRPr="002634E1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E26815" w:rsidRPr="005F09B4" w:rsidTr="00E26815">
        <w:trPr>
          <w:trHeight w:val="1404"/>
        </w:trPr>
        <w:tc>
          <w:tcPr>
            <w:tcW w:w="4796" w:type="dxa"/>
          </w:tcPr>
          <w:p w:rsidR="009C570C" w:rsidRPr="009C570C" w:rsidRDefault="00E26815" w:rsidP="009C570C">
            <w:pPr>
              <w:jc w:val="both"/>
              <w:rPr>
                <w:rFonts w:ascii="Times New Roman" w:hAnsi="Times New Roman" w:cs="Times New Roman"/>
              </w:rPr>
            </w:pPr>
            <w:r w:rsidRPr="009C570C">
              <w:rPr>
                <w:rFonts w:ascii="Times New Roman" w:hAnsi="Times New Roman" w:cs="Times New Roman"/>
              </w:rPr>
              <w:lastRenderedPageBreak/>
              <w:t>Прил</w:t>
            </w:r>
            <w:r w:rsidR="00174B87">
              <w:rPr>
                <w:rFonts w:ascii="Times New Roman" w:hAnsi="Times New Roman" w:cs="Times New Roman"/>
              </w:rPr>
              <w:t>ожение 2</w:t>
            </w:r>
            <w:r w:rsidR="009C570C" w:rsidRPr="009C570C">
              <w:rPr>
                <w:rFonts w:ascii="Times New Roman" w:hAnsi="Times New Roman" w:cs="Times New Roman"/>
              </w:rPr>
              <w:t xml:space="preserve"> к а</w:t>
            </w:r>
            <w:r w:rsidRPr="009C570C">
              <w:rPr>
                <w:rFonts w:ascii="Times New Roman" w:hAnsi="Times New Roman" w:cs="Times New Roman"/>
              </w:rPr>
              <w:t>дминистративному регламенту пред</w:t>
            </w:r>
            <w:r w:rsidR="009C570C"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="00174B87" w:rsidRPr="00174B87">
              <w:rPr>
                <w:rFonts w:ascii="Times New Roman" w:hAnsi="Times New Roman" w:cs="Times New Roman"/>
              </w:rPr>
              <w:t>по выдаче разрешений на размещение нестационарных торговых объектов на территории Новолесновского сельского поселения</w:t>
            </w:r>
          </w:p>
          <w:p w:rsidR="00E26815" w:rsidRPr="005F09B4" w:rsidRDefault="00E26815" w:rsidP="009C57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6815" w:rsidRPr="002634E1" w:rsidRDefault="00E26815" w:rsidP="002634E1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4E1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8A281F" w:rsidRPr="002634E1" w:rsidRDefault="008A281F" w:rsidP="002634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5244"/>
      </w:tblGrid>
      <w:tr w:rsidR="002634E1" w:rsidRPr="002634E1" w:rsidTr="002634E1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E764BD" w:rsidRDefault="00E764BD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764BD">
              <w:rPr>
                <w:rFonts w:ascii="Times New Roman" w:hAnsi="Times New Roman"/>
              </w:rPr>
              <w:t>рием заявления и прилагаемых к нему документов и регистрация заявления</w:t>
            </w:r>
          </w:p>
          <w:p w:rsidR="00FB5018" w:rsidRDefault="00FB5018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FB5018" w:rsidRPr="002634E1" w:rsidRDefault="00FB5018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419FA" wp14:editId="269570AD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A21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E764BD" w:rsidP="00E76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64BD">
              <w:rPr>
                <w:rFonts w:ascii="Times New Roman" w:hAnsi="Times New Roman"/>
              </w:rPr>
              <w:t>Проверка полноты и достоверности сведений, содержащихся в приложенных к заявлению документах, формирование и направление межведомственных запросов в органы (организации), участвующие в предоставлении муниципальной услуги (при необходимости) и принятие решения.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 w:rsidR="00E764BD">
              <w:rPr>
                <w:rFonts w:ascii="Times New Roman" w:hAnsi="Times New Roman"/>
                <w:i/>
                <w:sz w:val="16"/>
                <w:szCs w:val="16"/>
              </w:rPr>
              <w:t>го действия не может превышать 15</w:t>
            </w: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 рабочих дней 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0630E" wp14:editId="65B4F17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618BF"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64BD" w:rsidRPr="00E764BD" w:rsidRDefault="00E764BD" w:rsidP="00E76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BD">
              <w:rPr>
                <w:rFonts w:ascii="Times New Roman" w:hAnsi="Times New Roman"/>
                <w:bCs/>
                <w:sz w:val="24"/>
                <w:szCs w:val="24"/>
              </w:rPr>
              <w:t>Внесение испрашиваемого места в Схему или отказ в размещении нестационарного торгового объекта.</w:t>
            </w:r>
          </w:p>
          <w:p w:rsidR="002634E1" w:rsidRPr="00E764BD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Максимальный срок осуществления административного действия не может превышать 1</w:t>
            </w:r>
            <w:r w:rsidR="00E764BD">
              <w:rPr>
                <w:rFonts w:ascii="Times New Roman" w:hAnsi="Times New Roman"/>
                <w:i/>
                <w:sz w:val="16"/>
                <w:szCs w:val="16"/>
              </w:rPr>
              <w:t xml:space="preserve">5 </w:t>
            </w:r>
            <w:r w:rsidR="00FB5018">
              <w:rPr>
                <w:rFonts w:ascii="Times New Roman" w:hAnsi="Times New Roman"/>
                <w:i/>
                <w:sz w:val="16"/>
                <w:szCs w:val="16"/>
              </w:rPr>
              <w:t xml:space="preserve"> рабочих дней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A9C87" wp14:editId="1E13D6D7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39370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FE92D" id="Стрелка вниз 21" o:spid="_x0000_s1026" type="#_x0000_t67" style="position:absolute;margin-left:231.7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" adj="14906" fillcolor="#5b9bd5" strokecolor="#41719c" strokeweight="1pt"/>
                  </w:pict>
                </mc:Fallback>
              </mc:AlternateContent>
            </w:r>
          </w:p>
        </w:tc>
      </w:tr>
      <w:tr w:rsidR="002634E1" w:rsidRPr="002634E1" w:rsidTr="002634E1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E764BD" w:rsidRDefault="00E764BD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64BD">
              <w:rPr>
                <w:rFonts w:ascii="Times New Roman" w:hAnsi="Times New Roman"/>
              </w:rPr>
              <w:t>Проведение аукциона на право размещения нестационарных торговых объектов на территории Ново</w:t>
            </w:r>
            <w:r>
              <w:rPr>
                <w:rFonts w:ascii="Times New Roman" w:hAnsi="Times New Roman"/>
              </w:rPr>
              <w:t>лесновского сельского поселения</w:t>
            </w:r>
          </w:p>
          <w:p w:rsidR="00E764BD" w:rsidRDefault="00E764BD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634E1" w:rsidRPr="002634E1" w:rsidRDefault="002634E1" w:rsidP="00FB5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</w:t>
            </w:r>
            <w:r w:rsidR="00174B87">
              <w:rPr>
                <w:rFonts w:ascii="Times New Roman" w:hAnsi="Times New Roman"/>
                <w:i/>
                <w:sz w:val="16"/>
                <w:szCs w:val="16"/>
              </w:rPr>
              <w:t xml:space="preserve">о действия не может превышать </w:t>
            </w:r>
            <w:r w:rsidR="00FB5018">
              <w:rPr>
                <w:rFonts w:ascii="Times New Roman" w:hAnsi="Times New Roman"/>
                <w:i/>
                <w:sz w:val="16"/>
                <w:szCs w:val="16"/>
              </w:rPr>
              <w:t>40</w:t>
            </w:r>
            <w:r w:rsidR="00174B87">
              <w:rPr>
                <w:rFonts w:ascii="Times New Roman" w:hAnsi="Times New Roman"/>
                <w:i/>
                <w:sz w:val="16"/>
                <w:szCs w:val="16"/>
              </w:rPr>
              <w:t xml:space="preserve"> календарных</w:t>
            </w: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 дней </w:t>
            </w: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4CD98A" wp14:editId="3842648A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20955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6E4FA" id="Стрелка вниз 27" o:spid="_x0000_s1026" type="#_x0000_t67" style="position:absolute;margin-left:231.35pt;margin-top:1.65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" adj="12659" fillcolor="#5b9bd5" strokecolor="#41719c" strokeweight="1pt"/>
                  </w:pict>
                </mc:Fallback>
              </mc:AlternateConten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34E1" w:rsidRPr="002634E1" w:rsidTr="002634E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5018" w:rsidRPr="00FB5018" w:rsidRDefault="00FB5018" w:rsidP="00FB5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018">
              <w:rPr>
                <w:rFonts w:ascii="Times New Roman" w:hAnsi="Times New Roman"/>
                <w:sz w:val="24"/>
                <w:szCs w:val="24"/>
              </w:rPr>
              <w:t>Предоставление места под размещение нестационарного торгового объекта и заключение договора на право размещения нестационарного торгового объекта.</w:t>
            </w:r>
          </w:p>
          <w:p w:rsidR="002634E1" w:rsidRPr="002634E1" w:rsidRDefault="00FB5018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F47F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не более 20 календарных дней</w:t>
            </w:r>
            <w:r w:rsidR="002634E1" w:rsidRPr="002634E1">
              <w:rPr>
                <w:rFonts w:ascii="Times New Roman" w:hAnsi="Times New Roman"/>
              </w:rPr>
              <w:t>)</w:t>
            </w:r>
          </w:p>
          <w:p w:rsidR="002634E1" w:rsidRPr="002634E1" w:rsidRDefault="002634E1" w:rsidP="00263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878" w:rsidRDefault="00122878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p w:rsidR="00D91D40" w:rsidRDefault="00D91D40" w:rsidP="002634E1"/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D91D40" w:rsidRPr="005F09B4" w:rsidTr="004B33EC">
        <w:trPr>
          <w:trHeight w:val="1404"/>
        </w:trPr>
        <w:tc>
          <w:tcPr>
            <w:tcW w:w="4796" w:type="dxa"/>
          </w:tcPr>
          <w:p w:rsidR="00D91D40" w:rsidRPr="009C570C" w:rsidRDefault="00D91D40" w:rsidP="004B33EC">
            <w:pPr>
              <w:jc w:val="both"/>
              <w:rPr>
                <w:rFonts w:ascii="Times New Roman" w:hAnsi="Times New Roman" w:cs="Times New Roman"/>
              </w:rPr>
            </w:pPr>
            <w:r w:rsidRPr="009C570C">
              <w:rPr>
                <w:rFonts w:ascii="Times New Roman" w:hAnsi="Times New Roman" w:cs="Times New Roman"/>
              </w:rPr>
              <w:lastRenderedPageBreak/>
              <w:t>Прил</w:t>
            </w:r>
            <w:r>
              <w:rPr>
                <w:rFonts w:ascii="Times New Roman" w:hAnsi="Times New Roman" w:cs="Times New Roman"/>
              </w:rPr>
              <w:t>ожение 3</w:t>
            </w:r>
            <w:r w:rsidRPr="009C570C">
              <w:rPr>
                <w:rFonts w:ascii="Times New Roman" w:hAnsi="Times New Roman" w:cs="Times New Roman"/>
              </w:rPr>
              <w:t xml:space="preserve"> к административному регламенту пред</w:t>
            </w:r>
            <w:r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Pr="00174B87">
              <w:rPr>
                <w:rFonts w:ascii="Times New Roman" w:hAnsi="Times New Roman" w:cs="Times New Roman"/>
              </w:rPr>
              <w:t>по выдаче разрешений на размещение нестационарных торговых объектов на территории Новолесновского сельского поселения</w:t>
            </w:r>
          </w:p>
          <w:p w:rsidR="00D91D40" w:rsidRPr="005F09B4" w:rsidRDefault="00D91D40" w:rsidP="004B33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1D40" w:rsidRDefault="00D91D40" w:rsidP="002634E1"/>
    <w:p w:rsidR="00D91D40" w:rsidRPr="00D91D40" w:rsidRDefault="00D91D40" w:rsidP="00D91D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Согласие</w:t>
      </w:r>
    </w:p>
    <w:p w:rsidR="00D91D40" w:rsidRPr="00D91D40" w:rsidRDefault="00D91D40" w:rsidP="00D91D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на обработку персональных данных</w:t>
      </w:r>
    </w:p>
    <w:p w:rsidR="00D91D40" w:rsidRPr="00D91D40" w:rsidRDefault="00D91D40" w:rsidP="00D91D40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Я,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</w:p>
    <w:p w:rsidR="00D91D40" w:rsidRPr="00D91D40" w:rsidRDefault="00D91D40" w:rsidP="00D91D4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91D40">
        <w:rPr>
          <w:rFonts w:ascii="Times New Roman" w:eastAsia="Times New Roman" w:hAnsi="Times New Roman" w:cs="Times New Roman"/>
          <w:sz w:val="20"/>
          <w:szCs w:val="20"/>
          <w:lang w:bidi="ar-SA"/>
        </w:rPr>
        <w:t>(ФИО субъекта персональных данных либо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91D40">
        <w:rPr>
          <w:rFonts w:ascii="Times New Roman" w:eastAsia="Times New Roman" w:hAnsi="Times New Roman" w:cs="Times New Roman"/>
          <w:sz w:val="20"/>
          <w:szCs w:val="20"/>
          <w:lang w:bidi="ar-SA"/>
        </w:rPr>
        <w:t>представителя субъекта персональных данных)</w:t>
      </w:r>
    </w:p>
    <w:p w:rsidR="00D91D40" w:rsidRPr="00D91D40" w:rsidRDefault="00D91D40" w:rsidP="00D91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зарегистрированный(ая) по адресу: _______________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</w:p>
    <w:p w:rsidR="00D91D40" w:rsidRPr="00D91D40" w:rsidRDefault="00D91D40" w:rsidP="00D91D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документ, удостоверяющий личность: 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</w:p>
    <w:p w:rsidR="00D91D40" w:rsidRPr="00D91D40" w:rsidRDefault="00D91D40" w:rsidP="00D91D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91D40">
        <w:rPr>
          <w:rFonts w:ascii="Times New Roman" w:eastAsia="Times New Roman" w:hAnsi="Times New Roman" w:cs="Times New Roman"/>
          <w:sz w:val="20"/>
          <w:szCs w:val="20"/>
          <w:lang w:bidi="ar-SA"/>
        </w:rPr>
        <w:t>(наименование документа, номер, сведения о дате выдачи документа и выдавшем его органе)</w:t>
      </w: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для представителя субъекта персональных данных: </w:t>
      </w: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доверенность от «_____»______________  _______  г.   №  ________________,</w:t>
      </w:r>
    </w:p>
    <w:p w:rsidR="00D91D40" w:rsidRPr="00D91D40" w:rsidRDefault="00D91D40" w:rsidP="00D91D4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                                   </w:t>
      </w:r>
      <w:r w:rsidRPr="00D91D40">
        <w:rPr>
          <w:rFonts w:ascii="Times New Roman" w:eastAsia="Times New Roman" w:hAnsi="Times New Roman" w:cs="Times New Roman"/>
          <w:sz w:val="20"/>
          <w:szCs w:val="20"/>
          <w:lang w:bidi="ar-SA"/>
        </w:rPr>
        <w:t>(или реквизиты иного документа, подтверждающего полномочия представителя)</w:t>
      </w:r>
    </w:p>
    <w:p w:rsidR="00D91D40" w:rsidRPr="00D91D40" w:rsidRDefault="00D91D40" w:rsidP="00D91D4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в целях оказания мун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иципальных услуг, даю согласие а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Новолесновского сельского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поселения, находящейся по адресу: Камчатский край,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Елизовский район, поселок Лесной, ул. Чапаева, д. 8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на обработку моих персональных данных: </w:t>
      </w:r>
      <w:r w:rsidRPr="00D91D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фамилия,   имя,  отчество;  </w:t>
      </w:r>
      <w:r w:rsidRPr="00D91D4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тип документа, удостоверяющего личность; данные документа, удостоверяющего личность; </w:t>
      </w:r>
      <w:r w:rsidRPr="00D91D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адрес регистрации  и  проживания; номер контактного телефона,</w:t>
      </w: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 именно  на  совершение  действий, предусмотренных </w:t>
      </w:r>
      <w:hyperlink r:id="rId25" w:history="1">
        <w:r w:rsidRPr="00ED13A4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п. 3 ст. 3</w:t>
        </w:r>
      </w:hyperlink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Федерального закона от 27.07.2006 № 152-ФЗ «О персональных данных», то есть на </w:t>
      </w:r>
      <w:r w:rsidRPr="00D91D4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91D40" w:rsidRPr="00D91D40" w:rsidRDefault="00D91D40" w:rsidP="00D91D4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D91D40" w:rsidRPr="00D91D40" w:rsidRDefault="00D91D40" w:rsidP="00D91D4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Данное согласие может быть отозвано в любой момент по моему  письменному заявлению.  </w:t>
      </w:r>
    </w:p>
    <w:p w:rsidR="00D91D40" w:rsidRPr="00D91D40" w:rsidRDefault="00D91D40" w:rsidP="00D91D4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Я подтверждаю, что, давая такое согласие, я действую по собственной воле и в своих интересах.</w:t>
      </w: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«____»_____________  ______ г.</w:t>
      </w: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>Субъект персональных данных (представитель):</w:t>
      </w: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_________________________/_________________________________/</w:t>
      </w:r>
    </w:p>
    <w:p w:rsidR="00D91D40" w:rsidRPr="00D91D40" w:rsidRDefault="00D91D40" w:rsidP="00D91D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1D4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(подпись)                                       (Ф.И.О.)</w:t>
      </w:r>
    </w:p>
    <w:p w:rsidR="00D91D40" w:rsidRPr="002634E1" w:rsidRDefault="00D91D40" w:rsidP="002634E1"/>
    <w:sectPr w:rsidR="00D91D40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28" w:rsidRDefault="00E91428">
      <w:r>
        <w:separator/>
      </w:r>
    </w:p>
  </w:endnote>
  <w:endnote w:type="continuationSeparator" w:id="0">
    <w:p w:rsidR="00E91428" w:rsidRDefault="00E9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28" w:rsidRDefault="00E91428"/>
  </w:footnote>
  <w:footnote w:type="continuationSeparator" w:id="0">
    <w:p w:rsidR="00E91428" w:rsidRDefault="00E91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" w15:restartNumberingAfterBreak="0">
    <w:nsid w:val="59125F6A"/>
    <w:multiLevelType w:val="hybridMultilevel"/>
    <w:tmpl w:val="DC32E2A2"/>
    <w:lvl w:ilvl="0" w:tplc="D0DE81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8A24BFB"/>
    <w:multiLevelType w:val="hybridMultilevel"/>
    <w:tmpl w:val="6F42AEAE"/>
    <w:lvl w:ilvl="0" w:tplc="4DDEA3EE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07620"/>
    <w:rsid w:val="00017015"/>
    <w:rsid w:val="00050548"/>
    <w:rsid w:val="000527C1"/>
    <w:rsid w:val="00061E5B"/>
    <w:rsid w:val="000856F4"/>
    <w:rsid w:val="0008608B"/>
    <w:rsid w:val="00096B76"/>
    <w:rsid w:val="000A3AF1"/>
    <w:rsid w:val="000A587B"/>
    <w:rsid w:val="000C2637"/>
    <w:rsid w:val="000D2FC9"/>
    <w:rsid w:val="00106E8E"/>
    <w:rsid w:val="00117FFE"/>
    <w:rsid w:val="00122878"/>
    <w:rsid w:val="00123CFF"/>
    <w:rsid w:val="00140A77"/>
    <w:rsid w:val="00156D02"/>
    <w:rsid w:val="00174B87"/>
    <w:rsid w:val="00181CAB"/>
    <w:rsid w:val="001A2884"/>
    <w:rsid w:val="001B27A7"/>
    <w:rsid w:val="001B6B45"/>
    <w:rsid w:val="00232333"/>
    <w:rsid w:val="00233AE2"/>
    <w:rsid w:val="002347D5"/>
    <w:rsid w:val="002634E1"/>
    <w:rsid w:val="002764C8"/>
    <w:rsid w:val="0029373A"/>
    <w:rsid w:val="0029556E"/>
    <w:rsid w:val="002C00E6"/>
    <w:rsid w:val="002C0108"/>
    <w:rsid w:val="002C0A2D"/>
    <w:rsid w:val="002D1325"/>
    <w:rsid w:val="002E053B"/>
    <w:rsid w:val="00300F33"/>
    <w:rsid w:val="00312A97"/>
    <w:rsid w:val="00324698"/>
    <w:rsid w:val="0033267F"/>
    <w:rsid w:val="003464E6"/>
    <w:rsid w:val="003469FA"/>
    <w:rsid w:val="00350388"/>
    <w:rsid w:val="00380AF5"/>
    <w:rsid w:val="00393AAC"/>
    <w:rsid w:val="003B2CAC"/>
    <w:rsid w:val="003B51FB"/>
    <w:rsid w:val="003E04AD"/>
    <w:rsid w:val="003E2496"/>
    <w:rsid w:val="00400561"/>
    <w:rsid w:val="004025F2"/>
    <w:rsid w:val="004504B4"/>
    <w:rsid w:val="00455552"/>
    <w:rsid w:val="004A697B"/>
    <w:rsid w:val="004B33EC"/>
    <w:rsid w:val="004D1044"/>
    <w:rsid w:val="004F4675"/>
    <w:rsid w:val="004F4D01"/>
    <w:rsid w:val="004F5461"/>
    <w:rsid w:val="004F585E"/>
    <w:rsid w:val="005260E5"/>
    <w:rsid w:val="005417D0"/>
    <w:rsid w:val="0056688A"/>
    <w:rsid w:val="005804B0"/>
    <w:rsid w:val="005A16FF"/>
    <w:rsid w:val="005C5EF8"/>
    <w:rsid w:val="005E0314"/>
    <w:rsid w:val="005F77E3"/>
    <w:rsid w:val="00604B8E"/>
    <w:rsid w:val="006137C2"/>
    <w:rsid w:val="00626E61"/>
    <w:rsid w:val="006406CB"/>
    <w:rsid w:val="00653DF9"/>
    <w:rsid w:val="00653F15"/>
    <w:rsid w:val="00682165"/>
    <w:rsid w:val="006824F1"/>
    <w:rsid w:val="00685CD9"/>
    <w:rsid w:val="00695069"/>
    <w:rsid w:val="006A1CBC"/>
    <w:rsid w:val="006B06C6"/>
    <w:rsid w:val="006B5EFB"/>
    <w:rsid w:val="006B6010"/>
    <w:rsid w:val="006C1341"/>
    <w:rsid w:val="006C1937"/>
    <w:rsid w:val="006C2951"/>
    <w:rsid w:val="006C6932"/>
    <w:rsid w:val="006C79A8"/>
    <w:rsid w:val="006D3919"/>
    <w:rsid w:val="006F168D"/>
    <w:rsid w:val="006F5D0E"/>
    <w:rsid w:val="00703108"/>
    <w:rsid w:val="0071693E"/>
    <w:rsid w:val="007226DF"/>
    <w:rsid w:val="0073340D"/>
    <w:rsid w:val="00734B3C"/>
    <w:rsid w:val="00761CC9"/>
    <w:rsid w:val="007641FD"/>
    <w:rsid w:val="00775ABC"/>
    <w:rsid w:val="007812E6"/>
    <w:rsid w:val="007A2926"/>
    <w:rsid w:val="007B1371"/>
    <w:rsid w:val="007B3D18"/>
    <w:rsid w:val="007C0180"/>
    <w:rsid w:val="007C4084"/>
    <w:rsid w:val="007D075A"/>
    <w:rsid w:val="007D529C"/>
    <w:rsid w:val="00800FB6"/>
    <w:rsid w:val="00822412"/>
    <w:rsid w:val="00844C0A"/>
    <w:rsid w:val="008513A8"/>
    <w:rsid w:val="008A1F4E"/>
    <w:rsid w:val="008A281F"/>
    <w:rsid w:val="008C5DE9"/>
    <w:rsid w:val="008E5410"/>
    <w:rsid w:val="008F511B"/>
    <w:rsid w:val="00931BB9"/>
    <w:rsid w:val="00947276"/>
    <w:rsid w:val="009550BC"/>
    <w:rsid w:val="009554FA"/>
    <w:rsid w:val="009720BC"/>
    <w:rsid w:val="0097355B"/>
    <w:rsid w:val="00974DBA"/>
    <w:rsid w:val="009833E3"/>
    <w:rsid w:val="009C570C"/>
    <w:rsid w:val="009E797A"/>
    <w:rsid w:val="009F47F2"/>
    <w:rsid w:val="00A01EA6"/>
    <w:rsid w:val="00A10DB2"/>
    <w:rsid w:val="00A22BBC"/>
    <w:rsid w:val="00A35E52"/>
    <w:rsid w:val="00A36CF4"/>
    <w:rsid w:val="00A50D16"/>
    <w:rsid w:val="00A55560"/>
    <w:rsid w:val="00A57232"/>
    <w:rsid w:val="00A63FCB"/>
    <w:rsid w:val="00A642DE"/>
    <w:rsid w:val="00A82A1B"/>
    <w:rsid w:val="00A83581"/>
    <w:rsid w:val="00A8554E"/>
    <w:rsid w:val="00AB0D54"/>
    <w:rsid w:val="00AC1878"/>
    <w:rsid w:val="00AF0FF4"/>
    <w:rsid w:val="00B010A5"/>
    <w:rsid w:val="00B040BE"/>
    <w:rsid w:val="00B11492"/>
    <w:rsid w:val="00B11F1F"/>
    <w:rsid w:val="00B1448C"/>
    <w:rsid w:val="00B30EFC"/>
    <w:rsid w:val="00B45C7D"/>
    <w:rsid w:val="00B50224"/>
    <w:rsid w:val="00B50BD6"/>
    <w:rsid w:val="00B7536D"/>
    <w:rsid w:val="00B80ED0"/>
    <w:rsid w:val="00BC7D56"/>
    <w:rsid w:val="00BF14E9"/>
    <w:rsid w:val="00BF4579"/>
    <w:rsid w:val="00C03E96"/>
    <w:rsid w:val="00C32FBC"/>
    <w:rsid w:val="00C45DE7"/>
    <w:rsid w:val="00C745A1"/>
    <w:rsid w:val="00C75053"/>
    <w:rsid w:val="00C97F02"/>
    <w:rsid w:val="00CA0B5C"/>
    <w:rsid w:val="00CA35E9"/>
    <w:rsid w:val="00CA3BED"/>
    <w:rsid w:val="00CE7184"/>
    <w:rsid w:val="00CF6AC1"/>
    <w:rsid w:val="00D0040C"/>
    <w:rsid w:val="00D16471"/>
    <w:rsid w:val="00D21BDA"/>
    <w:rsid w:val="00D37B60"/>
    <w:rsid w:val="00D51C4B"/>
    <w:rsid w:val="00D55FB4"/>
    <w:rsid w:val="00D805E5"/>
    <w:rsid w:val="00D8624C"/>
    <w:rsid w:val="00D91D40"/>
    <w:rsid w:val="00DD30B8"/>
    <w:rsid w:val="00E24812"/>
    <w:rsid w:val="00E26038"/>
    <w:rsid w:val="00E26815"/>
    <w:rsid w:val="00E46DE1"/>
    <w:rsid w:val="00E764BD"/>
    <w:rsid w:val="00E83517"/>
    <w:rsid w:val="00E91428"/>
    <w:rsid w:val="00E9794F"/>
    <w:rsid w:val="00EA276E"/>
    <w:rsid w:val="00EB37B4"/>
    <w:rsid w:val="00ED13A4"/>
    <w:rsid w:val="00F15701"/>
    <w:rsid w:val="00F15875"/>
    <w:rsid w:val="00F26795"/>
    <w:rsid w:val="00F335A3"/>
    <w:rsid w:val="00F364BF"/>
    <w:rsid w:val="00FA2016"/>
    <w:rsid w:val="00FA7F70"/>
    <w:rsid w:val="00FB2299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7B70"/>
  <w15:docId w15:val="{DF1B95AD-AB43-4097-9D1D-B7311B1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2165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ad">
    <w:name w:val="header"/>
    <w:basedOn w:val="a"/>
    <w:link w:val="ae"/>
    <w:uiPriority w:val="99"/>
    <w:unhideWhenUsed/>
    <w:rsid w:val="006821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82165"/>
    <w:rPr>
      <w:color w:val="000000"/>
    </w:rPr>
  </w:style>
  <w:style w:type="paragraph" w:styleId="af">
    <w:name w:val="footer"/>
    <w:basedOn w:val="a"/>
    <w:link w:val="af0"/>
    <w:uiPriority w:val="99"/>
    <w:unhideWhenUsed/>
    <w:rsid w:val="006821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2165"/>
    <w:rPr>
      <w:color w:val="000000"/>
    </w:rPr>
  </w:style>
  <w:style w:type="paragraph" w:styleId="af1">
    <w:name w:val="Plain Text"/>
    <w:basedOn w:val="a"/>
    <w:link w:val="af2"/>
    <w:unhideWhenUsed/>
    <w:rsid w:val="00E26038"/>
    <w:pPr>
      <w:widowControl/>
    </w:pPr>
    <w:rPr>
      <w:rFonts w:ascii="Consolas" w:eastAsia="Calibri" w:hAnsi="Consolas" w:cs="Times New Roman"/>
      <w:color w:val="auto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rsid w:val="00E26038"/>
    <w:rPr>
      <w:rFonts w:ascii="Consolas" w:eastAsia="Calibri" w:hAnsi="Consolas" w:cs="Times New Roman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576E6731CA3E98BF10EA581451A768410F6545FF6CF8DF2FF06F03F94091EDBE96B32509E40FD3CCF2061886B7F2C6749521F7CED8ZEp5D" TargetMode="External"/><Relationship Id="rId18" Type="http://schemas.openxmlformats.org/officeDocument/2006/relationships/hyperlink" Target="mailto:mfcpk@mfc.kamchatka.gov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ortalmfc.kamgov.ru/" TargetMode="External"/><Relationship Id="rId7" Type="http://schemas.openxmlformats.org/officeDocument/2006/relationships/hyperlink" Target="http://www.kamgov.ru/bmr/novolec" TargetMode="External"/><Relationship Id="rId12" Type="http://schemas.openxmlformats.org/officeDocument/2006/relationships/hyperlink" Target="https://do.gosuslugi.ru" TargetMode="External"/><Relationship Id="rId17" Type="http://schemas.openxmlformats.org/officeDocument/2006/relationships/hyperlink" Target="mailto:mfcpk@mfc.kamchatka.gov.ru" TargetMode="External"/><Relationship Id="rId25" Type="http://schemas.openxmlformats.org/officeDocument/2006/relationships/hyperlink" Target="consultantplus://offline/ref=AE14536CA08D0185BE779A14E4103F3A05BC761B0256F667797B15D640B637EBFACF4C4E855B696Dy8WBG" TargetMode="External"/><Relationship Id="rId2" Type="http://schemas.openxmlformats.org/officeDocument/2006/relationships/styles" Target="styles.xml"/><Relationship Id="rId16" Type="http://schemas.openxmlformats.org/officeDocument/2006/relationships/hyperlink" Target="mailto:mfcpk@mfc.kamchatka.gov.ru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9C87FCD500DB30BEC844BDA568BBB5C1C5A97E584C9603420404657746631FBCDF21BA7B2D765B8R4SDD" TargetMode="External"/><Relationship Id="rId24" Type="http://schemas.openxmlformats.org/officeDocument/2006/relationships/hyperlink" Target="http://portalmfc.kam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amgov.ru/bmr/novolec" TargetMode="External"/><Relationship Id="rId23" Type="http://schemas.openxmlformats.org/officeDocument/2006/relationships/hyperlink" Target="http://portalmfc.kamgov.ru/" TargetMode="External"/><Relationship Id="rId10" Type="http://schemas.openxmlformats.org/officeDocument/2006/relationships/hyperlink" Target="http://www.kamgov.ru/bmr/novolec" TargetMode="External"/><Relationship Id="rId19" Type="http://schemas.openxmlformats.org/officeDocument/2006/relationships/hyperlink" Target="mailto:mfcpk@mfc.kamchatk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41.ru" TargetMode="External"/><Relationship Id="rId14" Type="http://schemas.openxmlformats.org/officeDocument/2006/relationships/hyperlink" Target="consultantplus://offline/ref=576E6731CA3E98BF10EA581451A768410F6545FF6CF8DF2FF06F03F94091EDBE96B32509E40FD3CCF2061886B7F2C6749521F7CED8ZEp5D" TargetMode="External"/><Relationship Id="rId22" Type="http://schemas.openxmlformats.org/officeDocument/2006/relationships/hyperlink" Target="http://portalmfc.kam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1</Pages>
  <Words>11501</Words>
  <Characters>65562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77</cp:revision>
  <cp:lastPrinted>2020-01-19T22:10:00Z</cp:lastPrinted>
  <dcterms:created xsi:type="dcterms:W3CDTF">2015-02-09T05:23:00Z</dcterms:created>
  <dcterms:modified xsi:type="dcterms:W3CDTF">2020-03-12T22:52:00Z</dcterms:modified>
</cp:coreProperties>
</file>