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Административный регламент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предо</w:t>
      </w:r>
      <w:r w:rsidR="005065ED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ставления муниципальной услуги по </w:t>
      </w:r>
      <w:r w:rsidR="005065ED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>предоставлению</w:t>
      </w:r>
      <w:r w:rsidR="000C2637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 xml:space="preserve"> земельных участков в собственность гражданам Российской Федерации, имеющим трех и более детей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I. Общие положения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1. Предмет регулирования административного регламента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1.1. </w:t>
      </w:r>
      <w:proofErr w:type="gram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Административный регламент предоставления муниципальной услуги по </w:t>
      </w:r>
      <w:r w:rsidR="000C2637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предоставлению земельных участков в собственность гражданам Российской Федерации, имеющим трех и более детей</w:t>
      </w:r>
      <w:r w:rsidR="00AC1878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Административный регламент) устанавливает стандарт предоставления муниципальной услуги </w:t>
      </w:r>
      <w:r w:rsidR="00AC1878"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по </w:t>
      </w:r>
      <w:r w:rsidR="000C2637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предоставлению земельных участков в собственность гражданам Российской Федерации, имеющим трех и более детей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(далее – муниципальная услуга)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,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</w:t>
      </w:r>
      <w:proofErr w:type="gram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выполнения, формы </w:t>
      </w:r>
      <w:proofErr w:type="gram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должностных лиц и специалистов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администрации </w:t>
      </w:r>
      <w:proofErr w:type="spellStart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 сельского поселения (далее – администрация). </w:t>
      </w:r>
    </w:p>
    <w:p w:rsidR="000C2637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администрации.</w:t>
      </w:r>
    </w:p>
    <w:p w:rsidR="000C2637" w:rsidRPr="000C2637" w:rsidRDefault="000C2637" w:rsidP="000C2637">
      <w:pPr>
        <w:widowControl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C2637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1.3. </w:t>
      </w:r>
      <w:r w:rsidR="002634E1" w:rsidRPr="000C2637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 </w:t>
      </w:r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Административный регламент распространяется на отношения, возникающие при предоставлении земельных участков на территории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Новолесновского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</w:t>
      </w:r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поселения, находящихся в муниципальной собственности, а также земельных участков, государственная собственность на которые не разграничена, в собственность бесплатно гражданам, имеющим трех и более детей.</w:t>
      </w:r>
    </w:p>
    <w:p w:rsidR="000C2637" w:rsidRPr="000C2637" w:rsidRDefault="000C2637" w:rsidP="000C26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>Земельные участки предоставляются заявителям по их выбору из числа земельных участков, включенных в Единый перечень земельных участков, предоставляемых бесплатно в собственн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ость многодетным семьям (далее –</w:t>
      </w:r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Единый перечень). Заявители вправе выбрать только один земельный участок, включенный в Единый перечень. Земельный участок, предоставленный в соответствии с настоящим Административным регламентом, находится в общей долевой собственности заявителей в равных долях.</w:t>
      </w:r>
    </w:p>
    <w:p w:rsidR="002634E1" w:rsidRPr="002634E1" w:rsidRDefault="002634E1" w:rsidP="000C26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2. Лица, имеющие право на получение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0C2637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2</w:t>
      </w:r>
      <w:r w:rsidRPr="000C2637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.1. Муниципальная услуга представляется </w:t>
      </w:r>
      <w:r w:rsidR="000C2637"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гражданам Российской Федерации, имеющие трех и более детей в возрасте до восемнадцати лет (в том числе находящихся под опекой или попечительством), совместно проживающих с родителями (иными законными представителями не менее 3-х лет) или одним из них, в Камчатском крае </w:t>
      </w:r>
      <w:r w:rsidRPr="000C2637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заявители). </w:t>
      </w:r>
    </w:p>
    <w:p w:rsidR="000C2637" w:rsidRPr="000C2637" w:rsidRDefault="000C2637" w:rsidP="000C26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2.1.1. </w:t>
      </w:r>
      <w:r w:rsidRPr="000C2637">
        <w:rPr>
          <w:rFonts w:ascii="Times New Roman" w:hAnsi="Times New Roman" w:cs="Times New Roman"/>
          <w:color w:val="000000" w:themeColor="text1"/>
        </w:rPr>
        <w:t>При определении права заявителей на бесплатное предоставление земельного участка в собственность не учитываются дети:</w:t>
      </w:r>
    </w:p>
    <w:p w:rsidR="000C2637" w:rsidRPr="000C2637" w:rsidRDefault="000C2637" w:rsidP="000C26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–</w:t>
      </w:r>
      <w:r w:rsidRPr="000C2637">
        <w:rPr>
          <w:rFonts w:ascii="Times New Roman" w:hAnsi="Times New Roman" w:cs="Times New Roman"/>
          <w:color w:val="000000" w:themeColor="text1"/>
        </w:rPr>
        <w:tab/>
        <w:t xml:space="preserve">в </w:t>
      </w:r>
      <w:proofErr w:type="gramStart"/>
      <w:r w:rsidRPr="000C2637">
        <w:rPr>
          <w:rFonts w:ascii="Times New Roman" w:hAnsi="Times New Roman" w:cs="Times New Roman"/>
          <w:color w:val="000000" w:themeColor="text1"/>
        </w:rPr>
        <w:t>отношении</w:t>
      </w:r>
      <w:proofErr w:type="gramEnd"/>
      <w:r w:rsidRPr="000C2637">
        <w:rPr>
          <w:rFonts w:ascii="Times New Roman" w:hAnsi="Times New Roman" w:cs="Times New Roman"/>
          <w:color w:val="000000" w:themeColor="text1"/>
        </w:rPr>
        <w:t xml:space="preserve"> которых родители лишены родительских прав или ограничены в родительских правах;</w:t>
      </w:r>
    </w:p>
    <w:p w:rsidR="000C2637" w:rsidRPr="000C2637" w:rsidRDefault="000C2637" w:rsidP="000C26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–</w:t>
      </w:r>
      <w:r w:rsidRPr="000C2637">
        <w:rPr>
          <w:rFonts w:ascii="Times New Roman" w:hAnsi="Times New Roman" w:cs="Times New Roman"/>
          <w:color w:val="000000" w:themeColor="text1"/>
        </w:rPr>
        <w:tab/>
        <w:t xml:space="preserve">в </w:t>
      </w:r>
      <w:proofErr w:type="gramStart"/>
      <w:r w:rsidRPr="000C2637">
        <w:rPr>
          <w:rFonts w:ascii="Times New Roman" w:hAnsi="Times New Roman" w:cs="Times New Roman"/>
          <w:color w:val="000000" w:themeColor="text1"/>
        </w:rPr>
        <w:t>отношении</w:t>
      </w:r>
      <w:proofErr w:type="gramEnd"/>
      <w:r w:rsidRPr="000C2637">
        <w:rPr>
          <w:rFonts w:ascii="Times New Roman" w:hAnsi="Times New Roman" w:cs="Times New Roman"/>
          <w:color w:val="000000" w:themeColor="text1"/>
        </w:rPr>
        <w:t xml:space="preserve"> которых отменено усыновление;</w:t>
      </w:r>
    </w:p>
    <w:p w:rsidR="000C2637" w:rsidRPr="000C2637" w:rsidRDefault="000C2637" w:rsidP="000C26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–</w:t>
      </w:r>
      <w:r w:rsidRPr="000C2637">
        <w:rPr>
          <w:rFonts w:ascii="Times New Roman" w:hAnsi="Times New Roman" w:cs="Times New Roman"/>
          <w:color w:val="000000" w:themeColor="text1"/>
        </w:rPr>
        <w:tab/>
        <w:t>вступившие в брак до достижения возраста восемнадцати лет.</w:t>
      </w:r>
      <w:proofErr w:type="gramEnd"/>
    </w:p>
    <w:p w:rsidR="000C2637" w:rsidRDefault="000C2637" w:rsidP="000C26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2.1.2. </w:t>
      </w:r>
      <w:proofErr w:type="gramStart"/>
      <w:r w:rsidRPr="000C2637">
        <w:rPr>
          <w:rFonts w:ascii="Times New Roman" w:hAnsi="Times New Roman" w:cs="Times New Roman"/>
          <w:color w:val="000000" w:themeColor="text1"/>
        </w:rPr>
        <w:t xml:space="preserve">Заявители, имеющие право на получение бесплатно в собственность земельного участка и подавшие заявление о предоставлении земельного участка в соответствии с требованиями, установленными </w:t>
      </w:r>
      <w:r>
        <w:rPr>
          <w:rFonts w:ascii="Times New Roman" w:hAnsi="Times New Roman" w:cs="Times New Roman"/>
        </w:rPr>
        <w:t xml:space="preserve">настоящим </w:t>
      </w:r>
      <w:r>
        <w:rPr>
          <w:rFonts w:ascii="Times New Roman" w:hAnsi="Times New Roman" w:cs="Times New Roman"/>
          <w:color w:val="000000" w:themeColor="text1"/>
        </w:rPr>
        <w:t>Административным регламентом</w:t>
      </w:r>
      <w:r w:rsidRPr="000C2637">
        <w:rPr>
          <w:rFonts w:ascii="Times New Roman" w:hAnsi="Times New Roman" w:cs="Times New Roman"/>
          <w:color w:val="000000" w:themeColor="text1"/>
        </w:rPr>
        <w:t>, земельный участок которым не был предоставлен до достижения ребенком (детьми) возраста восемнадцати лет, сохраняют право на получение земельного участка в течение трех лет со дня достижения ребенком (детьми) возраста восемнадцати лет.</w:t>
      </w:r>
      <w:proofErr w:type="gramEnd"/>
    </w:p>
    <w:p w:rsidR="000C2637" w:rsidRPr="000C2637" w:rsidRDefault="000C2637" w:rsidP="000C263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>2.1.3. Земельные участки предоставляются бесплатно в собственность заявителям, если ни один из заявителей не имеет на праве собственности земельног</w:t>
      </w:r>
      <w:proofErr w:type="gramStart"/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>о(</w:t>
      </w:r>
      <w:proofErr w:type="spellStart"/>
      <w:proofErr w:type="gramEnd"/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>) участка(</w:t>
      </w:r>
      <w:proofErr w:type="spellStart"/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proofErr w:type="spellEnd"/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>), предоставленного(</w:t>
      </w:r>
      <w:proofErr w:type="spellStart"/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ему бесплатно в соответствии с земельным законодательством Российской Федерации, в целях осуществления индивидуального жилищного строительства либо ведения личного подсобного хозяйства, из земель, находящихся в государственной или муниципальной собственности, или государственная собственность на которые не разграничена, расположенных на территории Камчатского края, и если право собственности на такие земельные участки не было прекращено после вступления в силу Федерального </w:t>
      </w:r>
      <w:hyperlink r:id="rId8" w:history="1">
        <w:r w:rsidRPr="000C2637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14.06.2011 № 138–</w:t>
      </w:r>
      <w:r w:rsidRPr="000C2637">
        <w:rPr>
          <w:rFonts w:ascii="Times New Roman" w:hAnsi="Times New Roman" w:cs="Times New Roman"/>
          <w:color w:val="000000" w:themeColor="text1"/>
          <w:sz w:val="26"/>
          <w:szCs w:val="26"/>
        </w:rPr>
        <w:t>ФЗ «О внесении изменений в статью 16 Федерального закона «О содействии развитию жилищного строительства» и Земельный кодекс Российской Федерации».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2.2. При обращении за получением муниципальной услуги от имени заявителей взаимодействие с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вправе осуществлять их уполномоченные представители.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3. Требования к порядку информирования о порядке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3.1. Информирование граждан о порядке предоставления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муниципальной услуги осуществляется специалистами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сотрудниками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3.3. Информация о порядке предоставления муниципальной услуги содержит следующие сведения: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и почтовые адреса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справочные номера телефонов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адрес официального сайта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в информационно–телекоммуникационной сети «Интернет» (далее – сеть Интернет);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график работы администрации,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перечень документов, необходимых для получения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текст административного регламента с приложениями;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краткое описание порядка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10) образцы оформления документов, необходимых для получения муниципальной услуги, и требования к ним.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Информация о порядке предоставления муниципальной услуги размещается на информационных стендах в помещении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предназначенных для приема заявителей,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9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gosuslugi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 – ЕПГУ), и «Портал государственных и муниципальных услуг (функций) Камчатского края» -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www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pgu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kamgov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3.5. Справочная информация о месте нахождения администрации,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3.6. При общении с гражданами специалисты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II. Стандарт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4. Наименование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4.1.</w:t>
      </w:r>
      <w:r w:rsidRPr="002634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Муниципальная услуга</w:t>
      </w:r>
      <w:r w:rsidR="005065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 предоставлению</w:t>
      </w:r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земельных участков в собственность гражданам Российской Федера</w:t>
      </w:r>
      <w:r w:rsidR="005065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ции, имеющим трех и более детей</w:t>
      </w:r>
      <w:r w:rsidR="00AC1878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5. Наименование органа, предоставляющего муниципальную услугу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5.1. Предоставление муниципальной услуги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предоставление муниципальной услуги по принципу «одного окна» на базе МФЦ.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Администрация и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Собрания депутатов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4E1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Pr="002634E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от 29.05.2012 № 16.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6. Результат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33AE2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6.1. Результатами предоставления муниципальной услуги являются: </w:t>
      </w:r>
    </w:p>
    <w:p w:rsidR="00233AE2" w:rsidRDefault="00233AE2" w:rsidP="00233AE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– </w:t>
      </w:r>
      <w:r w:rsidRPr="00233AE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выдача решения о предоставлении земельного участка в собственность бесплатно в форме постановления администрации;</w:t>
      </w:r>
    </w:p>
    <w:p w:rsidR="00233AE2" w:rsidRPr="00233AE2" w:rsidRDefault="00233AE2" w:rsidP="00233AE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– </w:t>
      </w:r>
      <w:r w:rsidRPr="00233AE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выдача мотивированного отказа в предоставлении муниципальной услуги.</w:t>
      </w:r>
    </w:p>
    <w:p w:rsidR="002634E1" w:rsidRPr="00233AE2" w:rsidRDefault="002634E1" w:rsidP="00AC187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33AE2" w:rsidRPr="002634E1" w:rsidRDefault="00233AE2" w:rsidP="00AC187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Срок регистрации запроса заявителя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7.1. Запрос заявителя о предоставлении муниципальной услуги регистрируется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7.2. Регистрация запроса заявителя о предоставлении муниципальной услуги, переданного на бумажном носителе из МФЦ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7.3. Регистрация запроса заявителя о предоставлении муниципальной услуги, направленного в форме электронного документа посредством ЕПГУ, РПГУ,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8. Срок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8.1. Срок предоставления муниципальной услуги не превышает </w:t>
      </w:r>
      <w:r w:rsidR="0097355B">
        <w:rPr>
          <w:sz w:val="26"/>
          <w:szCs w:val="26"/>
        </w:rPr>
        <w:t>30</w:t>
      </w:r>
      <w:r w:rsidRPr="00AF47E8">
        <w:rPr>
          <w:sz w:val="26"/>
          <w:szCs w:val="26"/>
        </w:rPr>
        <w:t xml:space="preserve"> </w:t>
      </w:r>
      <w:r w:rsidR="0097355B">
        <w:rPr>
          <w:sz w:val="26"/>
          <w:szCs w:val="26"/>
        </w:rPr>
        <w:t xml:space="preserve">дней </w:t>
      </w:r>
      <w:proofErr w:type="gramStart"/>
      <w:r w:rsidRPr="00AF47E8">
        <w:rPr>
          <w:sz w:val="26"/>
          <w:szCs w:val="26"/>
        </w:rPr>
        <w:t>с даты регистрации</w:t>
      </w:r>
      <w:proofErr w:type="gramEnd"/>
      <w:r w:rsidRPr="00AF47E8">
        <w:rPr>
          <w:sz w:val="26"/>
          <w:szCs w:val="26"/>
        </w:rPr>
        <w:t xml:space="preserve"> запроса заявителя о предоставлении муниципальной услуги в </w:t>
      </w:r>
      <w:r w:rsidRPr="00AF47E8">
        <w:rPr>
          <w:iCs/>
          <w:sz w:val="26"/>
          <w:szCs w:val="26"/>
        </w:rPr>
        <w:t>администрации</w:t>
      </w:r>
      <w:r w:rsidRPr="00AF47E8">
        <w:rPr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8.2.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Pr="00AF47E8">
        <w:rPr>
          <w:iCs/>
          <w:color w:val="auto"/>
          <w:sz w:val="26"/>
          <w:szCs w:val="26"/>
        </w:rPr>
        <w:t>администрации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8.3. Срок предоставления муниципальной услуги исчисляется без учета сроков передачи запроса о предоставлении муниципальной услуги и документов из МФЦ в </w:t>
      </w:r>
      <w:r w:rsidRPr="00AF47E8">
        <w:rPr>
          <w:iCs/>
          <w:sz w:val="26"/>
          <w:szCs w:val="26"/>
        </w:rPr>
        <w:t>администрацию</w:t>
      </w:r>
      <w:r w:rsidRPr="00AF47E8">
        <w:rPr>
          <w:sz w:val="26"/>
          <w:szCs w:val="26"/>
        </w:rPr>
        <w:t xml:space="preserve">, передачи результата предоставления муниципальной услуги из </w:t>
      </w:r>
      <w:r w:rsidRPr="00AF47E8">
        <w:rPr>
          <w:iCs/>
          <w:sz w:val="26"/>
          <w:szCs w:val="26"/>
        </w:rPr>
        <w:t xml:space="preserve">администрации </w:t>
      </w:r>
      <w:r w:rsidRPr="00AF47E8">
        <w:rPr>
          <w:sz w:val="26"/>
          <w:szCs w:val="26"/>
        </w:rPr>
        <w:t xml:space="preserve">в МФЦ, срока выдачи результата заявителю.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8.4. Сроки передачи запроса о предоставлении муниципальной услуги и прилагаемых документов из МФЦ в </w:t>
      </w:r>
      <w:r w:rsidRPr="00AF47E8">
        <w:rPr>
          <w:iCs/>
          <w:color w:val="auto"/>
          <w:sz w:val="26"/>
          <w:szCs w:val="26"/>
        </w:rPr>
        <w:t>администрацию</w:t>
      </w:r>
      <w:r w:rsidRPr="00AF47E8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Pr="00AF47E8">
        <w:rPr>
          <w:iCs/>
          <w:color w:val="auto"/>
          <w:sz w:val="26"/>
          <w:szCs w:val="26"/>
        </w:rPr>
        <w:t xml:space="preserve">администрации </w:t>
      </w:r>
      <w:r w:rsidRPr="00AF47E8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Pr="00AF47E8">
        <w:rPr>
          <w:iCs/>
          <w:color w:val="auto"/>
          <w:sz w:val="26"/>
          <w:szCs w:val="26"/>
        </w:rPr>
        <w:t xml:space="preserve">администрацией </w:t>
      </w:r>
      <w:r w:rsidRPr="00AF47E8">
        <w:rPr>
          <w:color w:val="auto"/>
          <w:sz w:val="26"/>
          <w:szCs w:val="26"/>
        </w:rPr>
        <w:t xml:space="preserve">и МФЦ.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8.5. Выдача (направление) результата предоставления муниципальной услуги осуществляется в срок, не превышающий </w:t>
      </w:r>
      <w:r w:rsidRPr="00AF47E8">
        <w:rPr>
          <w:iCs/>
          <w:color w:val="auto"/>
          <w:sz w:val="26"/>
          <w:szCs w:val="26"/>
        </w:rPr>
        <w:t xml:space="preserve">2 </w:t>
      </w:r>
      <w:r w:rsidR="0097355B">
        <w:rPr>
          <w:color w:val="auto"/>
          <w:sz w:val="26"/>
          <w:szCs w:val="26"/>
        </w:rPr>
        <w:t>дня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C1878" w:rsidRPr="002634E1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9. Правовые основания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33AE2" w:rsidRPr="00233AE2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9.1. Предоставление муниципальной услуги ос</w:t>
      </w:r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уществляется в соответствии </w:t>
      </w:r>
      <w:proofErr w:type="gramStart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</w:t>
      </w:r>
      <w:proofErr w:type="gramEnd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Конституцией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(«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Российская газета», 1993 № 237);</w:t>
      </w:r>
    </w:p>
    <w:p w:rsidR="00233AE2" w:rsidRPr="00233AE2" w:rsidRDefault="00233AE2" w:rsidP="005065ED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Земельным кодексом Российской Федерации от 25.10.2001 № 136-ФЗ («Собрание законодательства РФ», 29.10.2001, № 44, ст. 4147, «Российская 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газета», № 211-212, 30.10.2001);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25.10.2001 № 137-ФЗ «О введении в действие Земельного кодекса Российской Федерации» («Российская 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газета», № 211-212, 30.10.2001);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и», 06.10.2003, № 40, ст. 3822);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Федеральным законом от 27.07.2010 № 210-ФЗ «Об организации предоставления государственных и муниципальных услуг» («Собрание законодательства Российской Федерации», 02.08.2010, №</w:t>
      </w:r>
      <w:r w:rsidR="005065ED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31, ст. 4179);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Федеральным законом от 27.07.2006 № 152-ФЗ «О персональных данных» («Российс</w:t>
      </w:r>
      <w:r w:rsidR="005065ED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кая газета», № 165, 29.07.2006);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>
        <w:t xml:space="preserve">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21.07.1997 № 122-ФЗ «О государственной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регистрации прав на недви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жимое имущество и сделок с ним»;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15.04.1998 № 66-ФЗ «О садоводческих, огороднических и дачных некоммерческих объединениях граждан» («Россий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ская газета», № 79, 23.04.1998);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>
        <w:t xml:space="preserve">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24.07.2002 № 101-ФЗ «Об обороте земель сельскохозяйственного назначения» (далее по тексту – Федеральный закон от 24.07.2002 №101-ФЗ) («Российс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кая газета», № 137, 27.07.2002);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>
        <w:t xml:space="preserve">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11.06.2003 № 74-ФЗ «О крестьянском (фермерском) хозяйстве» («Российс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кая газета», № 121, 08.06.2006);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>
        <w:t xml:space="preserve">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 от 24.11.1995 № 181-ФЗ «О социальной защите инвалидов в Российской Федерации» («Российс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кая газета», № 234, 02.12.1995);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>
        <w:t xml:space="preserve">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02.05.2006 № 59-ФЗ «О порядке рассмотрения обращений граждан Российской Федерации» («Российская газета», № 95, 05.05.2006)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>
        <w:t xml:space="preserve">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24.07.2007 № 221-ФЗ «О государственном кадастре недвижимости» (далее по тексту – Федеральный закон от 24.05.2006 № 221-ФЗ)  («Российс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кая газета», № 165, 01.08.2007);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Федеральным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06.04.2011 № 63-ФЗ «Об электронной подписи», («Россий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ская газета», № 75, 08.04.2011);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 Правительства РФ от 30.04.2014 № 403 «Об исчерпывающем перечне процедур в сфере жилищного строительства» (Официальный интернет-портал правовой информации http://www.pravo.gov.ru, 07.05.2014, «Собрание законодательства Р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Ф», 12.05.2014, № 19, ст. 2437);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Приказом Министерства экономического развития РФ от 12.01.2015 №1 «Об утверждении перечня документов, подтверждающих право заявителя на приобретение земельного участка без проведения торгов» (далее по тексту – Приказ Минэкономразвития от 12.01.2015 № 1) (опубликован на «Официальном интернет-портале правовой информации» 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(www.pravo.gov.ru) 28.02. 2015);</w:t>
      </w:r>
      <w:proofErr w:type="gramEnd"/>
    </w:p>
    <w:p w:rsidR="00233AE2" w:rsidRPr="00233AE2" w:rsidRDefault="00233AE2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Законом Камчатского края от 02.11.2011 № 671 «О предоставлении земельных участков в собственность гражданам Российской Федерации, имеющим трех и более детей, в Камчатском крае» (далее – Закон Камча</w:t>
      </w:r>
      <w:r w:rsidR="005065ED">
        <w:rPr>
          <w:rFonts w:ascii="Times New Roman" w:hAnsi="Times New Roman" w:cs="Times New Roman"/>
          <w:color w:val="000000" w:themeColor="text1"/>
          <w:sz w:val="26"/>
          <w:szCs w:val="26"/>
        </w:rPr>
        <w:t>тского края от 02.11.2011 №671);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– Уставом </w:t>
      </w:r>
      <w:proofErr w:type="spellStart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сельского поселения 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(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зарегистрирован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proofErr w:type="spell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415013022006001, обнародован 24.07.2006);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Решением Собрания депутатов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от 29.05.2012 № 16 «О Перечне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администрацией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муниципальной услуги» (Информационный бюллетень «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Елизовский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Вестник», № 21(58), 31.05.2012)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97355B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97355B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10.1. При обращении за получением муниципальной услуги заявитель представляет: </w:t>
      </w:r>
    </w:p>
    <w:p w:rsidR="0097355B" w:rsidRPr="00181CAB" w:rsidRDefault="0097355B" w:rsidP="0097355B">
      <w:pPr>
        <w:pStyle w:val="20"/>
        <w:shd w:val="clear" w:color="auto" w:fill="auto"/>
        <w:tabs>
          <w:tab w:val="left" w:pos="1079"/>
        </w:tabs>
        <w:ind w:firstLine="760"/>
        <w:jc w:val="both"/>
        <w:rPr>
          <w:color w:val="auto"/>
          <w:sz w:val="26"/>
          <w:szCs w:val="26"/>
        </w:rPr>
      </w:pPr>
      <w:proofErr w:type="gramStart"/>
      <w:r w:rsidRPr="00181CAB">
        <w:rPr>
          <w:color w:val="auto"/>
          <w:sz w:val="26"/>
          <w:szCs w:val="26"/>
        </w:rPr>
        <w:lastRenderedPageBreak/>
        <w:t xml:space="preserve">а) </w:t>
      </w:r>
      <w:r w:rsidRPr="00181CAB">
        <w:rPr>
          <w:color w:val="auto"/>
          <w:sz w:val="26"/>
          <w:szCs w:val="26"/>
        </w:rPr>
        <w:tab/>
      </w:r>
      <w:hyperlink r:id="rId10" w:history="1">
        <w:r w:rsidR="00181CAB" w:rsidRPr="00181CAB">
          <w:rPr>
            <w:rFonts w:eastAsiaTheme="minorHAnsi"/>
            <w:color w:val="000000" w:themeColor="text1"/>
            <w:sz w:val="26"/>
            <w:szCs w:val="26"/>
            <w:lang w:eastAsia="en-US"/>
          </w:rPr>
          <w:t>заявление</w:t>
        </w:r>
      </w:hyperlink>
      <w:r w:rsidR="00181CAB" w:rsidRPr="00181CA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 предоставлении выбранного им из включенных в Единый перечень земельного участка, по форме, согласно приложению 2 к настоящему Административному регламенту (далее – заявление), подписанного всеми членами многодетной семьи, за исключением не достигших возраста четырнадцати лет;</w:t>
      </w:r>
      <w:proofErr w:type="gramEnd"/>
    </w:p>
    <w:p w:rsidR="00181CAB" w:rsidRDefault="00181CAB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б) документ, удостоверяющий личности всех заявителей;</w:t>
      </w:r>
    </w:p>
    <w:p w:rsidR="00181CAB" w:rsidRDefault="00181CAB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в) документ, подтверждающий полномочия представителя заявителя</w:t>
      </w:r>
      <w:r w:rsidR="00A35E5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в случае, если, с заявлением обращается представитель заявителя;</w:t>
      </w:r>
    </w:p>
    <w:p w:rsidR="00181CAB" w:rsidRPr="00A35E52" w:rsidRDefault="00A35E52" w:rsidP="00A35E5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5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</w:t>
      </w:r>
      <w:r w:rsidRPr="00A35E52"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подтверждающие</w:t>
      </w:r>
      <w:r w:rsidRPr="00A35E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родственные отношения членов многодетной семьи (свидетельства о рождении ребенка, свидетельства об усыновлении (удочерении) ребенка, свидетельства об установлении отцовства, свидетельства о заключении брака) и (или) установление опеки 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попечительства).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10.2. В бумажном виде форма заявления может быть получена заявителем непосредственно в администрации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или МФЦ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10.3. Форма заявления доступна для копирования и заполнения в электронном виде на ЕПГУ, РПГУ, на официальном сайте администрации в сети Интернет </w:t>
      </w:r>
      <w:hyperlink r:id="rId11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http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://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kamgov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bmr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novolec</w:t>
        </w:r>
        <w:proofErr w:type="spellEnd"/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по обращению заявителя может быть выслана на адрес его электронной почты.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11. Исчерпывающий перечень документов, необходимых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11.1. Заявитель вправе представить по собственной инициативе следующие документы: </w:t>
      </w:r>
    </w:p>
    <w:p w:rsidR="00A35E52" w:rsidRPr="00A35E52" w:rsidRDefault="00A35E52" w:rsidP="00A35E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35E52">
        <w:rPr>
          <w:rFonts w:ascii="Times New Roman" w:hAnsi="Times New Roman" w:cs="Times New Roman"/>
          <w:color w:val="000000" w:themeColor="text1"/>
        </w:rPr>
        <w:t>а)</w:t>
      </w:r>
      <w:r w:rsidRPr="00A35E52">
        <w:rPr>
          <w:rFonts w:ascii="Times New Roman" w:hAnsi="Times New Roman" w:cs="Times New Roman"/>
          <w:color w:val="000000" w:themeColor="text1"/>
        </w:rPr>
        <w:tab/>
        <w:t>выписка из Единого государственного реестра прав на недвижимое имущество и сделок с ним (далее - ЕГРП)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A35E52" w:rsidRPr="00A35E52" w:rsidRDefault="00A35E52" w:rsidP="00A35E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35E52">
        <w:rPr>
          <w:rFonts w:ascii="Times New Roman" w:hAnsi="Times New Roman" w:cs="Times New Roman"/>
          <w:color w:val="000000" w:themeColor="text1"/>
        </w:rPr>
        <w:t>б)</w:t>
      </w:r>
      <w:r w:rsidRPr="00A35E52">
        <w:rPr>
          <w:rFonts w:ascii="Times New Roman" w:hAnsi="Times New Roman" w:cs="Times New Roman"/>
          <w:color w:val="000000" w:themeColor="text1"/>
        </w:rPr>
        <w:tab/>
        <w:t>справка органа опеки и попечительства о наличии либо отсутствии детей, в отношении которых родители лишены родительских прав или ограничены в родительских правах; в отношении которых отменено усыновление; вступивших в брак до достижения возраста восемнадцати лет;</w:t>
      </w:r>
    </w:p>
    <w:p w:rsidR="00A35E52" w:rsidRPr="00A35E52" w:rsidRDefault="00A35E52" w:rsidP="00A35E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A35E52">
        <w:rPr>
          <w:rFonts w:ascii="Times New Roman" w:hAnsi="Times New Roman" w:cs="Times New Roman"/>
          <w:color w:val="000000" w:themeColor="text1"/>
        </w:rPr>
        <w:t>в)</w:t>
      </w:r>
      <w:r w:rsidRPr="00A35E52">
        <w:rPr>
          <w:rFonts w:ascii="Times New Roman" w:hAnsi="Times New Roman" w:cs="Times New Roman"/>
          <w:color w:val="000000" w:themeColor="text1"/>
        </w:rPr>
        <w:tab/>
        <w:t xml:space="preserve">документ, представляемый органом, осуществляющим государственную регистрацию прав на недвижимое имущество и сделок с ним в Камчатском крае, о наличии (отсутствии) в собственности заявителей земельных участков, указанных в </w:t>
      </w:r>
      <w:hyperlink r:id="rId12" w:tooltip="Закон Камчатского края от 02.11.2011 N 671 (ред. от 10.03.2015) &quot;О предоставлении земельных участков в собственность гражданам Российской Федерации, имеющим трех и более детей, в Камчатском крае&quot; (принят Постановлением Законодательного Собрания Камчатского кра" w:history="1">
        <w:r w:rsidRPr="00A35E52">
          <w:rPr>
            <w:rFonts w:ascii="Times New Roman" w:hAnsi="Times New Roman" w:cs="Times New Roman"/>
            <w:color w:val="000000" w:themeColor="text1"/>
          </w:rPr>
          <w:t>статье 4</w:t>
        </w:r>
      </w:hyperlink>
      <w:r w:rsidRPr="00A35E52">
        <w:rPr>
          <w:rFonts w:ascii="Times New Roman" w:hAnsi="Times New Roman" w:cs="Times New Roman"/>
          <w:color w:val="000000" w:themeColor="text1"/>
        </w:rPr>
        <w:t xml:space="preserve"> Закона Камчатского края от 02.11.2011 № 671 «О предоставлении земельных участков в собственность гражданам Российской Федерации, имеющим трех и более детей, в Камчатском крае»;</w:t>
      </w:r>
      <w:proofErr w:type="gramEnd"/>
    </w:p>
    <w:p w:rsidR="00A35E52" w:rsidRPr="00A35E52" w:rsidRDefault="00A35E52" w:rsidP="00A35E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35E52">
        <w:rPr>
          <w:rFonts w:ascii="Times New Roman" w:hAnsi="Times New Roman" w:cs="Times New Roman"/>
          <w:color w:val="000000" w:themeColor="text1"/>
        </w:rPr>
        <w:t>г)</w:t>
      </w:r>
      <w:r w:rsidRPr="00A35E52">
        <w:rPr>
          <w:rFonts w:ascii="Times New Roman" w:hAnsi="Times New Roman" w:cs="Times New Roman"/>
          <w:color w:val="000000" w:themeColor="text1"/>
        </w:rPr>
        <w:tab/>
        <w:t>документ, подтверждающий факт совместного проживания детей с родителями (иными законными представителями) или одним из них (копии поквартирной карточки или выписки из домовой книги).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11.2.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11.3. 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МФЦ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актами Камчатского края, муниципальными правовыми актами.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12. 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приеме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12.1. Основания для отказа в приеме заявления и документов для оказания муниципальной услуги отсутствуют.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13. Исчерпывающий перечень оснований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приостановления или отказа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13.1. Основаниями для отказа в предоставлении муниципальной услуги являются: </w:t>
      </w:r>
    </w:p>
    <w:p w:rsidR="00F335A3" w:rsidRPr="00F335A3" w:rsidRDefault="00F335A3" w:rsidP="00F335A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335A3">
        <w:rPr>
          <w:rFonts w:ascii="Times New Roman" w:hAnsi="Times New Roman" w:cs="Times New Roman"/>
          <w:color w:val="000000" w:themeColor="text1"/>
        </w:rPr>
        <w:t>а) отсутств</w:t>
      </w:r>
      <w:r w:rsidR="006D3919">
        <w:rPr>
          <w:rFonts w:ascii="Times New Roman" w:hAnsi="Times New Roman" w:cs="Times New Roman"/>
          <w:color w:val="000000" w:themeColor="text1"/>
        </w:rPr>
        <w:t xml:space="preserve">ие документов, предусмотренных </w:t>
      </w:r>
      <w:r w:rsidRPr="00F335A3">
        <w:rPr>
          <w:rFonts w:ascii="Times New Roman" w:hAnsi="Times New Roman" w:cs="Times New Roman"/>
          <w:color w:val="000000" w:themeColor="text1"/>
        </w:rPr>
        <w:t xml:space="preserve">пунктом </w:t>
      </w:r>
      <w:r w:rsidR="006D3919">
        <w:rPr>
          <w:rFonts w:ascii="Times New Roman" w:hAnsi="Times New Roman" w:cs="Times New Roman"/>
          <w:color w:val="000000" w:themeColor="text1"/>
        </w:rPr>
        <w:t>10.1</w:t>
      </w:r>
      <w:r w:rsidRPr="00F335A3">
        <w:rPr>
          <w:rFonts w:ascii="Times New Roman" w:hAnsi="Times New Roman" w:cs="Times New Roman"/>
          <w:color w:val="000000" w:themeColor="text1"/>
        </w:rPr>
        <w:t xml:space="preserve"> настоящего Административного регламента, либо предоставление заявителями недостоверных сведений, подтверждающих право заявителей на получение земельного участка в соответствии с </w:t>
      </w:r>
      <w:hyperlink r:id="rId13" w:tooltip="Закон Камчатского края от 02.11.2011 N 671 (ред. от 10.03.2015) &quot;О предоставлении земельных участков в собственность гражданам Российской Федерации, имеющим трех и более детей, в Камчатском крае&quot; (принят Постановлением Законодательного Собрания Камчатского кра" w:history="1">
        <w:r w:rsidRPr="00F335A3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F335A3">
        <w:rPr>
          <w:rFonts w:ascii="Times New Roman" w:hAnsi="Times New Roman" w:cs="Times New Roman"/>
          <w:color w:val="000000" w:themeColor="text1"/>
        </w:rPr>
        <w:t xml:space="preserve"> Камчатского края от 02.11.2011 № 671 «О предоставлении земельных участков в собственность гражданам Российской Федерации, имеющим трех и более детей, в Камчатском крае»;</w:t>
      </w:r>
    </w:p>
    <w:p w:rsidR="00F335A3" w:rsidRPr="00F335A3" w:rsidRDefault="00F335A3" w:rsidP="00F335A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335A3">
        <w:rPr>
          <w:rFonts w:ascii="Times New Roman" w:hAnsi="Times New Roman" w:cs="Times New Roman"/>
          <w:color w:val="000000" w:themeColor="text1"/>
        </w:rPr>
        <w:t xml:space="preserve">б) отсутствие у заявителей права на получение земельного участка в соответствии с </w:t>
      </w:r>
      <w:hyperlink r:id="rId14" w:tooltip="Закон Камчатского края от 02.11.2011 N 671 (ред. от 10.03.2015) &quot;О предоставлении земельных участков в собственность гражданам Российской Федерации, имеющим трех и более детей, в Камчатском крае&quot; (принят Постановлением Законодательного Собрания Камчатского кра" w:history="1">
        <w:r w:rsidRPr="00F335A3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F335A3">
        <w:rPr>
          <w:rFonts w:ascii="Times New Roman" w:hAnsi="Times New Roman" w:cs="Times New Roman"/>
          <w:color w:val="000000" w:themeColor="text1"/>
        </w:rPr>
        <w:t xml:space="preserve"> Камчатского края от 02.11.2011 № 671 «О предоставлении земельных участков в собственность гражданам Российской Федерации, имеющим трех и более детей, в Камчатском крае»;</w:t>
      </w:r>
    </w:p>
    <w:p w:rsidR="00F335A3" w:rsidRPr="00F335A3" w:rsidRDefault="00F335A3" w:rsidP="00F335A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335A3">
        <w:rPr>
          <w:rFonts w:ascii="Times New Roman" w:hAnsi="Times New Roman" w:cs="Times New Roman"/>
          <w:color w:val="000000" w:themeColor="text1"/>
        </w:rPr>
        <w:t>в) принятие в отношении этого земельного участка решения о предоставлении его другим заявителям, заявление которых при наличии нескольких претендентов на земельный участок зарегистрировано раньше.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13.2. Письменное решение об отказе в предоставлении муниципальной услуги подписывается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главой 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выдается заявителю с указанием причин отказа.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14. 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14.1. Дополнительные услуги, необходимые и обязательные для предоставления муниципальной услуги, не требуются.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15.1. Предоставление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осуществляется бесплатно.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16.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16.1. 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17.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34E1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Pr="002634E1">
        <w:rPr>
          <w:rFonts w:ascii="Times New Roman" w:eastAsia="Times New Roman" w:hAnsi="Times New Roman" w:cs="Times New Roman"/>
          <w:b/>
          <w:sz w:val="26"/>
          <w:szCs w:val="26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19.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19.1. Показателями доступности и качества муниципальной услуги являются: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достоверность предоставляемой гражданам информации;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информирования граждан;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наглядность форм предоставляемой информации об административных процедурах (действиях);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соблюдений требований стандарта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отсутствие жалоб на решения, действия (бездействие) должностных лиц и специалистов администрации в ходе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 актуальность информации о порядке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ЕПГУ, РПГУ и по принципу «одного окна» на базе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19.3.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  <w:lang w:eastAsia="x-none"/>
        </w:rPr>
        <w:t>19.4.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19.5. </w:t>
      </w:r>
      <w:r w:rsidRPr="002634E1">
        <w:rPr>
          <w:rFonts w:ascii="Times New Roman" w:eastAsia="Calibri" w:hAnsi="Times New Roman" w:cs="Times New Roman"/>
          <w:sz w:val="26"/>
          <w:szCs w:val="26"/>
        </w:rPr>
        <w:t>Муниципальная услуга может оказываться посредством вызова специалиста, ответственного за предоставление муниципальной услуги на дом к указанным в пункте 19.4 настоящего Административного регламента лицам.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20.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20.2. Организация предоставления муниципальной услуги на базе МФЦ осуществляется в соответствии с соглашением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proofErr w:type="spellStart"/>
      <w:r w:rsidR="005065ED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Елизовского</w:t>
      </w:r>
      <w:proofErr w:type="spellEnd"/>
      <w:r w:rsidR="005065ED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района.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20.4. При предоставлении муниципальной услуги универсальными специалистами МФЦ исполняются следующие административные действия: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</w:t>
      </w:r>
      <w:r w:rsidR="00E8351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выдача документа, являющегося результатом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20.5. Административные действия по приему заявления, необходимого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20.6. Заявители имеют возможность получения муниципальной услуги в электронной форме с использованием ЕПГУ и РПГУ: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получения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ознакомления с формами заявлений,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направления запроса, необходимого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осуществления мониторинга хода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20.7.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63–ФЗ «Об электронной подписи», Федерального закона от 27.07.2010 № 210–ФЗ «Об организации предоставления государственных и муниципальных услуг».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20.8. 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20.9. В течение 5 дней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направления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запроса о предоставлении муниципальной услуги в электронной форме заявитель предоставляет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документы, представленные в пункте 10.1 настоящего Административного регламента (в случае, если запрос в электронной форме не составлен с использованием электронной подписи в соответствии с действующим законодательством).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20.10.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от 27.07.2006 №152–ФЗ «О персональных данных» не требуется.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21. Перечень административных процедур (действий)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21.1. Предоставление муниципальной услуги состоит из административной процедуры: «</w:t>
      </w:r>
      <w:r w:rsidR="006D391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Предоставление земельных участков в собственность гражданам Российской Федерации, имеющим трех и более детей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», которая включает в себя следующие административные действия: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 и документов, необходимых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2) регистрация заявления и документов, необходимых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обработка и предварительное рассмотрение заявления и документов, необходимых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4) принятие решения о предоставлении (об отказе предо</w:t>
      </w:r>
      <w:r w:rsidR="00955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ставлении) муниципальной услуги;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5) подготовка и направление заявителю</w:t>
      </w:r>
      <w:r w:rsidR="009550BC">
        <w:rPr>
          <w:rFonts w:ascii="Times New Roman" w:eastAsia="Times New Roman" w:hAnsi="Times New Roman" w:cs="Times New Roman"/>
          <w:sz w:val="26"/>
          <w:szCs w:val="26"/>
        </w:rPr>
        <w:t xml:space="preserve"> результата предоставления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21.2. Блок–схема последовательности действий при предоставлении муниципальной услуги представлена в приложении 3 к настоящему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22. Прием, 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22.1. Основанием для начала административного действия является поступление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заявления и документов о предоставлении муниципальной услуги, представленного заявителем: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личного обращения заявителя,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технических средств ЕПГУ или РПГУ;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в МФЦ посредством личного обращения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22.2. Прием заявления и документов, необходимых для предоставления муниципальной услуги, осуществляют специалисты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сотрудники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22.3. Прием заявления и документов, необходимых для предоставления муниципальной услуги осуществляется в МФЦ в соответствии с соглашениями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заключенными в установленном порядке, если исполнение данного административного действия предусмотрено заключенными соглашениями.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22.4. При поступлении заявления посредством личного обращения заявителя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устанавливает предмет обращения;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4) осуществляет прием заявления и документов, представленных заявителем.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22.5. Специалист МФЦ, ответственный за прием документов, в дополнение к действиям, указанным в пункте 22.4 настоящего Административного регламента, осуществляет следующие действия: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проверяет комплектность представленных заявителем документов по перечню документов, предусмотренных пунктом 10.1 настоящего Административного регламента;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при наличии всех документов и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сведений, предусмотренных пунктом 10.1 настоящего Административного регламента передает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заявление и документы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специалисту МФЦ, ответственному за организацию направления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Сотрудник МФЦ, ответственный за организацию направления заявления</w:t>
      </w:r>
      <w:r w:rsidR="009D7BA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организует передачу заявления</w:t>
      </w:r>
      <w:r w:rsidR="009D7BA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представленных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заявителем,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15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22.7. При отсутствии у заявителя, обратившегося лично, заполненного заявления или не правильном его заполнении,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22.8. При поступлении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посредством почтового отправления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ответственный за прием заявлений, осуществляет действия согласно пункту 22.4 настоящего Административного регламента, кроме действий, предусмотренных подпунктами 2, 4 пункта 22.4 настоящего Административного регламента.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22.9. В случае поступления запроса о предоставлении муниципальной услуги в электронной форме посредством ЕПГУ или РПГУ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ответственный за прием документов, осуществляет следующую последовательность действий: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просматривает электронные образы запроса о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осуществляет контроль полученных электронных образов заявления на предмет целостности;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фиксирует дату получения заявления;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запрос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 предоставлении муниципальной услуги, подписанный электронной подписью, либо представить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подлинники документов (копии, заверенные в установленном порядке), указанных в пункте 10.1 настоящего Административного регламента, в срок, не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превышающий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5 календарных дней с даты получения запроса о предоставлении муниципальной услуги в электронной форме;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в случае если запрос о предоставлении муниципальной услуги в электронной форме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заявителю через личный кабинет уведомление о получении запроса о предоставлении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22.10. Максимальный срок осуществления административного действия не может превышать 2 рабочих дней с момента поступления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22.11. Результатом исполнения административного действия по приему заявления и документов, необходимых для предоставления муниципальной услуги,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передача заявления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в МФЦ – передача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22.12. Способом фиксации результата исполнения административного действия является уведомление о принятии запроса о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23.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23.1. Основанием для начала осуществления административного действия является поступление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регистрацию поступающих запросов на предоставление муниципальной услуги, заявления и документов.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23.2.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 регистрацию заявления, осуществляет внесение соответствующих сведений в журнал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23.3. Регистрация заявления, полученного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23.4. Регистрация заявления, полученного в электронной форме через ЕПГУ или РПГУ,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23.5. Регистрация заявления, полученного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из МФЦ,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администрацию.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23.6. После регистрации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заявление с визой главы администрации направляется на рассмотрение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подготовку документов по муниципальной услуге.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23.7. Максимальный срок осуществления административного действия не может превышать 2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23.8. Результатом исполнения административного действия по регистрации заявления, необходимого для предоставления муниципальной услуги, является передача заявления специалисту администрации, ответственному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23.9.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23.10. Способом фиксации исполнения административного действия является внесение соответствующих сведений в журнал регистрации </w:t>
      </w:r>
      <w:r w:rsidR="009D7BA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входящей корреспонденции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24. Обработка и предварительное рассмотрение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24.1. Основанием для начала исполнения административного действия является поступление заявления специалисту администрации, ответственному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24.2.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ответственный за предоставление муниципальной услуги, осуществляет следующие действия: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1) проверяет комплектность представленных заявителем документов по перечням документов, предусмотренных пунктом 10.1 настоящего Административного регламента;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2) при отсутствии одного или более документов из числа документов, предусмотренных пунктом 10.1 настоящего Административного регламента, подаче заявления и документов лицом, не входящим в перечень лиц, установленный законодательством и пунктом 2.1 настоящего Административного регламента, или в случае, если текст в запросе на предоставление муниципальной услуги не поддается прочтению либо отсутствует,</w:t>
      </w:r>
      <w:r w:rsidR="00955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если представлен неполный пакет документов, указанный в пункте 10.1 настоящего</w:t>
      </w:r>
      <w:proofErr w:type="gramEnd"/>
      <w:r w:rsidR="00955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Административного регламента</w:t>
      </w:r>
      <w:r w:rsidR="00D0040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готовит проект решения об отказе в предоставлении муниципальной услуги и направляет его главе администрации,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ответственному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 принятие решения.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24.3. Максимальный срок выполнения административного действия не может превышать 1 рабочий день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24.4. Результатом административного действия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передача главе администрации,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ответственному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 принятие решения о предоставлении муниципальной услуги, проекта решения об отказе в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переход к осуществлению административного действия принятия решения о предоставлении (об отказе в предоставлении)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24.5. При обращении заявителя за получением муниципальной услуги в электронной форме администрация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24.6. Способом фиксации административного действия является проект уведомления заявителя об отказе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25.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25.1. Основанием для начала административного действия является непредставление заявителем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документов и информации, которые могут быть получены в рамках межведомственного информационного взаимодействия.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25.2. Межведомственный запрос о предоставлении документов и информации осуществляется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25.3.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предусмотрено заключенными соглашениями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25.4.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электронного взаимодействия (далее – СМЭВ).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Межведомственный запрос о представлении документов и (или) информации, указанных в пункте 2 части 1 статьи 7 Федерального закона 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органа или организации, направляющих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наименование органа или организации, в адрес которых направляется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необходимых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таких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документа и (или) информации;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6) контактная информация для направления ответа на межведомственный запрос;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дата направления межведомственного запроса;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информация о факте получения согласия, предусмотренного частью 5 статьи 7 настоящего Федерального закона № 210-ФЗ (при направлении межведомственного запроса в случае, предусмотренном частью 5 статьи 7 настоящего Федерального закона № 210-ФЗ).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Направление межведомственного запроса допускается только в целях, связанных с предоставлением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Максимальный срок формирования и направления запроса составляет 1 рабочий день.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25.5. При подготовке межведомственного запроса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25.6. Для предоставления муниципальной услуги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направляет межведомственные запросы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2634E1" w:rsidRPr="00844C0A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44C0A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</w:t>
      </w:r>
      <w:r w:rsidRPr="00844C0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Управление Федеральной службы государственной регистрации, кадастра и картографии по Камчатскому краю для получения</w:t>
      </w:r>
      <w:r w:rsidR="00844C0A" w:rsidRPr="00844C0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844C0A">
        <w:rPr>
          <w:rFonts w:ascii="Times New Roman" w:hAnsi="Times New Roman" w:cs="Times New Roman"/>
          <w:color w:val="000000" w:themeColor="text1"/>
          <w:sz w:val="26"/>
          <w:szCs w:val="26"/>
        </w:rPr>
        <w:t>выписки</w:t>
      </w:r>
      <w:r w:rsidR="00844C0A" w:rsidRPr="00844C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Единого государственного реестра прав на недвижимое имущество </w:t>
      </w:r>
      <w:r w:rsidR="00844C0A">
        <w:rPr>
          <w:rFonts w:ascii="Times New Roman" w:hAnsi="Times New Roman" w:cs="Times New Roman"/>
          <w:color w:val="000000" w:themeColor="text1"/>
          <w:sz w:val="26"/>
          <w:szCs w:val="26"/>
        </w:rPr>
        <w:t>и сделок с ним (далее –</w:t>
      </w:r>
      <w:r w:rsidR="00844C0A" w:rsidRPr="00844C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ЕГРП) о правах на приобретаемый земельный участок или уведомление об </w:t>
      </w:r>
      <w:r w:rsidR="00844C0A" w:rsidRPr="00844C0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отсутствии в ЕГРП запрашиваемых сведений о зарегистрированных правах на указанный земельный участок</w:t>
      </w:r>
      <w:r w:rsidRPr="00844C0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844C0A" w:rsidRPr="00800FB6" w:rsidRDefault="002634E1" w:rsidP="00844C0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800FB6">
        <w:rPr>
          <w:rFonts w:ascii="Times New Roman" w:hAnsi="Times New Roman" w:cs="Times New Roman"/>
          <w:iCs/>
          <w:color w:val="auto"/>
          <w:sz w:val="26"/>
          <w:szCs w:val="26"/>
        </w:rPr>
        <w:t>б)</w:t>
      </w:r>
      <w:r w:rsidR="00D0040C" w:rsidRPr="00800FB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="00844C0A" w:rsidRPr="00800FB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Органы опеки и попечительства</w:t>
      </w:r>
      <w:r w:rsidR="00800FB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="00800FB6" w:rsidRPr="00800FB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Камчатского края для получения </w:t>
      </w:r>
      <w:r w:rsidR="00800FB6" w:rsidRPr="00800FB6">
        <w:rPr>
          <w:rFonts w:ascii="Times New Roman" w:hAnsi="Times New Roman" w:cs="Times New Roman"/>
          <w:color w:val="000000" w:themeColor="text1"/>
          <w:sz w:val="26"/>
          <w:szCs w:val="26"/>
        </w:rPr>
        <w:t>справки органа опеки и попечительства о наличии либо отсутствии детей, в отношении которых родители лишены родительских прав или ограничены в родительских правах; в отношении которых отменено усыновление; вступивших в брак до достижения возраста восемнадцати лет</w:t>
      </w:r>
      <w:r w:rsidR="00800F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Срок подготовки и направления ответа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25.7. В случае направления запроса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ответ на межведомственный запрос направляется сотруднику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предоставление муниципальной услуги,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25.8. В случае направления запроса сотрудником МФЦ ответ на межведомственный запрос направляется сотруднику МФЦ, ответственному за организацию направления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25.9. В случае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ответа на межведомственный запрос в установленный срок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в МФЦ принимаются меры, предусмотренные законодательством Российской Федерации.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25.10. В случае исполнения административного действия в МФЦ сотрудник МФЦ, ответственный за организацию направления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в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25.11. Результатом административного действия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в МФЦ: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при наличии всех документов, предусмотренных пунктом 10.1</w:t>
      </w:r>
      <w:r w:rsid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11.1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настоящего Административного регламента – передача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- при получении соответствующей информации, полученной в результате межведомственного взаимодействия – выдача отказа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- получение в рамках межведомственного взаимодействия информации (документов), необходимой для предоставления муниципальной услуги заявителю.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- при получении соответствующей информации, полученной в результате межведомственного взаимодействия - выдача отказа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25.12.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25.13. Способом фиксации результата административного действия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26. Принятие решения о предоставлении (об отказе предоставления)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26.1. Основанием для начала данного административного действия является наличие заявления и документов, необходимых для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26.2. Специалист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ответственный за под</w:t>
      </w:r>
      <w:r w:rsidR="0094727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готовку документов, в течение 5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календарных дней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к нему заявления и документов, необходимых для предоставления муниципальной услуги, рассматривает поступившее заявление и документы.</w:t>
      </w:r>
    </w:p>
    <w:p w:rsidR="00947276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26.3. С</w:t>
      </w:r>
      <w:r w:rsidRPr="00D3367D">
        <w:rPr>
          <w:color w:val="auto"/>
          <w:sz w:val="26"/>
          <w:szCs w:val="26"/>
        </w:rPr>
        <w:t>пециалист администрации</w:t>
      </w:r>
      <w:r w:rsidRPr="00D3367D">
        <w:rPr>
          <w:iCs/>
          <w:color w:val="auto"/>
          <w:sz w:val="26"/>
          <w:szCs w:val="26"/>
        </w:rPr>
        <w:t xml:space="preserve">, </w:t>
      </w:r>
      <w:r w:rsidRPr="00D3367D">
        <w:rPr>
          <w:color w:val="auto"/>
          <w:sz w:val="26"/>
          <w:szCs w:val="26"/>
        </w:rPr>
        <w:t>ответственный за подготовку документов,</w:t>
      </w:r>
      <w:r>
        <w:rPr>
          <w:color w:val="auto"/>
          <w:sz w:val="26"/>
          <w:szCs w:val="26"/>
        </w:rPr>
        <w:t xml:space="preserve"> при наличии оснований для отказа, установленных пунктом 13.1. настоящего Административного регламента,</w:t>
      </w:r>
      <w:r w:rsidRPr="00D3367D">
        <w:rPr>
          <w:color w:val="auto"/>
          <w:sz w:val="26"/>
          <w:szCs w:val="26"/>
        </w:rPr>
        <w:t xml:space="preserve"> подготавливает </w:t>
      </w:r>
      <w:r>
        <w:rPr>
          <w:color w:val="auto"/>
          <w:sz w:val="26"/>
          <w:szCs w:val="26"/>
        </w:rPr>
        <w:t xml:space="preserve">письменное сообщение об отказе в </w:t>
      </w:r>
      <w:r w:rsidR="00800FB6">
        <w:rPr>
          <w:color w:val="auto"/>
          <w:sz w:val="26"/>
          <w:szCs w:val="26"/>
        </w:rPr>
        <w:t>предоставлении муниципальной услуги, в течение 10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дней, </w:t>
      </w:r>
      <w:proofErr w:type="gramStart"/>
      <w:r w:rsidRPr="00D3367D">
        <w:rPr>
          <w:color w:val="auto"/>
          <w:sz w:val="26"/>
          <w:szCs w:val="26"/>
        </w:rPr>
        <w:t>с даты получения</w:t>
      </w:r>
      <w:proofErr w:type="gramEnd"/>
      <w:r w:rsidRPr="00D3367D">
        <w:rPr>
          <w:color w:val="auto"/>
          <w:sz w:val="26"/>
          <w:szCs w:val="26"/>
        </w:rPr>
        <w:t xml:space="preserve"> заявления</w:t>
      </w:r>
      <w:r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 предоставления муниципальной услуги и </w:t>
      </w:r>
      <w:r>
        <w:rPr>
          <w:color w:val="auto"/>
          <w:sz w:val="26"/>
          <w:szCs w:val="26"/>
        </w:rPr>
        <w:t>направляет его на подпись главе администрации</w:t>
      </w:r>
      <w:r w:rsidRPr="00D3367D">
        <w:rPr>
          <w:color w:val="auto"/>
          <w:sz w:val="26"/>
          <w:szCs w:val="26"/>
        </w:rPr>
        <w:t xml:space="preserve">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26.4. С</w:t>
      </w:r>
      <w:r w:rsidRPr="00D3367D">
        <w:rPr>
          <w:color w:val="auto"/>
          <w:sz w:val="26"/>
          <w:szCs w:val="26"/>
        </w:rPr>
        <w:t>пециалист администрации</w:t>
      </w:r>
      <w:r w:rsidRPr="00D3367D">
        <w:rPr>
          <w:iCs/>
          <w:color w:val="auto"/>
          <w:sz w:val="26"/>
          <w:szCs w:val="26"/>
        </w:rPr>
        <w:t xml:space="preserve">, </w:t>
      </w:r>
      <w:r w:rsidRPr="00D3367D">
        <w:rPr>
          <w:color w:val="auto"/>
          <w:sz w:val="26"/>
          <w:szCs w:val="26"/>
        </w:rPr>
        <w:t>ответственный за подготовку документов,</w:t>
      </w:r>
      <w:r>
        <w:rPr>
          <w:color w:val="auto"/>
          <w:sz w:val="26"/>
          <w:szCs w:val="26"/>
        </w:rPr>
        <w:t xml:space="preserve"> при отсутствии оснований для отказа, установленных пунктом 13.1. настоящего Административного регламента,</w:t>
      </w:r>
      <w:r w:rsidRPr="00D3367D">
        <w:rPr>
          <w:color w:val="auto"/>
          <w:sz w:val="26"/>
          <w:szCs w:val="26"/>
        </w:rPr>
        <w:t xml:space="preserve"> </w:t>
      </w:r>
      <w:r w:rsidRPr="00800FB6">
        <w:rPr>
          <w:color w:val="auto"/>
          <w:sz w:val="26"/>
          <w:szCs w:val="26"/>
        </w:rPr>
        <w:t xml:space="preserve">подготавливает постановление </w:t>
      </w:r>
      <w:r w:rsidR="00800FB6" w:rsidRPr="00800FB6">
        <w:rPr>
          <w:color w:val="auto"/>
          <w:sz w:val="26"/>
          <w:szCs w:val="26"/>
        </w:rPr>
        <w:t xml:space="preserve">о </w:t>
      </w:r>
      <w:r w:rsidR="00800FB6" w:rsidRPr="00800FB6">
        <w:rPr>
          <w:rFonts w:eastAsiaTheme="minorHAnsi"/>
          <w:color w:val="000000" w:themeColor="text1"/>
          <w:sz w:val="26"/>
          <w:szCs w:val="26"/>
        </w:rPr>
        <w:t>предоставлении земельного участка в собственность бесплатно</w:t>
      </w:r>
      <w:r w:rsidRPr="00800FB6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в течение 10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дней, </w:t>
      </w:r>
      <w:proofErr w:type="gramStart"/>
      <w:r w:rsidRPr="00D3367D">
        <w:rPr>
          <w:color w:val="auto"/>
          <w:sz w:val="26"/>
          <w:szCs w:val="26"/>
        </w:rPr>
        <w:t>с даты получения</w:t>
      </w:r>
      <w:proofErr w:type="gramEnd"/>
      <w:r w:rsidRPr="00D3367D">
        <w:rPr>
          <w:color w:val="auto"/>
          <w:sz w:val="26"/>
          <w:szCs w:val="26"/>
        </w:rPr>
        <w:t xml:space="preserve"> заявления</w:t>
      </w:r>
      <w:r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 предоставления муниципальной услуги и </w:t>
      </w:r>
      <w:r>
        <w:rPr>
          <w:color w:val="auto"/>
          <w:sz w:val="26"/>
          <w:szCs w:val="26"/>
        </w:rPr>
        <w:t>направляет его на подпись главе администрации</w:t>
      </w:r>
      <w:r w:rsidRPr="00D3367D">
        <w:rPr>
          <w:color w:val="auto"/>
          <w:sz w:val="26"/>
          <w:szCs w:val="26"/>
        </w:rPr>
        <w:t xml:space="preserve">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26.5. Подписанные г</w:t>
      </w:r>
      <w:r w:rsidRPr="00D3367D">
        <w:rPr>
          <w:color w:val="auto"/>
          <w:sz w:val="26"/>
          <w:szCs w:val="26"/>
        </w:rPr>
        <w:t xml:space="preserve">лавой администрации </w:t>
      </w:r>
      <w:r>
        <w:rPr>
          <w:color w:val="auto"/>
          <w:sz w:val="26"/>
          <w:szCs w:val="26"/>
        </w:rPr>
        <w:t xml:space="preserve">документы </w:t>
      </w:r>
      <w:r w:rsidRPr="00D3367D">
        <w:rPr>
          <w:color w:val="auto"/>
          <w:sz w:val="26"/>
          <w:szCs w:val="26"/>
        </w:rPr>
        <w:t>не позднее рабочего дня следующего за днем подписания передается на регистрацию специалисту</w:t>
      </w:r>
      <w:r w:rsidRPr="00D3367D">
        <w:rPr>
          <w:iCs/>
          <w:color w:val="auto"/>
          <w:sz w:val="26"/>
          <w:szCs w:val="26"/>
        </w:rPr>
        <w:t xml:space="preserve">, </w:t>
      </w:r>
      <w:r w:rsidRPr="00D3367D">
        <w:rPr>
          <w:color w:val="auto"/>
          <w:sz w:val="26"/>
          <w:szCs w:val="26"/>
        </w:rPr>
        <w:t xml:space="preserve">ответственному за предоставление муниципальной услуги.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26.6</w:t>
      </w:r>
      <w:r w:rsidRPr="00D3367D">
        <w:rPr>
          <w:color w:val="auto"/>
          <w:sz w:val="26"/>
          <w:szCs w:val="26"/>
        </w:rPr>
        <w:t>. Результатом данного административно</w:t>
      </w:r>
      <w:r>
        <w:rPr>
          <w:color w:val="auto"/>
          <w:sz w:val="26"/>
          <w:szCs w:val="26"/>
        </w:rPr>
        <w:t>го действия является подписанное г</w:t>
      </w:r>
      <w:r w:rsidRPr="00D3367D">
        <w:rPr>
          <w:color w:val="auto"/>
          <w:sz w:val="26"/>
          <w:szCs w:val="26"/>
        </w:rPr>
        <w:t>лавой администрации</w:t>
      </w:r>
      <w:r w:rsidR="00800FB6">
        <w:rPr>
          <w:color w:val="auto"/>
          <w:sz w:val="26"/>
          <w:szCs w:val="26"/>
        </w:rPr>
        <w:t xml:space="preserve"> письменное сообщение об отказе в предоставлении муниципальной услуги либо </w:t>
      </w:r>
      <w:r w:rsidR="00800FB6" w:rsidRPr="00800FB6">
        <w:rPr>
          <w:color w:val="auto"/>
          <w:sz w:val="26"/>
          <w:szCs w:val="26"/>
        </w:rPr>
        <w:t xml:space="preserve">постановление о </w:t>
      </w:r>
      <w:r w:rsidR="00800FB6" w:rsidRPr="00800FB6">
        <w:rPr>
          <w:rFonts w:eastAsiaTheme="minorHAnsi"/>
          <w:color w:val="000000" w:themeColor="text1"/>
          <w:sz w:val="26"/>
          <w:szCs w:val="26"/>
        </w:rPr>
        <w:t>предоставлении земельного участка в собственность бесплатно</w:t>
      </w:r>
      <w:r w:rsidR="00800FB6">
        <w:rPr>
          <w:rFonts w:eastAsiaTheme="minorHAnsi"/>
          <w:color w:val="000000" w:themeColor="text1"/>
          <w:sz w:val="26"/>
          <w:szCs w:val="26"/>
        </w:rPr>
        <w:t xml:space="preserve">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26.6</w:t>
      </w:r>
      <w:r w:rsidRPr="00D3367D">
        <w:rPr>
          <w:color w:val="auto"/>
          <w:sz w:val="26"/>
          <w:szCs w:val="26"/>
        </w:rPr>
        <w:t>. Общий максимальный срок выполнения административного</w:t>
      </w:r>
      <w:r w:rsidR="002D1325">
        <w:rPr>
          <w:color w:val="auto"/>
          <w:sz w:val="26"/>
          <w:szCs w:val="26"/>
        </w:rPr>
        <w:t xml:space="preserve"> действия не должен превышать 30</w:t>
      </w:r>
      <w:r>
        <w:rPr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дней </w:t>
      </w:r>
      <w:proofErr w:type="gramStart"/>
      <w:r w:rsidRPr="00D3367D">
        <w:rPr>
          <w:color w:val="auto"/>
          <w:sz w:val="26"/>
          <w:szCs w:val="26"/>
        </w:rPr>
        <w:t>с даты поступления</w:t>
      </w:r>
      <w:proofErr w:type="gramEnd"/>
      <w:r w:rsidRPr="00D3367D">
        <w:rPr>
          <w:color w:val="auto"/>
          <w:sz w:val="26"/>
          <w:szCs w:val="26"/>
        </w:rPr>
        <w:t xml:space="preserve"> заявления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26.7</w:t>
      </w:r>
      <w:r w:rsidRPr="00D3367D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Pr="00D3367D">
        <w:rPr>
          <w:iCs/>
          <w:color w:val="auto"/>
          <w:sz w:val="26"/>
          <w:szCs w:val="26"/>
        </w:rPr>
        <w:t xml:space="preserve">администрация </w:t>
      </w:r>
      <w:r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D3367D">
        <w:rPr>
          <w:color w:val="auto"/>
          <w:sz w:val="26"/>
          <w:szCs w:val="26"/>
        </w:rPr>
        <w:t>дств св</w:t>
      </w:r>
      <w:proofErr w:type="gramEnd"/>
      <w:r w:rsidRPr="00D3367D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D1325" w:rsidRPr="00D3367D" w:rsidRDefault="00947276" w:rsidP="00800FB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26.8</w:t>
      </w:r>
      <w:r w:rsidRPr="00D3367D">
        <w:rPr>
          <w:color w:val="auto"/>
          <w:sz w:val="26"/>
          <w:szCs w:val="26"/>
        </w:rPr>
        <w:t>. Способом фиксации административного действия являются регистрация</w:t>
      </w:r>
      <w:r w:rsidR="002D1325" w:rsidRPr="002D1325">
        <w:rPr>
          <w:color w:val="auto"/>
          <w:sz w:val="26"/>
          <w:szCs w:val="26"/>
        </w:rPr>
        <w:t xml:space="preserve"> </w:t>
      </w:r>
      <w:r w:rsidR="00800FB6">
        <w:rPr>
          <w:color w:val="auto"/>
          <w:sz w:val="26"/>
          <w:szCs w:val="26"/>
        </w:rPr>
        <w:t>сообщения об отказе в предоставлении муниципальной услуги либо постановления</w:t>
      </w:r>
      <w:r w:rsidR="00800FB6" w:rsidRPr="00800FB6">
        <w:rPr>
          <w:color w:val="auto"/>
          <w:sz w:val="26"/>
          <w:szCs w:val="26"/>
        </w:rPr>
        <w:t xml:space="preserve"> о </w:t>
      </w:r>
      <w:r w:rsidR="00800FB6" w:rsidRPr="00800FB6">
        <w:rPr>
          <w:rFonts w:eastAsiaTheme="minorHAnsi"/>
          <w:color w:val="000000" w:themeColor="text1"/>
          <w:sz w:val="26"/>
          <w:szCs w:val="26"/>
        </w:rPr>
        <w:t>предоставлении земельного участка в собственность бесплатно</w:t>
      </w:r>
      <w:r w:rsidR="00800FB6">
        <w:rPr>
          <w:rFonts w:eastAsiaTheme="minorHAnsi"/>
          <w:color w:val="000000" w:themeColor="text1"/>
          <w:sz w:val="26"/>
          <w:szCs w:val="26"/>
        </w:rPr>
        <w:t xml:space="preserve"> </w:t>
      </w:r>
      <w:r w:rsidR="002D1325">
        <w:rPr>
          <w:color w:val="auto"/>
          <w:sz w:val="26"/>
          <w:szCs w:val="26"/>
        </w:rPr>
        <w:t xml:space="preserve">в соответствующих журналах.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 </w:t>
      </w:r>
    </w:p>
    <w:p w:rsidR="00947276" w:rsidRPr="002634E1" w:rsidRDefault="00947276" w:rsidP="002D132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27. Выдача (направление) документа, являющегося результатом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D1325" w:rsidRPr="008A281F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27.1. Основанием для начала административного действия по выдаче (направлению) документа, являющегося результатом предоставления муниципальной услуги, является наличие подписанного главой администрации </w:t>
      </w:r>
      <w:r w:rsidR="008A281F" w:rsidRPr="008A281F">
        <w:rPr>
          <w:rFonts w:ascii="Times New Roman" w:hAnsi="Times New Roman" w:cs="Times New Roman"/>
          <w:color w:val="auto"/>
          <w:sz w:val="26"/>
          <w:szCs w:val="26"/>
        </w:rPr>
        <w:t xml:space="preserve">сообщения об отказе в предоставлении муниципальной услуги либо постановления о </w:t>
      </w:r>
      <w:r w:rsidR="008A281F" w:rsidRPr="008A281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предоставлении земельного участка в собственность бесплатно.</w:t>
      </w:r>
    </w:p>
    <w:p w:rsidR="002634E1" w:rsidRPr="008A281F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27.2. Специалист администрации, ответственный за предоставление муниципальной услуги, в течение 1 календарного дня со дня подписания документов </w:t>
      </w:r>
      <w:r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заявителю подписанное главой администрации:</w:t>
      </w:r>
    </w:p>
    <w:p w:rsidR="002634E1" w:rsidRPr="008A281F" w:rsidRDefault="002D132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</w:t>
      </w:r>
      <w:r w:rsidR="008A281F" w:rsidRPr="008A281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A281F">
        <w:rPr>
          <w:rFonts w:ascii="Times New Roman" w:hAnsi="Times New Roman" w:cs="Times New Roman"/>
          <w:color w:val="auto"/>
          <w:sz w:val="26"/>
          <w:szCs w:val="26"/>
        </w:rPr>
        <w:t>сообщение</w:t>
      </w:r>
      <w:r w:rsidR="008A281F" w:rsidRPr="008A281F">
        <w:rPr>
          <w:rFonts w:ascii="Times New Roman" w:hAnsi="Times New Roman" w:cs="Times New Roman"/>
          <w:color w:val="auto"/>
          <w:sz w:val="26"/>
          <w:szCs w:val="26"/>
        </w:rPr>
        <w:t xml:space="preserve"> об отказе в предоставлении муниципальной услуги</w:t>
      </w:r>
      <w:r w:rsidR="002634E1"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8A281F" w:rsidRDefault="002634E1" w:rsidP="008A281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2)</w:t>
      </w:r>
      <w:r w:rsidR="002D1325" w:rsidRPr="008A281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A281F">
        <w:rPr>
          <w:rFonts w:ascii="Times New Roman" w:hAnsi="Times New Roman" w:cs="Times New Roman"/>
          <w:color w:val="auto"/>
          <w:sz w:val="26"/>
          <w:szCs w:val="26"/>
        </w:rPr>
        <w:t>постановление</w:t>
      </w:r>
      <w:r w:rsidR="008A281F" w:rsidRPr="008A281F">
        <w:rPr>
          <w:rFonts w:ascii="Times New Roman" w:hAnsi="Times New Roman" w:cs="Times New Roman"/>
          <w:color w:val="auto"/>
          <w:sz w:val="26"/>
          <w:szCs w:val="26"/>
        </w:rPr>
        <w:t xml:space="preserve"> о </w:t>
      </w:r>
      <w:r w:rsidR="008A281F" w:rsidRPr="008A281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предоставлении земельного участка в собственность бесплатно.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27.3. Выдача (направление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документов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осуществляется способом, указанным заявителем в заявлении, в том числе: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 на адрес заявителя, указанный в заявлении;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через личный кабинет на ЕПГУ или РПГУ.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27.4. В случае указания заявителем на получение результата в МФЦ,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направляет результат предоставления муниципальной услуги в МФЦ в срок, установленный в соглашении, заключенным между администрацией 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27.5. 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предусмотрено заключенными соглашениями.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27.6.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D1325" w:rsidRDefault="002634E1" w:rsidP="008A281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27.7. Результатом административного действия по выдаче (направлению) документа, являющегося результатом предоставления муниципальной услуги, является направление (выдача) заявителю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8A281F" w:rsidRPr="008A281F">
        <w:rPr>
          <w:rFonts w:ascii="Times New Roman" w:hAnsi="Times New Roman" w:cs="Times New Roman"/>
          <w:color w:val="auto"/>
          <w:sz w:val="26"/>
          <w:szCs w:val="26"/>
        </w:rPr>
        <w:t xml:space="preserve">сообщения об отказе в предоставлении муниципальной услуги либо постановления о </w:t>
      </w:r>
      <w:r w:rsidR="008A281F" w:rsidRPr="008A281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предоставлении земельного участка в собственность бесплатно.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27.8. Способом фиксации результата выполнения административного действия по выдаче (направлению) документа, являющегося результатом предоставления муниципальной услуги, является внесение сведений о документах в журнал регистрации исходящей корреспонденции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IV. Порядок и формы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28. Порядок осуществления текущего контроля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28.1. Текущий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соблюдением и исполнением положений настоящего Административного регламента 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иных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нормативных правовых актов,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устанавливающих требования 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Текущий контроль осуществляется путем проведения ответственными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должностными лицами администрации, ответственными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29. Порядок и периодичность осуществления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плановых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 внеплановых проверок полноты и качества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осуществляется в формах: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   проведения плановых проверок;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рассмотрения жалоб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29.2. В целях осуществления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29.3.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заявителей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30.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30.1. По результатам проведенных проверок, в случае выявления нарушений соблюдения положений настоящего Административного регламента, виновные должностные лица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несут персональную ответственность за решения и действия (бездействие), принимаемые в ходе предоставления муниципальной услуги в соответствии с требованиями законодательства Российской Федерации и законодательства Камчатского края.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31. Положения, характеризующие требования к порядку и формам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31.1.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lastRenderedPageBreak/>
        <w:t xml:space="preserve">V.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Досудебный (внесудебный) порядок обжалования решений и (или) действий (бездействия) администрации, а также его должностных лиц, специалистов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32. Право заявителя подать жалобу на решение и (или) действия (бездействие) администрации, а также его должностных лиц, специалистов при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32.1. Заявители имеют право на обжалование действий или бездействия должностных лиц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, специалистов 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32.2. Заявитель может обратиться с жалобой, в том числе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нарушение срока регистрации запроса заявителя о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нарушение срока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33. Порядок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33.1. Жалоба подается в администрацию. Жалобы на решения, принятые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подаются в администрацию, рассматриваются непосредственно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33.2. Жалоба может быть направлена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 почте, через МФЦ, по электронной почте, через официальный сайт администрации, посредством ЕПГУ, РПГУ, а также может быть принята при личном приеме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33.3. Жалоба должна содержать: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наименование администрации, должностного лица администрации, либо специалиста, решения и действия (бездействие) которых обжалуются;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сведения об обжалуемых решениях и действиях (бездействии) администрации, должностного лица администрации, либо специалиста;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доводы, на основании которых заявитель не согласен с решением и действием (бездействием) администрации, должностного лица администрации, либо специалиста. Заявителем могут быть представлены документы (при наличии), подтверждающие доводы заявителя,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33.4.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34. Сроки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34.1. 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подлежит регистрации не позднее следующего рабочего дня со дня ее поступления.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34.2.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регистрации.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более 5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35.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рассмотрении жалобы (претензии) либо приостановления ее рассмотрения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35.1. Администрация отказывает в удовлетворении жалобы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35.2. Администрация вправе оставить жалобу без ответа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отсутствие возможности прочитать какую–либо часть текста жалобы, фамилию, имя, отчество (при наличии) и (или) почтовый адрес заявителя, указанные в жалобе.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если в письменном обращении не указана фамилия гражданина, направившего обращение, и почтовый адрес, по которому должен быть направлен ответ на обращение;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если жалоба подана заявителем в администрацию, в компетенцию которой не входит принятие решения по жалобе. В этом случае в течение 3 рабочих дней со дня ее регистрации администрация направляет жалобу в уполномоченный на ее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рассмотрение орган и в письменной форме информирует заявителя о перенаправлении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направлялись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одному и тому же должностному лицу.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 данном решении уведомляется заявитель, направивший обращение;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36.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Результат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36.1. По результатам рассмотрения обращения жалобы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принимает одно из следующих решений: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отказывает в удовлетворении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37. Порядок информирования заявителя о результатах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рассмотрения жалобы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37.1.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38. Право заявителя на получение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информации и документов, необходимых для обоснования 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38.1.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38.2. Информация и документы, необходимые для обоснования и рассмотрения жалобы размещаются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и/или письменной форме.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39. Порядок обжалования решения по жалобе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39.1. В случае установления в ходе или по результатам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рассмотрения жалобы признаков состава административного правонарушения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или преступления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39.2.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39.3. При подаче жалобы заявитель вправе получить следующую информацию: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местонахождение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перечень номеров телефонов для получения сведений о прохождении процедур по рассмотрению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фамилии, имена, отчества (при наличии) и должности руководителей администрации, а также должностных лиц, которым может быть направлена жалоба.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39.4. При подаче жалобы заинтересованное лицо вправе получить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40. Способы информирования заявителей о порядке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должностных лиц, специалистов администрации, осуществляется посредством размещения информации на стендах в местах предоставления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 (или) письменной форме.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  <w:sectPr w:rsidR="002634E1" w:rsidRPr="002634E1" w:rsidSect="002634E1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1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</w:rPr>
        <w:t>Справочная информация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района, и организаций, участвующих в предоставлении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1. Администрация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Место нахождения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r w:rsidRPr="002634E1">
        <w:rPr>
          <w:rFonts w:ascii="Times New Roman" w:eastAsia="Times New Roman" w:hAnsi="Times New Roman" w:cs="Times New Roman"/>
        </w:rPr>
        <w:t>п. Лесной</w:t>
      </w:r>
      <w:r w:rsidRPr="002634E1">
        <w:rPr>
          <w:rFonts w:ascii="Times New Roman" w:eastAsia="Times New Roman" w:hAnsi="Times New Roman" w:cs="Times New Roman"/>
          <w:iCs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14.00 без обеда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8994" w:type="dxa"/>
            <w:gridSpan w:val="2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приема заявителей в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14.00 без обеда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684024 п. Лесной, ул. Чапаева, дом 8.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Контактный телефон: 84153131118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Официальный сайт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>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 </w:t>
      </w:r>
      <w:hyperlink r:id="rId15" w:history="1">
        <w:r w:rsidRPr="002634E1">
          <w:rPr>
            <w:rFonts w:ascii="Times New Roman" w:eastAsia="Times New Roman" w:hAnsi="Times New Roman" w:cs="Times New Roman"/>
            <w:lang w:val="en-US"/>
          </w:rPr>
          <w:t>http</w:t>
        </w:r>
        <w:r w:rsidRPr="002634E1">
          <w:rPr>
            <w:rFonts w:ascii="Times New Roman" w:eastAsia="Times New Roman" w:hAnsi="Times New Roman" w:cs="Times New Roman"/>
          </w:rPr>
          <w:t>://</w:t>
        </w:r>
        <w:r w:rsidRPr="002634E1">
          <w:rPr>
            <w:rFonts w:ascii="Times New Roman" w:eastAsia="Times New Roman" w:hAnsi="Times New Roman" w:cs="Times New Roman"/>
            <w:lang w:val="en-US"/>
          </w:rPr>
          <w:t>www</w:t>
        </w:r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kamgov</w:t>
        </w:r>
        <w:proofErr w:type="spellEnd"/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bmr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novolec</w:t>
        </w:r>
        <w:proofErr w:type="spellEnd"/>
      </w:hyperlink>
      <w:r w:rsidRPr="002634E1">
        <w:rPr>
          <w:rFonts w:ascii="Times New Roman" w:eastAsia="Times New Roman" w:hAnsi="Times New Roman" w:cs="Times New Roman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 xml:space="preserve">в сети Интернет: 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novolec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cp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.77@</w:t>
      </w:r>
      <w:r w:rsidRPr="002634E1">
        <w:rPr>
          <w:rFonts w:ascii="Times New Roman" w:eastAsia="Times New Roman" w:hAnsi="Times New Roman" w:cs="Times New Roman"/>
          <w:iCs/>
          <w:lang w:val="en-US"/>
        </w:rPr>
        <w:t>mail</w:t>
      </w:r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ru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  <w:i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района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iCs/>
        </w:rPr>
      </w:pPr>
      <w:r w:rsidRPr="002634E1">
        <w:rPr>
          <w:rFonts w:ascii="Times New Roman" w:eastAsia="Times New Roman" w:hAnsi="Times New Roman" w:cs="Times New Roman"/>
          <w:b/>
        </w:rPr>
        <w:t>2.1. Место нахождения МФЦ: поселок Лесной, улица Чапаева, дом 5</w:t>
      </w:r>
      <w:r w:rsidRPr="002634E1">
        <w:rPr>
          <w:rFonts w:ascii="Times New Roman" w:eastAsia="Times New Roman" w:hAnsi="Times New Roman" w:cs="Times New Roman"/>
          <w:b/>
          <w:iCs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Почтовый адрес МФЦ: 684024 п. Лесной, ул. Чапаева, дом 5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Адрес электронной почты МФЦ в сети Интернет: </w:t>
      </w:r>
      <w:hyperlink r:id="rId16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2.2. Место нахождения МФЦ: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г. Елизово, ул. Беринга, д.9</w:t>
      </w:r>
    </w:p>
    <w:p w:rsidR="002634E1" w:rsidRPr="002634E1" w:rsidRDefault="002634E1" w:rsidP="002634E1">
      <w:pPr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г. Елизово, ул. Беринга, д.9 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7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2.3.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8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2.4.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9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2.5.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 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</w:rPr>
        <w:t>, д. 1.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</w:rPr>
        <w:t xml:space="preserve">2.6. Место нахождения: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д.2А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</w:rPr>
        <w:t>, д.2А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0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2.7.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д.2/1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</w:rPr>
        <w:t>, д.2/1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1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2.8.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.С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lastRenderedPageBreak/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.С</w:t>
      </w:r>
      <w:proofErr w:type="gramEnd"/>
      <w:r w:rsidRPr="002634E1">
        <w:rPr>
          <w:rFonts w:ascii="Times New Roman" w:eastAsia="Times New Roman" w:hAnsi="Times New Roman" w:cs="Times New Roman"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</w:rPr>
        <w:t>, ул. Лесная,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2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2.9.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.П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.П</w:t>
      </w:r>
      <w:proofErr w:type="gramEnd"/>
      <w:r w:rsidRPr="002634E1">
        <w:rPr>
          <w:rFonts w:ascii="Times New Roman" w:eastAsia="Times New Roman" w:hAnsi="Times New Roman" w:cs="Times New Roman"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</w:rPr>
        <w:t>, ул. Николая Коляды,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3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2.10.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</w:rPr>
        <w:t>, д.18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4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2.11.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Николаевка  ул. Советская, д.24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  <w:lang w:eastAsia="en-US" w:bidi="ar-SA"/>
        </w:rPr>
      </w:pPr>
      <w:r w:rsidRPr="002634E1">
        <w:rPr>
          <w:rFonts w:ascii="Times New Roman" w:eastAsia="Times New Roman" w:hAnsi="Times New Roman" w:cs="Times New Roman"/>
          <w:b/>
          <w:bCs/>
          <w:lang w:eastAsia="en-US" w:bidi="ar-SA"/>
        </w:rPr>
        <w:t xml:space="preserve">3. Организации, участвующие в предоставлении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lang w:eastAsia="en-US" w:bidi="ar-SA"/>
        </w:rPr>
      </w:pPr>
      <w:r w:rsidRPr="002634E1">
        <w:rPr>
          <w:rFonts w:ascii="Times New Roman" w:eastAsia="Times New Roman" w:hAnsi="Times New Roman" w:cs="Times New Roman"/>
          <w:b/>
          <w:lang w:eastAsia="en-US" w:bidi="ar-SA"/>
        </w:rPr>
        <w:t xml:space="preserve">3.1. </w:t>
      </w:r>
      <w:r w:rsidRPr="002634E1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Управление Федеральной службы государственной регистрации, кадастра и картографии по Камчатскому краю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 w:rsidRPr="002634E1">
        <w:rPr>
          <w:rFonts w:ascii="Times New Roman" w:eastAsia="Times New Roman" w:hAnsi="Times New Roman" w:cs="Times New Roman"/>
          <w:color w:val="222222"/>
          <w:lang w:bidi="ar-SA"/>
        </w:rPr>
        <w:t>50 Лет Октября просп., 17/2, Петропавловск-Камчатский, Камчатский край, 683000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 до 13.00  с 14.00 до 18.00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 до 13.00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Суббота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Выходной день  </w:t>
            </w:r>
          </w:p>
        </w:tc>
      </w:tr>
      <w:tr w:rsidR="002634E1" w:rsidRPr="002634E1" w:rsidTr="002634E1">
        <w:trPr>
          <w:trHeight w:val="395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lang w:eastAsia="en-US"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2634E1">
        <w:rPr>
          <w:rFonts w:ascii="Times New Roman" w:eastAsia="Times New Roman" w:hAnsi="Times New Roman" w:cs="Times New Roman"/>
          <w:i/>
          <w:iCs/>
          <w:lang w:eastAsia="en-US" w:bidi="ar-SA"/>
        </w:rPr>
        <w:t xml:space="preserve"> </w:t>
      </w:r>
      <w:r w:rsidRPr="002634E1">
        <w:rPr>
          <w:rFonts w:ascii="Times New Roman" w:eastAsia="Times New Roman" w:hAnsi="Times New Roman" w:cs="Times New Roman"/>
          <w:color w:val="222222"/>
          <w:lang w:bidi="ar-SA"/>
        </w:rPr>
        <w:t>50 Лет Октября просп., 17/2, Петропавловск-Камчатский, Камчатский край, 683000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 xml:space="preserve">Справочный телефон организации, участвующей в предоставлении муниципальной услуги: </w:t>
      </w:r>
      <w:r w:rsidRPr="002634E1">
        <w:rPr>
          <w:rFonts w:ascii="Times New Roman" w:eastAsia="Times New Roman" w:hAnsi="Times New Roman" w:cs="Times New Roman"/>
          <w:color w:val="222222"/>
          <w:lang w:bidi="ar-SA"/>
        </w:rPr>
        <w:t>8 (415) 246-80-07</w:t>
      </w:r>
    </w:p>
    <w:p w:rsidR="002634E1" w:rsidRPr="002634E1" w:rsidRDefault="002634E1" w:rsidP="002634E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>Официальный сайт организации, участвующей в предоставлении муниципальной услуги, в сети Интернет</w:t>
      </w:r>
      <w:r w:rsidRPr="002634E1">
        <w:rPr>
          <w:rFonts w:ascii="Times New Roman" w:eastAsia="Times New Roman" w:hAnsi="Times New Roman" w:cs="Times New Roman"/>
          <w:i/>
          <w:iCs/>
          <w:lang w:eastAsia="en-US" w:bidi="ar-SA"/>
        </w:rPr>
        <w:t xml:space="preserve">: </w:t>
      </w:r>
      <w:hyperlink r:id="rId25" w:history="1"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http</w:t>
        </w:r>
        <w:r w:rsidRPr="002634E1">
          <w:rPr>
            <w:rFonts w:ascii="Times New Roman" w:eastAsia="Times New Roman" w:hAnsi="Times New Roman" w:cs="Times New Roman"/>
            <w:color w:val="auto"/>
            <w:lang w:bidi="ar-SA"/>
          </w:rPr>
          <w:t>://</w:t>
        </w:r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to</w:t>
        </w:r>
        <w:r w:rsidRPr="002634E1">
          <w:rPr>
            <w:rFonts w:ascii="Times New Roman" w:eastAsia="Times New Roman" w:hAnsi="Times New Roman" w:cs="Times New Roman"/>
            <w:color w:val="auto"/>
            <w:lang w:bidi="ar-SA"/>
          </w:rPr>
          <w:t>41.</w:t>
        </w:r>
        <w:proofErr w:type="spellStart"/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rosreestr</w:t>
        </w:r>
        <w:proofErr w:type="spellEnd"/>
        <w:r w:rsidRPr="002634E1">
          <w:rPr>
            <w:rFonts w:ascii="Times New Roman" w:eastAsia="Times New Roman" w:hAnsi="Times New Roman" w:cs="Times New Roman"/>
            <w:color w:val="auto"/>
            <w:lang w:bidi="ar-SA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ru</w:t>
        </w:r>
        <w:proofErr w:type="spellEnd"/>
      </w:hyperlink>
    </w:p>
    <w:p w:rsidR="002634E1" w:rsidRDefault="002634E1" w:rsidP="002634E1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2634E1">
        <w:rPr>
          <w:rFonts w:ascii="Times New Roman" w:eastAsia="Calibri" w:hAnsi="Times New Roman" w:cs="Times New Roman"/>
          <w:b/>
          <w:lang w:eastAsia="en-US" w:bidi="ar-SA"/>
        </w:rPr>
        <w:t xml:space="preserve">3.2. </w:t>
      </w:r>
      <w:r w:rsidR="008A281F">
        <w:rPr>
          <w:rFonts w:ascii="Times New Roman" w:eastAsia="Calibri" w:hAnsi="Times New Roman" w:cs="Times New Roman"/>
          <w:b/>
          <w:color w:val="auto"/>
          <w:lang w:bidi="ar-SA"/>
        </w:rPr>
        <w:t>Органы опеки и попечительства</w:t>
      </w:r>
      <w:r w:rsidR="00106E8E">
        <w:rPr>
          <w:rFonts w:ascii="Times New Roman" w:eastAsia="Calibri" w:hAnsi="Times New Roman" w:cs="Times New Roman"/>
          <w:b/>
          <w:color w:val="auto"/>
          <w:lang w:bidi="ar-SA"/>
        </w:rPr>
        <w:t xml:space="preserve"> Камчатского края</w:t>
      </w:r>
    </w:p>
    <w:p w:rsidR="00D8624C" w:rsidRPr="002634E1" w:rsidRDefault="00D8624C" w:rsidP="002634E1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lang w:bidi="ar-SA"/>
        </w:rPr>
        <w:t xml:space="preserve">3.1.1. Отдел опеки, попечительства и охраны прав несовершеннолетних Управления образования Администрации </w:t>
      </w:r>
      <w:proofErr w:type="spellStart"/>
      <w:r>
        <w:rPr>
          <w:rFonts w:ascii="Times New Roman" w:eastAsia="Calibri" w:hAnsi="Times New Roman" w:cs="Times New Roman"/>
          <w:b/>
          <w:color w:val="auto"/>
          <w:lang w:bidi="ar-SA"/>
        </w:rPr>
        <w:t>Елизовского</w:t>
      </w:r>
      <w:proofErr w:type="spellEnd"/>
      <w:r>
        <w:rPr>
          <w:rFonts w:ascii="Times New Roman" w:eastAsia="Calibri" w:hAnsi="Times New Roman" w:cs="Times New Roman"/>
          <w:b/>
          <w:color w:val="auto"/>
          <w:lang w:bidi="ar-SA"/>
        </w:rPr>
        <w:t xml:space="preserve"> муниципального района </w:t>
      </w:r>
    </w:p>
    <w:p w:rsidR="002634E1" w:rsidRPr="002634E1" w:rsidRDefault="002634E1" w:rsidP="002634E1">
      <w:pPr>
        <w:widowControl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634E1">
        <w:rPr>
          <w:rFonts w:ascii="Times New Roman" w:eastAsia="Calibri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 w:rsidR="00D8624C">
        <w:rPr>
          <w:rFonts w:ascii="Times New Roman" w:eastAsia="Times New Roman" w:hAnsi="Times New Roman" w:cs="Times New Roman"/>
          <w:color w:val="auto"/>
          <w:lang w:bidi="ar-SA"/>
        </w:rPr>
        <w:t xml:space="preserve">ул. </w:t>
      </w:r>
      <w:proofErr w:type="gramStart"/>
      <w:r w:rsidR="00D8624C">
        <w:rPr>
          <w:rFonts w:ascii="Times New Roman" w:eastAsia="Times New Roman" w:hAnsi="Times New Roman" w:cs="Times New Roman"/>
          <w:color w:val="auto"/>
          <w:lang w:bidi="ar-SA"/>
        </w:rPr>
        <w:t>Вилюйская</w:t>
      </w:r>
      <w:proofErr w:type="gramEnd"/>
      <w:r w:rsidR="00D8624C">
        <w:rPr>
          <w:rFonts w:ascii="Times New Roman" w:eastAsia="Times New Roman" w:hAnsi="Times New Roman" w:cs="Times New Roman"/>
          <w:color w:val="auto"/>
          <w:lang w:bidi="ar-SA"/>
        </w:rPr>
        <w:t>, д. 4, г. Елизово, 684000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2634E1" w:rsidRPr="00106E8E" w:rsidRDefault="00D8624C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8.30 до 12</w:t>
            </w:r>
            <w:r w:rsidR="002634E1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.30  с </w:t>
            </w:r>
            <w:r w:rsidR="007812E6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14.30 до 17.3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0</w:t>
            </w: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2634E1" w:rsidRPr="00106E8E" w:rsidRDefault="00B11492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8.30 до 12.30 с 14</w:t>
            </w:r>
            <w:r w:rsidR="007812E6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.30 до 17.30</w:t>
            </w:r>
            <w:r w:rsidR="002634E1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2634E1" w:rsidRPr="00106E8E" w:rsidRDefault="007812E6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8.30 до 12</w:t>
            </w:r>
            <w:r w:rsidR="00B11492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.30 с 14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.30 до 17.30</w:t>
            </w:r>
            <w:r w:rsidR="002634E1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2634E1" w:rsidRPr="00106E8E" w:rsidRDefault="00B11492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8.30 до 12.30 с 14</w:t>
            </w:r>
            <w:r w:rsidR="007812E6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.30 до 17.30</w:t>
            </w:r>
            <w:r w:rsidR="002634E1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2634E1" w:rsidRPr="00106E8E" w:rsidRDefault="007812E6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8.30</w:t>
            </w:r>
            <w:r w:rsidR="002634E1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до </w:t>
            </w:r>
            <w:r w:rsidR="00B11492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12.30 с 13.00 до 15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.00</w:t>
            </w: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Суббота</w:t>
            </w:r>
            <w:r w:rsidR="007812E6" w:rsidRPr="00106E8E">
              <w:rPr>
                <w:rFonts w:ascii="Times New Roman" w:eastAsia="Times New Roman" w:hAnsi="Times New Roman" w:cs="Times New Roman"/>
                <w:lang w:eastAsia="en-US" w:bidi="ar-SA"/>
              </w:rPr>
              <w:t>:</w:t>
            </w: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4968" w:type="dxa"/>
          </w:tcPr>
          <w:p w:rsidR="002634E1" w:rsidRPr="00106E8E" w:rsidRDefault="007812E6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Calibri" w:hAnsi="Times New Roman" w:cs="Times New Roman"/>
                <w:lang w:eastAsia="en-US" w:bidi="ar-SA"/>
              </w:rPr>
              <w:t>Выходной день</w:t>
            </w:r>
            <w:r w:rsidR="00653F15" w:rsidRPr="00106E8E">
              <w:rPr>
                <w:rFonts w:ascii="Times New Roman" w:eastAsia="Calibri" w:hAnsi="Times New Roman" w:cs="Times New Roman"/>
                <w:lang w:eastAsia="en-US" w:bidi="ar-SA"/>
              </w:rPr>
              <w:t>.</w:t>
            </w:r>
          </w:p>
        </w:tc>
      </w:tr>
      <w:tr w:rsidR="002634E1" w:rsidRPr="00106E8E" w:rsidTr="002634E1">
        <w:trPr>
          <w:trHeight w:val="395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2634E1" w:rsidRPr="00106E8E" w:rsidRDefault="007812E6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В</w:t>
            </w:r>
            <w:r w:rsidR="002634E1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ыходной день. </w:t>
            </w:r>
          </w:p>
        </w:tc>
      </w:tr>
    </w:tbl>
    <w:p w:rsidR="002634E1" w:rsidRPr="00106E8E" w:rsidRDefault="002634E1" w:rsidP="002634E1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en-US" w:bidi="ar-SA"/>
        </w:rPr>
      </w:pPr>
    </w:p>
    <w:p w:rsidR="002634E1" w:rsidRPr="002634E1" w:rsidRDefault="002634E1" w:rsidP="002634E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2634E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  <w:r w:rsidR="00653F15">
        <w:rPr>
          <w:rFonts w:ascii="Times New Roman" w:eastAsia="Calibri" w:hAnsi="Times New Roman" w:cs="Times New Roman"/>
          <w:color w:val="auto"/>
          <w:lang w:bidi="ar-SA"/>
        </w:rPr>
        <w:t xml:space="preserve">ул. </w:t>
      </w:r>
      <w:proofErr w:type="gramStart"/>
      <w:r w:rsidR="00653F15">
        <w:rPr>
          <w:rFonts w:ascii="Times New Roman" w:eastAsia="Calibri" w:hAnsi="Times New Roman" w:cs="Times New Roman"/>
          <w:color w:val="auto"/>
          <w:lang w:bidi="ar-SA"/>
        </w:rPr>
        <w:t>Вилюйская</w:t>
      </w:r>
      <w:proofErr w:type="gramEnd"/>
      <w:r w:rsidR="00653F15">
        <w:rPr>
          <w:rFonts w:ascii="Times New Roman" w:eastAsia="Calibri" w:hAnsi="Times New Roman" w:cs="Times New Roman"/>
          <w:color w:val="auto"/>
          <w:lang w:bidi="ar-SA"/>
        </w:rPr>
        <w:t>, д. 4, г. Елизово</w:t>
      </w:r>
      <w:r w:rsidRPr="002634E1">
        <w:rPr>
          <w:rFonts w:ascii="Times New Roman" w:eastAsia="Calibri" w:hAnsi="Times New Roman" w:cs="Times New Roman"/>
          <w:color w:val="auto"/>
          <w:lang w:bidi="ar-SA"/>
        </w:rPr>
        <w:t xml:space="preserve">, </w:t>
      </w:r>
      <w:r w:rsidR="00653F15">
        <w:rPr>
          <w:rFonts w:ascii="Times New Roman" w:eastAsia="Calibri" w:hAnsi="Times New Roman" w:cs="Times New Roman"/>
          <w:color w:val="auto"/>
          <w:lang w:bidi="ar-SA"/>
        </w:rPr>
        <w:t>684000</w:t>
      </w:r>
    </w:p>
    <w:p w:rsidR="002634E1" w:rsidRPr="002634E1" w:rsidRDefault="002634E1" w:rsidP="002634E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lang w:eastAsia="en-US" w:bidi="ar-SA"/>
        </w:rPr>
        <w:t>Справочный телефон организации, участвующей в предоставлении муницип</w:t>
      </w:r>
      <w:r w:rsidR="00653F15">
        <w:rPr>
          <w:rFonts w:ascii="Times New Roman" w:eastAsia="Calibri" w:hAnsi="Times New Roman" w:cs="Times New Roman"/>
          <w:color w:val="auto"/>
          <w:lang w:eastAsia="en-US" w:bidi="ar-SA"/>
        </w:rPr>
        <w:t>альной услуги: 6-17-28, 6-47-06.</w:t>
      </w:r>
    </w:p>
    <w:p w:rsidR="002634E1" w:rsidRPr="00653F15" w:rsidRDefault="002634E1" w:rsidP="002634E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  <w:sectPr w:rsidR="002634E1" w:rsidRPr="00653F15" w:rsidSect="002634E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653F15">
        <w:rPr>
          <w:rFonts w:ascii="Times New Roman" w:eastAsia="Calibri" w:hAnsi="Times New Roman" w:cs="Times New Roman"/>
          <w:color w:val="auto"/>
          <w:lang w:eastAsia="en-US" w:bidi="ar-SA"/>
        </w:rPr>
        <w:t>Официальный сайт организации, участвующей в предоставлении муниципальной услуги, в сети Интернет</w:t>
      </w:r>
      <w:r w:rsidRPr="00653F15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 xml:space="preserve">: </w:t>
      </w:r>
      <w:hyperlink r:id="rId26" w:history="1">
        <w:r w:rsidR="00653F15" w:rsidRPr="00653F15">
          <w:rPr>
            <w:rFonts w:ascii="Times New Roman" w:hAnsi="Times New Roman" w:cs="Times New Roman"/>
            <w:color w:val="auto"/>
          </w:rPr>
          <w:t>opeca.uoelz@elizovomr.ru</w:t>
        </w:r>
      </w:hyperlink>
    </w:p>
    <w:p w:rsidR="002634E1" w:rsidRPr="00653F15" w:rsidRDefault="00653F15" w:rsidP="00653F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653F15">
        <w:rPr>
          <w:rFonts w:ascii="Times New Roman" w:hAnsi="Times New Roman" w:cs="Times New Roman"/>
          <w:b/>
        </w:rPr>
        <w:lastRenderedPageBreak/>
        <w:t xml:space="preserve">3.1.2. Отдел опеки и попечительства Департамента социального развития </w:t>
      </w:r>
      <w:proofErr w:type="gramStart"/>
      <w:r w:rsidRPr="00653F15">
        <w:rPr>
          <w:rFonts w:ascii="Times New Roman" w:hAnsi="Times New Roman" w:cs="Times New Roman"/>
          <w:b/>
        </w:rPr>
        <w:t>Петропавловск–Камчатского</w:t>
      </w:r>
      <w:proofErr w:type="gramEnd"/>
      <w:r w:rsidRPr="00653F15">
        <w:rPr>
          <w:rFonts w:ascii="Times New Roman" w:hAnsi="Times New Roman" w:cs="Times New Roman"/>
          <w:b/>
        </w:rPr>
        <w:t xml:space="preserve"> городского округа </w:t>
      </w:r>
    </w:p>
    <w:p w:rsidR="00653F15" w:rsidRPr="002634E1" w:rsidRDefault="00653F15" w:rsidP="00653F15">
      <w:pPr>
        <w:widowControl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634E1">
        <w:rPr>
          <w:rFonts w:ascii="Times New Roman" w:eastAsia="Calibri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Ленинская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, д. 14, г. Петропавловск–Камчатский, 683000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653F15" w:rsidRPr="002634E1" w:rsidTr="005065ED">
        <w:trPr>
          <w:trHeight w:val="117"/>
        </w:trPr>
        <w:tc>
          <w:tcPr>
            <w:tcW w:w="4496" w:type="dxa"/>
          </w:tcPr>
          <w:p w:rsidR="00653F15" w:rsidRPr="00106E8E" w:rsidRDefault="00653F15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653F15" w:rsidRPr="00106E8E" w:rsidRDefault="00653F15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653F15" w:rsidRPr="002634E1" w:rsidTr="005065ED">
        <w:trPr>
          <w:trHeight w:val="117"/>
        </w:trPr>
        <w:tc>
          <w:tcPr>
            <w:tcW w:w="4496" w:type="dxa"/>
          </w:tcPr>
          <w:p w:rsidR="00653F15" w:rsidRPr="00106E8E" w:rsidRDefault="00653F15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653F15" w:rsidRPr="00106E8E" w:rsidRDefault="00106E8E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9.00 до 13.0</w:t>
            </w:r>
            <w:r w:rsidR="00653F15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 с 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14.00</w:t>
            </w:r>
            <w:r w:rsidR="00653F15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до 17.30</w:t>
            </w:r>
          </w:p>
        </w:tc>
      </w:tr>
      <w:tr w:rsidR="00653F15" w:rsidRPr="002634E1" w:rsidTr="005065ED">
        <w:trPr>
          <w:trHeight w:val="117"/>
        </w:trPr>
        <w:tc>
          <w:tcPr>
            <w:tcW w:w="4496" w:type="dxa"/>
          </w:tcPr>
          <w:p w:rsidR="00653F15" w:rsidRPr="00106E8E" w:rsidRDefault="00653F15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653F15" w:rsidRPr="00106E8E" w:rsidRDefault="00106E8E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9.00 до 13.0</w:t>
            </w:r>
            <w:r w:rsidR="00653F15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0 с 14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.00</w:t>
            </w:r>
            <w:r w:rsidR="00653F15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до 17.30 </w:t>
            </w:r>
          </w:p>
        </w:tc>
      </w:tr>
      <w:tr w:rsidR="00653F15" w:rsidRPr="002634E1" w:rsidTr="005065ED">
        <w:trPr>
          <w:trHeight w:val="117"/>
        </w:trPr>
        <w:tc>
          <w:tcPr>
            <w:tcW w:w="4496" w:type="dxa"/>
          </w:tcPr>
          <w:p w:rsidR="00653F15" w:rsidRPr="00106E8E" w:rsidRDefault="00653F15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653F15" w:rsidRPr="00106E8E" w:rsidRDefault="00106E8E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9.00 до 13.00</w:t>
            </w:r>
            <w:r w:rsidR="00653F15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с 14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.0</w:t>
            </w:r>
            <w:r w:rsidR="00653F15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17.30 </w:t>
            </w:r>
          </w:p>
        </w:tc>
      </w:tr>
      <w:tr w:rsidR="00653F15" w:rsidRPr="002634E1" w:rsidTr="005065ED">
        <w:trPr>
          <w:trHeight w:val="117"/>
        </w:trPr>
        <w:tc>
          <w:tcPr>
            <w:tcW w:w="4496" w:type="dxa"/>
          </w:tcPr>
          <w:p w:rsidR="00653F15" w:rsidRPr="00106E8E" w:rsidRDefault="00653F15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653F15" w:rsidRPr="00106E8E" w:rsidRDefault="00106E8E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9.00 до 13.0</w:t>
            </w:r>
            <w:r w:rsidR="00653F15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0 с 14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.0</w:t>
            </w:r>
            <w:r w:rsidR="00653F15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17.30 </w:t>
            </w:r>
          </w:p>
        </w:tc>
      </w:tr>
      <w:tr w:rsidR="00653F15" w:rsidRPr="002634E1" w:rsidTr="005065ED">
        <w:trPr>
          <w:trHeight w:val="117"/>
        </w:trPr>
        <w:tc>
          <w:tcPr>
            <w:tcW w:w="4496" w:type="dxa"/>
          </w:tcPr>
          <w:p w:rsidR="00653F15" w:rsidRPr="00106E8E" w:rsidRDefault="00653F15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653F15" w:rsidRPr="00106E8E" w:rsidRDefault="00106E8E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="00653F15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13.0</w:t>
            </w:r>
            <w:r w:rsidR="00653F15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с 13.00 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до 16</w:t>
            </w:r>
            <w:r w:rsidR="00653F15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.00</w:t>
            </w:r>
          </w:p>
        </w:tc>
      </w:tr>
      <w:tr w:rsidR="00653F15" w:rsidRPr="002634E1" w:rsidTr="005065ED">
        <w:trPr>
          <w:trHeight w:val="117"/>
        </w:trPr>
        <w:tc>
          <w:tcPr>
            <w:tcW w:w="4496" w:type="dxa"/>
          </w:tcPr>
          <w:p w:rsidR="00653F15" w:rsidRPr="00106E8E" w:rsidRDefault="00653F15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Суббота: </w:t>
            </w:r>
          </w:p>
        </w:tc>
        <w:tc>
          <w:tcPr>
            <w:tcW w:w="4968" w:type="dxa"/>
          </w:tcPr>
          <w:p w:rsidR="00653F15" w:rsidRPr="00106E8E" w:rsidRDefault="00653F15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Calibri" w:hAnsi="Times New Roman" w:cs="Times New Roman"/>
                <w:lang w:eastAsia="en-US" w:bidi="ar-SA"/>
              </w:rPr>
              <w:t>Выходной день.</w:t>
            </w:r>
          </w:p>
        </w:tc>
      </w:tr>
      <w:tr w:rsidR="00653F15" w:rsidRPr="002634E1" w:rsidTr="005065ED">
        <w:trPr>
          <w:trHeight w:val="395"/>
        </w:trPr>
        <w:tc>
          <w:tcPr>
            <w:tcW w:w="4496" w:type="dxa"/>
          </w:tcPr>
          <w:p w:rsidR="00653F15" w:rsidRPr="00106E8E" w:rsidRDefault="00653F15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653F15" w:rsidRPr="00106E8E" w:rsidRDefault="00653F15" w:rsidP="005065E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Выходной день. </w:t>
            </w:r>
          </w:p>
        </w:tc>
      </w:tr>
    </w:tbl>
    <w:p w:rsidR="00653F15" w:rsidRPr="002634E1" w:rsidRDefault="00653F15" w:rsidP="00653F1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en-US" w:bidi="ar-SA"/>
        </w:rPr>
      </w:pPr>
    </w:p>
    <w:p w:rsidR="00653F15" w:rsidRPr="002634E1" w:rsidRDefault="00653F15" w:rsidP="00653F1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2634E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Ленинская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, д. 14, г. Петропавловск–Камчатский, 683000</w:t>
      </w:r>
    </w:p>
    <w:p w:rsidR="00653F15" w:rsidRPr="004F585E" w:rsidRDefault="00653F15" w:rsidP="00653F15">
      <w:pPr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53F15">
        <w:rPr>
          <w:rFonts w:ascii="Times New Roman" w:eastAsia="Calibri" w:hAnsi="Times New Roman" w:cs="Times New Roman"/>
          <w:color w:val="auto"/>
          <w:lang w:eastAsia="en-US" w:bidi="ar-SA"/>
        </w:rPr>
        <w:t xml:space="preserve">Справочный телефон организации, участвующей в предоставлении муниципальной услуги: </w:t>
      </w:r>
      <w:r w:rsidR="004F585E">
        <w:rPr>
          <w:rFonts w:ascii="Times New Roman" w:eastAsia="Times New Roman" w:hAnsi="Times New Roman" w:cs="Times New Roman"/>
          <w:lang w:bidi="ar-SA"/>
        </w:rPr>
        <w:t xml:space="preserve">(4152) 23-52-20; </w:t>
      </w:r>
      <w:r w:rsidR="004F585E" w:rsidRPr="004F585E">
        <w:rPr>
          <w:rFonts w:ascii="Times New Roman" w:hAnsi="Times New Roman" w:cs="Times New Roman"/>
          <w:color w:val="auto"/>
        </w:rPr>
        <w:t>(415 2) 235-222</w:t>
      </w:r>
    </w:p>
    <w:p w:rsidR="00653F15" w:rsidRPr="00653F15" w:rsidRDefault="00106E8E" w:rsidP="00653F1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  <w:sectPr w:rsidR="00653F15" w:rsidRPr="00653F15" w:rsidSect="002634E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Электронная почта</w:t>
      </w:r>
      <w:r w:rsidR="00653F15" w:rsidRPr="00653F15">
        <w:rPr>
          <w:rFonts w:ascii="Times New Roman" w:eastAsia="Calibri" w:hAnsi="Times New Roman" w:cs="Times New Roman"/>
          <w:color w:val="auto"/>
          <w:lang w:eastAsia="en-US" w:bidi="ar-SA"/>
        </w:rPr>
        <w:t xml:space="preserve"> организации, участвующей в предоставлении муниципальной услуги, в сети Интернет</w:t>
      </w:r>
      <w:r w:rsidR="00653F15" w:rsidRPr="00653F15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 xml:space="preserve">: </w:t>
      </w:r>
      <w:hyperlink r:id="rId27" w:history="1">
        <w:r w:rsidR="00653F15" w:rsidRPr="00653F15">
          <w:rPr>
            <w:rFonts w:ascii="Times New Roman" w:hAnsi="Times New Roman" w:cs="Times New Roman"/>
            <w:color w:val="auto"/>
          </w:rPr>
          <w:t>Gtkachenko@pkgo.ru</w:t>
        </w:r>
      </w:hyperlink>
    </w:p>
    <w:p w:rsidR="00653F15" w:rsidRPr="002634E1" w:rsidRDefault="00653F15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Приложение 2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8A281F" w:rsidRDefault="008A281F" w:rsidP="002634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281F" w:rsidRPr="008A281F" w:rsidRDefault="008A281F" w:rsidP="008A281F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</w:t>
      </w: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В Администрацию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                                          </w:t>
      </w:r>
      <w:proofErr w:type="spellStart"/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</w:p>
    <w:p w:rsidR="008A281F" w:rsidRPr="008A281F" w:rsidRDefault="008A281F" w:rsidP="008A281F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                                          от всех членов многодетной семьи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</w:t>
      </w: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1.______________________________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_______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                  2.______________________________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_______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                  3.______________________________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_______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                  4.______________________________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_______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                  </w:t>
      </w:r>
      <w:proofErr w:type="gramStart"/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Контактный</w:t>
      </w:r>
      <w:proofErr w:type="gramEnd"/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тел:_________________</w:t>
      </w: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_______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                  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______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                  Адрес проживания:_______________</w:t>
      </w: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______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                  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______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               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___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               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___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Calibri" w:hAnsi="Times New Roman" w:cs="Times New Roman"/>
          <w:lang w:eastAsia="en-US" w:bidi="ar-SA"/>
        </w:rPr>
      </w:pPr>
    </w:p>
    <w:p w:rsidR="008A281F" w:rsidRPr="008A281F" w:rsidRDefault="008A281F" w:rsidP="008A281F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ЗАЯВЛЕНИЕ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О ПРЕДОСТАВЛЕНИИ ЗЕМЕЛЬНОГО УЧАСТКА ГРАЖДАНАМ,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proofErr w:type="gramStart"/>
      <w:r w:rsidRPr="008A281F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ИМЕЮЩИМ</w:t>
      </w:r>
      <w:proofErr w:type="gramEnd"/>
      <w:r w:rsidRPr="008A281F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 ТРЕХ И БОЛЕЕ ДЕТЕЙ В ВОЗРАСТЕ ДО 18 ЛЕТ, БЕСПЛАТНО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8A281F" w:rsidRPr="008A281F" w:rsidRDefault="008A281F" w:rsidP="008A281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Прошу предоставить моей многодетной семье в собственность земельный участок </w:t>
      </w:r>
      <w:proofErr w:type="gramStart"/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для</w:t>
      </w:r>
      <w:proofErr w:type="gramEnd"/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: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осуществления индивидуального жилищного строительства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ведения личного подсобного хозяйства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Местоположение земельного участка</w:t>
      </w:r>
      <w:r w:rsidRPr="008A281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:___________________</w:t>
      </w:r>
      <w:r w:rsidR="009D7BA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____________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Площадь земельного участка</w:t>
      </w:r>
      <w:r w:rsidRPr="008A281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_______________________________</w:t>
      </w:r>
      <w:r w:rsidR="009D7BA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______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Кадастровый номер:</w:t>
      </w:r>
      <w:r w:rsidRPr="008A281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__________________________________________</w:t>
      </w:r>
      <w:r w:rsidR="009D7BA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___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 заявлению прилагаются: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– копия документа, подтверждающего полномочия представителя заявителя, в случае, если с заявлением обращается представитель заявителя;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– копии документов, удостоверяющих личности всех членов многодетной семьи;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– копии документов, подтверждающих родственные отношения членов многодетной семьи (свидетельство о рождении ребенка, свидетельство об установлении (удочерении) ребенка, свидетельство об установлении отцовства, свидетельство о заключении брака).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Заявитель вправе предоставить по собственной инициативе следующие документы: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– выписку из ЕГРП о правах на приобретаемый земельный участок или</w:t>
      </w:r>
      <w:r w:rsidR="00D8624C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уведомление об отсутствии в ЕГРП запрашиваемых сведений о зарегистрированных правах на указанный земельный участок;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– справку органа опеки и попечительства о наличии либо отсутствии детей, в отношении которых родители лишены родительских прав или ограничены в </w:t>
      </w: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lastRenderedPageBreak/>
        <w:t>родительских правах; в отношении которых отменено усыновление; вступивших в брак до достижения возраста восемнадцати лет;</w:t>
      </w:r>
    </w:p>
    <w:p w:rsidR="008A281F" w:rsidRP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proofErr w:type="gramStart"/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– документ, представляемый органом, осуществляющим государственную регистрацию прав на недвижимое имущество и сделок с ним в Камчатском крае, о наличии (отсутствии) в собственности членов многодетной семьи земельных участков, указанных в </w:t>
      </w:r>
      <w:hyperlink r:id="rId28" w:history="1">
        <w:r w:rsidRPr="008A281F">
          <w:rPr>
            <w:rFonts w:ascii="Times New Roman" w:eastAsia="Calibri" w:hAnsi="Times New Roman" w:cs="Times New Roman"/>
            <w:sz w:val="26"/>
            <w:szCs w:val="26"/>
            <w:lang w:eastAsia="en-US" w:bidi="ar-SA"/>
          </w:rPr>
          <w:t>статье 4</w:t>
        </w:r>
      </w:hyperlink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Закона Камчатского края от 02.11.2011 № 671 «О предоставлении земельных участков в собственность гражданам Российской Федерации, имеющим трех и более детей, в Камчатском крае»;</w:t>
      </w:r>
      <w:proofErr w:type="gramEnd"/>
    </w:p>
    <w:p w:rsidR="008A281F" w:rsidRDefault="008A281F" w:rsidP="009D7B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– документ, подтверждающий факт совместного проживания детей с родителями (иными законными представителями) или одним из них (копии поквартирной карточки, выписки из домовой книги).</w:t>
      </w:r>
    </w:p>
    <w:p w:rsidR="008A281F" w:rsidRPr="008A281F" w:rsidRDefault="008A281F" w:rsidP="008A281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>Подпись лица, подавшего заявление: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u w:val="single"/>
        </w:rPr>
      </w:pPr>
      <w:r w:rsidRPr="002634E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0"/>
          <w:szCs w:val="20"/>
        </w:rPr>
      </w:pPr>
      <w:r w:rsidRPr="002634E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2634E1">
        <w:rPr>
          <w:rFonts w:ascii="Times New Roman" w:hAnsi="Times New Roman" w:cs="Times New Roman"/>
          <w:b/>
          <w:sz w:val="20"/>
          <w:szCs w:val="20"/>
        </w:rPr>
        <w:t>(</w:t>
      </w:r>
      <w:r w:rsidRPr="002634E1">
        <w:rPr>
          <w:rFonts w:ascii="Times New Roman" w:hAnsi="Times New Roman" w:cs="Times New Roman"/>
          <w:b/>
          <w:iCs/>
          <w:sz w:val="20"/>
          <w:szCs w:val="20"/>
        </w:rPr>
        <w:t>подпись заявителя) (расшифровка подписи заявителя)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2634E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>«___» _______________20___г.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Документы представлены на приеме ________________________20 ____________ г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Входящий номер регистрации заявления 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Выдана копия описи в получении документов_____________20_____г. №_______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Копию описи получил___________________________________________ 20_____г.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____________________________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выдать следующим способом: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</w:t>
      </w: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администрацию: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</w:t>
      </w: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в форме </w:t>
      </w:r>
      <w:r w:rsidRPr="002634E1">
        <w:rPr>
          <w:rFonts w:ascii="Times New Roman" w:hAnsi="Times New Roman" w:cs="Times New Roman"/>
          <w:sz w:val="26"/>
          <w:szCs w:val="26"/>
        </w:rPr>
        <w:t xml:space="preserve">электронного документа;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в форме документа на бумажном носителе;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почтовым отправлением на адрес, указанный в заявлении (только на бумажном носителе);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МФЦ (только на бумажном носителе);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ЕПГУ или РПГУ (только в форме электронного документа);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34E1">
        <w:rPr>
          <w:rFonts w:ascii="Times New Roman" w:hAnsi="Times New Roman" w:cs="Times New Roman"/>
          <w:b/>
          <w:sz w:val="28"/>
          <w:szCs w:val="28"/>
        </w:rPr>
        <w:t xml:space="preserve">&lt;&lt;Обратная сторона заявления&gt;&gt;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Отметка о согласии на обработку персональных данных.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1.______________________________________________________________________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_______________________________________________________________________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Указывается фамилия, имя, отчество, реквизиты документа, удостоверяющего личность (серия, номер, кем и когда выдан), место жительства граждан. </w:t>
      </w:r>
      <w:proofErr w:type="gramEnd"/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lastRenderedPageBreak/>
        <w:t xml:space="preserve">Согласен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с обработкой моих персональных данных для целей предоставления муниципальной услуги Заявителю в соответствии с действующим законодательством в течение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срока предоставления муниципальной услуги. </w:t>
      </w:r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34E1">
        <w:rPr>
          <w:rFonts w:ascii="Times New Roman" w:hAnsi="Times New Roman" w:cs="Times New Roman"/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______________20__________г.              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0"/>
          <w:szCs w:val="20"/>
        </w:rPr>
      </w:pPr>
      <w:r w:rsidRPr="002634E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(</w:t>
      </w:r>
      <w:r w:rsidRPr="002634E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2634E1" w:rsidRPr="002634E1" w:rsidRDefault="002634E1" w:rsidP="002634E1">
      <w:pPr>
        <w:tabs>
          <w:tab w:val="left" w:pos="567"/>
        </w:tabs>
        <w:ind w:firstLine="709"/>
        <w:jc w:val="both"/>
        <w:rPr>
          <w:i/>
          <w:sz w:val="20"/>
          <w:szCs w:val="20"/>
        </w:rPr>
        <w:sectPr w:rsidR="002634E1" w:rsidRPr="002634E1" w:rsidSect="002634E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3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2D1325" w:rsidRPr="009D7BA6" w:rsidRDefault="002634E1" w:rsidP="009D7B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34E1">
        <w:rPr>
          <w:rFonts w:ascii="Times New Roman" w:hAnsi="Times New Roman" w:cs="Times New Roman"/>
          <w:b/>
          <w:sz w:val="26"/>
          <w:szCs w:val="26"/>
        </w:rPr>
        <w:t>Блок – схема пред</w:t>
      </w:r>
      <w:r w:rsidR="009D7BA6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по </w:t>
      </w:r>
      <w:r w:rsidR="009D7BA6">
        <w:rPr>
          <w:rFonts w:ascii="Times New Roman" w:hAnsi="Times New Roman" w:cs="Times New Roman"/>
          <w:b/>
          <w:bCs/>
          <w:sz w:val="26"/>
          <w:szCs w:val="26"/>
        </w:rPr>
        <w:t>предоставлению</w:t>
      </w:r>
      <w:r w:rsidR="008A281F">
        <w:rPr>
          <w:rFonts w:ascii="Times New Roman" w:hAnsi="Times New Roman" w:cs="Times New Roman"/>
          <w:b/>
          <w:bCs/>
          <w:sz w:val="26"/>
          <w:szCs w:val="26"/>
        </w:rPr>
        <w:t xml:space="preserve"> земельных участков в собственность гражданам Российской Федера</w:t>
      </w:r>
      <w:r w:rsidR="009D7BA6">
        <w:rPr>
          <w:rFonts w:ascii="Times New Roman" w:hAnsi="Times New Roman" w:cs="Times New Roman"/>
          <w:b/>
          <w:bCs/>
          <w:sz w:val="26"/>
          <w:szCs w:val="26"/>
        </w:rPr>
        <w:t>ции, имеющим трех и более детей</w:t>
      </w:r>
    </w:p>
    <w:p w:rsidR="008A281F" w:rsidRPr="002634E1" w:rsidRDefault="008A281F" w:rsidP="002634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709"/>
        <w:gridCol w:w="4535"/>
      </w:tblGrid>
      <w:tr w:rsidR="002634E1" w:rsidRPr="002634E1" w:rsidTr="002634E1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 xml:space="preserve">Прием заявления и документов, необходимых для предоставления муниципальной услуги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87882" wp14:editId="01940473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QwoAIAACQ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" adj="14897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>Регистрация заявления и документов, необходимых для предоставления муниципальной услуги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95E9DE" wp14:editId="6B39AE6E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" adj="14897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>Обработка и предварительное рассмотрение заявления и документов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1 рабочего дня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236D73" wp14:editId="5F2AD8CD">
                      <wp:simplePos x="0" y="0"/>
                      <wp:positionH relativeFrom="column">
                        <wp:posOffset>1163071</wp:posOffset>
                      </wp:positionH>
                      <wp:positionV relativeFrom="paragraph">
                        <wp:posOffset>39895</wp:posOffset>
                      </wp:positionV>
                      <wp:extent cx="142875" cy="230505"/>
                      <wp:effectExtent l="19050" t="0" r="28575" b="36195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0" o:spid="_x0000_s1026" type="#_x0000_t67" style="position:absolute;margin-left:91.6pt;margin-top:3.15pt;width:11.2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CC0C43" wp14:editId="73FF2D5E">
                      <wp:simplePos x="0" y="0"/>
                      <wp:positionH relativeFrom="column">
                        <wp:posOffset>4463387</wp:posOffset>
                      </wp:positionH>
                      <wp:positionV relativeFrom="paragraph">
                        <wp:posOffset>635</wp:posOffset>
                      </wp:positionV>
                      <wp:extent cx="142875" cy="230505"/>
                      <wp:effectExtent l="19050" t="0" r="28575" b="3619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351.45pt;margin-top:.05pt;width:11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" adj="14906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4E1">
              <w:rPr>
                <w:rFonts w:ascii="Times New Roman" w:hAnsi="Times New Roman"/>
                <w:sz w:val="20"/>
                <w:szCs w:val="20"/>
              </w:rPr>
              <w:t>Представлены все документы, установленные пунктом 10.1 административного регламента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4E1">
              <w:rPr>
                <w:rFonts w:ascii="Times New Roman" w:hAnsi="Times New Roman"/>
                <w:sz w:val="20"/>
                <w:szCs w:val="20"/>
              </w:rPr>
              <w:t>Отсутствие одного и более документов, установленных пунктом 10.1 административного регламента и несоответствие представленных документов требованиям административного регламента</w:t>
            </w: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E42CBC" wp14:editId="6094E8F5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40640</wp:posOffset>
                      </wp:positionV>
                      <wp:extent cx="142875" cy="230505"/>
                      <wp:effectExtent l="19050" t="0" r="28575" b="36195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2" o:spid="_x0000_s1026" type="#_x0000_t67" style="position:absolute;margin-left:356.55pt;margin-top:3.2pt;width:11.2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asoA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" adj="14906" fillcolor="#5b9bd5" strokecolor="#41719c" strokeweight="1pt"/>
                  </w:pict>
                </mc:Fallback>
              </mc:AlternateContent>
            </w: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B9F5D7" wp14:editId="38191618">
                      <wp:simplePos x="0" y="0"/>
                      <wp:positionH relativeFrom="column">
                        <wp:posOffset>1219670</wp:posOffset>
                      </wp:positionH>
                      <wp:positionV relativeFrom="paragraph">
                        <wp:posOffset>39619</wp:posOffset>
                      </wp:positionV>
                      <wp:extent cx="142875" cy="230505"/>
                      <wp:effectExtent l="19050" t="0" r="28575" b="36195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1" o:spid="_x0000_s1026" type="#_x0000_t67" style="position:absolute;margin-left:96.05pt;margin-top:3.1pt;width:11.2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Otnw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</w:p>
        </w:tc>
      </w:tr>
      <w:tr w:rsidR="002634E1" w:rsidRPr="002634E1" w:rsidTr="002634E1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 xml:space="preserve">Принятие решения о предоставлении (об отказе в предоставлении)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>муниципальной услуги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>Общий максимальный срок осуществления административного действия не может превышать 30 дней со дня поступления заявления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D70B28" wp14:editId="7BD3CF0D">
                      <wp:simplePos x="0" y="0"/>
                      <wp:positionH relativeFrom="column">
                        <wp:posOffset>2823955</wp:posOffset>
                      </wp:positionH>
                      <wp:positionV relativeFrom="paragraph">
                        <wp:posOffset>21535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222.35pt;margin-top:1.7pt;width:15.0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" adj="12659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2634E1" w:rsidRPr="002634E1" w:rsidRDefault="007D529C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(в течение 1 календарного  дня со дня подписания документов</w:t>
            </w:r>
            <w:r w:rsidR="002634E1" w:rsidRPr="002634E1">
              <w:rPr>
                <w:rFonts w:ascii="Times New Roman" w:hAnsi="Times New Roman"/>
              </w:rPr>
              <w:t>)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878" w:rsidRPr="002634E1" w:rsidRDefault="00122878" w:rsidP="002634E1">
      <w:bookmarkStart w:id="0" w:name="_GoBack"/>
      <w:bookmarkEnd w:id="0"/>
    </w:p>
    <w:sectPr w:rsidR="00122878" w:rsidRPr="002634E1" w:rsidSect="002634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715" w:rsidRDefault="00691715">
      <w:r>
        <w:separator/>
      </w:r>
    </w:p>
  </w:endnote>
  <w:endnote w:type="continuationSeparator" w:id="0">
    <w:p w:rsidR="00691715" w:rsidRDefault="0069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715" w:rsidRDefault="00691715"/>
  </w:footnote>
  <w:footnote w:type="continuationSeparator" w:id="0">
    <w:p w:rsidR="00691715" w:rsidRDefault="006917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83E60"/>
    <w:multiLevelType w:val="multilevel"/>
    <w:tmpl w:val="3BEC4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93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6"/>
    <w:rsid w:val="00061E5B"/>
    <w:rsid w:val="000A3AF1"/>
    <w:rsid w:val="000C2637"/>
    <w:rsid w:val="00106E8E"/>
    <w:rsid w:val="00122878"/>
    <w:rsid w:val="00123CFF"/>
    <w:rsid w:val="00181CAB"/>
    <w:rsid w:val="001B6B45"/>
    <w:rsid w:val="00233AE2"/>
    <w:rsid w:val="002634E1"/>
    <w:rsid w:val="002764C8"/>
    <w:rsid w:val="0029556E"/>
    <w:rsid w:val="002D1325"/>
    <w:rsid w:val="00312A97"/>
    <w:rsid w:val="00324698"/>
    <w:rsid w:val="00350388"/>
    <w:rsid w:val="003B2CAC"/>
    <w:rsid w:val="003B51FB"/>
    <w:rsid w:val="003E2496"/>
    <w:rsid w:val="004A697B"/>
    <w:rsid w:val="004D1044"/>
    <w:rsid w:val="004F4D01"/>
    <w:rsid w:val="004F5461"/>
    <w:rsid w:val="004F585E"/>
    <w:rsid w:val="005065ED"/>
    <w:rsid w:val="005260E5"/>
    <w:rsid w:val="0056688A"/>
    <w:rsid w:val="005F77E3"/>
    <w:rsid w:val="00604B8E"/>
    <w:rsid w:val="006137C2"/>
    <w:rsid w:val="00653F15"/>
    <w:rsid w:val="00691715"/>
    <w:rsid w:val="006B5EFB"/>
    <w:rsid w:val="006C1341"/>
    <w:rsid w:val="006C2951"/>
    <w:rsid w:val="006D3919"/>
    <w:rsid w:val="006F168D"/>
    <w:rsid w:val="006F5D0E"/>
    <w:rsid w:val="00703108"/>
    <w:rsid w:val="0073340D"/>
    <w:rsid w:val="00734B3C"/>
    <w:rsid w:val="00761CC9"/>
    <w:rsid w:val="00775ABC"/>
    <w:rsid w:val="007812E6"/>
    <w:rsid w:val="007A2926"/>
    <w:rsid w:val="007B3D18"/>
    <w:rsid w:val="007C0180"/>
    <w:rsid w:val="007C4084"/>
    <w:rsid w:val="007D529C"/>
    <w:rsid w:val="00800FB6"/>
    <w:rsid w:val="00822412"/>
    <w:rsid w:val="00844C0A"/>
    <w:rsid w:val="008A281F"/>
    <w:rsid w:val="008C5DE9"/>
    <w:rsid w:val="00947276"/>
    <w:rsid w:val="009550BC"/>
    <w:rsid w:val="009554FA"/>
    <w:rsid w:val="0097355B"/>
    <w:rsid w:val="009833E3"/>
    <w:rsid w:val="009D7BA6"/>
    <w:rsid w:val="00A35E52"/>
    <w:rsid w:val="00A57232"/>
    <w:rsid w:val="00AC1878"/>
    <w:rsid w:val="00AF0FF4"/>
    <w:rsid w:val="00B11492"/>
    <w:rsid w:val="00B11F1F"/>
    <w:rsid w:val="00C45DE7"/>
    <w:rsid w:val="00C75053"/>
    <w:rsid w:val="00CA0B5C"/>
    <w:rsid w:val="00CA35E9"/>
    <w:rsid w:val="00CA3BED"/>
    <w:rsid w:val="00D0040C"/>
    <w:rsid w:val="00D16471"/>
    <w:rsid w:val="00D37B60"/>
    <w:rsid w:val="00D805E5"/>
    <w:rsid w:val="00D8624C"/>
    <w:rsid w:val="00E46DE1"/>
    <w:rsid w:val="00E83517"/>
    <w:rsid w:val="00F335A3"/>
    <w:rsid w:val="00F364BF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9264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3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10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8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829A72674B7F9F0ECA40760C580BDC65DD54DB9F499E876BD4FA66D066jAV" TargetMode="External"/><Relationship Id="rId13" Type="http://schemas.openxmlformats.org/officeDocument/2006/relationships/hyperlink" Target="consultantplus://offline/ref=A1BA42CB7A4E5857EE1396C73922EAF49C3DBE10464C3264A0488F16CD4B695916KFJ8C" TargetMode="External"/><Relationship Id="rId18" Type="http://schemas.openxmlformats.org/officeDocument/2006/relationships/hyperlink" Target="mailto:mfcpk@mfc.kamchatka.gov.ru" TargetMode="External"/><Relationship Id="rId26" Type="http://schemas.openxmlformats.org/officeDocument/2006/relationships/hyperlink" Target="mailto:opeca.uoelz@elizovomr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ortalmfc.kam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BA42CB7A4E5857EE1396C73922EAF49C3DBE10464C3264A0488F16CD4B695916F8EB67E459C37A6A664D37KEJCC" TargetMode="External"/><Relationship Id="rId17" Type="http://schemas.openxmlformats.org/officeDocument/2006/relationships/hyperlink" Target="mailto:mfcpk@mfc.kamchatka.gov.ru" TargetMode="External"/><Relationship Id="rId25" Type="http://schemas.openxmlformats.org/officeDocument/2006/relationships/hyperlink" Target="http://to41.rosreest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fcpk@mfc.kamchatka.gov.ru" TargetMode="External"/><Relationship Id="rId20" Type="http://schemas.openxmlformats.org/officeDocument/2006/relationships/hyperlink" Target="http://portalmfc.kamgov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amgov.ru/bmr/novolec" TargetMode="External"/><Relationship Id="rId24" Type="http://schemas.openxmlformats.org/officeDocument/2006/relationships/hyperlink" Target="http://portalmfc.kam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mgov.ru/bmr/novolec" TargetMode="External"/><Relationship Id="rId23" Type="http://schemas.openxmlformats.org/officeDocument/2006/relationships/hyperlink" Target="http://portalmfc.kamgov.ru/" TargetMode="External"/><Relationship Id="rId28" Type="http://schemas.openxmlformats.org/officeDocument/2006/relationships/hyperlink" Target="consultantplus://offline/ref=C33F4B85A7C2E840006803C016D5BFEF11F06FBE5128BA8A75B9525D89B3A885DAC4B2CCDAD4B8251C922914KAsFD" TargetMode="External"/><Relationship Id="rId10" Type="http://schemas.openxmlformats.org/officeDocument/2006/relationships/hyperlink" Target="consultantplus://offline/ref=69512C44D5231831E9914DBC83863B280BC8E7EC7DD5D7F3C1871F88BBB491D0D9C4344B1E397525163D0ECAj5bDE" TargetMode="External"/><Relationship Id="rId19" Type="http://schemas.openxmlformats.org/officeDocument/2006/relationships/hyperlink" Target="mailto:mfcpk@mfc.kamchatk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A1BA42CB7A4E5857EE1396C73922EAF49C3DBE10464C3264A0488F16CD4B695916KFJ8C" TargetMode="External"/><Relationship Id="rId22" Type="http://schemas.openxmlformats.org/officeDocument/2006/relationships/hyperlink" Target="http://portalmfc.kamgov.ru/" TargetMode="External"/><Relationship Id="rId27" Type="http://schemas.openxmlformats.org/officeDocument/2006/relationships/hyperlink" Target="mailto:Gtkachenko@pkgo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12634</Words>
  <Characters>72015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Новолес</dc:creator>
  <cp:lastModifiedBy>Пользователь</cp:lastModifiedBy>
  <cp:revision>34</cp:revision>
  <cp:lastPrinted>2015-10-20T12:42:00Z</cp:lastPrinted>
  <dcterms:created xsi:type="dcterms:W3CDTF">2015-02-09T05:23:00Z</dcterms:created>
  <dcterms:modified xsi:type="dcterms:W3CDTF">2017-10-12T02:49:00Z</dcterms:modified>
</cp:coreProperties>
</file>