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3B9B" w:rsidRPr="002B06A4" w:rsidRDefault="002247F7" w:rsidP="00567E9B">
      <w:pPr>
        <w:widowControl w:val="0"/>
        <w:spacing w:after="0" w:line="240" w:lineRule="auto"/>
        <w:rPr>
          <w:rFonts w:ascii="Times New Roman" w:hAnsi="Times New Roman"/>
          <w:sz w:val="28"/>
        </w:rPr>
      </w:pPr>
      <w:r w:rsidRPr="002B06A4">
        <w:rPr>
          <w:rFonts w:ascii="Times New Roman" w:hAnsi="Times New Roman"/>
          <w:noProof/>
          <w:sz w:val="32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0</wp:posOffset>
            </wp:positionV>
            <wp:extent cx="647700" cy="807720"/>
            <wp:effectExtent l="0" t="0" r="0" b="0"/>
            <wp:wrapTight wrapText="bothSides" distL="114300" distR="114300">
              <wp:wrapPolygon edited="0">
                <wp:start x="0" y="0"/>
                <wp:lineTo x="0" y="20887"/>
                <wp:lineTo x="20965" y="20887"/>
                <wp:lineTo x="20965" y="0"/>
                <wp:lineTo x="0" y="0"/>
              </wp:wrapPolygon>
            </wp:wrapTight>
            <wp:docPr id="2" name="Pictur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r:embed="rId8"/>
                    <a:srcRect/>
                    <a:stretch/>
                  </pic:blipFill>
                  <pic:spPr>
                    <a:xfrm>
                      <a:off x="0" y="0"/>
                      <a:ext cx="647700" cy="8077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63B9B" w:rsidRPr="002B06A4" w:rsidRDefault="00A63B9B" w:rsidP="00567E9B">
      <w:pPr>
        <w:widowControl w:val="0"/>
        <w:spacing w:after="0" w:line="240" w:lineRule="auto"/>
        <w:jc w:val="center"/>
        <w:rPr>
          <w:rFonts w:ascii="Times New Roman" w:hAnsi="Times New Roman"/>
          <w:sz w:val="32"/>
        </w:rPr>
      </w:pPr>
    </w:p>
    <w:p w:rsidR="00A63B9B" w:rsidRPr="002B06A4" w:rsidRDefault="00A63B9B" w:rsidP="00567E9B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</w:p>
    <w:p w:rsidR="00A63B9B" w:rsidRPr="002B06A4" w:rsidRDefault="00A63B9B" w:rsidP="00567E9B">
      <w:pPr>
        <w:widowControl w:val="0"/>
        <w:spacing w:after="0" w:line="240" w:lineRule="auto"/>
        <w:rPr>
          <w:rFonts w:ascii="Times New Roman" w:hAnsi="Times New Roman"/>
          <w:b/>
          <w:sz w:val="32"/>
        </w:rPr>
      </w:pPr>
    </w:p>
    <w:p w:rsidR="00575C45" w:rsidRPr="002B06A4" w:rsidRDefault="00575C45" w:rsidP="00575C45">
      <w:pPr>
        <w:widowControl w:val="0"/>
        <w:spacing w:after="0" w:line="240" w:lineRule="auto"/>
        <w:jc w:val="center"/>
        <w:rPr>
          <w:rFonts w:ascii="Times New Roman" w:hAnsi="Times New Roman"/>
          <w:b/>
          <w:sz w:val="32"/>
        </w:rPr>
      </w:pPr>
      <w:r w:rsidRPr="002B06A4">
        <w:rPr>
          <w:rFonts w:ascii="Times New Roman" w:hAnsi="Times New Roman"/>
          <w:b/>
          <w:sz w:val="32"/>
        </w:rPr>
        <w:t>П О С Т А Н О В Л Е Н И Е</w:t>
      </w:r>
    </w:p>
    <w:p w:rsidR="00575C45" w:rsidRPr="002B06A4" w:rsidRDefault="00575C45" w:rsidP="00575C4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575C45" w:rsidRPr="002B06A4" w:rsidRDefault="00575C45" w:rsidP="00575C45">
      <w:pPr>
        <w:widowControl w:val="0"/>
        <w:spacing w:after="0" w:line="240" w:lineRule="auto"/>
        <w:jc w:val="center"/>
        <w:rPr>
          <w:rFonts w:ascii="Times New Roman" w:hAnsi="Times New Roman"/>
          <w:b/>
          <w:sz w:val="28"/>
        </w:rPr>
      </w:pPr>
      <w:r w:rsidRPr="002B06A4">
        <w:rPr>
          <w:rFonts w:ascii="Times New Roman" w:hAnsi="Times New Roman"/>
          <w:b/>
          <w:sz w:val="28"/>
        </w:rPr>
        <w:t>РЕГИОНАЛЬНОЙ СЛУЖБЫ ПО ТАРИФАМ И ЦЕНАМ</w:t>
      </w:r>
    </w:p>
    <w:p w:rsidR="00575C45" w:rsidRPr="002B06A4" w:rsidRDefault="00575C45" w:rsidP="00575C45">
      <w:pPr>
        <w:widowControl w:val="0"/>
        <w:spacing w:after="0" w:line="240" w:lineRule="auto"/>
        <w:jc w:val="center"/>
        <w:rPr>
          <w:rFonts w:ascii="Times New Roman" w:hAnsi="Times New Roman"/>
          <w:sz w:val="28"/>
        </w:rPr>
      </w:pPr>
      <w:r w:rsidRPr="002B06A4">
        <w:rPr>
          <w:rFonts w:ascii="Times New Roman" w:hAnsi="Times New Roman"/>
          <w:b/>
          <w:sz w:val="28"/>
        </w:rPr>
        <w:t>КАМЧАТСКОГО КРАЯ</w:t>
      </w:r>
    </w:p>
    <w:p w:rsidR="00A63B9B" w:rsidRPr="002B06A4" w:rsidRDefault="00A63B9B" w:rsidP="00567E9B">
      <w:pPr>
        <w:widowControl w:val="0"/>
        <w:spacing w:after="0" w:line="240" w:lineRule="auto"/>
        <w:ind w:firstLine="709"/>
        <w:jc w:val="center"/>
        <w:rPr>
          <w:rFonts w:ascii="Times New Roman" w:hAnsi="Times New Roman"/>
          <w:sz w:val="20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253"/>
      </w:tblGrid>
      <w:tr w:rsidR="00A63B9B" w:rsidRPr="002B06A4">
        <w:trPr>
          <w:trHeight w:val="427"/>
        </w:trPr>
        <w:tc>
          <w:tcPr>
            <w:tcW w:w="4253" w:type="dxa"/>
            <w:tcBorders>
              <w:top w:val="nil"/>
              <w:left w:val="nil"/>
              <w:right w:val="nil"/>
            </w:tcBorders>
            <w:tcMar>
              <w:left w:w="0" w:type="dxa"/>
              <w:right w:w="0" w:type="dxa"/>
            </w:tcMar>
          </w:tcPr>
          <w:p w:rsidR="00A63B9B" w:rsidRPr="002B06A4" w:rsidRDefault="002247F7" w:rsidP="00567E9B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  <w:bookmarkStart w:id="0" w:name="REGNUMDATESTAMP"/>
            <w:r w:rsidRPr="002B06A4">
              <w:rPr>
                <w:rFonts w:ascii="Times New Roman" w:hAnsi="Times New Roman"/>
                <w:color w:val="FFFFFF"/>
                <w:sz w:val="24"/>
              </w:rPr>
              <w:t>[Дата регистрации] № [Номер</w:t>
            </w:r>
            <w:r w:rsidRPr="002B06A4">
              <w:rPr>
                <w:rFonts w:ascii="Times New Roman" w:hAnsi="Times New Roman"/>
                <w:color w:val="FFFFFF"/>
                <w:sz w:val="20"/>
              </w:rPr>
              <w:t xml:space="preserve"> документа</w:t>
            </w:r>
            <w:r w:rsidRPr="002B06A4">
              <w:rPr>
                <w:rFonts w:ascii="Times New Roman" w:hAnsi="Times New Roman"/>
                <w:color w:val="FFFFFF"/>
                <w:sz w:val="24"/>
              </w:rPr>
              <w:t>]</w:t>
            </w:r>
            <w:bookmarkEnd w:id="0"/>
          </w:p>
        </w:tc>
      </w:tr>
      <w:tr w:rsidR="00A63B9B" w:rsidRPr="002B06A4">
        <w:trPr>
          <w:trHeight w:val="247"/>
        </w:trPr>
        <w:tc>
          <w:tcPr>
            <w:tcW w:w="4253" w:type="dxa"/>
            <w:tcBorders>
              <w:left w:val="nil"/>
              <w:bottom w:val="nil"/>
              <w:right w:val="nil"/>
            </w:tcBorders>
            <w:tcMar>
              <w:left w:w="0" w:type="dxa"/>
              <w:right w:w="0" w:type="dxa"/>
            </w:tcMar>
          </w:tcPr>
          <w:p w:rsidR="00A63B9B" w:rsidRPr="002B06A4" w:rsidRDefault="002247F7" w:rsidP="00567E9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u w:val="single"/>
              </w:rPr>
            </w:pPr>
            <w:r w:rsidRPr="002B06A4">
              <w:rPr>
                <w:rFonts w:ascii="Times New Roman" w:hAnsi="Times New Roman"/>
              </w:rPr>
              <w:t>г. Петропавловск-Камчатский</w:t>
            </w:r>
          </w:p>
        </w:tc>
      </w:tr>
      <w:tr w:rsidR="00A63B9B" w:rsidRPr="002B06A4">
        <w:trPr>
          <w:trHeight w:val="80"/>
        </w:trPr>
        <w:tc>
          <w:tcPr>
            <w:tcW w:w="4253" w:type="dxa"/>
            <w:tcMar>
              <w:left w:w="0" w:type="dxa"/>
              <w:right w:w="0" w:type="dxa"/>
            </w:tcMar>
          </w:tcPr>
          <w:p w:rsidR="00A63B9B" w:rsidRPr="002B06A4" w:rsidRDefault="00A63B9B" w:rsidP="00567E9B">
            <w:pPr>
              <w:widowControl w:val="0"/>
              <w:spacing w:after="0" w:line="240" w:lineRule="auto"/>
              <w:jc w:val="both"/>
              <w:rPr>
                <w:rFonts w:ascii="Times New Roman" w:hAnsi="Times New Roman"/>
                <w:sz w:val="20"/>
              </w:rPr>
            </w:pPr>
          </w:p>
        </w:tc>
      </w:tr>
    </w:tbl>
    <w:p w:rsidR="00A63B9B" w:rsidRPr="002B06A4" w:rsidRDefault="00A63B9B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Style w:val="af0"/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639"/>
      </w:tblGrid>
      <w:tr w:rsidR="00A63B9B" w:rsidRPr="002B06A4" w:rsidTr="00567E9B">
        <w:trPr>
          <w:trHeight w:val="1274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</w:tcPr>
          <w:p w:rsidR="009B4232" w:rsidRPr="002B06A4" w:rsidRDefault="009B4232" w:rsidP="00567E9B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bCs/>
                <w:sz w:val="28"/>
              </w:rPr>
            </w:pPr>
            <w:r w:rsidRPr="002B06A4">
              <w:rPr>
                <w:rFonts w:ascii="Times New Roman" w:hAnsi="Times New Roman"/>
                <w:b/>
                <w:sz w:val="28"/>
              </w:rPr>
              <w:t xml:space="preserve">О внесении изменений в постановление Региональной службы по тарифам и ценам Камчатского края от 24.11.2023 № 179-Н </w:t>
            </w:r>
            <w:r w:rsidRPr="002B06A4">
              <w:rPr>
                <w:rFonts w:ascii="Times New Roman" w:hAnsi="Times New Roman"/>
                <w:b/>
                <w:sz w:val="28"/>
              </w:rPr>
              <w:br/>
              <w:t>«Об установлении тарифов в сфере теплоснабжения АО</w:t>
            </w:r>
            <w:r w:rsidRPr="002B06A4">
              <w:rPr>
                <w:rFonts w:ascii="Times New Roman" w:hAnsi="Times New Roman"/>
                <w:b/>
                <w:bCs/>
                <w:sz w:val="28"/>
              </w:rPr>
              <w:t xml:space="preserve"> «Южные электрические сети Камчатки»</w:t>
            </w:r>
            <w:r w:rsidRPr="002B06A4">
              <w:rPr>
                <w:rFonts w:ascii="Times New Roman" w:hAnsi="Times New Roman"/>
                <w:b/>
                <w:sz w:val="28"/>
              </w:rPr>
              <w:t xml:space="preserve"> потребителям Камчатского края</w:t>
            </w:r>
            <w:r w:rsidRPr="002B06A4">
              <w:rPr>
                <w:rFonts w:ascii="Times New Roman" w:hAnsi="Times New Roman"/>
                <w:b/>
                <w:bCs/>
                <w:sz w:val="28"/>
              </w:rPr>
              <w:t xml:space="preserve"> </w:t>
            </w:r>
          </w:p>
          <w:p w:rsidR="00A63B9B" w:rsidRPr="002B06A4" w:rsidRDefault="009B4232" w:rsidP="005306FB">
            <w:pPr>
              <w:widowControl w:val="0"/>
              <w:ind w:left="30"/>
              <w:jc w:val="center"/>
              <w:rPr>
                <w:rFonts w:ascii="Times New Roman" w:hAnsi="Times New Roman"/>
                <w:b/>
                <w:sz w:val="28"/>
              </w:rPr>
            </w:pPr>
            <w:r w:rsidRPr="002B06A4">
              <w:rPr>
                <w:rFonts w:ascii="Times New Roman" w:hAnsi="Times New Roman"/>
                <w:b/>
                <w:bCs/>
                <w:sz w:val="28"/>
              </w:rPr>
              <w:t>на 2024</w:t>
            </w:r>
            <w:r w:rsidR="005306FB" w:rsidRPr="002B06A4">
              <w:rPr>
                <w:rFonts w:ascii="Times New Roman" w:hAnsi="Times New Roman"/>
                <w:b/>
                <w:bCs/>
                <w:sz w:val="28"/>
              </w:rPr>
              <w:t>–</w:t>
            </w:r>
            <w:r w:rsidRPr="002B06A4">
              <w:rPr>
                <w:rFonts w:ascii="Times New Roman" w:hAnsi="Times New Roman"/>
                <w:b/>
                <w:bCs/>
                <w:sz w:val="28"/>
              </w:rPr>
              <w:t>2028 годы»</w:t>
            </w:r>
          </w:p>
        </w:tc>
      </w:tr>
    </w:tbl>
    <w:p w:rsidR="00A63B9B" w:rsidRPr="002B06A4" w:rsidRDefault="00A63B9B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DB4250" w:rsidRPr="002B06A4" w:rsidRDefault="00DB4250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BB5E0C" w:rsidRPr="0051722F" w:rsidRDefault="000F48B1" w:rsidP="002D15F7">
      <w:pPr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/>
          <w:color w:val="auto"/>
          <w:sz w:val="28"/>
          <w:szCs w:val="28"/>
          <w:highlight w:val="yellow"/>
        </w:rPr>
      </w:pPr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В соответствии с Федеральными законами от 27.07.2010 № 190-ФЗ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«О теплоснабжении», от 07.12.2011 № 416-ФЗ «О водоснабжении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и водоотведении», постановлениями Правительства Российской Федерации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 xml:space="preserve">от 22.10.2012 № 1075 «О ценообразовании в сфере теплоснабжения»,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от 13.05.2013 № 406 «О государственном регулировании тарифов в сфере водоснабжения и водоотведения», приказами Федеральной службы по тарифам от 13.06.2013 № 760-э «Об утверждении Методических указаний по расчету регулируемых цен (тарифов) в сфере теплоснабжения», от 27.12.2013 № 1746-э «Об утверждении Методических указаний по расчету регулируемых тарифов в сфере водоснабжения и водоотведения», от 07.06.2013 № 163 «Об утверждении Регламента открытия дел об установлении регулируемых цен (тар</w:t>
      </w:r>
      <w:bookmarkStart w:id="1" w:name="_GoBack"/>
      <w:bookmarkEnd w:id="1"/>
      <w:r w:rsidRPr="00862233">
        <w:rPr>
          <w:rFonts w:ascii="Times New Roman" w:eastAsia="Calibri" w:hAnsi="Times New Roman"/>
          <w:color w:val="auto"/>
          <w:sz w:val="28"/>
          <w:szCs w:val="28"/>
        </w:rPr>
        <w:t xml:space="preserve">ифов) и отмене регулирования тарифов в сфере теплоснабжения», от 16.07.2014 № 1154-э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</w:t>
      </w:r>
      <w:r w:rsidRPr="00862233">
        <w:rPr>
          <w:rFonts w:ascii="Times New Roman" w:hAnsi="Times New Roman"/>
          <w:sz w:val="28"/>
          <w:szCs w:val="28"/>
        </w:rPr>
        <w:t xml:space="preserve">Об утверждении Регламента установления регулируемых тарифов в сфере водоснабжения и водоотведения», Законом Камчатского края от 05.12.2024  </w:t>
      </w:r>
      <w:r w:rsidRPr="00862233">
        <w:rPr>
          <w:rFonts w:ascii="Times New Roman" w:hAnsi="Times New Roman"/>
          <w:sz w:val="28"/>
          <w:szCs w:val="28"/>
        </w:rPr>
        <w:br/>
        <w:t xml:space="preserve">№ 421 «О краевом бюджете на 2025 год и плановый период 2026 и 2027 годов», 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t>постановлением Правительства Камчатского края от 07.04.2024 № 204-П</w:t>
      </w:r>
      <w:r w:rsidRPr="00862233">
        <w:rPr>
          <w:rFonts w:ascii="Times New Roman" w:eastAsia="Calibri" w:hAnsi="Times New Roman"/>
          <w:color w:val="auto"/>
          <w:sz w:val="28"/>
          <w:szCs w:val="28"/>
        </w:rPr>
        <w:br/>
        <w:t>«Об утверждении Положения о Региональной службе по тарифам и ценам Камчатского края</w:t>
      </w:r>
      <w:r w:rsidRPr="000F4272">
        <w:rPr>
          <w:rFonts w:ascii="Times New Roman" w:eastAsia="Calibri" w:hAnsi="Times New Roman"/>
          <w:color w:val="auto"/>
          <w:sz w:val="28"/>
          <w:szCs w:val="28"/>
        </w:rPr>
        <w:t>»</w:t>
      </w:r>
      <w:r w:rsidRPr="000F4272">
        <w:rPr>
          <w:rFonts w:ascii="Times New Roman" w:hAnsi="Times New Roman"/>
          <w:color w:val="auto"/>
          <w:sz w:val="28"/>
          <w:szCs w:val="28"/>
        </w:rPr>
        <w:t>,</w:t>
      </w:r>
      <w:r w:rsidR="009B4232" w:rsidRPr="000F4272">
        <w:rPr>
          <w:rFonts w:ascii="Times New Roman" w:eastAsia="Calibri" w:hAnsi="Times New Roman"/>
          <w:color w:val="auto"/>
          <w:sz w:val="28"/>
          <w:szCs w:val="28"/>
        </w:rPr>
        <w:t xml:space="preserve"> протоколом </w:t>
      </w:r>
      <w:r w:rsidR="00575C45" w:rsidRPr="000F4272">
        <w:rPr>
          <w:rFonts w:ascii="Times New Roman" w:eastAsia="Calibri" w:hAnsi="Times New Roman"/>
          <w:color w:val="auto"/>
          <w:sz w:val="28"/>
          <w:szCs w:val="28"/>
        </w:rPr>
        <w:t xml:space="preserve">заседания </w:t>
      </w:r>
      <w:r w:rsidR="009B4232" w:rsidRPr="000F4272">
        <w:rPr>
          <w:rFonts w:ascii="Times New Roman" w:eastAsia="Calibri" w:hAnsi="Times New Roman"/>
          <w:color w:val="auto"/>
          <w:sz w:val="28"/>
          <w:szCs w:val="28"/>
        </w:rPr>
        <w:t xml:space="preserve">Правления Региональной службы по тарифам и ценам Камчатского края </w:t>
      </w:r>
      <w:r w:rsidR="000F4272">
        <w:rPr>
          <w:rFonts w:ascii="Times New Roman" w:eastAsia="Calibri" w:hAnsi="Times New Roman"/>
          <w:color w:val="auto"/>
          <w:sz w:val="28"/>
          <w:szCs w:val="28"/>
          <w:highlight w:val="yellow"/>
        </w:rPr>
        <w:t>от ХХ.ХХ</w:t>
      </w:r>
      <w:r w:rsidR="009B4232" w:rsidRPr="0051722F">
        <w:rPr>
          <w:rFonts w:ascii="Times New Roman" w:eastAsia="Calibri" w:hAnsi="Times New Roman"/>
          <w:color w:val="auto"/>
          <w:sz w:val="28"/>
          <w:szCs w:val="28"/>
          <w:highlight w:val="yellow"/>
        </w:rPr>
        <w:t>.202</w:t>
      </w:r>
      <w:r w:rsidR="000F4272">
        <w:rPr>
          <w:rFonts w:ascii="Times New Roman" w:eastAsia="Calibri" w:hAnsi="Times New Roman"/>
          <w:color w:val="auto"/>
          <w:sz w:val="28"/>
          <w:szCs w:val="28"/>
          <w:highlight w:val="yellow"/>
        </w:rPr>
        <w:t>6</w:t>
      </w:r>
      <w:r w:rsidR="008606BB" w:rsidRPr="0051722F">
        <w:rPr>
          <w:rFonts w:ascii="Times New Roman" w:eastAsia="Calibri" w:hAnsi="Times New Roman"/>
          <w:color w:val="auto"/>
          <w:sz w:val="28"/>
          <w:szCs w:val="28"/>
          <w:highlight w:val="yellow"/>
        </w:rPr>
        <w:t xml:space="preserve"> № </w:t>
      </w:r>
      <w:r w:rsidR="000F4272">
        <w:rPr>
          <w:rFonts w:ascii="Times New Roman" w:eastAsia="Calibri" w:hAnsi="Times New Roman"/>
          <w:color w:val="auto"/>
          <w:sz w:val="28"/>
          <w:szCs w:val="28"/>
          <w:highlight w:val="yellow"/>
        </w:rPr>
        <w:t>ХХХ</w:t>
      </w:r>
      <w:r w:rsidR="002B4EC4" w:rsidRPr="0051722F">
        <w:rPr>
          <w:rFonts w:ascii="Times New Roman" w:eastAsia="Calibri" w:hAnsi="Times New Roman"/>
          <w:color w:val="auto"/>
          <w:sz w:val="28"/>
          <w:szCs w:val="28"/>
          <w:highlight w:val="yellow"/>
        </w:rPr>
        <w:t>,</w:t>
      </w:r>
      <w:r w:rsidR="005D1A7F" w:rsidRPr="0051722F">
        <w:rPr>
          <w:rFonts w:ascii="Times New Roman" w:eastAsia="Calibri" w:hAnsi="Times New Roman"/>
          <w:color w:val="auto"/>
          <w:sz w:val="28"/>
          <w:szCs w:val="28"/>
          <w:highlight w:val="yellow"/>
        </w:rPr>
        <w:t xml:space="preserve"> </w:t>
      </w:r>
      <w:r w:rsidR="005D1A7F" w:rsidRPr="000F4272">
        <w:rPr>
          <w:rFonts w:ascii="Times New Roman" w:eastAsia="Calibri" w:hAnsi="Times New Roman"/>
          <w:color w:val="auto"/>
          <w:sz w:val="28"/>
          <w:szCs w:val="28"/>
        </w:rPr>
        <w:t>на основании заявлений АО «ЮЭСК</w:t>
      </w:r>
      <w:r w:rsidR="005D1A7F" w:rsidRPr="00D50990">
        <w:rPr>
          <w:rFonts w:ascii="Times New Roman" w:eastAsia="Calibri" w:hAnsi="Times New Roman"/>
          <w:color w:val="auto"/>
          <w:sz w:val="28"/>
          <w:szCs w:val="28"/>
        </w:rPr>
        <w:t xml:space="preserve">» </w:t>
      </w:r>
      <w:r w:rsidR="00D50990" w:rsidRPr="00D50990">
        <w:rPr>
          <w:rFonts w:ascii="Times New Roman" w:eastAsia="Calibri" w:hAnsi="Times New Roman"/>
          <w:color w:val="auto"/>
          <w:sz w:val="28"/>
          <w:szCs w:val="28"/>
        </w:rPr>
        <w:t>от 29.04.2026 № ЮЭСК-1249 и от 29.04.2026 № ЮЭСК-1256</w:t>
      </w:r>
    </w:p>
    <w:p w:rsidR="000F25D1" w:rsidRPr="0051722F" w:rsidRDefault="000F25D1" w:rsidP="002D15F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highlight w:val="yellow"/>
        </w:rPr>
      </w:pPr>
    </w:p>
    <w:p w:rsidR="00A63B9B" w:rsidRPr="000F48B1" w:rsidRDefault="002247F7" w:rsidP="002D15F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0F48B1">
        <w:rPr>
          <w:rFonts w:ascii="Times New Roman" w:hAnsi="Times New Roman"/>
          <w:sz w:val="28"/>
        </w:rPr>
        <w:t>ПОСТАНОВЛЯЮ:</w:t>
      </w:r>
    </w:p>
    <w:p w:rsidR="003E4843" w:rsidRPr="000F48B1" w:rsidRDefault="003E4843" w:rsidP="002D15F7">
      <w:pPr>
        <w:widowControl w:val="0"/>
        <w:tabs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5306FB" w:rsidRPr="000F48B1" w:rsidRDefault="001F26C9" w:rsidP="002D15F7">
      <w:pPr>
        <w:pStyle w:val="af1"/>
        <w:widowControl w:val="0"/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</w:rPr>
      </w:pPr>
      <w:r w:rsidRPr="000F48B1">
        <w:rPr>
          <w:rFonts w:ascii="Times New Roman" w:hAnsi="Times New Roman"/>
          <w:sz w:val="28"/>
        </w:rPr>
        <w:t xml:space="preserve">Внести в </w:t>
      </w:r>
      <w:r w:rsidR="000F48B1" w:rsidRPr="000F48B1">
        <w:rPr>
          <w:rFonts w:ascii="Times New Roman" w:hAnsi="Times New Roman"/>
          <w:sz w:val="28"/>
        </w:rPr>
        <w:t xml:space="preserve">приложения 5-8 к </w:t>
      </w:r>
      <w:r w:rsidRPr="000F48B1">
        <w:rPr>
          <w:rFonts w:ascii="Times New Roman" w:hAnsi="Times New Roman"/>
          <w:sz w:val="28"/>
        </w:rPr>
        <w:t>постановлени</w:t>
      </w:r>
      <w:r w:rsidR="000F48B1" w:rsidRPr="000F48B1">
        <w:rPr>
          <w:rFonts w:ascii="Times New Roman" w:hAnsi="Times New Roman"/>
          <w:sz w:val="28"/>
        </w:rPr>
        <w:t>ю</w:t>
      </w:r>
      <w:r w:rsidRPr="000F48B1">
        <w:rPr>
          <w:rFonts w:ascii="Times New Roman" w:hAnsi="Times New Roman"/>
          <w:sz w:val="28"/>
        </w:rPr>
        <w:t xml:space="preserve"> Региональной службы по </w:t>
      </w:r>
      <w:r w:rsidRPr="000F48B1">
        <w:rPr>
          <w:rFonts w:ascii="Times New Roman" w:hAnsi="Times New Roman"/>
          <w:sz w:val="28"/>
        </w:rPr>
        <w:lastRenderedPageBreak/>
        <w:t>тарифам и ценам Камчатского края от</w:t>
      </w:r>
      <w:r w:rsidRPr="000F48B1">
        <w:rPr>
          <w:rFonts w:ascii="Times New Roman" w:hAnsi="Times New Roman"/>
          <w:b/>
          <w:sz w:val="28"/>
        </w:rPr>
        <w:t xml:space="preserve"> </w:t>
      </w:r>
      <w:r w:rsidRPr="000F48B1">
        <w:rPr>
          <w:rFonts w:ascii="Times New Roman" w:hAnsi="Times New Roman"/>
          <w:sz w:val="28"/>
        </w:rPr>
        <w:t>24.11.2023 № 179-Н «Об установлении тарифов в сфере теплоснабжения АО «Южные электрические сети Камчатки» потребителям Камчатского края на 2024</w:t>
      </w:r>
      <w:r w:rsidR="005306FB" w:rsidRPr="000F48B1">
        <w:rPr>
          <w:rFonts w:ascii="Times New Roman" w:hAnsi="Times New Roman"/>
          <w:sz w:val="28"/>
        </w:rPr>
        <w:t>–</w:t>
      </w:r>
      <w:r w:rsidRPr="000F48B1">
        <w:rPr>
          <w:rFonts w:ascii="Times New Roman" w:hAnsi="Times New Roman"/>
          <w:sz w:val="28"/>
        </w:rPr>
        <w:t>2028 годы» изменения</w:t>
      </w:r>
      <w:r w:rsidR="000F48B1" w:rsidRPr="000F48B1">
        <w:rPr>
          <w:rFonts w:ascii="Times New Roman" w:hAnsi="Times New Roman"/>
          <w:sz w:val="28"/>
        </w:rPr>
        <w:t>, изложив их в редакции согласно приложениям 1-4 к настоящему постановлению.</w:t>
      </w:r>
    </w:p>
    <w:p w:rsidR="001F26C9" w:rsidRPr="002B06A4" w:rsidRDefault="001F26C9" w:rsidP="002D15F7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 w:rsidRPr="0051722F">
        <w:rPr>
          <w:rFonts w:ascii="Times New Roman" w:hAnsi="Times New Roman"/>
          <w:sz w:val="28"/>
        </w:rPr>
        <w:t>2.</w:t>
      </w:r>
      <w:r w:rsidR="00D4057C" w:rsidRPr="0051722F">
        <w:t xml:space="preserve"> </w:t>
      </w:r>
      <w:r w:rsidRPr="0051722F">
        <w:rPr>
          <w:rFonts w:ascii="Times New Roman" w:hAnsi="Times New Roman"/>
          <w:sz w:val="28"/>
        </w:rPr>
        <w:t xml:space="preserve">Настоящее постановление вступает в силу с 1 </w:t>
      </w:r>
      <w:r w:rsidR="0051722F" w:rsidRPr="0051722F">
        <w:rPr>
          <w:rFonts w:ascii="Times New Roman" w:hAnsi="Times New Roman"/>
          <w:sz w:val="28"/>
        </w:rPr>
        <w:t>января 2027</w:t>
      </w:r>
      <w:r w:rsidRPr="0051722F">
        <w:rPr>
          <w:rFonts w:ascii="Times New Roman" w:hAnsi="Times New Roman"/>
          <w:sz w:val="28"/>
        </w:rPr>
        <w:t xml:space="preserve"> года.</w:t>
      </w:r>
    </w:p>
    <w:p w:rsidR="00580CB9" w:rsidRPr="002B06A4" w:rsidRDefault="00580CB9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1E7386" w:rsidRPr="002B06A4" w:rsidRDefault="001E7386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A63B9B" w:rsidRPr="002B06A4" w:rsidRDefault="00A63B9B" w:rsidP="00567E9B">
      <w:pPr>
        <w:widowControl w:val="0"/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092"/>
        <w:gridCol w:w="4802"/>
        <w:gridCol w:w="2745"/>
      </w:tblGrid>
      <w:tr w:rsidR="00A63B9B" w:rsidRPr="002B06A4" w:rsidTr="00D4057C">
        <w:trPr>
          <w:trHeight w:val="2220"/>
        </w:trPr>
        <w:tc>
          <w:tcPr>
            <w:tcW w:w="1085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2B06A4" w:rsidRDefault="00423D46" w:rsidP="00567E9B">
            <w:pPr>
              <w:widowControl w:val="0"/>
              <w:spacing w:after="0" w:line="240" w:lineRule="auto"/>
              <w:ind w:left="30" w:right="27"/>
              <w:rPr>
                <w:rFonts w:ascii="Times New Roman" w:hAnsi="Times New Roman"/>
                <w:sz w:val="28"/>
              </w:rPr>
            </w:pPr>
            <w:r w:rsidRPr="002B06A4">
              <w:rPr>
                <w:rFonts w:ascii="Times New Roman" w:hAnsi="Times New Roman"/>
                <w:sz w:val="28"/>
              </w:rPr>
              <w:t>Р</w:t>
            </w:r>
            <w:r w:rsidR="002247F7" w:rsidRPr="002B06A4">
              <w:rPr>
                <w:rFonts w:ascii="Times New Roman" w:hAnsi="Times New Roman"/>
                <w:sz w:val="28"/>
              </w:rPr>
              <w:t>у</w:t>
            </w:r>
            <w:r w:rsidR="002247F7" w:rsidRPr="002B06A4">
              <w:rPr>
                <w:rStyle w:val="11"/>
                <w:rFonts w:ascii="Times New Roman" w:hAnsi="Times New Roman"/>
                <w:sz w:val="28"/>
              </w:rPr>
              <w:t>ководител</w:t>
            </w:r>
            <w:r w:rsidRPr="002B06A4">
              <w:rPr>
                <w:rStyle w:val="11"/>
                <w:rFonts w:ascii="Times New Roman" w:hAnsi="Times New Roman"/>
                <w:sz w:val="28"/>
              </w:rPr>
              <w:t>ь</w:t>
            </w:r>
          </w:p>
        </w:tc>
        <w:tc>
          <w:tcPr>
            <w:tcW w:w="2491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2B06A4" w:rsidRDefault="002247F7" w:rsidP="00567E9B">
            <w:pPr>
              <w:widowControl w:val="0"/>
              <w:spacing w:after="0" w:line="240" w:lineRule="auto"/>
              <w:ind w:left="3" w:hanging="3"/>
              <w:rPr>
                <w:rFonts w:ascii="Times New Roman" w:hAnsi="Times New Roman"/>
                <w:color w:val="FFFFFF"/>
                <w:sz w:val="24"/>
              </w:rPr>
            </w:pPr>
            <w:bookmarkStart w:id="2" w:name="SIGNERSTAMP1"/>
            <w:r w:rsidRPr="002B06A4">
              <w:rPr>
                <w:rFonts w:ascii="Times New Roman" w:hAnsi="Times New Roman"/>
                <w:color w:val="FFFFFF"/>
                <w:sz w:val="24"/>
              </w:rPr>
              <w:t>[горизонтальный штамп подписи 1]</w:t>
            </w:r>
            <w:bookmarkEnd w:id="2"/>
          </w:p>
          <w:p w:rsidR="00A63B9B" w:rsidRPr="002B06A4" w:rsidRDefault="00A63B9B" w:rsidP="00567E9B">
            <w:pPr>
              <w:widowControl w:val="0"/>
              <w:spacing w:after="0" w:line="240" w:lineRule="auto"/>
              <w:ind w:left="142" w:hanging="142"/>
              <w:rPr>
                <w:rFonts w:ascii="Times New Roman" w:hAnsi="Times New Roman"/>
                <w:sz w:val="24"/>
              </w:rPr>
            </w:pPr>
          </w:p>
        </w:tc>
        <w:tc>
          <w:tcPr>
            <w:tcW w:w="1424" w:type="pct"/>
            <w:shd w:val="clear" w:color="auto" w:fill="auto"/>
            <w:tcMar>
              <w:left w:w="0" w:type="dxa"/>
              <w:right w:w="0" w:type="dxa"/>
            </w:tcMar>
          </w:tcPr>
          <w:p w:rsidR="00A63B9B" w:rsidRPr="002B06A4" w:rsidRDefault="002247F7" w:rsidP="00567E9B">
            <w:pPr>
              <w:widowControl w:val="0"/>
              <w:spacing w:after="0" w:line="240" w:lineRule="auto"/>
              <w:jc w:val="right"/>
              <w:rPr>
                <w:rFonts w:ascii="Times New Roman" w:hAnsi="Times New Roman"/>
                <w:sz w:val="28"/>
              </w:rPr>
            </w:pPr>
            <w:r w:rsidRPr="002B06A4">
              <w:rPr>
                <w:rFonts w:ascii="Times New Roman" w:hAnsi="Times New Roman"/>
                <w:sz w:val="28"/>
              </w:rPr>
              <w:t>М.В. Лопатникова</w:t>
            </w:r>
          </w:p>
        </w:tc>
      </w:tr>
    </w:tbl>
    <w:p w:rsidR="00D4057C" w:rsidRPr="002B06A4" w:rsidRDefault="00D4057C" w:rsidP="00567E9B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F467BE" w:rsidRPr="002B06A4" w:rsidRDefault="00F467BE" w:rsidP="00F467BE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1 к постановлению Региональной службы по тарифам и ценам Камчатского края </w:t>
      </w:r>
    </w:p>
    <w:p w:rsidR="00F467BE" w:rsidRPr="002B06A4" w:rsidRDefault="00C0036F" w:rsidP="00F467BE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ХХ</w:t>
      </w:r>
      <w:r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Х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</w:p>
    <w:p w:rsidR="00F467BE" w:rsidRPr="002B06A4" w:rsidRDefault="00F467BE" w:rsidP="00F467BE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</w:t>
      </w:r>
      <w:r w:rsidR="00922CA2">
        <w:rPr>
          <w:rFonts w:ascii="Times New Roman" w:eastAsia="Calibri" w:hAnsi="Times New Roman"/>
          <w:color w:val="auto"/>
          <w:sz w:val="28"/>
          <w:szCs w:val="24"/>
        </w:rPr>
        <w:t>5</w:t>
      </w: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и ценам Камчатского края </w:t>
      </w:r>
    </w:p>
    <w:p w:rsidR="00F467BE" w:rsidRPr="002B06A4" w:rsidRDefault="00F467BE" w:rsidP="00F467BE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>от 24.11.2023 № 179-Н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АО «Южные электрические сети Камчатки» потребителям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села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Никольско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Алеутского муниципального округа </w:t>
      </w:r>
      <w:r w:rsidRPr="002B06A4">
        <w:rPr>
          <w:rFonts w:ascii="Times New Roman" w:hAnsi="Times New Roman"/>
          <w:sz w:val="28"/>
        </w:rPr>
        <w:t>Камчатского края</w:t>
      </w:r>
      <w:r w:rsidRPr="002B06A4">
        <w:rPr>
          <w:rFonts w:ascii="Times New Roman" w:hAnsi="Times New Roman"/>
          <w:sz w:val="28"/>
        </w:rPr>
        <w:br/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на 2024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1"/>
        <w:gridCol w:w="682"/>
        <w:gridCol w:w="2551"/>
        <w:gridCol w:w="1279"/>
        <w:gridCol w:w="1136"/>
        <w:gridCol w:w="571"/>
        <w:gridCol w:w="710"/>
        <w:gridCol w:w="709"/>
        <w:gridCol w:w="709"/>
        <w:gridCol w:w="708"/>
      </w:tblGrid>
      <w:tr w:rsidR="00F467BE" w:rsidRPr="002B06A4" w:rsidTr="00F467BE">
        <w:trPr>
          <w:trHeight w:val="685"/>
          <w:jc w:val="center"/>
        </w:trPr>
        <w:tc>
          <w:tcPr>
            <w:tcW w:w="711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№ п/п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Наименование регулируемой организации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Вид тарифа</w:t>
            </w:r>
          </w:p>
        </w:tc>
        <w:tc>
          <w:tcPr>
            <w:tcW w:w="1279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Год </w:t>
            </w:r>
          </w:p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(период)</w:t>
            </w:r>
          </w:p>
        </w:tc>
        <w:tc>
          <w:tcPr>
            <w:tcW w:w="1136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Вода</w:t>
            </w:r>
          </w:p>
        </w:tc>
        <w:tc>
          <w:tcPr>
            <w:tcW w:w="2699" w:type="dxa"/>
            <w:gridSpan w:val="4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Отборный пар давлением</w:t>
            </w:r>
          </w:p>
        </w:tc>
        <w:tc>
          <w:tcPr>
            <w:tcW w:w="708" w:type="dxa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Острый и редуцированный пар</w:t>
            </w:r>
          </w:p>
        </w:tc>
      </w:tr>
      <w:tr w:rsidR="00F467BE" w:rsidRPr="002B06A4" w:rsidTr="00F467BE">
        <w:trPr>
          <w:trHeight w:val="1601"/>
          <w:jc w:val="center"/>
        </w:trPr>
        <w:tc>
          <w:tcPr>
            <w:tcW w:w="71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82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7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1,2 до 2,5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10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2,5 до 7,0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7,0 до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свыше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708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  <w:tr w:rsidR="00F467BE" w:rsidRPr="002B06A4" w:rsidTr="00F467BE">
        <w:trPr>
          <w:trHeight w:val="359"/>
          <w:jc w:val="center"/>
        </w:trPr>
        <w:tc>
          <w:tcPr>
            <w:tcW w:w="71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9055" w:type="dxa"/>
            <w:gridSpan w:val="9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682" w:type="dxa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АО</w:t>
            </w:r>
            <w:r w:rsidRPr="002B06A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«Южные электрические сети Камчатки»</w:t>
            </w: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16 952,68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31 473,87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25 200,00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26 529,44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21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1.8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01.01.2026 -30.0</w:t>
            </w:r>
            <w:r w:rsidR="002B06A4">
              <w:rPr>
                <w:rFonts w:ascii="Times New Roman" w:eastAsia="Calibri" w:hAnsi="Times New Roman"/>
                <w:sz w:val="20"/>
              </w:rPr>
              <w:t>9</w:t>
            </w:r>
            <w:r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6B09CB" w:rsidRDefault="007040CA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26 529,44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1.9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</w:t>
            </w:r>
            <w:r w:rsidR="002B06A4">
              <w:rPr>
                <w:rFonts w:ascii="Times New Roman" w:eastAsia="Calibri" w:hAnsi="Times New Roman"/>
                <w:sz w:val="20"/>
              </w:rPr>
              <w:t>10</w:t>
            </w:r>
            <w:r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6B09CB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33 959,94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9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1.10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1.11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31 500,00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1.12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113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34 730,96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4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1.13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1.14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31 500,00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1136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44395F">
              <w:rPr>
                <w:rFonts w:ascii="Times New Roman" w:hAnsi="Times New Roman"/>
                <w:bCs/>
                <w:highlight w:val="yellow"/>
              </w:rPr>
              <w:t>35 789,61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1136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333"/>
          <w:jc w:val="center"/>
        </w:trPr>
        <w:tc>
          <w:tcPr>
            <w:tcW w:w="711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766"/>
          <w:jc w:val="center"/>
        </w:trPr>
        <w:tc>
          <w:tcPr>
            <w:tcW w:w="711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1279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cantSplit/>
          <w:trHeight w:val="443"/>
          <w:jc w:val="center"/>
        </w:trPr>
        <w:tc>
          <w:tcPr>
            <w:tcW w:w="71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8373" w:type="dxa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1.16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1.17</w:t>
            </w:r>
          </w:p>
        </w:tc>
        <w:tc>
          <w:tcPr>
            <w:tcW w:w="682" w:type="dxa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20 343,22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1.18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37 768,64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1.19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1.20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30 240,00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5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1.21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31 835,33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70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1.22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1.23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7040CA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01.01.2026 -30.09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6B09CB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32 365,92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1.24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7040CA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01.10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6B09CB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41 431,13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9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1.25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1136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1.26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38 430,00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1.27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42 371,77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1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1.28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1136" w:type="dxa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1.29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38 430,00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71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1.30</w:t>
            </w: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279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11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05DA3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44395F">
              <w:rPr>
                <w:rFonts w:ascii="Times New Roman" w:hAnsi="Times New Roman"/>
                <w:highlight w:val="yellow"/>
              </w:rPr>
              <w:t>43 663,32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711" w:type="dxa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127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1136" w:type="dxa"/>
            <w:tcBorders>
              <w:top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183"/>
          <w:jc w:val="center"/>
        </w:trPr>
        <w:tc>
          <w:tcPr>
            <w:tcW w:w="711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127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45"/>
          <w:jc w:val="center"/>
        </w:trPr>
        <w:tc>
          <w:tcPr>
            <w:tcW w:w="711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682" w:type="dxa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127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136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571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10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708" w:type="dxa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F467BE" w:rsidRPr="002B06A4" w:rsidRDefault="00F467BE" w:rsidP="00F467BE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B06A4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2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C0036F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ХХ</w:t>
      </w: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Х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</w:t>
      </w:r>
      <w:r w:rsidR="00922CA2">
        <w:rPr>
          <w:rFonts w:ascii="Times New Roman" w:eastAsia="Calibri" w:hAnsi="Times New Roman"/>
          <w:color w:val="auto"/>
          <w:sz w:val="28"/>
          <w:szCs w:val="24"/>
        </w:rPr>
        <w:t>6</w:t>
      </w: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>от 24.11.2023 № 179-Н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АО «Южные электрические сети Камчатки» потребителям с. Атласово,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с. Долиновка </w:t>
      </w:r>
      <w:proofErr w:type="spellStart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Мильковского</w:t>
      </w:r>
      <w:proofErr w:type="spellEnd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муниципального округа </w:t>
      </w:r>
      <w:r w:rsidRPr="002B06A4">
        <w:rPr>
          <w:rFonts w:ascii="Times New Roman" w:hAnsi="Times New Roman"/>
          <w:sz w:val="28"/>
        </w:rPr>
        <w:t>Камчатского края</w:t>
      </w:r>
      <w:r w:rsidRPr="002B06A4">
        <w:rPr>
          <w:rFonts w:ascii="Times New Roman" w:hAnsi="Times New Roman"/>
          <w:sz w:val="28"/>
        </w:rPr>
        <w:br/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на 2024–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620"/>
        <w:gridCol w:w="2463"/>
        <w:gridCol w:w="1209"/>
        <w:gridCol w:w="1096"/>
        <w:gridCol w:w="732"/>
        <w:gridCol w:w="732"/>
        <w:gridCol w:w="732"/>
        <w:gridCol w:w="777"/>
        <w:gridCol w:w="619"/>
      </w:tblGrid>
      <w:tr w:rsidR="00F467BE" w:rsidRPr="002B06A4" w:rsidTr="00F467BE">
        <w:trPr>
          <w:trHeight w:val="685"/>
          <w:jc w:val="center"/>
        </w:trPr>
        <w:tc>
          <w:tcPr>
            <w:tcW w:w="364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№ п/п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Наименование регулируемой организации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Вид тарифа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Год </w:t>
            </w:r>
          </w:p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(период)</w:t>
            </w:r>
          </w:p>
        </w:tc>
        <w:tc>
          <w:tcPr>
            <w:tcW w:w="582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Вода</w:t>
            </w:r>
          </w:p>
        </w:tc>
        <w:tc>
          <w:tcPr>
            <w:tcW w:w="1382" w:type="pct"/>
            <w:gridSpan w:val="4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Отборный пар давлением</w:t>
            </w:r>
          </w:p>
        </w:tc>
        <w:tc>
          <w:tcPr>
            <w:tcW w:w="362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Острый и редуцированный пар</w:t>
            </w:r>
          </w:p>
        </w:tc>
      </w:tr>
      <w:tr w:rsidR="00F467BE" w:rsidRPr="002B06A4" w:rsidTr="00F467BE">
        <w:trPr>
          <w:trHeight w:val="1601"/>
          <w:jc w:val="center"/>
        </w:trPr>
        <w:tc>
          <w:tcPr>
            <w:tcW w:w="364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1,2 до 2,5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2,5 до 7,0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7,0 до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свыше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  <w:tr w:rsidR="00F467BE" w:rsidRPr="002B06A4" w:rsidTr="00F467BE">
        <w:trPr>
          <w:trHeight w:val="702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</w:t>
            </w:r>
          </w:p>
        </w:tc>
        <w:tc>
          <w:tcPr>
            <w:tcW w:w="4636" w:type="pct"/>
            <w:gridSpan w:val="9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АО</w:t>
            </w:r>
            <w:r w:rsidRPr="002B06A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«Южные электрические сети Камчатки»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lang w:val="en-US"/>
              </w:rPr>
            </w:pPr>
            <w:r w:rsidRPr="002B06A4">
              <w:rPr>
                <w:rFonts w:ascii="Times New Roman" w:hAnsi="Times New Roman"/>
                <w:lang w:val="en-US"/>
              </w:rPr>
              <w:t>16 805</w:t>
            </w:r>
            <w:r w:rsidRPr="002B06A4">
              <w:rPr>
                <w:rFonts w:ascii="Times New Roman" w:hAnsi="Times New Roman"/>
              </w:rPr>
              <w:t>,</w:t>
            </w:r>
            <w:r w:rsidRPr="002B06A4">
              <w:rPr>
                <w:rFonts w:ascii="Times New Roman" w:hAnsi="Times New Roman"/>
                <w:lang w:val="en-US"/>
              </w:rPr>
              <w:t>58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30 332,00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20 500,00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21 758,95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2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1.8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01.01.2026 -30.0</w:t>
            </w:r>
            <w:r w:rsidR="002B06A4">
              <w:rPr>
                <w:rFonts w:ascii="Times New Roman" w:eastAsia="Calibri" w:hAnsi="Times New Roman"/>
                <w:sz w:val="20"/>
              </w:rPr>
              <w:t>9</w:t>
            </w:r>
            <w:r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21 758,95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1.9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</w:t>
            </w:r>
            <w:r w:rsidR="002B06A4">
              <w:rPr>
                <w:rFonts w:ascii="Times New Roman" w:eastAsia="Calibri" w:hAnsi="Times New Roman"/>
                <w:sz w:val="20"/>
              </w:rPr>
              <w:t>10</w:t>
            </w:r>
            <w:r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24 537,60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9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1.10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1.11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22 000,00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23 410,57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4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23 410,57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lastRenderedPageBreak/>
              <w:t>1.15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44395F">
              <w:rPr>
                <w:rFonts w:ascii="Times New Roman" w:hAnsi="Times New Roman"/>
                <w:bCs/>
                <w:highlight w:val="yellow"/>
              </w:rPr>
              <w:t>24 876,02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33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766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cantSplit/>
          <w:trHeight w:val="443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87" w:type="pct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20 166,70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36 398,40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1.19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24 600,00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5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1.21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26 110,74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70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1.22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1.23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01.01.2026 -30.09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26 545,92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1.24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01.10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29 935,87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1.25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1.26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26 840,00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1.27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28 560,90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1.29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28 560,90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1.30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44395F">
              <w:rPr>
                <w:rFonts w:ascii="Times New Roman" w:hAnsi="Times New Roman"/>
                <w:highlight w:val="yellow"/>
              </w:rPr>
              <w:t>30 348,74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18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45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F467BE" w:rsidRPr="002B06A4" w:rsidRDefault="00F467BE" w:rsidP="00F467BE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B06A4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3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C0036F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ХХ</w:t>
      </w: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Х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</w:t>
      </w:r>
      <w:r w:rsidR="00922CA2">
        <w:rPr>
          <w:rFonts w:ascii="Times New Roman" w:eastAsia="Calibri" w:hAnsi="Times New Roman"/>
          <w:color w:val="auto"/>
          <w:sz w:val="28"/>
          <w:szCs w:val="24"/>
        </w:rPr>
        <w:t>7</w:t>
      </w: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>от 24.11.2023 № 179-Н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br/>
        <w:t xml:space="preserve">АО «Южные электрические сети Камчатки» потребителям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сельского поселения «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ело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</w:t>
      </w:r>
      <w:proofErr w:type="spellStart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Аянка</w:t>
      </w:r>
      <w:proofErr w:type="spellEnd"/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»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,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сельского поселения «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ело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Каменское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»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,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сельского поселения «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ело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Манилы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»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,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сельского поселения «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ело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</w:t>
      </w:r>
      <w:proofErr w:type="spellStart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Слаутное</w:t>
      </w:r>
      <w:proofErr w:type="spellEnd"/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»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,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сельского поселения «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с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ело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Таловка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»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Пенжинского муниципального района </w:t>
      </w:r>
      <w:r w:rsidRPr="002B06A4">
        <w:rPr>
          <w:rFonts w:ascii="Times New Roman" w:hAnsi="Times New Roman"/>
          <w:sz w:val="28"/>
        </w:rPr>
        <w:t>Камчатского края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br/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на 2024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620"/>
        <w:gridCol w:w="2463"/>
        <w:gridCol w:w="1209"/>
        <w:gridCol w:w="1096"/>
        <w:gridCol w:w="732"/>
        <w:gridCol w:w="732"/>
        <w:gridCol w:w="732"/>
        <w:gridCol w:w="777"/>
        <w:gridCol w:w="619"/>
      </w:tblGrid>
      <w:tr w:rsidR="00F467BE" w:rsidRPr="002B06A4" w:rsidTr="00F467BE">
        <w:trPr>
          <w:trHeight w:val="685"/>
          <w:jc w:val="center"/>
        </w:trPr>
        <w:tc>
          <w:tcPr>
            <w:tcW w:w="364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№ п/п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Наименование регулируемой организации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Вид тарифа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Год </w:t>
            </w:r>
          </w:p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(период)</w:t>
            </w:r>
          </w:p>
        </w:tc>
        <w:tc>
          <w:tcPr>
            <w:tcW w:w="582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Вода</w:t>
            </w:r>
          </w:p>
        </w:tc>
        <w:tc>
          <w:tcPr>
            <w:tcW w:w="1382" w:type="pct"/>
            <w:gridSpan w:val="4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Отборный пар давлением</w:t>
            </w:r>
          </w:p>
        </w:tc>
        <w:tc>
          <w:tcPr>
            <w:tcW w:w="362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Острый и редуцированный пар</w:t>
            </w:r>
          </w:p>
        </w:tc>
      </w:tr>
      <w:tr w:rsidR="00F467BE" w:rsidRPr="002B06A4" w:rsidTr="00F467BE">
        <w:trPr>
          <w:trHeight w:val="1601"/>
          <w:jc w:val="center"/>
        </w:trPr>
        <w:tc>
          <w:tcPr>
            <w:tcW w:w="364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1,2 до 2,5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2,5 до 7,0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7,0 до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свыше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  <w:tr w:rsidR="00F467BE" w:rsidRPr="002B06A4" w:rsidTr="00F467BE">
        <w:trPr>
          <w:trHeight w:val="702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</w:t>
            </w:r>
          </w:p>
        </w:tc>
        <w:tc>
          <w:tcPr>
            <w:tcW w:w="4636" w:type="pct"/>
            <w:gridSpan w:val="9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АО</w:t>
            </w:r>
            <w:r w:rsidRPr="002B06A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«Южные электрические сети Камчатки»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22 174,11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hAnsi="Times New Roman"/>
              </w:rPr>
              <w:t>32 201,71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30 000,00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31 707,57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2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1.8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01.01.2026 -30.0</w:t>
            </w:r>
            <w:r w:rsidR="002B06A4">
              <w:rPr>
                <w:rFonts w:ascii="Times New Roman" w:eastAsia="Calibri" w:hAnsi="Times New Roman"/>
                <w:sz w:val="20"/>
              </w:rPr>
              <w:t>9</w:t>
            </w:r>
            <w:r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31 707,57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1.9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</w:t>
            </w:r>
            <w:r w:rsidR="002B06A4">
              <w:rPr>
                <w:rFonts w:ascii="Times New Roman" w:eastAsia="Calibri" w:hAnsi="Times New Roman"/>
                <w:sz w:val="20"/>
              </w:rPr>
              <w:t>10</w:t>
            </w:r>
            <w:r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38 955,32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9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1.10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1.11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35 000,00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38 433,76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4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lastRenderedPageBreak/>
              <w:t>1.14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36 000,00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44395F">
              <w:rPr>
                <w:rFonts w:ascii="Times New Roman" w:hAnsi="Times New Roman"/>
                <w:bCs/>
                <w:highlight w:val="yellow"/>
              </w:rPr>
              <w:t>40 306,27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33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766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cantSplit/>
          <w:trHeight w:val="443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87" w:type="pct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26 608,93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38 642,05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36 000,00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5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1.21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38 049,08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70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1.22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1.23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01.01.2026 -30.09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38 683,24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1.24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01.10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47 525,49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1.25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1.26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42 700,00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1.27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46 889,19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43 920,00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1.30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3F543B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44395F">
              <w:rPr>
                <w:rFonts w:ascii="Times New Roman" w:hAnsi="Times New Roman"/>
                <w:highlight w:val="yellow"/>
              </w:rPr>
              <w:t>49 173,65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18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45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F467BE" w:rsidRPr="002B06A4" w:rsidRDefault="00F467BE" w:rsidP="00F467BE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B06A4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br w:type="page"/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lastRenderedPageBreak/>
        <w:t xml:space="preserve">Приложение 4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C0036F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от ХХ.ХХ.2026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 xml:space="preserve"> № ХХ</w:t>
      </w:r>
      <w:r>
        <w:rPr>
          <w:rFonts w:ascii="Times New Roman" w:eastAsia="Calibri" w:hAnsi="Times New Roman"/>
          <w:color w:val="auto"/>
          <w:sz w:val="28"/>
          <w:szCs w:val="24"/>
          <w:highlight w:val="yellow"/>
        </w:rPr>
        <w:t>Х</w:t>
      </w:r>
      <w:r w:rsidR="00F467BE" w:rsidRPr="00C0036F">
        <w:rPr>
          <w:rFonts w:ascii="Times New Roman" w:eastAsia="Calibri" w:hAnsi="Times New Roman"/>
          <w:color w:val="auto"/>
          <w:sz w:val="28"/>
          <w:szCs w:val="24"/>
          <w:highlight w:val="yellow"/>
        </w:rPr>
        <w:t>-Н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«Приложение </w:t>
      </w:r>
      <w:r w:rsidR="00922CA2">
        <w:rPr>
          <w:rFonts w:ascii="Times New Roman" w:eastAsia="Calibri" w:hAnsi="Times New Roman"/>
          <w:color w:val="auto"/>
          <w:sz w:val="28"/>
          <w:szCs w:val="24"/>
        </w:rPr>
        <w:t>8</w:t>
      </w: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 к постановлению Региональной службы по тарифам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и ценам Камчатского края </w:t>
      </w:r>
    </w:p>
    <w:p w:rsidR="00F467BE" w:rsidRPr="002B06A4" w:rsidRDefault="00F467BE" w:rsidP="00F467BE">
      <w:pPr>
        <w:widowControl w:val="0"/>
        <w:spacing w:after="0" w:line="240" w:lineRule="auto"/>
        <w:ind w:left="5103"/>
        <w:rPr>
          <w:rFonts w:ascii="Times New Roman" w:eastAsia="Calibri" w:hAnsi="Times New Roman"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>от 24.11.2023 № 179-Н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4"/>
        </w:rPr>
      </w:pPr>
      <w:r w:rsidRPr="002B06A4">
        <w:rPr>
          <w:rFonts w:ascii="Times New Roman" w:eastAsia="Calibri" w:hAnsi="Times New Roman"/>
          <w:color w:val="auto"/>
          <w:sz w:val="28"/>
          <w:szCs w:val="24"/>
        </w:rPr>
        <w:t xml:space="preserve">Экономически обоснованные тарифы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на тепловую энергию, поставляемую 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br/>
        <w:t>АО «Южные электрические сети Камчатки» потребителям с</w:t>
      </w:r>
      <w:r w:rsidR="00922CA2">
        <w:rPr>
          <w:rFonts w:ascii="Times New Roman" w:eastAsia="Calibri" w:hAnsi="Times New Roman"/>
          <w:bCs/>
          <w:color w:val="auto"/>
          <w:sz w:val="28"/>
          <w:szCs w:val="28"/>
        </w:rPr>
        <w:t>ела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Седанка, с</w:t>
      </w:r>
      <w:r w:rsidR="00922CA2">
        <w:rPr>
          <w:rFonts w:ascii="Times New Roman" w:eastAsia="Calibri" w:hAnsi="Times New Roman"/>
          <w:bCs/>
          <w:color w:val="auto"/>
          <w:sz w:val="28"/>
          <w:szCs w:val="28"/>
        </w:rPr>
        <w:t>ела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Тигиль </w:t>
      </w:r>
      <w:proofErr w:type="spellStart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Тигильского</w:t>
      </w:r>
      <w:proofErr w:type="spellEnd"/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муниципального округа </w:t>
      </w:r>
      <w:r w:rsidRPr="002B06A4">
        <w:rPr>
          <w:rFonts w:ascii="Times New Roman" w:hAnsi="Times New Roman"/>
          <w:sz w:val="28"/>
        </w:rPr>
        <w:t>Камчатского края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 xml:space="preserve"> на 2024</w:t>
      </w:r>
      <w:r w:rsidR="002B06A4">
        <w:rPr>
          <w:rFonts w:ascii="Times New Roman" w:eastAsia="Calibri" w:hAnsi="Times New Roman"/>
          <w:bCs/>
          <w:color w:val="auto"/>
          <w:sz w:val="28"/>
          <w:szCs w:val="28"/>
        </w:rPr>
        <w:t>–</w:t>
      </w:r>
      <w:r w:rsidRPr="002B06A4">
        <w:rPr>
          <w:rFonts w:ascii="Times New Roman" w:eastAsia="Calibri" w:hAnsi="Times New Roman"/>
          <w:bCs/>
          <w:color w:val="auto"/>
          <w:sz w:val="28"/>
          <w:szCs w:val="28"/>
        </w:rPr>
        <w:t>2028 годы</w:t>
      </w:r>
    </w:p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9"/>
        <w:gridCol w:w="620"/>
        <w:gridCol w:w="2463"/>
        <w:gridCol w:w="1209"/>
        <w:gridCol w:w="1096"/>
        <w:gridCol w:w="732"/>
        <w:gridCol w:w="732"/>
        <w:gridCol w:w="732"/>
        <w:gridCol w:w="777"/>
        <w:gridCol w:w="619"/>
      </w:tblGrid>
      <w:tr w:rsidR="00F467BE" w:rsidRPr="002B06A4" w:rsidTr="00F467BE">
        <w:trPr>
          <w:trHeight w:val="685"/>
          <w:jc w:val="center"/>
        </w:trPr>
        <w:tc>
          <w:tcPr>
            <w:tcW w:w="364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№ п/п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Наименование регулируемой организации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Вид тарифа</w:t>
            </w:r>
          </w:p>
        </w:tc>
        <w:tc>
          <w:tcPr>
            <w:tcW w:w="655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Год </w:t>
            </w:r>
          </w:p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(период)</w:t>
            </w:r>
          </w:p>
        </w:tc>
        <w:tc>
          <w:tcPr>
            <w:tcW w:w="582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Вода</w:t>
            </w:r>
          </w:p>
        </w:tc>
        <w:tc>
          <w:tcPr>
            <w:tcW w:w="1382" w:type="pct"/>
            <w:gridSpan w:val="4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Отборный пар давлением</w:t>
            </w:r>
          </w:p>
        </w:tc>
        <w:tc>
          <w:tcPr>
            <w:tcW w:w="362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Острый и редуцированный пар</w:t>
            </w:r>
          </w:p>
        </w:tc>
      </w:tr>
      <w:tr w:rsidR="00F467BE" w:rsidRPr="002B06A4" w:rsidTr="00F467BE">
        <w:trPr>
          <w:trHeight w:val="1601"/>
          <w:jc w:val="center"/>
        </w:trPr>
        <w:tc>
          <w:tcPr>
            <w:tcW w:w="364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349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29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1,2 до 2,5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2,5 до 7,0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от 7,0 до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3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свыше 13,0 кг/см</w:t>
            </w:r>
            <w:r w:rsidRPr="002B06A4">
              <w:rPr>
                <w:rFonts w:ascii="Times New Roman" w:eastAsia="Calibri" w:hAnsi="Times New Roman"/>
                <w:sz w:val="20"/>
                <w:vertAlign w:val="superscript"/>
              </w:rPr>
              <w:t>2</w:t>
            </w:r>
          </w:p>
        </w:tc>
        <w:tc>
          <w:tcPr>
            <w:tcW w:w="362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</w:tr>
      <w:tr w:rsidR="00F467BE" w:rsidRPr="002B06A4" w:rsidTr="00F467BE">
        <w:trPr>
          <w:trHeight w:val="702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</w:t>
            </w:r>
          </w:p>
        </w:tc>
        <w:tc>
          <w:tcPr>
            <w:tcW w:w="4636" w:type="pct"/>
            <w:gridSpan w:val="9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Для потребителей, в случае отсутствия дифференциации тарифов по схеме подключения</w:t>
            </w: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</w:t>
            </w:r>
          </w:p>
        </w:tc>
        <w:tc>
          <w:tcPr>
            <w:tcW w:w="349" w:type="pct"/>
            <w:vMerge w:val="restart"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АО</w:t>
            </w:r>
            <w:r w:rsidRPr="002B06A4">
              <w:rPr>
                <w:rFonts w:ascii="Times New Roman" w:eastAsia="Calibri" w:hAnsi="Times New Roman"/>
                <w:bCs/>
                <w:sz w:val="24"/>
                <w:szCs w:val="24"/>
              </w:rPr>
              <w:t xml:space="preserve"> «Южные электрические сети Камчатки»</w:t>
            </w: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317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8"/>
                <w:szCs w:val="28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15 625,32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21 100,90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21 100,90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22 789,32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2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1.8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01.01.2026 -30.0</w:t>
            </w:r>
            <w:r w:rsidR="002B06A4">
              <w:rPr>
                <w:rFonts w:ascii="Times New Roman" w:eastAsia="Calibri" w:hAnsi="Times New Roman"/>
                <w:sz w:val="20"/>
              </w:rPr>
              <w:t>9</w:t>
            </w:r>
            <w:r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22 789,32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1.9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2B06A4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</w:t>
            </w:r>
            <w:r w:rsidR="002B06A4">
              <w:rPr>
                <w:rFonts w:ascii="Times New Roman" w:eastAsia="Calibri" w:hAnsi="Times New Roman"/>
                <w:sz w:val="20"/>
              </w:rPr>
              <w:t>10</w:t>
            </w:r>
            <w:r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27 031,73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9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1.10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1.11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26 400,00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1.12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27 125,67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4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1.13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1.14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27 125,67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lastRenderedPageBreak/>
              <w:t>1.15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  <w:highlight w:val="yellow"/>
              </w:rPr>
            </w:pPr>
            <w:r w:rsidRPr="0044395F">
              <w:rPr>
                <w:rFonts w:ascii="Times New Roman" w:hAnsi="Times New Roman"/>
                <w:bCs/>
                <w:highlight w:val="yellow"/>
              </w:rPr>
              <w:t>27 275,65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33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766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tcBorders>
              <w:bottom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cantSplit/>
          <w:trHeight w:val="443"/>
          <w:jc w:val="center"/>
        </w:trPr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4287" w:type="pct"/>
            <w:gridSpan w:val="8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Население (тарифы указываются с учетом НДС)*</w:t>
            </w: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1.16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 w:val="restar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одноставочный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 xml:space="preserve"> руб./Гкал</w:t>
            </w: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36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1.17</w:t>
            </w:r>
          </w:p>
        </w:tc>
        <w:tc>
          <w:tcPr>
            <w:tcW w:w="349" w:type="pct"/>
            <w:vMerge/>
            <w:shd w:val="clear" w:color="auto" w:fill="auto"/>
            <w:textDirection w:val="btL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113" w:right="113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01.01.2024 -30.06.2024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18 750,38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01.07.2024 -  31.12.2024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25 321,08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1.19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01.01.2025 -30.06.2025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25 321,08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5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1.21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01.07.2025 -  31.12.2025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2B06A4">
              <w:rPr>
                <w:rFonts w:ascii="Times New Roman" w:eastAsia="Calibri" w:hAnsi="Times New Roman"/>
              </w:rPr>
              <w:t>27 347,18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70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1.22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1.23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01.01.2026 -30.09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726016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27 802,97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1.24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726016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>
              <w:rPr>
                <w:rFonts w:ascii="Times New Roman" w:eastAsia="Calibri" w:hAnsi="Times New Roman"/>
                <w:sz w:val="20"/>
              </w:rPr>
              <w:t>01.10</w:t>
            </w:r>
            <w:r w:rsidR="00F467BE" w:rsidRPr="002B06A4">
              <w:rPr>
                <w:rFonts w:ascii="Times New Roman" w:eastAsia="Calibri" w:hAnsi="Times New Roman"/>
                <w:sz w:val="20"/>
              </w:rPr>
              <w:t>.2026 -  31.12.2026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6B09CB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 w:rsidRPr="006B09CB">
              <w:rPr>
                <w:rFonts w:ascii="Times New Roman" w:eastAsia="Calibri" w:hAnsi="Times New Roman"/>
              </w:rPr>
              <w:t>32 978,71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9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1.25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2027</w:t>
            </w:r>
          </w:p>
        </w:tc>
        <w:tc>
          <w:tcPr>
            <w:tcW w:w="58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1.26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01.01.2027 -30.06.2027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32 208,00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1.27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01.07.2027 -  31.12.2027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33 093,32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61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1.28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4"/>
                <w:szCs w:val="24"/>
              </w:rPr>
              <w:t>2028</w:t>
            </w:r>
          </w:p>
        </w:tc>
        <w:tc>
          <w:tcPr>
            <w:tcW w:w="582" w:type="pct"/>
            <w:shd w:val="clear" w:color="auto" w:fill="auto"/>
            <w:vAlign w:val="center"/>
          </w:tcPr>
          <w:p w:rsidR="00F467BE" w:rsidRPr="0044395F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1.29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01.01.2028 -30.06.2028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highlight w:val="yellow"/>
              </w:rPr>
            </w:pPr>
            <w:r w:rsidRPr="0044395F">
              <w:rPr>
                <w:rFonts w:ascii="Times New Roman" w:eastAsia="Calibri" w:hAnsi="Times New Roman"/>
                <w:highlight w:val="yellow"/>
              </w:rPr>
              <w:t>33 093,32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62"/>
          <w:jc w:val="center"/>
        </w:trPr>
        <w:tc>
          <w:tcPr>
            <w:tcW w:w="364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1.30</w:t>
            </w: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vMerge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655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left="-108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01.07.2028 – 31.12.2028</w:t>
            </w:r>
          </w:p>
        </w:tc>
        <w:tc>
          <w:tcPr>
            <w:tcW w:w="582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F467BE" w:rsidRPr="0044395F" w:rsidRDefault="00D620B7" w:rsidP="00F467BE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highlight w:val="yellow"/>
              </w:rPr>
            </w:pPr>
            <w:r w:rsidRPr="0044395F">
              <w:rPr>
                <w:rFonts w:ascii="Times New Roman" w:hAnsi="Times New Roman"/>
                <w:highlight w:val="yellow"/>
              </w:rPr>
              <w:t>33 276,29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280"/>
          <w:jc w:val="center"/>
        </w:trPr>
        <w:tc>
          <w:tcPr>
            <w:tcW w:w="364" w:type="pct"/>
            <w:vMerge w:val="restar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jc w:val="center"/>
              <w:rPr>
                <w:rFonts w:ascii="Times New Roman" w:eastAsia="Calibri" w:hAnsi="Times New Roman"/>
                <w:sz w:val="20"/>
              </w:rPr>
            </w:pP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двухставочный</w:t>
            </w:r>
            <w:proofErr w:type="spellEnd"/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582" w:type="pct"/>
            <w:tcBorders>
              <w:top w:val="single" w:sz="4" w:space="0" w:color="auto"/>
            </w:tcBorders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Х</w:t>
            </w:r>
          </w:p>
        </w:tc>
      </w:tr>
      <w:tr w:rsidR="00F467BE" w:rsidRPr="002B06A4" w:rsidTr="00F467BE">
        <w:trPr>
          <w:trHeight w:val="183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>ставка за тепловую энергию, руб./Гкал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  <w:tr w:rsidR="00F467BE" w:rsidRPr="002B06A4" w:rsidTr="00F467BE">
        <w:trPr>
          <w:trHeight w:val="545"/>
          <w:jc w:val="center"/>
        </w:trPr>
        <w:tc>
          <w:tcPr>
            <w:tcW w:w="364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49" w:type="pct"/>
            <w:vMerge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1306" w:type="pct"/>
            <w:shd w:val="clear" w:color="auto" w:fill="auto"/>
            <w:vAlign w:val="center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0"/>
              </w:rPr>
            </w:pPr>
            <w:r w:rsidRPr="002B06A4">
              <w:rPr>
                <w:rFonts w:ascii="Times New Roman" w:eastAsia="Calibri" w:hAnsi="Times New Roman"/>
                <w:sz w:val="20"/>
              </w:rPr>
              <w:t xml:space="preserve">ставка за содержание тепловой мощности, </w:t>
            </w:r>
            <w:proofErr w:type="spellStart"/>
            <w:r w:rsidRPr="002B06A4">
              <w:rPr>
                <w:rFonts w:ascii="Times New Roman" w:eastAsia="Calibri" w:hAnsi="Times New Roman"/>
                <w:sz w:val="20"/>
              </w:rPr>
              <w:t>тыс.руб</w:t>
            </w:r>
            <w:proofErr w:type="spellEnd"/>
            <w:r w:rsidRPr="002B06A4">
              <w:rPr>
                <w:rFonts w:ascii="Times New Roman" w:eastAsia="Calibri" w:hAnsi="Times New Roman"/>
                <w:sz w:val="20"/>
              </w:rPr>
              <w:t>./Гкал/ч в мес.</w:t>
            </w:r>
          </w:p>
        </w:tc>
        <w:tc>
          <w:tcPr>
            <w:tcW w:w="655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ind w:right="-108"/>
              <w:rPr>
                <w:rFonts w:ascii="Times New Roman" w:eastAsia="Calibri" w:hAnsi="Times New Roman"/>
                <w:sz w:val="20"/>
              </w:rPr>
            </w:pPr>
          </w:p>
        </w:tc>
        <w:tc>
          <w:tcPr>
            <w:tcW w:w="58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29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4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3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  <w:tc>
          <w:tcPr>
            <w:tcW w:w="362" w:type="pct"/>
            <w:shd w:val="clear" w:color="auto" w:fill="auto"/>
          </w:tcPr>
          <w:p w:rsidR="00F467BE" w:rsidRPr="002B06A4" w:rsidRDefault="00F467BE" w:rsidP="00F467BE">
            <w:pPr>
              <w:widowControl w:val="0"/>
              <w:spacing w:after="0" w:line="240" w:lineRule="auto"/>
              <w:jc w:val="center"/>
              <w:rPr>
                <w:rFonts w:ascii="Times New Roman" w:eastAsia="Calibri" w:hAnsi="Times New Roman"/>
                <w:sz w:val="24"/>
                <w:szCs w:val="24"/>
              </w:rPr>
            </w:pPr>
          </w:p>
        </w:tc>
      </w:tr>
    </w:tbl>
    <w:p w:rsidR="00F467BE" w:rsidRPr="002B06A4" w:rsidRDefault="00F467BE" w:rsidP="00F467BE">
      <w:pPr>
        <w:widowControl w:val="0"/>
        <w:spacing w:after="0" w:line="240" w:lineRule="auto"/>
        <w:ind w:left="-142" w:firstLine="142"/>
        <w:jc w:val="center"/>
        <w:rPr>
          <w:rFonts w:ascii="Times New Roman" w:eastAsia="Calibri" w:hAnsi="Times New Roman"/>
          <w:bCs/>
          <w:color w:val="auto"/>
          <w:sz w:val="28"/>
          <w:szCs w:val="28"/>
        </w:rPr>
      </w:pPr>
    </w:p>
    <w:p w:rsidR="00F467BE" w:rsidRPr="002B06A4" w:rsidRDefault="00F467BE" w:rsidP="00F467BE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z w:val="24"/>
          <w:szCs w:val="24"/>
        </w:rPr>
      </w:pPr>
      <w:r w:rsidRPr="002B06A4">
        <w:rPr>
          <w:rFonts w:ascii="Times New Roman" w:eastAsia="Calibri" w:hAnsi="Times New Roman"/>
          <w:color w:val="auto"/>
          <w:sz w:val="24"/>
          <w:szCs w:val="24"/>
        </w:rPr>
        <w:t>* Выделяется в целях реализации пункта 6 статьи 168 Налогового кодекса Российской Федерации (часть вторая).».</w:t>
      </w:r>
    </w:p>
    <w:p w:rsidR="00F467BE" w:rsidRPr="002B06A4" w:rsidRDefault="00F467BE" w:rsidP="00F467BE">
      <w:pPr>
        <w:widowControl w:val="0"/>
        <w:spacing w:after="0" w:line="240" w:lineRule="auto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F467BE" w:rsidRPr="002B06A4" w:rsidRDefault="00F467BE" w:rsidP="00567E9B">
      <w:pPr>
        <w:widowControl w:val="0"/>
        <w:spacing w:after="0" w:line="240" w:lineRule="auto"/>
        <w:ind w:left="5387"/>
        <w:rPr>
          <w:rFonts w:ascii="Times New Roman" w:eastAsia="Calibri" w:hAnsi="Times New Roman"/>
          <w:color w:val="auto"/>
          <w:sz w:val="28"/>
          <w:szCs w:val="24"/>
        </w:rPr>
      </w:pPr>
    </w:p>
    <w:p w:rsidR="00C961E4" w:rsidRPr="00FC2179" w:rsidRDefault="00C961E4" w:rsidP="0044395F">
      <w:pPr>
        <w:widowControl w:val="0"/>
        <w:spacing w:after="0" w:line="240" w:lineRule="auto"/>
        <w:jc w:val="both"/>
        <w:rPr>
          <w:rFonts w:ascii="Times New Roman" w:eastAsia="Calibri" w:hAnsi="Times New Roman"/>
          <w:color w:val="auto"/>
          <w:spacing w:val="-6"/>
          <w:sz w:val="24"/>
          <w:szCs w:val="24"/>
        </w:rPr>
      </w:pPr>
    </w:p>
    <w:sectPr w:rsidR="00C961E4" w:rsidRPr="00FC2179" w:rsidSect="002B06A4">
      <w:headerReference w:type="default" r:id="rId9"/>
      <w:pgSz w:w="11908" w:h="16848"/>
      <w:pgMar w:top="1134" w:right="851" w:bottom="1134" w:left="1418" w:header="567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5DA3" w:rsidRDefault="00D05DA3" w:rsidP="00D4057C">
      <w:pPr>
        <w:spacing w:after="0" w:line="240" w:lineRule="auto"/>
      </w:pPr>
      <w:r>
        <w:separator/>
      </w:r>
    </w:p>
  </w:endnote>
  <w:endnote w:type="continuationSeparator" w:id="0">
    <w:p w:rsidR="00D05DA3" w:rsidRDefault="00D05DA3" w:rsidP="00D405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XO Thames">
    <w:altName w:val="Times New Roman"/>
    <w:charset w:val="CC"/>
    <w:family w:val="roman"/>
    <w:pitch w:val="variable"/>
    <w:sig w:usb0="800006FF" w:usb1="0000285A" w:usb2="00000000" w:usb3="00000000" w:csb0="00000015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5DA3" w:rsidRDefault="00D05DA3" w:rsidP="00D4057C">
      <w:pPr>
        <w:spacing w:after="0" w:line="240" w:lineRule="auto"/>
      </w:pPr>
      <w:r>
        <w:separator/>
      </w:r>
    </w:p>
  </w:footnote>
  <w:footnote w:type="continuationSeparator" w:id="0">
    <w:p w:rsidR="00D05DA3" w:rsidRDefault="00D05DA3" w:rsidP="00D405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27118765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D05DA3" w:rsidRPr="00D4057C" w:rsidRDefault="00D05DA3" w:rsidP="00D4057C">
        <w:pPr>
          <w:pStyle w:val="a7"/>
          <w:jc w:val="center"/>
          <w:rPr>
            <w:rFonts w:ascii="Times New Roman" w:hAnsi="Times New Roman"/>
            <w:sz w:val="24"/>
            <w:szCs w:val="24"/>
          </w:rPr>
        </w:pPr>
        <w:r w:rsidRPr="00D4057C">
          <w:rPr>
            <w:rFonts w:ascii="Times New Roman" w:hAnsi="Times New Roman"/>
            <w:sz w:val="24"/>
            <w:szCs w:val="24"/>
          </w:rPr>
          <w:fldChar w:fldCharType="begin"/>
        </w:r>
        <w:r w:rsidRPr="00D4057C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D4057C">
          <w:rPr>
            <w:rFonts w:ascii="Times New Roman" w:hAnsi="Times New Roman"/>
            <w:sz w:val="24"/>
            <w:szCs w:val="24"/>
          </w:rPr>
          <w:fldChar w:fldCharType="separate"/>
        </w:r>
        <w:r w:rsidR="00D50990">
          <w:rPr>
            <w:rFonts w:ascii="Times New Roman" w:hAnsi="Times New Roman"/>
            <w:noProof/>
            <w:sz w:val="24"/>
            <w:szCs w:val="24"/>
          </w:rPr>
          <w:t>2</w:t>
        </w:r>
        <w:r w:rsidRPr="00D4057C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C67AC"/>
    <w:multiLevelType w:val="hybridMultilevel"/>
    <w:tmpl w:val="EFF42370"/>
    <w:lvl w:ilvl="0" w:tplc="DC78832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7381107"/>
    <w:multiLevelType w:val="hybridMultilevel"/>
    <w:tmpl w:val="9780810E"/>
    <w:lvl w:ilvl="0" w:tplc="CF8A95B4">
      <w:start w:val="1"/>
      <w:numFmt w:val="decimal"/>
      <w:lvlText w:val="%1."/>
      <w:lvlJc w:val="left"/>
      <w:pPr>
        <w:ind w:left="294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2" w15:restartNumberingAfterBreak="0">
    <w:nsid w:val="2AFA6A3F"/>
    <w:multiLevelType w:val="hybridMultilevel"/>
    <w:tmpl w:val="BBECCF7A"/>
    <w:lvl w:ilvl="0" w:tplc="E506B582">
      <w:start w:val="1"/>
      <w:numFmt w:val="decimal"/>
      <w:lvlText w:val="%1."/>
      <w:lvlJc w:val="left"/>
      <w:pPr>
        <w:ind w:left="1414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FA84876"/>
    <w:multiLevelType w:val="hybridMultilevel"/>
    <w:tmpl w:val="FDC87B2C"/>
    <w:lvl w:ilvl="0" w:tplc="339E904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2A83C30"/>
    <w:multiLevelType w:val="hybridMultilevel"/>
    <w:tmpl w:val="6F92AB24"/>
    <w:lvl w:ilvl="0" w:tplc="076E680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546B6238"/>
    <w:multiLevelType w:val="hybridMultilevel"/>
    <w:tmpl w:val="487AD1B4"/>
    <w:lvl w:ilvl="0" w:tplc="214261C6">
      <w:start w:val="1"/>
      <w:numFmt w:val="decimal"/>
      <w:lvlText w:val="%1."/>
      <w:lvlJc w:val="left"/>
      <w:pPr>
        <w:ind w:left="-6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654" w:hanging="360"/>
      </w:pPr>
    </w:lvl>
    <w:lvl w:ilvl="2" w:tplc="0419001B" w:tentative="1">
      <w:start w:val="1"/>
      <w:numFmt w:val="lowerRoman"/>
      <w:lvlText w:val="%3."/>
      <w:lvlJc w:val="right"/>
      <w:pPr>
        <w:ind w:left="1374" w:hanging="180"/>
      </w:pPr>
    </w:lvl>
    <w:lvl w:ilvl="3" w:tplc="0419000F" w:tentative="1">
      <w:start w:val="1"/>
      <w:numFmt w:val="decimal"/>
      <w:lvlText w:val="%4."/>
      <w:lvlJc w:val="left"/>
      <w:pPr>
        <w:ind w:left="2094" w:hanging="360"/>
      </w:pPr>
    </w:lvl>
    <w:lvl w:ilvl="4" w:tplc="04190019" w:tentative="1">
      <w:start w:val="1"/>
      <w:numFmt w:val="lowerLetter"/>
      <w:lvlText w:val="%5."/>
      <w:lvlJc w:val="left"/>
      <w:pPr>
        <w:ind w:left="2814" w:hanging="360"/>
      </w:pPr>
    </w:lvl>
    <w:lvl w:ilvl="5" w:tplc="0419001B" w:tentative="1">
      <w:start w:val="1"/>
      <w:numFmt w:val="lowerRoman"/>
      <w:lvlText w:val="%6."/>
      <w:lvlJc w:val="right"/>
      <w:pPr>
        <w:ind w:left="3534" w:hanging="180"/>
      </w:pPr>
    </w:lvl>
    <w:lvl w:ilvl="6" w:tplc="0419000F" w:tentative="1">
      <w:start w:val="1"/>
      <w:numFmt w:val="decimal"/>
      <w:lvlText w:val="%7."/>
      <w:lvlJc w:val="left"/>
      <w:pPr>
        <w:ind w:left="4254" w:hanging="360"/>
      </w:pPr>
    </w:lvl>
    <w:lvl w:ilvl="7" w:tplc="04190019" w:tentative="1">
      <w:start w:val="1"/>
      <w:numFmt w:val="lowerLetter"/>
      <w:lvlText w:val="%8."/>
      <w:lvlJc w:val="left"/>
      <w:pPr>
        <w:ind w:left="4974" w:hanging="360"/>
      </w:pPr>
    </w:lvl>
    <w:lvl w:ilvl="8" w:tplc="0419001B" w:tentative="1">
      <w:start w:val="1"/>
      <w:numFmt w:val="lowerRoman"/>
      <w:lvlText w:val="%9."/>
      <w:lvlJc w:val="right"/>
      <w:pPr>
        <w:ind w:left="5694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3B9B"/>
    <w:rsid w:val="000162A0"/>
    <w:rsid w:val="000657AE"/>
    <w:rsid w:val="000D3587"/>
    <w:rsid w:val="000E21A8"/>
    <w:rsid w:val="000F25D1"/>
    <w:rsid w:val="000F4272"/>
    <w:rsid w:val="000F445B"/>
    <w:rsid w:val="000F48B1"/>
    <w:rsid w:val="00104DD0"/>
    <w:rsid w:val="00105830"/>
    <w:rsid w:val="00133B06"/>
    <w:rsid w:val="001414B4"/>
    <w:rsid w:val="00144D77"/>
    <w:rsid w:val="001E7386"/>
    <w:rsid w:val="001F26C9"/>
    <w:rsid w:val="002247F7"/>
    <w:rsid w:val="002557AF"/>
    <w:rsid w:val="00285D2E"/>
    <w:rsid w:val="002904A8"/>
    <w:rsid w:val="002B06A4"/>
    <w:rsid w:val="002B4482"/>
    <w:rsid w:val="002B4EC4"/>
    <w:rsid w:val="002B71AA"/>
    <w:rsid w:val="002C4091"/>
    <w:rsid w:val="002C609A"/>
    <w:rsid w:val="002D15F7"/>
    <w:rsid w:val="003129C2"/>
    <w:rsid w:val="003132B7"/>
    <w:rsid w:val="003335BF"/>
    <w:rsid w:val="00334B95"/>
    <w:rsid w:val="003723FA"/>
    <w:rsid w:val="0038794C"/>
    <w:rsid w:val="00387D98"/>
    <w:rsid w:val="003B3392"/>
    <w:rsid w:val="003E4843"/>
    <w:rsid w:val="003F08CD"/>
    <w:rsid w:val="003F543B"/>
    <w:rsid w:val="00423D46"/>
    <w:rsid w:val="00426381"/>
    <w:rsid w:val="0044395F"/>
    <w:rsid w:val="00443AEE"/>
    <w:rsid w:val="0049372B"/>
    <w:rsid w:val="00496355"/>
    <w:rsid w:val="004A078F"/>
    <w:rsid w:val="004B360F"/>
    <w:rsid w:val="004C2081"/>
    <w:rsid w:val="004D784C"/>
    <w:rsid w:val="004F1A91"/>
    <w:rsid w:val="00501F25"/>
    <w:rsid w:val="005027A2"/>
    <w:rsid w:val="005079D6"/>
    <w:rsid w:val="00514FEB"/>
    <w:rsid w:val="0051722F"/>
    <w:rsid w:val="005262C3"/>
    <w:rsid w:val="005306FB"/>
    <w:rsid w:val="005319CB"/>
    <w:rsid w:val="00531E93"/>
    <w:rsid w:val="00567E9B"/>
    <w:rsid w:val="00575C45"/>
    <w:rsid w:val="00580CB9"/>
    <w:rsid w:val="005A3724"/>
    <w:rsid w:val="005D1A7F"/>
    <w:rsid w:val="006230DA"/>
    <w:rsid w:val="006363C0"/>
    <w:rsid w:val="00674A0D"/>
    <w:rsid w:val="006B09CB"/>
    <w:rsid w:val="006C6185"/>
    <w:rsid w:val="006F3FB7"/>
    <w:rsid w:val="007040CA"/>
    <w:rsid w:val="00721C8E"/>
    <w:rsid w:val="00726016"/>
    <w:rsid w:val="007352B8"/>
    <w:rsid w:val="00760B9D"/>
    <w:rsid w:val="007A2E0B"/>
    <w:rsid w:val="008563AC"/>
    <w:rsid w:val="008606BB"/>
    <w:rsid w:val="00876AD1"/>
    <w:rsid w:val="00922CA2"/>
    <w:rsid w:val="009313FE"/>
    <w:rsid w:val="00933A7B"/>
    <w:rsid w:val="00951F6D"/>
    <w:rsid w:val="00963C4C"/>
    <w:rsid w:val="00992941"/>
    <w:rsid w:val="009A27B5"/>
    <w:rsid w:val="009A2C36"/>
    <w:rsid w:val="009B4232"/>
    <w:rsid w:val="009D1D41"/>
    <w:rsid w:val="009D3502"/>
    <w:rsid w:val="009D72D4"/>
    <w:rsid w:val="009E511C"/>
    <w:rsid w:val="00A0448D"/>
    <w:rsid w:val="00A27F74"/>
    <w:rsid w:val="00A63B9B"/>
    <w:rsid w:val="00A70EE5"/>
    <w:rsid w:val="00AA70FE"/>
    <w:rsid w:val="00AC7291"/>
    <w:rsid w:val="00AD40DC"/>
    <w:rsid w:val="00AD45B9"/>
    <w:rsid w:val="00B457C4"/>
    <w:rsid w:val="00B518BA"/>
    <w:rsid w:val="00B826DE"/>
    <w:rsid w:val="00BB5E0C"/>
    <w:rsid w:val="00BD4DA9"/>
    <w:rsid w:val="00BF6B79"/>
    <w:rsid w:val="00C0036F"/>
    <w:rsid w:val="00C12B6E"/>
    <w:rsid w:val="00C712E7"/>
    <w:rsid w:val="00C82D87"/>
    <w:rsid w:val="00C961E4"/>
    <w:rsid w:val="00CB6A27"/>
    <w:rsid w:val="00D0030A"/>
    <w:rsid w:val="00D03E51"/>
    <w:rsid w:val="00D05DA3"/>
    <w:rsid w:val="00D13243"/>
    <w:rsid w:val="00D233B2"/>
    <w:rsid w:val="00D4057C"/>
    <w:rsid w:val="00D50990"/>
    <w:rsid w:val="00D620B7"/>
    <w:rsid w:val="00D70AFD"/>
    <w:rsid w:val="00DB4250"/>
    <w:rsid w:val="00DD401B"/>
    <w:rsid w:val="00DF1D06"/>
    <w:rsid w:val="00E13CBA"/>
    <w:rsid w:val="00E70773"/>
    <w:rsid w:val="00E7276E"/>
    <w:rsid w:val="00E812AF"/>
    <w:rsid w:val="00F06271"/>
    <w:rsid w:val="00F467BE"/>
    <w:rsid w:val="00FA2B0E"/>
    <w:rsid w:val="00FA4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E530B"/>
  <w15:docId w15:val="{237F384D-8591-49F4-A3C5-9637A18E5B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="Times New Roman"/>
        <w:color w:val="000000"/>
        <w:sz w:val="22"/>
        <w:lang w:val="ru-RU" w:eastAsia="ru-RU" w:bidi="ar-SA"/>
      </w:rPr>
    </w:rPrDefault>
    <w:pPrDefault>
      <w:pPr>
        <w:spacing w:after="160" w:line="264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F26C9"/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customStyle="1" w:styleId="12">
    <w:name w:val="Обычный1"/>
    <w:link w:val="13"/>
  </w:style>
  <w:style w:type="character" w:customStyle="1" w:styleId="13">
    <w:name w:val="Обычный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pPr>
      <w:spacing w:after="0" w:line="240" w:lineRule="auto"/>
    </w:pPr>
    <w:rPr>
      <w:rFonts w:ascii="Segoe UI" w:hAnsi="Segoe UI"/>
      <w:sz w:val="18"/>
    </w:rPr>
  </w:style>
  <w:style w:type="character" w:customStyle="1" w:styleId="a4">
    <w:name w:val="Текст выноски Знак"/>
    <w:basedOn w:val="11"/>
    <w:link w:val="a3"/>
    <w:rPr>
      <w:rFonts w:ascii="Segoe UI" w:hAnsi="Segoe UI"/>
      <w:sz w:val="18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5">
    <w:name w:val="footer"/>
    <w:basedOn w:val="a"/>
    <w:link w:val="a6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8"/>
    </w:rPr>
  </w:style>
  <w:style w:type="character" w:customStyle="1" w:styleId="a6">
    <w:name w:val="Нижний колонтитул Знак"/>
    <w:basedOn w:val="11"/>
    <w:link w:val="a5"/>
    <w:rPr>
      <w:rFonts w:ascii="Times New Roman" w:hAnsi="Times New Roman"/>
      <w:sz w:val="28"/>
    </w:rPr>
  </w:style>
  <w:style w:type="paragraph" w:customStyle="1" w:styleId="14">
    <w:name w:val="Гиперссылка1"/>
    <w:basedOn w:val="15"/>
    <w:link w:val="16"/>
    <w:rPr>
      <w:color w:val="0563C1" w:themeColor="hyperlink"/>
      <w:u w:val="single"/>
    </w:rPr>
  </w:style>
  <w:style w:type="character" w:customStyle="1" w:styleId="16">
    <w:name w:val="Гиперссылка1"/>
    <w:basedOn w:val="17"/>
    <w:link w:val="14"/>
    <w:rPr>
      <w:color w:val="0563C1" w:themeColor="hyperlink"/>
      <w:u w:val="single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18">
    <w:name w:val="Основной шрифт абзаца1"/>
  </w:style>
  <w:style w:type="paragraph" w:styleId="a7">
    <w:name w:val="header"/>
    <w:basedOn w:val="a"/>
    <w:link w:val="a8"/>
    <w:uiPriority w:val="9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11"/>
    <w:link w:val="a7"/>
    <w:uiPriority w:val="99"/>
  </w:style>
  <w:style w:type="character" w:customStyle="1" w:styleId="50">
    <w:name w:val="Заголовок 5 Знак"/>
    <w:link w:val="5"/>
    <w:rPr>
      <w:rFonts w:ascii="XO Thames" w:hAnsi="XO Thames"/>
      <w:b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23">
    <w:name w:val="Гиперссылка2"/>
    <w:link w:val="a9"/>
    <w:rPr>
      <w:color w:val="0000FF"/>
      <w:u w:val="single"/>
    </w:rPr>
  </w:style>
  <w:style w:type="character" w:styleId="a9">
    <w:name w:val="Hyperlink"/>
    <w:link w:val="2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</w:rPr>
  </w:style>
  <w:style w:type="character" w:customStyle="1" w:styleId="Footnote0">
    <w:name w:val="Footnote"/>
    <w:link w:val="Footnote"/>
    <w:rPr>
      <w:rFonts w:ascii="XO Thames" w:hAnsi="XO Thames"/>
    </w:rPr>
  </w:style>
  <w:style w:type="paragraph" w:styleId="19">
    <w:name w:val="toc 1"/>
    <w:next w:val="a"/>
    <w:link w:val="1a"/>
    <w:uiPriority w:val="39"/>
    <w:rPr>
      <w:rFonts w:ascii="XO Thames" w:hAnsi="XO Thames"/>
      <w:b/>
      <w:sz w:val="28"/>
    </w:rPr>
  </w:style>
  <w:style w:type="character" w:customStyle="1" w:styleId="1a">
    <w:name w:val="Оглавление 1 Знак"/>
    <w:link w:val="19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spacing w:line="240" w:lineRule="auto"/>
      <w:jc w:val="both"/>
    </w:pPr>
    <w:rPr>
      <w:rFonts w:ascii="XO Thames" w:hAnsi="XO Thames"/>
      <w:sz w:val="20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aa">
    <w:name w:val="Plain Text"/>
    <w:basedOn w:val="a"/>
    <w:link w:val="ab"/>
    <w:pPr>
      <w:spacing w:after="0" w:line="240" w:lineRule="auto"/>
    </w:pPr>
    <w:rPr>
      <w:rFonts w:ascii="Calibri" w:hAnsi="Calibri"/>
    </w:rPr>
  </w:style>
  <w:style w:type="character" w:customStyle="1" w:styleId="ab">
    <w:name w:val="Текст Знак"/>
    <w:basedOn w:val="11"/>
    <w:link w:val="aa"/>
    <w:rPr>
      <w:rFonts w:ascii="Calibri" w:hAnsi="Calibri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15">
    <w:name w:val="Основной шрифт абзаца1"/>
    <w:link w:val="17"/>
  </w:style>
  <w:style w:type="character" w:customStyle="1" w:styleId="17">
    <w:name w:val="Основной шрифт абзаца1"/>
    <w:link w:val="15"/>
  </w:style>
  <w:style w:type="paragraph" w:styleId="ae">
    <w:name w:val="Title"/>
    <w:next w:val="a"/>
    <w:link w:val="af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">
    <w:name w:val="Заголовок Знак"/>
    <w:link w:val="ae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table" w:styleId="af0">
    <w:name w:val="Table Grid"/>
    <w:basedOn w:val="a1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b">
    <w:name w:val="Сетка таблицы1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4">
    <w:name w:val="Сетка таблицы2"/>
    <w:basedOn w:val="a1"/>
    <w:pPr>
      <w:spacing w:after="0" w:line="240" w:lineRule="auto"/>
    </w:pPr>
    <w:rPr>
      <w:rFonts w:ascii="Times New Roman" w:hAnsi="Times New Roman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1">
    <w:name w:val="List Paragraph"/>
    <w:basedOn w:val="a"/>
    <w:uiPriority w:val="34"/>
    <w:qFormat/>
    <w:rsid w:val="00E812AF"/>
    <w:pPr>
      <w:ind w:left="720"/>
      <w:contextualSpacing/>
    </w:pPr>
  </w:style>
  <w:style w:type="paragraph" w:customStyle="1" w:styleId="s1">
    <w:name w:val="s_1"/>
    <w:basedOn w:val="a"/>
    <w:rsid w:val="002D15F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22">
    <w:name w:val="s_22"/>
    <w:basedOn w:val="a"/>
    <w:rsid w:val="002D15F7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s37">
    <w:name w:val="s_37"/>
    <w:basedOn w:val="a"/>
    <w:rsid w:val="00876AD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styleId="af2">
    <w:name w:val="Emphasis"/>
    <w:basedOn w:val="a0"/>
    <w:uiPriority w:val="20"/>
    <w:qFormat/>
    <w:rsid w:val="00876AD1"/>
    <w:rPr>
      <w:i/>
      <w:iCs/>
    </w:rPr>
  </w:style>
  <w:style w:type="paragraph" w:customStyle="1" w:styleId="s3">
    <w:name w:val="s_3"/>
    <w:basedOn w:val="a"/>
    <w:rsid w:val="00876AD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paragraph" w:customStyle="1" w:styleId="empty">
    <w:name w:val="empty"/>
    <w:basedOn w:val="a"/>
    <w:rsid w:val="00876AD1"/>
    <w:pPr>
      <w:spacing w:before="100" w:beforeAutospacing="1" w:after="100" w:afterAutospacing="1" w:line="240" w:lineRule="auto"/>
    </w:pPr>
    <w:rPr>
      <w:rFonts w:ascii="Times New Roman" w:hAnsi="Times New Roman"/>
      <w:color w:val="auto"/>
      <w:sz w:val="24"/>
      <w:szCs w:val="24"/>
    </w:rPr>
  </w:style>
  <w:style w:type="character" w:customStyle="1" w:styleId="s10">
    <w:name w:val="s_10"/>
    <w:basedOn w:val="a0"/>
    <w:rsid w:val="00876A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0624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020650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404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101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003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96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81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2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05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0385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174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108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1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60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3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8206756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921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88F74B-ADC8-45DD-9A28-6A846A93AD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532</TotalTime>
  <Pages>10</Pages>
  <Words>1804</Words>
  <Characters>10283</Characters>
  <Application>Microsoft Office Word</Application>
  <DocSecurity>0</DocSecurity>
  <Lines>85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Болелая Галина Валерьевна</dc:creator>
  <cp:lastModifiedBy>Тарасов Никита Евгеньевич</cp:lastModifiedBy>
  <cp:revision>41</cp:revision>
  <cp:lastPrinted>2024-12-02T04:05:00Z</cp:lastPrinted>
  <dcterms:created xsi:type="dcterms:W3CDTF">2024-12-02T02:36:00Z</dcterms:created>
  <dcterms:modified xsi:type="dcterms:W3CDTF">2026-11-02T04:32:00Z</dcterms:modified>
</cp:coreProperties>
</file>