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A7C57" w14:textId="77777777" w:rsidR="00E72844" w:rsidRPr="009A5437" w:rsidRDefault="00A26E68">
      <w:pPr>
        <w:pStyle w:val="aa"/>
        <w:keepNext/>
        <w:keepLines/>
        <w:rPr>
          <w:b w:val="0"/>
          <w:bCs/>
          <w:lang w:val="ru-RU"/>
        </w:rPr>
      </w:pPr>
      <w:r w:rsidRPr="009A5437">
        <w:rPr>
          <w:rFonts w:ascii="Times New Roman" w:hAnsi="Times New Roman"/>
          <w:b w:val="0"/>
          <w:bCs/>
          <w:lang w:val="ru-RU"/>
        </w:rPr>
        <w:t>Пояснительная записка</w:t>
      </w:r>
    </w:p>
    <w:p w14:paraId="5D00DF2F" w14:textId="77777777" w:rsidR="00E72844" w:rsidRPr="009A5437" w:rsidRDefault="00A26E68">
      <w:pPr>
        <w:keepNext/>
        <w:keepLines/>
        <w:spacing w:after="0"/>
        <w:ind w:firstLine="0"/>
        <w:jc w:val="center"/>
        <w:rPr>
          <w:bCs/>
          <w:lang w:val="ru-RU"/>
        </w:rPr>
      </w:pPr>
      <w:r w:rsidRPr="009A5437">
        <w:rPr>
          <w:bCs/>
          <w:lang w:val="ru-RU"/>
        </w:rPr>
        <w:t>к проекту постановления Правительства Камчатского края</w:t>
      </w:r>
    </w:p>
    <w:p w14:paraId="057EF627" w14:textId="6C9E2E89" w:rsidR="00E72844" w:rsidRPr="009A5437" w:rsidRDefault="00A26E68">
      <w:pPr>
        <w:keepNext/>
        <w:keepLines/>
        <w:spacing w:after="280"/>
        <w:ind w:firstLine="0"/>
        <w:jc w:val="center"/>
        <w:rPr>
          <w:lang w:val="ru-RU"/>
        </w:rPr>
      </w:pPr>
      <w:r w:rsidRPr="009A5437">
        <w:rPr>
          <w:bCs/>
          <w:lang w:val="ru-RU"/>
        </w:rPr>
        <w:t>«О внесении изменения в приложение к постановлению Правительства</w:t>
      </w:r>
      <w:r w:rsidRPr="009A5437">
        <w:rPr>
          <w:lang w:val="ru-RU"/>
        </w:rPr>
        <w:t xml:space="preserve"> Камчатского края от 15.12.2025 № 542-П «Об утверждении Положения об Агентстве по информационной политике Камчатского края»</w:t>
      </w:r>
    </w:p>
    <w:p w14:paraId="72B5F51B" w14:textId="0B6C2FAA" w:rsidR="00E72844" w:rsidRPr="009A5437" w:rsidRDefault="00A26E68" w:rsidP="00A268EE">
      <w:pPr>
        <w:spacing w:after="0"/>
        <w:rPr>
          <w:lang w:val="ru-RU"/>
        </w:rPr>
      </w:pPr>
      <w:r w:rsidRPr="009A5437">
        <w:rPr>
          <w:lang w:val="ru-RU"/>
        </w:rPr>
        <w:t>Проектом постановления предлагается закрепить за Агентством по информационной политике Камчатского края (далее – Агентство) задачу п</w:t>
      </w:r>
      <w:r w:rsidRPr="009A5437">
        <w:rPr>
          <w:lang w:val="ru-RU"/>
        </w:rPr>
        <w:t>о координации деятельности исполнительных органов Камчатского края по обеспечению доступа к информации об их деятельности на официальных сайтах в информационно-телекоммуникационной сети «Интернет». Соответствующее дополнение вносится в раздел 2 «Задачи Аге</w:t>
      </w:r>
      <w:r w:rsidRPr="009A5437">
        <w:rPr>
          <w:lang w:val="ru-RU"/>
        </w:rPr>
        <w:t>нтства» Положения</w:t>
      </w:r>
      <w:r w:rsidR="00E86578">
        <w:rPr>
          <w:lang w:val="ru-RU"/>
        </w:rPr>
        <w:t xml:space="preserve"> </w:t>
      </w:r>
      <w:r w:rsidR="00E86578" w:rsidRPr="009A5437">
        <w:rPr>
          <w:lang w:val="ru-RU"/>
        </w:rPr>
        <w:t>об Агентстве по информационной политике Камчатского края»</w:t>
      </w:r>
      <w:r w:rsidRPr="009A5437">
        <w:rPr>
          <w:lang w:val="ru-RU"/>
        </w:rPr>
        <w:t>, утвержденного постановлением Правительства Камчатского края от 15.12.2025 №</w:t>
      </w:r>
      <w:r>
        <w:t> </w:t>
      </w:r>
      <w:r w:rsidRPr="009A5437">
        <w:rPr>
          <w:lang w:val="ru-RU"/>
        </w:rPr>
        <w:t>542-П (далее – Положение).</w:t>
      </w:r>
    </w:p>
    <w:p w14:paraId="4988FCD3" w14:textId="7E3379BB" w:rsidR="00E72844" w:rsidRPr="009A5437" w:rsidRDefault="00A26E68" w:rsidP="00A268EE">
      <w:pPr>
        <w:spacing w:after="0"/>
        <w:rPr>
          <w:lang w:val="ru-RU"/>
        </w:rPr>
      </w:pPr>
      <w:r w:rsidRPr="009A5437">
        <w:rPr>
          <w:lang w:val="ru-RU"/>
        </w:rPr>
        <w:t>Статьи 4, 10, 11, 13 и 14 Федерального закона от 09.02.2009 №</w:t>
      </w:r>
      <w:r>
        <w:t> </w:t>
      </w:r>
      <w:r w:rsidRPr="009A5437">
        <w:rPr>
          <w:lang w:val="ru-RU"/>
        </w:rPr>
        <w:t xml:space="preserve">8-ФЗ </w:t>
      </w:r>
      <w:r w:rsidR="005A3C4C">
        <w:rPr>
          <w:lang w:val="ru-RU"/>
        </w:rPr>
        <w:br/>
      </w:r>
      <w:r w:rsidRPr="009A5437">
        <w:rPr>
          <w:lang w:val="ru-RU"/>
        </w:rPr>
        <w:t>«Об обес</w:t>
      </w:r>
      <w:r w:rsidRPr="009A5437">
        <w:rPr>
          <w:lang w:val="ru-RU"/>
        </w:rPr>
        <w:t>печении доступа к информации о деятельности государственных органов и органов местного самоуправления» предусматривают размещение государственными органами обязательной информации на официальных сайтах, обеспечение ее достоверности и своевременного обновле</w:t>
      </w:r>
      <w:r w:rsidRPr="009A5437">
        <w:rPr>
          <w:lang w:val="ru-RU"/>
        </w:rPr>
        <w:t>ния. Исполнение этих требований предполагает постоянную организацию информационного наполнения сайтов.</w:t>
      </w:r>
    </w:p>
    <w:p w14:paraId="53C82A07" w14:textId="412EEF6A" w:rsidR="00F86CAF" w:rsidRDefault="00A26E68" w:rsidP="00A268EE">
      <w:pPr>
        <w:spacing w:after="0"/>
        <w:rPr>
          <w:lang w:val="ru-RU"/>
        </w:rPr>
      </w:pPr>
      <w:r w:rsidRPr="009A5437">
        <w:rPr>
          <w:lang w:val="ru-RU"/>
        </w:rPr>
        <w:t>Межведомственная координация необходима для выработки единых методических подходов, мониторинга наличия и актуальности обязательных сведений</w:t>
      </w:r>
      <w:r w:rsidR="00CA0BAC">
        <w:rPr>
          <w:lang w:val="ru-RU"/>
        </w:rPr>
        <w:t xml:space="preserve"> на официальных сайтах</w:t>
      </w:r>
      <w:r w:rsidRPr="009A5437">
        <w:rPr>
          <w:lang w:val="ru-RU"/>
        </w:rPr>
        <w:t xml:space="preserve"> и организации устранения выявленных недостатков. </w:t>
      </w:r>
      <w:r w:rsidR="00AF4348">
        <w:rPr>
          <w:lang w:val="ru-RU"/>
        </w:rPr>
        <w:t xml:space="preserve">Дополнение Положения указанной задачей </w:t>
      </w:r>
      <w:r w:rsidR="00F86CAF">
        <w:rPr>
          <w:lang w:val="ru-RU"/>
        </w:rPr>
        <w:t>был</w:t>
      </w:r>
      <w:r w:rsidR="00AF4348">
        <w:rPr>
          <w:lang w:val="ru-RU"/>
        </w:rPr>
        <w:t>а</w:t>
      </w:r>
      <w:r w:rsidR="00F86CAF">
        <w:rPr>
          <w:lang w:val="ru-RU"/>
        </w:rPr>
        <w:t xml:space="preserve"> </w:t>
      </w:r>
      <w:r w:rsidR="00AF4348">
        <w:rPr>
          <w:lang w:val="ru-RU"/>
        </w:rPr>
        <w:t>предварительно согласована</w:t>
      </w:r>
      <w:r w:rsidR="00F86CAF">
        <w:rPr>
          <w:lang w:val="ru-RU"/>
        </w:rPr>
        <w:t xml:space="preserve"> на рабочей встрече</w:t>
      </w:r>
      <w:r w:rsidR="00F86CAF" w:rsidRPr="00F86CAF">
        <w:rPr>
          <w:lang w:val="ru-RU"/>
        </w:rPr>
        <w:t xml:space="preserve"> </w:t>
      </w:r>
      <w:r w:rsidR="00F86CAF">
        <w:rPr>
          <w:lang w:val="ru-RU"/>
        </w:rPr>
        <w:t>заместителя Председателя Правительства Камчатского края</w:t>
      </w:r>
      <w:r w:rsidR="00F86CAF" w:rsidRPr="00F86CAF">
        <w:rPr>
          <w:lang w:val="ru-RU"/>
        </w:rPr>
        <w:t xml:space="preserve"> Киселев</w:t>
      </w:r>
      <w:r w:rsidR="00F86CAF">
        <w:rPr>
          <w:lang w:val="ru-RU"/>
        </w:rPr>
        <w:t>а</w:t>
      </w:r>
      <w:r w:rsidR="00F86CAF" w:rsidRPr="00F86CAF">
        <w:rPr>
          <w:lang w:val="ru-RU"/>
        </w:rPr>
        <w:t xml:space="preserve"> Н.В.</w:t>
      </w:r>
      <w:r w:rsidR="00F86CAF">
        <w:rPr>
          <w:lang w:val="ru-RU"/>
        </w:rPr>
        <w:t xml:space="preserve"> с </w:t>
      </w:r>
      <w:r w:rsidR="00343B2D">
        <w:rPr>
          <w:lang w:val="ru-RU"/>
        </w:rPr>
        <w:t xml:space="preserve">заместителем Министра цифрового развития Камчатского края Ефимовой В.В, </w:t>
      </w:r>
      <w:r w:rsidR="00F86CAF">
        <w:rPr>
          <w:lang w:val="ru-RU"/>
        </w:rPr>
        <w:t xml:space="preserve">заместителем Руководителя Администрации Губернатора Камчатского края Зубарем М.М. и руководителем </w:t>
      </w:r>
      <w:r w:rsidR="00F86CAF" w:rsidRPr="00F86CAF">
        <w:rPr>
          <w:lang w:val="ru-RU"/>
        </w:rPr>
        <w:t>Агентств</w:t>
      </w:r>
      <w:r w:rsidR="00F86CAF">
        <w:rPr>
          <w:lang w:val="ru-RU"/>
        </w:rPr>
        <w:t>а</w:t>
      </w:r>
      <w:r w:rsidR="00F86CAF" w:rsidRPr="00F86CAF">
        <w:rPr>
          <w:lang w:val="ru-RU"/>
        </w:rPr>
        <w:t xml:space="preserve"> по информационной политике Камчатского края</w:t>
      </w:r>
      <w:r w:rsidR="00F86CAF">
        <w:rPr>
          <w:lang w:val="ru-RU"/>
        </w:rPr>
        <w:t xml:space="preserve"> Колч Е.Е.</w:t>
      </w:r>
      <w:r w:rsidR="00F86CAF" w:rsidRPr="00F86CAF">
        <w:rPr>
          <w:lang w:val="ru-RU"/>
        </w:rPr>
        <w:t xml:space="preserve">, состоявшейся </w:t>
      </w:r>
      <w:r w:rsidR="00DA5EF6">
        <w:rPr>
          <w:lang w:val="ru-RU"/>
        </w:rPr>
        <w:br/>
      </w:r>
      <w:r w:rsidR="00F86CAF">
        <w:rPr>
          <w:lang w:val="ru-RU"/>
        </w:rPr>
        <w:t>16</w:t>
      </w:r>
      <w:r w:rsidR="00F86CAF" w:rsidRPr="00F86CAF">
        <w:rPr>
          <w:lang w:val="ru-RU"/>
        </w:rPr>
        <w:t xml:space="preserve"> сентября 202</w:t>
      </w:r>
      <w:r w:rsidR="00F86CAF">
        <w:rPr>
          <w:lang w:val="ru-RU"/>
        </w:rPr>
        <w:t>6</w:t>
      </w:r>
      <w:r w:rsidR="00F86CAF" w:rsidRPr="00F86CAF">
        <w:rPr>
          <w:lang w:val="ru-RU"/>
        </w:rPr>
        <w:t xml:space="preserve"> года</w:t>
      </w:r>
      <w:r w:rsidR="00F86CAF">
        <w:rPr>
          <w:lang w:val="ru-RU"/>
        </w:rPr>
        <w:t>.</w:t>
      </w:r>
    </w:p>
    <w:p w14:paraId="79E182B7" w14:textId="4D04EFAD" w:rsidR="00E72844" w:rsidRDefault="000E0105" w:rsidP="00A268EE">
      <w:pPr>
        <w:spacing w:after="0"/>
        <w:rPr>
          <w:lang w:val="ru-RU"/>
        </w:rPr>
      </w:pPr>
      <w:r w:rsidRPr="000E0105">
        <w:rPr>
          <w:lang w:val="ru-RU"/>
        </w:rPr>
        <w:t xml:space="preserve">Закрепление </w:t>
      </w:r>
      <w:r w:rsidR="00834E52">
        <w:rPr>
          <w:lang w:val="ru-RU"/>
        </w:rPr>
        <w:t>данной</w:t>
      </w:r>
      <w:r w:rsidRPr="000E0105">
        <w:rPr>
          <w:lang w:val="ru-RU"/>
        </w:rPr>
        <w:t xml:space="preserve"> задачи за Агентством соответствует его действующей компетенции. </w:t>
      </w:r>
      <w:r w:rsidR="00965F17">
        <w:rPr>
          <w:lang w:val="ru-RU"/>
        </w:rPr>
        <w:t>Часть</w:t>
      </w:r>
      <w:r w:rsidRPr="009A5437">
        <w:rPr>
          <w:lang w:val="ru-RU"/>
        </w:rPr>
        <w:t xml:space="preserve"> 15.3 Положения</w:t>
      </w:r>
      <w:r w:rsidR="00965F17">
        <w:rPr>
          <w:lang w:val="ru-RU"/>
        </w:rPr>
        <w:t xml:space="preserve"> предусматривает</w:t>
      </w:r>
      <w:r w:rsidRPr="009A5437">
        <w:rPr>
          <w:lang w:val="ru-RU"/>
        </w:rPr>
        <w:t xml:space="preserve"> информационное обеспечение деятельности Губернатора Камчатского края, Правительства Камчатского края и иных исполнительных органов Камчатского края. Координация размещения и актуализации официальной информации соответствует содержанию этого полномочия. </w:t>
      </w:r>
    </w:p>
    <w:p w14:paraId="08E8DBFA" w14:textId="02EAEA8F" w:rsidR="00F22536" w:rsidRPr="00F22536" w:rsidRDefault="00F22536" w:rsidP="00A268EE">
      <w:pPr>
        <w:spacing w:after="0"/>
        <w:rPr>
          <w:lang w:val="ru-RU"/>
        </w:rPr>
      </w:pPr>
      <w:r w:rsidRPr="00F22536">
        <w:rPr>
          <w:lang w:val="ru-RU"/>
        </w:rPr>
        <w:t xml:space="preserve">Практическое содержание </w:t>
      </w:r>
      <w:r w:rsidR="00834E52">
        <w:rPr>
          <w:lang w:val="ru-RU"/>
        </w:rPr>
        <w:t>задачи</w:t>
      </w:r>
      <w:r w:rsidRPr="00F22536">
        <w:rPr>
          <w:lang w:val="ru-RU"/>
        </w:rPr>
        <w:t xml:space="preserve"> предполагает оказание исполнительным органам Камчатского края методической помощи, обобщение вопросов применения требований к размещению информации, мониторинг наличия и актуальности обязательных сведений на официальных сайтах, доведение выявленных недостатков до соответствующих органов. При возникновении вопросов, связанных с технической реализацией размещения информации, </w:t>
      </w:r>
      <w:r>
        <w:rPr>
          <w:lang w:val="ru-RU"/>
        </w:rPr>
        <w:t>указанная задача</w:t>
      </w:r>
      <w:r w:rsidRPr="00F22536">
        <w:rPr>
          <w:lang w:val="ru-RU"/>
        </w:rPr>
        <w:t xml:space="preserve"> позволит организовать взаимодействие</w:t>
      </w:r>
      <w:r>
        <w:rPr>
          <w:lang w:val="ru-RU"/>
        </w:rPr>
        <w:t xml:space="preserve"> </w:t>
      </w:r>
      <w:r w:rsidR="00342808">
        <w:rPr>
          <w:lang w:val="ru-RU"/>
        </w:rPr>
        <w:t>Агентства</w:t>
      </w:r>
      <w:r w:rsidRPr="00F22536">
        <w:rPr>
          <w:lang w:val="ru-RU"/>
        </w:rPr>
        <w:t xml:space="preserve"> с Министерством цифрового развития Камчатского края.</w:t>
      </w:r>
    </w:p>
    <w:p w14:paraId="6E49082C" w14:textId="42D8C718" w:rsidR="00A268EE" w:rsidRPr="00A268EE" w:rsidRDefault="002E616E" w:rsidP="00A268EE">
      <w:pPr>
        <w:spacing w:after="0"/>
        <w:rPr>
          <w:lang w:val="ru-RU"/>
        </w:rPr>
      </w:pPr>
      <w:r>
        <w:rPr>
          <w:lang w:val="ru-RU"/>
        </w:rPr>
        <w:lastRenderedPageBreak/>
        <w:t>Таким образом, п</w:t>
      </w:r>
      <w:r w:rsidR="00A268EE" w:rsidRPr="00A268EE">
        <w:rPr>
          <w:lang w:val="ru-RU"/>
        </w:rPr>
        <w:t xml:space="preserve">ринятие проекта постановления позволит определить орган, координирующий соответствующее направление работы исполнительных органов Камчатского края, обеспечить согласованность действий ответственных лиц и своевременное выявление недостатков информационного наполнения сайтов. </w:t>
      </w:r>
    </w:p>
    <w:p w14:paraId="684698F3" w14:textId="77777777" w:rsidR="002E616E" w:rsidRPr="002E616E" w:rsidRDefault="002E616E" w:rsidP="002E616E">
      <w:pPr>
        <w:spacing w:after="0"/>
        <w:ind w:firstLine="708"/>
        <w:rPr>
          <w:lang w:val="ru-RU"/>
        </w:rPr>
      </w:pPr>
      <w:r w:rsidRPr="002E616E">
        <w:rPr>
          <w:highlight w:val="white"/>
          <w:lang w:val="ru-RU"/>
        </w:rPr>
        <w:t>Для реализации настоящего проекта постановления не потребуются дополнительные финансовые средства краевого бюджета.</w:t>
      </w:r>
    </w:p>
    <w:p w14:paraId="77669570" w14:textId="1DF12269" w:rsidR="002E616E" w:rsidRPr="002E616E" w:rsidRDefault="002E616E" w:rsidP="002E616E">
      <w:pPr>
        <w:spacing w:after="0"/>
        <w:rPr>
          <w:szCs w:val="28"/>
          <w:lang w:val="ru-RU"/>
        </w:rPr>
      </w:pPr>
      <w:r w:rsidRPr="002E616E">
        <w:rPr>
          <w:highlight w:val="white"/>
          <w:lang w:val="ru-RU"/>
        </w:rPr>
        <w:t xml:space="preserve">Проект </w:t>
      </w:r>
      <w:r w:rsidRPr="00ED397B">
        <w:rPr>
          <w:lang w:val="ru-RU"/>
        </w:rPr>
        <w:t xml:space="preserve">постановления </w:t>
      </w:r>
      <w:r w:rsidR="00ED397B" w:rsidRPr="00ED397B">
        <w:rPr>
          <w:lang w:val="ru-RU"/>
        </w:rPr>
        <w:t>30 октября</w:t>
      </w:r>
      <w:r w:rsidRPr="00ED397B">
        <w:rPr>
          <w:lang w:val="ru-RU"/>
        </w:rPr>
        <w:t xml:space="preserve"> 2026 года раз</w:t>
      </w:r>
      <w:bookmarkStart w:id="0" w:name="_GoBack"/>
      <w:bookmarkEnd w:id="0"/>
      <w:r w:rsidRPr="00ED397B">
        <w:rPr>
          <w:lang w:val="ru-RU"/>
        </w:rPr>
        <w:t xml:space="preserve">мещен </w:t>
      </w:r>
      <w:r w:rsidRPr="002E616E">
        <w:rPr>
          <w:highlight w:val="white"/>
          <w:lang w:val="ru-RU"/>
        </w:rPr>
        <w:t>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</w:t>
      </w:r>
      <w:r>
        <w:rPr>
          <w:highlight w:val="white"/>
        </w:rPr>
        <w:t>https</w:t>
      </w:r>
      <w:r w:rsidRPr="002E616E">
        <w:rPr>
          <w:highlight w:val="white"/>
          <w:lang w:val="ru-RU"/>
        </w:rPr>
        <w:t>://</w:t>
      </w:r>
      <w:r>
        <w:rPr>
          <w:highlight w:val="white"/>
        </w:rPr>
        <w:t>npaproject</w:t>
      </w:r>
      <w:r w:rsidRPr="002E616E">
        <w:rPr>
          <w:highlight w:val="white"/>
          <w:lang w:val="ru-RU"/>
        </w:rPr>
        <w:t>.</w:t>
      </w:r>
      <w:r>
        <w:rPr>
          <w:highlight w:val="white"/>
        </w:rPr>
        <w:t>kamgov</w:t>
      </w:r>
      <w:r w:rsidRPr="002E616E">
        <w:rPr>
          <w:highlight w:val="white"/>
          <w:lang w:val="ru-RU"/>
        </w:rPr>
        <w:t>.</w:t>
      </w:r>
      <w:r>
        <w:rPr>
          <w:highlight w:val="white"/>
        </w:rPr>
        <w:t>ru</w:t>
      </w:r>
      <w:r w:rsidRPr="002E616E">
        <w:rPr>
          <w:highlight w:val="white"/>
          <w:lang w:val="ru-RU"/>
        </w:rPr>
        <w:t xml:space="preserve">) для обеспечения возможности проведения независимой антикоррупционной экспертизы в срок </w:t>
      </w:r>
      <w:r w:rsidRPr="00ED397B">
        <w:rPr>
          <w:lang w:val="ru-RU"/>
        </w:rPr>
        <w:t xml:space="preserve">до </w:t>
      </w:r>
      <w:r w:rsidR="00ED397B" w:rsidRPr="00ED397B">
        <w:rPr>
          <w:lang w:val="ru-RU"/>
        </w:rPr>
        <w:t xml:space="preserve">6 ноября </w:t>
      </w:r>
      <w:r w:rsidRPr="00ED397B">
        <w:rPr>
          <w:lang w:val="ru-RU"/>
        </w:rPr>
        <w:t>2026 года.</w:t>
      </w:r>
    </w:p>
    <w:p w14:paraId="357FF0DC" w14:textId="77777777" w:rsidR="002E616E" w:rsidRPr="002E616E" w:rsidRDefault="002E616E" w:rsidP="002E616E">
      <w:pPr>
        <w:spacing w:after="0"/>
        <w:rPr>
          <w:highlight w:val="white"/>
          <w:lang w:val="ru-RU"/>
        </w:rPr>
      </w:pPr>
      <w:r w:rsidRPr="002E616E">
        <w:rPr>
          <w:highlight w:val="white"/>
          <w:lang w:val="ru-RU"/>
        </w:rPr>
        <w:t>Проект постановления не подлежит оценке регулирующего воздействия в соответствии с постановлением Правительства Камчатского края от 28.09.2022</w:t>
      </w:r>
      <w:r w:rsidRPr="002E616E">
        <w:rPr>
          <w:highlight w:val="white"/>
          <w:lang w:val="ru-RU"/>
        </w:rPr>
        <w:br/>
        <w:t>№ 510</w:t>
      </w:r>
      <w:r w:rsidRPr="002E616E">
        <w:rPr>
          <w:highlight w:val="white"/>
          <w:lang w:val="ru-RU"/>
        </w:rPr>
        <w:noBreakHyphen/>
        <w:t>П «Об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края».</w:t>
      </w:r>
    </w:p>
    <w:p w14:paraId="11731929" w14:textId="3416C314" w:rsidR="00E72844" w:rsidRPr="009A5437" w:rsidRDefault="00E72844" w:rsidP="002E616E">
      <w:pPr>
        <w:spacing w:after="0"/>
        <w:rPr>
          <w:lang w:val="ru-RU"/>
        </w:rPr>
      </w:pPr>
    </w:p>
    <w:sectPr w:rsidR="00E72844" w:rsidRPr="009A5437" w:rsidSect="00342808">
      <w:headerReference w:type="even" r:id="rId8"/>
      <w:headerReference w:type="default" r:id="rId9"/>
      <w:footerReference w:type="default" r:id="rId10"/>
      <w:pgSz w:w="11906" w:h="16838"/>
      <w:pgMar w:top="1134" w:right="737" w:bottom="1134" w:left="130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6A14C" w14:textId="77777777" w:rsidR="00A26E68" w:rsidRDefault="00A26E68">
      <w:pPr>
        <w:spacing w:after="0"/>
      </w:pPr>
      <w:r>
        <w:separator/>
      </w:r>
    </w:p>
  </w:endnote>
  <w:endnote w:type="continuationSeparator" w:id="0">
    <w:p w14:paraId="24730E91" w14:textId="77777777" w:rsidR="00A26E68" w:rsidRDefault="00A26E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FA411" w14:textId="0335BF58" w:rsidR="00E72844" w:rsidRPr="00342808" w:rsidRDefault="00E72844" w:rsidP="00342808">
    <w:pPr>
      <w:pStyle w:val="a7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9F963" w14:textId="77777777" w:rsidR="00A26E68" w:rsidRDefault="00A26E68">
      <w:pPr>
        <w:spacing w:after="0"/>
      </w:pPr>
      <w:r>
        <w:separator/>
      </w:r>
    </w:p>
  </w:footnote>
  <w:footnote w:type="continuationSeparator" w:id="0">
    <w:p w14:paraId="058DC8C3" w14:textId="77777777" w:rsidR="00A26E68" w:rsidRDefault="00A26E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f8"/>
      </w:rPr>
      <w:id w:val="2012400765"/>
      <w:docPartObj>
        <w:docPartGallery w:val="Page Numbers (Top of Page)"/>
        <w:docPartUnique/>
      </w:docPartObj>
    </w:sdtPr>
    <w:sdtEndPr>
      <w:rPr>
        <w:rStyle w:val="aff8"/>
      </w:rPr>
    </w:sdtEndPr>
    <w:sdtContent>
      <w:p w14:paraId="7B1FF0F4" w14:textId="27D1F038" w:rsidR="00C44020" w:rsidRDefault="00C44020" w:rsidP="00A32F49">
        <w:pPr>
          <w:pStyle w:val="a5"/>
          <w:framePr w:wrap="none" w:vAnchor="text" w:hAnchor="margin" w:xAlign="center" w:y="1"/>
          <w:rPr>
            <w:rStyle w:val="aff8"/>
          </w:rPr>
        </w:pPr>
        <w:r>
          <w:rPr>
            <w:rStyle w:val="aff8"/>
          </w:rPr>
          <w:fldChar w:fldCharType="begin"/>
        </w:r>
        <w:r>
          <w:rPr>
            <w:rStyle w:val="aff8"/>
          </w:rPr>
          <w:instrText xml:space="preserve"> PAGE </w:instrText>
        </w:r>
        <w:r>
          <w:rPr>
            <w:rStyle w:val="aff8"/>
          </w:rPr>
          <w:fldChar w:fldCharType="end"/>
        </w:r>
      </w:p>
    </w:sdtContent>
  </w:sdt>
  <w:sdt>
    <w:sdtPr>
      <w:rPr>
        <w:rStyle w:val="aff8"/>
      </w:rPr>
      <w:id w:val="1055282252"/>
      <w:docPartObj>
        <w:docPartGallery w:val="Page Numbers (Top of Page)"/>
        <w:docPartUnique/>
      </w:docPartObj>
    </w:sdtPr>
    <w:sdtEndPr>
      <w:rPr>
        <w:rStyle w:val="aff8"/>
      </w:rPr>
    </w:sdtEndPr>
    <w:sdtContent>
      <w:p w14:paraId="7651F076" w14:textId="76055AAF" w:rsidR="00342808" w:rsidRDefault="00342808" w:rsidP="00A32F49">
        <w:pPr>
          <w:pStyle w:val="a5"/>
          <w:framePr w:wrap="none" w:vAnchor="text" w:hAnchor="margin" w:xAlign="center" w:y="1"/>
          <w:rPr>
            <w:rStyle w:val="aff8"/>
          </w:rPr>
        </w:pPr>
        <w:r>
          <w:rPr>
            <w:rStyle w:val="aff8"/>
          </w:rPr>
          <w:fldChar w:fldCharType="begin"/>
        </w:r>
        <w:r>
          <w:rPr>
            <w:rStyle w:val="aff8"/>
          </w:rPr>
          <w:instrText xml:space="preserve"> PAGE </w:instrText>
        </w:r>
        <w:r>
          <w:rPr>
            <w:rStyle w:val="aff8"/>
          </w:rPr>
          <w:fldChar w:fldCharType="end"/>
        </w:r>
      </w:p>
    </w:sdtContent>
  </w:sdt>
  <w:p w14:paraId="7CB2D483" w14:textId="77777777" w:rsidR="00342808" w:rsidRDefault="0034280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f8"/>
      </w:rPr>
      <w:id w:val="1656494937"/>
      <w:docPartObj>
        <w:docPartGallery w:val="Page Numbers (Top of Page)"/>
        <w:docPartUnique/>
      </w:docPartObj>
    </w:sdtPr>
    <w:sdtEndPr>
      <w:rPr>
        <w:rStyle w:val="aff8"/>
        <w:sz w:val="24"/>
        <w:szCs w:val="24"/>
      </w:rPr>
    </w:sdtEndPr>
    <w:sdtContent>
      <w:p w14:paraId="202FF73F" w14:textId="28FAA958" w:rsidR="00C44020" w:rsidRPr="00C44020" w:rsidRDefault="00C44020" w:rsidP="00A32F49">
        <w:pPr>
          <w:pStyle w:val="a5"/>
          <w:framePr w:wrap="none" w:vAnchor="text" w:hAnchor="margin" w:xAlign="center" w:y="1"/>
          <w:rPr>
            <w:rStyle w:val="aff8"/>
            <w:sz w:val="24"/>
            <w:szCs w:val="24"/>
          </w:rPr>
        </w:pPr>
        <w:r w:rsidRPr="00C44020">
          <w:rPr>
            <w:rStyle w:val="aff8"/>
            <w:sz w:val="24"/>
            <w:szCs w:val="24"/>
          </w:rPr>
          <w:fldChar w:fldCharType="begin"/>
        </w:r>
        <w:r w:rsidRPr="00C44020">
          <w:rPr>
            <w:rStyle w:val="aff8"/>
            <w:sz w:val="24"/>
            <w:szCs w:val="24"/>
          </w:rPr>
          <w:instrText xml:space="preserve"> PAGE </w:instrText>
        </w:r>
        <w:r w:rsidRPr="00C44020">
          <w:rPr>
            <w:rStyle w:val="aff8"/>
            <w:sz w:val="24"/>
            <w:szCs w:val="24"/>
          </w:rPr>
          <w:fldChar w:fldCharType="separate"/>
        </w:r>
        <w:r w:rsidR="00ED397B">
          <w:rPr>
            <w:rStyle w:val="aff8"/>
            <w:noProof/>
            <w:sz w:val="24"/>
            <w:szCs w:val="24"/>
          </w:rPr>
          <w:t>2</w:t>
        </w:r>
        <w:r w:rsidRPr="00C44020">
          <w:rPr>
            <w:rStyle w:val="aff8"/>
            <w:sz w:val="24"/>
            <w:szCs w:val="24"/>
          </w:rPr>
          <w:fldChar w:fldCharType="end"/>
        </w:r>
      </w:p>
    </w:sdtContent>
  </w:sdt>
  <w:p w14:paraId="671202ED" w14:textId="40B69A4C" w:rsidR="00342808" w:rsidRPr="00342808" w:rsidRDefault="00342808" w:rsidP="00342808">
    <w:pPr>
      <w:pStyle w:val="a5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E5E"/>
    <w:rsid w:val="0006063C"/>
    <w:rsid w:val="000E0105"/>
    <w:rsid w:val="000F0B71"/>
    <w:rsid w:val="0015074B"/>
    <w:rsid w:val="0023791F"/>
    <w:rsid w:val="0029639D"/>
    <w:rsid w:val="002E616E"/>
    <w:rsid w:val="00326F90"/>
    <w:rsid w:val="00342808"/>
    <w:rsid w:val="00343B2D"/>
    <w:rsid w:val="005A3C4C"/>
    <w:rsid w:val="0060780F"/>
    <w:rsid w:val="00767C00"/>
    <w:rsid w:val="007C738F"/>
    <w:rsid w:val="00834E52"/>
    <w:rsid w:val="00870B6A"/>
    <w:rsid w:val="00965F17"/>
    <w:rsid w:val="00982B68"/>
    <w:rsid w:val="009A5437"/>
    <w:rsid w:val="00A15E49"/>
    <w:rsid w:val="00A268EE"/>
    <w:rsid w:val="00A26E68"/>
    <w:rsid w:val="00AA1D8D"/>
    <w:rsid w:val="00AF4348"/>
    <w:rsid w:val="00B47730"/>
    <w:rsid w:val="00C44020"/>
    <w:rsid w:val="00CA0BAC"/>
    <w:rsid w:val="00CB0664"/>
    <w:rsid w:val="00DA5EF6"/>
    <w:rsid w:val="00DC08D9"/>
    <w:rsid w:val="00E72844"/>
    <w:rsid w:val="00E86578"/>
    <w:rsid w:val="00ED397B"/>
    <w:rsid w:val="00F22536"/>
    <w:rsid w:val="00F86C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E106D"/>
  <w14:defaultImageDpi w14:val="300"/>
  <w15:docId w15:val="{8F81919B-DAAC-6547-B410-9AC2A38F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40" w:lineRule="auto"/>
      <w:ind w:firstLine="709"/>
      <w:jc w:val="both"/>
    </w:pPr>
    <w:rPr>
      <w:rFonts w:ascii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color w:val="000000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color w:val="000000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  <w:sz w:val="28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0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color w:val="000000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color w:val="000000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color w:val="000000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8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  <w:color w:val="000000"/>
    </w:rPr>
  </w:style>
  <w:style w:type="character" w:styleId="af7">
    <w:name w:val="Emphasis"/>
    <w:basedOn w:val="a2"/>
    <w:uiPriority w:val="20"/>
    <w:qFormat/>
    <w:rsid w:val="00FC693F"/>
    <w:rPr>
      <w:i/>
      <w:iCs/>
      <w:color w:val="000000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000000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000000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000000"/>
    </w:rPr>
  </w:style>
  <w:style w:type="character" w:styleId="afc">
    <w:name w:val="Subtle Reference"/>
    <w:basedOn w:val="a2"/>
    <w:uiPriority w:val="31"/>
    <w:qFormat/>
    <w:rsid w:val="00FC693F"/>
    <w:rPr>
      <w:smallCaps/>
      <w:color w:val="000000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color w:val="000000"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age number"/>
    <w:basedOn w:val="a2"/>
    <w:uiPriority w:val="99"/>
    <w:semiHidden/>
    <w:unhideWhenUsed/>
    <w:rsid w:val="0034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0AF4B-1F54-464D-8655-71F7B848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о координации доступа к информации на официальных сайтах</dc:title>
  <dc:subject>Дополнение задач Агентства по информационной политике Камчатского края</dc:subject>
  <dc:creator/>
  <cp:keywords/>
  <dc:description>generated by python-docx</dc:description>
  <cp:lastModifiedBy>Писаренко Ксения Валерьевна</cp:lastModifiedBy>
  <cp:revision>31</cp:revision>
  <dcterms:created xsi:type="dcterms:W3CDTF">2013-12-23T23:15:00Z</dcterms:created>
  <dcterms:modified xsi:type="dcterms:W3CDTF">2026-10-29T23:40:00Z</dcterms:modified>
  <cp:category/>
</cp:coreProperties>
</file>