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11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46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76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76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76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87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7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76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46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746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6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898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46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46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46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85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46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  <w:p>
            <w:pPr>
              <w:pStyle w:val="746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Камчатского края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пособие семьям, имеющим ребенка-инвалида, проживающим в Камчатском крае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</w:tc>
      </w:tr>
    </w:tbl>
    <w:p>
      <w:pPr>
        <w:pStyle w:val="746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закона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1 статьи 17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акона Камчатского края от 30.05.2014 № 437 «О социальной защите инвалидов                        в Камчатском крае»,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Правительства Камчатского края от 14.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10.2024 № 497-П, частью                                                   2 постановления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 2026 году»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</w:t>
      </w:r>
      <w:r>
        <w:rPr>
          <w:rFonts w:ascii="Times New Roman" w:hAnsi="Times New Roman" w:eastAsia="Times New Roman" w:cs="Times New Roman"/>
          <w:sz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согласно  </w:t>
        <w:br/>
        <w:t xml:space="preserve">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терства социального благополучия и семейной политики Камчатского края от 15.07.2025 № 54-Н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sz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98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46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6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46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46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7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746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6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6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6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5"/>
        <w:tblW w:w="4431" w:type="dxa"/>
        <w:tblInd w:w="496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6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6" w:type="dxa"/>
            <w:textDirection w:val="lrTb"/>
            <w:noWrap w:val="false"/>
          </w:tcPr>
          <w:p>
            <w:pPr>
              <w:pStyle w:val="746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46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46"/>
              <w:jc w:val="center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46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46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78"/>
        <w:contextualSpacing/>
        <w:ind w:left="0" w:right="-1" w:firstLine="0"/>
        <w:jc w:val="center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eastAsia="Times New Roman" w:cs="Times New Roman"/>
          <w:b w:val="0"/>
          <w:bCs w:val="0"/>
          <w:sz w:val="28"/>
          <w:szCs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878"/>
        <w:contextualSpacing/>
        <w:ind w:left="0" w:right="-1" w:firstLine="709"/>
        <w:jc w:val="center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6"/>
          <w:numId w:val="3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rFonts w:eastAsia="Times New Roman" w:cs="Times New Roman"/>
          <w:sz w:val="28"/>
          <w:szCs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» (далее – Услуга).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numPr>
          <w:ilvl w:val="6"/>
          <w:numId w:val="3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Услуга предоставляется следующей категории заявителей: одному из родителей (иных законных представителей) ребенка-инвалида, указанному  </w:t>
        <w:br/>
        <w:t xml:space="preserve">в приложении 1 к настоящему Административному регламенту.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Услуга предоставляется при одновременном соблюдении следующих условий: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numPr>
          <w:ilvl w:val="0"/>
          <w:numId w:val="2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заявитель и ребенок-инвалид совместно проживают по месту жительства (месту пребывания) в Камчатском крае;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numPr>
          <w:ilvl w:val="0"/>
          <w:numId w:val="2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заявитель и ребенок-инвалид являются гражданами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numPr>
          <w:ilvl w:val="6"/>
          <w:numId w:val="3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уга должна быть предоставлена заявителю в соответствии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87"/>
          <w:rFonts w:eastAsia="Times New Roman" w:cs="Times New Roman"/>
          <w:color w:val="000000" w:themeColor="text1"/>
          <w:sz w:val="28"/>
          <w:szCs w:val="28"/>
        </w:rPr>
        <w:footnoteReference w:id="2"/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2. Стандарт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Наименование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9"/>
        <w:numPr>
          <w:ilvl w:val="6"/>
          <w:numId w:val="3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ind w:left="1418" w:right="-1" w:firstLine="0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9"/>
        <w:numPr>
          <w:ilvl w:val="6"/>
          <w:numId w:val="3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Услу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Результат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9"/>
        <w:numPr>
          <w:ilvl w:val="6"/>
          <w:numId w:val="3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При обращении заявителя за ежемесячным денежным пособием семьям, имеющим ребенка-инвалида, проживающим в Камчатском кр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ае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shd w:val="clear" w:color="auto" w:fill="bbe33d"/>
        </w:rPr>
        <w:t xml:space="preserve">,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результатами предоставления Услуги являются: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Назначение ежемесячного денежного пособия осуществляется с месяца обращения заявителя за назначением ежемесячного денежного пособия, по месяц утраты им права на получение ежемесячного денежного пособия включительно.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При повторном освидетельствовании и установлении инвалидности ребенку, ежемесячное денежное пособие назначается с месяца, в котором установлена инвалидность ребенку, если обращение за ним последовало не позднее шести месяцев со дня освидетельствования.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В случае, если заявление о предоставлении Услуги поступило </w:t>
      </w:r>
      <w:r>
        <w:rPr>
          <w:rFonts w:eastAsia="Times New Roman" w:cs="Times New Roman"/>
          <w:sz w:val="28"/>
          <w:szCs w:val="28"/>
        </w:rPr>
        <w:t xml:space="preserve">по истечении шести месяцев со дня повторного установления инвалидности ребенку, пособие назначается за истекшее время, но не более чем за шесть месяцев до месяца, в котором подано заявление о предоставлении Услуги  </w:t>
        <w:br/>
        <w:t xml:space="preserve">с приложением полного пакета документов.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 </w:t>
        <w:br/>
        <w:t xml:space="preserve">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Срок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документов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(сведений), необходимых для предоставления Услуги, составляет 10 рабочих дней со дня регистрации заявления –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8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Максимальный срок ожидания в очереди при подаче заявления  </w:t>
        <w:br/>
        <w:t xml:space="preserve">в Учреждении, в МФЦ составляет 15 минут.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9"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посредством почтового отправления - 1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numPr>
          <w:ilvl w:val="0"/>
          <w:numId w:val="1"/>
        </w:numPr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sz w:val="28"/>
          <w:szCs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Показатели доступности и качества Услуги размещены на официальном сайте Министерства, Учреждения в сети </w:t>
      </w:r>
      <w:r>
        <w:rPr>
          <w:rFonts w:eastAsia="Times New Roman" w:cs="Times New Roman"/>
          <w:sz w:val="28"/>
          <w:szCs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3) </w:t>
      </w:r>
      <w:r>
        <w:rPr>
          <w:rFonts w:eastAsia="Times New Roman" w:cs="Times New Roman"/>
          <w:sz w:val="28"/>
          <w:szCs w:val="28"/>
        </w:rPr>
        <w:t xml:space="preserve">Единый федер</w:t>
      </w:r>
      <w:r>
        <w:rPr>
          <w:rFonts w:eastAsia="Times New Roman" w:cs="Times New Roman"/>
          <w:sz w:val="28"/>
          <w:szCs w:val="28"/>
          <w:highlight w:val="white"/>
        </w:rPr>
        <w:t xml:space="preserve">альный информационный регистр, содержащий сведения о населении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24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bbe33d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shd w:val="clear" w:color="auto" w:fill="bbe33d"/>
          <w14:ligatures w14:val="none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bbe33d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bbe33d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Предоставление Услуги в МФЦ осуществляется при наличии соглашения с таким МФЦ, в части приема заявления и документов, необходимых для предоставлен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4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форме документа на бумажн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так как услуга предоставляется только совершеннолетним физическим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6"/>
        <w:numPr>
          <w:ilvl w:val="0"/>
          <w:numId w:val="1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Порядок предоставления результатов Услуги в отношении несовершеннолетнего, оформ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физическим лицам.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9"/>
        <w:ind w:left="0" w:right="0" w:firstLine="0"/>
        <w:jc w:val="both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9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1) исчерпывающи</w:t>
      </w:r>
      <w:r>
        <w:rPr>
          <w:rFonts w:eastAsia="Times New Roman" w:cs="Times New Roman"/>
          <w:sz w:val="28"/>
          <w:szCs w:val="28"/>
        </w:rPr>
        <w:t xml:space="preserve">й перечень документов, необходимых в соответствии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9"/>
        <w:ind w:left="0" w:right="0" w:firstLine="709"/>
        <w:jc w:val="both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2) исчерпывающий перечень документов, необходимых в соответствии  </w:t>
        <w:br/>
        <w:t xml:space="preserve">с законодательными или иными нормативными правовыми актами Российской Ф</w:t>
      </w:r>
      <w:r>
        <w:rPr>
          <w:rFonts w:eastAsia="Times New Roman" w:cs="Times New Roman"/>
          <w:sz w:val="28"/>
          <w:szCs w:val="28"/>
        </w:rPr>
        <w:t xml:space="preserve">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eastAsia="Times New Roman" w:cs="Times New Roman"/>
          <w:sz w:val="28"/>
          <w:szCs w:val="28"/>
        </w:rPr>
        <w:t xml:space="preserve">Исчерпывающий перечень оснований для отказа в приеме</w:t>
        <w:br/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представлен неполный комплект документов, необходимых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отказ в устранении заявителем (его представителем) ошибок                               в оформлении заявления, обнаруженных во время его приема.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24. 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25.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не подтверждено проживание заявителя и (или) ребенка-инвалида по месту жительства (месту пребывания) в Камчатском крае;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отсутствие документов (сведений), подтверждающих совместное проживание гражданина и ребенка-инвалида в Камчатском крае;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представление заявителем недостоверных сведений;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ребенок-инвалид находится на полном государственном обеспечении;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гражданин лишен родительских прав или ограничен в родительских правах в отношении ребенка-инвалида;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освобождение или отстранение гражданина от обязанностей опекуна (попечителя, приемного родителя) в отношении ребенка-инвалида, переданного под опеку (попечительство, в приемную семью);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7) заявитель не относится к кругу лиц, имеющих право на предоставление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8) ребенок-инвалид не является гражданином Российской Федерации;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9) смерть заявителя или ребенка, в отношении которого подается заявление на предоставление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26.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аза в предоставлении Услуги                              с учетом категории (признаков)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jc w:val="center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0" w:firstLine="709"/>
        <w:jc w:val="center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szCs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ind w:left="0" w:right="-1" w:firstLine="0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27. При предоставлении Услуги осуществляются следующие административные процедуры: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1) профилирование заявителя;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2) прием заявления и документов и (или) информации, необходимых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3) межведомственное информационное взаимодействие;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5) предоставление результата Услуги.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highlight w:val="white"/>
        </w:rPr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28. Информация об изменении статуса рассмотрения заявления направляется заявителю следующими способами: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746"/>
        <w:shd w:val="nil" w:color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tbl>
      <w:tblPr>
        <w:tblStyle w:val="898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6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6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 пособие семьям, имеющим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ребенка-инвалида, проживающим  </w:t>
              <w:br/>
              <w:t xml:space="preserve">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6"/>
        <w:ind w:firstLine="0"/>
        <w:jc w:val="left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Перечень условных обозначений и сокращений, идентификаторы категорий (признаков) з</w:t>
      </w:r>
      <w:r>
        <w:rPr>
          <w:rFonts w:ascii="Times New Roman" w:hAnsi="Times New Roman" w:eastAsia="Times New Roman" w:cs="Times New Roman"/>
          <w:sz w:val="28"/>
        </w:rPr>
        <w:t xml:space="preserve">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</w:t>
      </w:r>
      <w:r>
        <w:rPr>
          <w:rFonts w:ascii="Times New Roman" w:hAnsi="Times New Roman" w:eastAsia="Times New Roman" w:cs="Times New Roman"/>
          <w:sz w:val="28"/>
        </w:rPr>
        <w:t xml:space="preserve">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7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оригинал или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6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ИФ – интерактивная форма заявления на Едином портале</w:t>
      </w:r>
      <w:r>
        <w:rPr>
          <w:rFonts w:ascii="Times New Roman" w:hAnsi="Times New Roman" w:eastAsia="Times New Roman" w:cs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left="720" w:firstLine="0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ectPr>
          <w:footnotePr>
            <w:numFmt w:val="decimal"/>
          </w:footnotePr>
          <w:endnotePr/>
          <w:type w:val="nextPage"/>
          <w:pgSz w:w="11906" w:h="16838" w:orient="portrait"/>
          <w:pgMar w:top="1134" w:right="850" w:bottom="1134" w:left="1417" w:header="0" w:footer="0" w:gutter="0"/>
          <w:cols w:num="1" w:sep="0" w:space="1701" w:equalWidth="1"/>
          <w:docGrid w:linePitch="360"/>
        </w:sectPr>
        <w:suppressLineNumbers w:val="0"/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7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ind w:firstLine="709"/>
        <w:jc w:val="right"/>
        <w:tabs>
          <w:tab w:val="clear" w:pos="708" w:leader="none"/>
          <w:tab w:val="left" w:pos="9638" w:leader="none"/>
          <w:tab w:val="left" w:pos="992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Таблица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1843"/>
        <w:gridCol w:w="5528"/>
        <w:gridCol w:w="180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Ежемесячное денежное пособие семьям, имеющим ребенка-инвалида, проживающим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один из родителей (иных законных представителей) ребенка-инвалида, проживающий по месту жительства (месту пребывания) в Камчатском крае совместно с ребенком-инвалидом и являющийся гражданином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произведена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746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9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46"/>
        <w:ind w:firstLine="709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br w:type="page" w:clear="all"/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7"/>
        <w:ind w:right="-567"/>
        <w:jc w:val="center"/>
        <w:spacing w:before="0" w:after="0"/>
        <w:tabs>
          <w:tab w:val="clear" w:pos="708" w:leader="none"/>
          <w:tab w:val="left" w:pos="9496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Исчерпывающий перечень документов,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ind w:right="142"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     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4676"/>
        <w:gridCol w:w="2551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2А,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паспорт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24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в случае обращени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представителя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</w:p>
          <w:p>
            <w:pPr>
              <w:pStyle w:val="824"/>
              <w:ind w:left="0" w:right="0" w:firstLine="0"/>
              <w:jc w:val="center"/>
              <w:spacing w:before="0"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ИФ=&gt;ЕПГУ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1069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приложением 5 к настоящему Административному регламенту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об установлении инвалидности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(Едина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социальной сфере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) посредством Единой системы межведомственного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электронного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взаимодействия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подтверждающий полномочия законного представителя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/органах местного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(Едина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ой системы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межведомственног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электронног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взаимодействия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цифровая платформа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в социальной сфере)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посредством Единой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цифровая платформа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социальной сфере) посредством Единой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межведомственного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электронного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взаимодействи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краткая выписка сведений об инвалидности/выписка из акта медико-социальной экспертизы гражданина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 xml:space="preserve">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назначении меры социальной поддержки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pStyle w:val="7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6" w:type="dxa"/>
            <w:textDirection w:val="lrTb"/>
            <w:noWrap w:val="false"/>
          </w:tcPr>
          <w:p>
            <w:pPr>
              <w:pStyle w:val="746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 =&gt;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46"/>
        <w:ind w:firstLine="0"/>
        <w:jc w:val="lef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6"/>
        <w:ind w:firstLine="0"/>
        <w:jc w:val="lef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7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6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6917"/>
        <w:gridCol w:w="2093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5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неполное или некорректное заполнение полей в форме заявления, в том числе в интерактивной форме заявления Едином портале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5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5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5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5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 подтверждено проживание заявителя и (или) ребенка-инвалида по месту жительства (месту пребывания)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отсутствие документов (сведений), подтверждающих совместное проживание гражданина и ребенка-инвалида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представление заявителем недостоверных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ребенок-инвалид находится на полном государственном обеспечении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гражданин лишен родительских прав или ограничен в родительских правах в отношении ребенка-инвалида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освобождение или отстранение гражданина от обязанностей опекуна (попечителя, приемного родителя) в отношении ребенка-инвалида, переданного под опеку (попечительство, в приемную семью)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не относится к кругу лиц, имеющих право на предоставление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ребенок-инвалид не является гражданином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46"/>
              <w:numPr>
                <w:ilvl w:val="0"/>
                <w:numId w:val="6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7" w:type="dxa"/>
            <w:textDirection w:val="lrTb"/>
            <w:noWrap w:val="false"/>
          </w:tcPr>
          <w:p>
            <w:pPr>
              <w:pStyle w:val="746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смерть заявителя или ребенка, в отношении которого подается заявление на предоставление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3" w:type="dxa"/>
            <w:textDirection w:val="lrTb"/>
            <w:noWrap w:val="false"/>
          </w:tcPr>
          <w:p>
            <w:pPr>
              <w:pStyle w:val="746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46"/>
        <w:shd w:val="nil" w:color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98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6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6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пособие семьям, имеющим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ребенка-инвалида, проживающим                              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6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6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46"/>
        <w:jc w:val="center"/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r>
    </w:p>
    <w:p>
      <w:pPr>
        <w:pStyle w:val="746"/>
        <w:jc w:val="center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tbl>
      <w:tblPr>
        <w:tblStyle w:val="885"/>
        <w:tblW w:w="964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94"/>
        <w:gridCol w:w="524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746"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46" w:type="dxa"/>
            <w:textDirection w:val="lrTb"/>
            <w:noWrap w:val="false"/>
          </w:tcPr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Руководителю КГКУ "Камчатский центр по выплате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государственных и социальных пособий"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от___________________________________________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6"/>
                <w:szCs w:val="16"/>
                <w:lang w:val="ru-RU" w:eastAsia="zh-CN" w:bidi="ar-SA"/>
              </w:rPr>
              <w:t xml:space="preserve">(фамилия, имя, отчество (последнее при наличии)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являющегося представителем (опекуном, попечителем) над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6"/>
                <w:szCs w:val="16"/>
                <w:lang w:val="ru-RU" w:eastAsia="zh-CN" w:bidi="ar-SA"/>
              </w:rPr>
              <w:t xml:space="preserve">(фамилия, имя, отчество (последнее при наличии)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зарегистрированного по месту жительства (пребывания) по адресу: 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6"/>
                <w:szCs w:val="16"/>
                <w:lang w:val="ru-RU" w:eastAsia="zh-CN" w:bidi="ar-SA"/>
              </w:rPr>
              <w:t xml:space="preserve">(населенный пункт)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ул.___________________________ д._____ кв.______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проживающего по адресу: 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pStyle w:val="746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6"/>
                <w:szCs w:val="16"/>
                <w:lang w:val="ru-RU" w:eastAsia="zh-CN" w:bidi="ar-SA"/>
              </w:rPr>
              <w:t xml:space="preserve">(населенный пункт)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0"/>
                <w:lang w:val="ru-RU" w:eastAsia="zh-CN" w:bidi="ar-SA"/>
              </w:rPr>
              <w:t xml:space="preserve">ул.________________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___________ д._____ кв.______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телефон сотовый_______________________________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6"/>
              <w:contextualSpacing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телефон домашний_____________________________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6"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Style w:val="746"/>
        <w:ind w:left="0" w:right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6"/>
        <w:jc w:val="center"/>
        <w:spacing w:before="238" w:after="119" w:line="57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46"/>
        <w:jc w:val="center"/>
        <w:spacing w:before="238" w:after="119" w:line="5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предоставлении Услуги "Ежемесячное денежное пособие семьям, имеющим</w:t>
        <w:br/>
        <w:t xml:space="preserve">ребенка-инвалида, проживающим в Камчатском крае"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6"/>
        <w:jc w:val="center"/>
        <w:spacing w:before="238" w:after="119" w:line="5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6"/>
        <w:ind w:firstLine="720"/>
        <w:jc w:val="both"/>
        <w:spacing w:line="5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Прошу предоставить (возобновить предоставление, продолжить предоставление -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нужное подчеркнуть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 ежемесячное денежное пособие семьям, имеющим ребенка-инвалида.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ребенке: фамилия, имя, отчество (при наличии): ____________________________________________________________________;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рождения: ____ _____________ ______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СНИЛС: 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запись акта о рождении ребенка была сделана компетентным органом иностранного государства: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да,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нет.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заявителе: ФИО заявителя (отчество при наличии): ____________________________________________________________________;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рождения: ____ ______________ _____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СНИЛС: 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серия паспорта: ______________________________________________________;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номер паспорта: 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орган, выдавший паспорт: 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keepLines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выдачи паспорта: ____ ______________ 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46"/>
        <w:contextualSpacing/>
        <w:jc w:val="both"/>
        <w:keepLines/>
        <w:spacing w:before="0" w:after="16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кем является заявитель по отношению к ребенку (выберите один из вариантов):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мать,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отец,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опекун (попечитель).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6"/>
        <w:contextualSpacing/>
        <w:jc w:val="both"/>
        <w:keepLines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ind w:firstLine="709"/>
        <w:jc w:val="both"/>
        <w:spacing w:line="5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Выплаты прошу производить через отделение почтовой связи N___________________________________________________________________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jc w:val="both"/>
        <w:spacing w:line="5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(кредитное учреждение  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jc w:val="both"/>
        <w:spacing w:line="5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счет № __________________________________________________________).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Правильность сообщаемых сведений подтверждаю.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 (а), что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hyperlink r:id="rId16" w:tooltip="garantf1://10008000.15902" w:history="1">
        <w:r>
          <w:rPr>
            <w:rFonts w:ascii="Times New Roman" w:hAnsi="Times New Roman" w:eastAsia="Times New Roman" w:cs="Times New Roman"/>
            <w:b w:val="0"/>
            <w:bCs w:val="0"/>
            <w:color w:val="0000ff"/>
            <w:u w:val="none"/>
          </w:rPr>
          <w:t xml:space="preserve">статьей 159.2</w:t>
        </w:r>
      </w:hyperlink>
      <w:r>
        <w:rPr>
          <w:rFonts w:ascii="Times New Roman" w:hAnsi="Times New Roman" w:eastAsia="Times New Roman" w:cs="Times New Roman"/>
          <w:b w:val="0"/>
          <w:bCs w:val="0"/>
        </w:rPr>
        <w:t xml:space="preserve">Уголовного кодекса Российской Федерации, либо правонарушением, ответственность за которое наступает по основаниям, предусмотренным </w:t>
      </w:r>
      <w:hyperlink r:id="rId17" w:tooltip="garantf1://12025267.727" w:history="1">
        <w:r>
          <w:rPr>
            <w:rFonts w:ascii="Times New Roman" w:hAnsi="Times New Roman" w:eastAsia="Times New Roman" w:cs="Times New Roman"/>
            <w:b w:val="0"/>
            <w:bCs w:val="0"/>
            <w:color w:val="0000ff"/>
            <w:u w:val="none"/>
          </w:rPr>
          <w:t xml:space="preserve">статье 7.27</w:t>
        </w:r>
      </w:hyperlink>
      <w:r>
        <w:rPr>
          <w:rFonts w:ascii="Times New Roman" w:hAnsi="Times New Roman" w:eastAsia="Times New Roman" w:cs="Times New Roman"/>
          <w:b w:val="0"/>
          <w:bCs w:val="0"/>
        </w:rPr>
        <w:t xml:space="preserve">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Обязуюсь своевременно, в течение 10 рабочих дней со дня наступления обстоятельств, влияющих на право предоставления ежемесяч</w:t>
      </w:r>
      <w:r>
        <w:rPr>
          <w:rFonts w:ascii="Times New Roman" w:hAnsi="Times New Roman" w:eastAsia="Times New Roman" w:cs="Times New Roman"/>
        </w:rPr>
        <w:t xml:space="preserve">ного денежного пособия семьям, имеющим ребенка-инвалида, сообщить в КГКУ "Центр выплат":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об изменении адреса места жительства (места пребывания), о снятии с регистрационного учета по месту жительства (месту пребывания) в Камчатском крае;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об изменении моего адреса места жительства (места пребывания), о моем снятии с регистрационного учета по месту жительства (месту пребывания) в Камчатском крае;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 закрытии либо об изменении лицевого счета законного представителя в кредитном учреждении, на который осуществляется перечисление денежных средств;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 помещении ребенка-инвалида на полное государственное обеспечение;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 выходе из гражданства Российской Федерации ребенка-инвалида;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 моем выходе из гражданства Российской Федерации;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- о лишении меня родительских прав или ограничении судом в родительских правах в отношен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ии ребенка-инвалида (для опекунов - об освобождении или отстранении от их обязанностей в отношении ребенка-инвалида);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- об изменении фамилии, имени, отчества (моем или ребенка-инвалида).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 (а), что в случае неполучения ежем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есячного денежного пособия семьям, имеющим ребенка-инвалида, в течение 6 месяцев подряд в организации, осуществляющей доставку и выплату денежных средств, закрытия либо изменения реквизитов лицевого счета в кредитном учреждении, на который осуществлялось п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еречисление денежных средств, предоставление денежной выплаты приостанавливается и восстанавливается по обращению законного представителя ребенка-инвалида, при этом пособие предоставляется за весь период предоставления в пределах текущего финансового года.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Ознакомлен(а), что излишне выплаченные суммы ежемесячного денежного пособия семьям, имеющим ребенка-инвалида за предыдущий период б</w:t>
      </w:r>
      <w:r>
        <w:rPr>
          <w:rFonts w:ascii="Times New Roman" w:hAnsi="Times New Roman" w:eastAsia="Times New Roman" w:cs="Times New Roman"/>
        </w:rPr>
        <w:t xml:space="preserve">удут учтены при определении ежемесячного денежного пособия семьям, имеющим ребенка-инвалида в последующий период до полного возмещ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ения.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Прилагаю следующие документы и необходимые копии к ним: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1. Копию паспорта гражданина Российской Федерации (для ребенка-инвалида в возрасте 14 лет и старше) на ___ л.;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</w:rPr>
        <w:t xml:space="preserve">2. Копию свидетельства о рождении и документа, подтверждающего гражданство (для ребенка-инвалида, не дос</w:t>
      </w:r>
      <w:r>
        <w:rPr>
          <w:rFonts w:ascii="Times New Roman" w:hAnsi="Times New Roman" w:eastAsia="Times New Roman" w:cs="Times New Roman"/>
        </w:rPr>
        <w:t xml:space="preserve">тигшего возраста 14 лет)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3. Копию документов, удостоверяющих личность и полномочия законного представителя ребенка-инвалида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4. Копию документов, подтверждающих смену фамилии ребенка-инвалида, законного представителя ребенка-инвалида (в случае смены фамилии, имени, отчества)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5. Копию справки, подтверждающей факт установления инвалидности ребенку, выданной федеральным государственным учреждением медико-социальной службы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6. Копию лицевого счета в кредитном учреждении (по желанию) на ___ 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720"/>
        <w:jc w:val="left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  <w:t xml:space="preserve">"_______"___________ 20________ года 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contextualSpacing/>
        <w:ind w:firstLine="680"/>
        <w:jc w:val="left"/>
        <w:spacing w:before="0" w:after="0" w:line="240" w:lineRule="auto"/>
        <w:rPr>
          <w:rFonts w:ascii="Times New Roman" w:hAnsi="Times New Roman" w:cs="Times New Roman"/>
          <w:i w:val="0"/>
          <w:iCs w:val="0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i/>
          <w:sz w:val="20"/>
        </w:rPr>
        <w:t xml:space="preserve">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(подпись заявителя/ представителя)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pStyle w:val="746"/>
        <w:ind w:firstLine="720"/>
        <w:jc w:val="both"/>
        <w:spacing w:line="57" w:lineRule="atLeast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pStyle w:val="746"/>
        <w:contextualSpacing/>
        <w:ind w:firstLine="720"/>
        <w:jc w:val="left"/>
        <w:spacing w:before="0" w:after="0" w:line="240" w:lineRule="auto"/>
        <w:rPr>
          <w:rFonts w:ascii="Times New Roman" w:hAnsi="Times New Roman" w:cs="Times New Roman"/>
          <w:i w:val="0"/>
          <w:iCs w:val="0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</w:rPr>
        <w:t xml:space="preserve">Заявление и документы на ____ листах принял специалист ___________________________</w:t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pStyle w:val="746"/>
        <w:contextualSpacing/>
        <w:ind w:firstLine="680"/>
        <w:jc w:val="left"/>
        <w:spacing w:before="0" w:after="0" w:line="240" w:lineRule="auto"/>
        <w:rPr>
          <w:rFonts w:ascii="Times New Roman" w:hAnsi="Times New Roman" w:cs="Times New Roman"/>
          <w:i w:val="0"/>
          <w:iCs w:val="0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(фамилия, имя, отчество)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pStyle w:val="746"/>
        <w:contextualSpacing/>
        <w:ind w:firstLine="720"/>
        <w:jc w:val="left"/>
        <w:spacing w:before="0" w:after="0" w:line="240" w:lineRule="auto"/>
        <w:rPr>
          <w:rFonts w:ascii="Times New Roman" w:hAnsi="Times New Roman" w:cs="Times New Roman"/>
          <w:i w:val="0"/>
          <w:iCs w:val="0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</w:rPr>
        <w:t xml:space="preserve">"_______"___________ 20________ года ___________________________________________</w:t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pStyle w:val="746"/>
        <w:contextualSpacing/>
        <w:ind w:firstLine="680"/>
        <w:jc w:val="left"/>
        <w:spacing w:before="0" w:after="0" w:line="240" w:lineRule="auto"/>
        <w:rPr>
          <w:rFonts w:ascii="Times New Roman" w:hAnsi="Times New Roman" w:cs="Times New Roman"/>
          <w:i w:val="0"/>
          <w:iCs w:val="0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(подпись специалиста)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pStyle w:val="746"/>
        <w:ind w:firstLine="720"/>
        <w:jc w:val="both"/>
        <w:spacing w:line="57" w:lineRule="atLeast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pStyle w:val="7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98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6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6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 пособие семьям, имеющим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ребенка-инвалида, проживающим  </w:t>
              <w:br/>
              <w:t xml:space="preserve">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7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6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86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 (ый) 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дарственное казенное учреждение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bookmarkStart w:id="3" w:name="undefined"/>
      <w:r/>
      <w:bookmarkEnd w:id="3"/>
      <w:r>
        <w:rPr>
          <w:rFonts w:eastAsia="Times New Roman" w:cs="Times New Roman"/>
          <w:color w:val="000000" w:themeColor="text1"/>
          <w:sz w:val="28"/>
          <w:szCs w:val="28"/>
        </w:rPr>
        <w:t xml:space="preserve">о предоставлении Вам е</w:t>
      </w:r>
      <w:r>
        <w:rPr>
          <w:rFonts w:eastAsia="Times New Roman" w:cs="Times New Roman"/>
          <w:color w:val="000000" w:themeColor="text1"/>
          <w:sz w:val="28"/>
        </w:rPr>
        <w:t xml:space="preserve">жемесячного денежного пособия семьям, имеющим ребенка-инвалида, проживающим в Камчатском крае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   ______________   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    Подпись                              Ф.И.О.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6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9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6"/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98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6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6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пособие семьям, имеющим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ребенка-инвалида, проживающим  </w:t>
              <w:br/>
              <w:t xml:space="preserve">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6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ind w:firstLine="567"/>
        <w:jc w:val="center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746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6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 20___ года Вам отказано в предоставлении е</w:t>
      </w:r>
      <w:r>
        <w:rPr>
          <w:rFonts w:eastAsia="Times New Roman" w:cs="Times New Roman"/>
          <w:color w:val="000000" w:themeColor="text1"/>
          <w:sz w:val="28"/>
        </w:rPr>
        <w:t xml:space="preserve">жемесячного денежного пособия семьям, имеющим ребенка-инвалида, проживающим в Камчатском крае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на основании следующих причин: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85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   ______________    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    Подпись                              Ф.И.О.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6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6"/>
        <w:ind w:firstLine="0"/>
        <w:jc w:val="left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0"/>
        <w:jc w:val="left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6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tbl>
      <w:tblPr>
        <w:tblStyle w:val="898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6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6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6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Ежемесячное денежное пособие семьям, имеющим   </w:t>
              <w:br/>
              <w:t xml:space="preserve">ребенка-инвалида, проживающим    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6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46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  <w:t xml:space="preserve">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«О персональных данных» даю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left="4677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                              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6"/>
        <w:contextualSpacing/>
        <w:ind w:firstLine="709"/>
        <w:jc w:val="both"/>
        <w:spacing w:before="0" w:after="160" w:line="240" w:lineRule="auto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  <w:suppressLineNumbers w:val="0"/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46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77"/>
        <w:jc w:val="both"/>
        <w:spacing w:line="300" w:lineRule="auto"/>
      </w:pPr>
      <w:r>
        <w:rPr>
          <w:rStyle w:val="786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29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8"/>
      </w:r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)"/>
      <w:lvlJc w:val="left"/>
      <w:pPr>
        <w:ind w:left="1417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137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7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7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7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7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7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57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7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25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5">
    <w:name w:val="No List"/>
    <w:uiPriority w:val="99"/>
    <w:semiHidden/>
    <w:unhideWhenUsed/>
  </w:style>
  <w:style w:type="paragraph" w:styleId="746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47">
    <w:name w:val="Heading 1"/>
    <w:next w:val="746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48">
    <w:name w:val="Heading 2"/>
    <w:next w:val="746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49">
    <w:name w:val="Heading 3"/>
    <w:next w:val="746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50">
    <w:name w:val="Heading 4"/>
    <w:next w:val="746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1">
    <w:name w:val="Heading 5"/>
    <w:next w:val="746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2">
    <w:name w:val="Heading 6"/>
    <w:basedOn w:val="746"/>
    <w:next w:val="746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3">
    <w:name w:val="Heading 7"/>
    <w:basedOn w:val="746"/>
    <w:next w:val="746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54">
    <w:name w:val="Heading 8"/>
    <w:basedOn w:val="746"/>
    <w:next w:val="746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55">
    <w:name w:val="Heading 9"/>
    <w:basedOn w:val="746"/>
    <w:next w:val="746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56">
    <w:name w:val="Heading 6 Char"/>
    <w:basedOn w:val="79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7">
    <w:name w:val="Heading 7 Char"/>
    <w:basedOn w:val="79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8">
    <w:name w:val="Heading 8 Char"/>
    <w:basedOn w:val="79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9">
    <w:name w:val="Heading 9 Char"/>
    <w:basedOn w:val="79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0">
    <w:name w:val="Quote Char"/>
    <w:link w:val="867"/>
    <w:uiPriority w:val="29"/>
    <w:qFormat/>
    <w:rPr>
      <w:i/>
    </w:rPr>
  </w:style>
  <w:style w:type="character" w:styleId="761">
    <w:name w:val="Intense Quote Char"/>
    <w:link w:val="845"/>
    <w:uiPriority w:val="30"/>
    <w:qFormat/>
    <w:rPr>
      <w:i/>
    </w:rPr>
  </w:style>
  <w:style w:type="character" w:styleId="762">
    <w:name w:val="Caption Char"/>
    <w:basedOn w:val="797"/>
    <w:uiPriority w:val="35"/>
    <w:qFormat/>
    <w:rPr>
      <w:b/>
      <w:bCs/>
      <w:color w:val="4f81bd" w:themeColor="accent1"/>
      <w:sz w:val="18"/>
      <w:szCs w:val="18"/>
    </w:rPr>
  </w:style>
  <w:style w:type="character" w:styleId="763">
    <w:name w:val="Footnote Text Char"/>
    <w:uiPriority w:val="99"/>
    <w:qFormat/>
    <w:rPr>
      <w:sz w:val="18"/>
    </w:rPr>
  </w:style>
  <w:style w:type="character" w:styleId="764">
    <w:name w:val="Endnote Text Char"/>
    <w:uiPriority w:val="99"/>
    <w:qFormat/>
    <w:rPr>
      <w:sz w:val="20"/>
    </w:rPr>
  </w:style>
  <w:style w:type="character" w:styleId="765">
    <w:name w:val="Contents 2"/>
    <w:qFormat/>
    <w:rPr>
      <w:rFonts w:ascii="XO Thames" w:hAnsi="XO Thames"/>
      <w:sz w:val="28"/>
    </w:rPr>
  </w:style>
  <w:style w:type="character" w:styleId="766">
    <w:name w:val="Plain Text"/>
    <w:link w:val="831"/>
    <w:qFormat/>
    <w:rPr>
      <w:rFonts w:ascii="Calibri" w:hAnsi="Calibri"/>
    </w:rPr>
  </w:style>
  <w:style w:type="character" w:styleId="767">
    <w:name w:val="Contents 4"/>
    <w:qFormat/>
    <w:rPr>
      <w:rFonts w:ascii="XO Thames" w:hAnsi="XO Thames"/>
      <w:sz w:val="28"/>
    </w:rPr>
  </w:style>
  <w:style w:type="character" w:styleId="768">
    <w:name w:val="Heading 71"/>
    <w:qFormat/>
    <w:rPr>
      <w:rFonts w:ascii="Arial" w:hAnsi="Arial"/>
      <w:b/>
      <w:i/>
      <w:sz w:val="22"/>
    </w:rPr>
  </w:style>
  <w:style w:type="character" w:styleId="769">
    <w:name w:val="ConsPlusNormal"/>
    <w:link w:val="83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0">
    <w:name w:val="Contents 6"/>
    <w:qFormat/>
    <w:rPr>
      <w:rFonts w:ascii="XO Thames" w:hAnsi="XO Thames"/>
      <w:sz w:val="28"/>
    </w:rPr>
  </w:style>
  <w:style w:type="character" w:styleId="771">
    <w:name w:val="Contents 7"/>
    <w:qFormat/>
    <w:rPr>
      <w:rFonts w:ascii="XO Thames" w:hAnsi="XO Thames"/>
      <w:sz w:val="28"/>
    </w:rPr>
  </w:style>
  <w:style w:type="character" w:styleId="772">
    <w:name w:val="List Paragraph"/>
    <w:link w:val="836"/>
    <w:qFormat/>
  </w:style>
  <w:style w:type="character" w:styleId="773">
    <w:name w:val="Footer Char"/>
    <w:basedOn w:val="797"/>
    <w:link w:val="837"/>
    <w:qFormat/>
  </w:style>
  <w:style w:type="character" w:styleId="774">
    <w:name w:val="Balloon Text"/>
    <w:link w:val="838"/>
    <w:qFormat/>
    <w:rPr>
      <w:rFonts w:ascii="Segoe UI" w:hAnsi="Segoe UI"/>
      <w:sz w:val="18"/>
    </w:rPr>
  </w:style>
  <w:style w:type="character" w:styleId="775">
    <w:name w:val="Endnote"/>
    <w:link w:val="839"/>
    <w:qFormat/>
    <w:rPr>
      <w:sz w:val="20"/>
    </w:rPr>
  </w:style>
  <w:style w:type="character" w:styleId="776">
    <w:name w:val="Heading 31"/>
    <w:qFormat/>
    <w:rPr>
      <w:rFonts w:ascii="XO Thames" w:hAnsi="XO Thames"/>
      <w:b/>
      <w:sz w:val="26"/>
    </w:rPr>
  </w:style>
  <w:style w:type="character" w:styleId="777">
    <w:name w:val="List Paragraph_86d887b4-d36b-4c87-acc9-0554d425ae37"/>
    <w:link w:val="84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8">
    <w:name w:val="Header Char"/>
    <w:basedOn w:val="797"/>
    <w:link w:val="841"/>
    <w:qFormat/>
  </w:style>
  <w:style w:type="character" w:styleId="779">
    <w:name w:val="Contents Heading"/>
    <w:qFormat/>
  </w:style>
  <w:style w:type="character" w:styleId="780">
    <w:name w:val="Heading 3 Char"/>
    <w:basedOn w:val="797"/>
    <w:link w:val="844"/>
    <w:qFormat/>
    <w:rPr>
      <w:rFonts w:ascii="Arial" w:hAnsi="Arial"/>
      <w:sz w:val="30"/>
    </w:rPr>
  </w:style>
  <w:style w:type="character" w:styleId="781">
    <w:name w:val="Intense Quote"/>
    <w:link w:val="845"/>
    <w:qFormat/>
    <w:rPr>
      <w:i/>
    </w:rPr>
  </w:style>
  <w:style w:type="character" w:styleId="782">
    <w:name w:val="Гипертекстовая ссылка"/>
    <w:link w:val="846"/>
    <w:qFormat/>
    <w:rPr>
      <w:rFonts w:ascii="Times New Roman" w:hAnsi="Times New Roman"/>
      <w:b w:val="0"/>
      <w:color w:val="106bbe"/>
      <w:sz w:val="24"/>
    </w:rPr>
  </w:style>
  <w:style w:type="character" w:styleId="783">
    <w:name w:val="ConsPlusTitle"/>
    <w:link w:val="847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4">
    <w:name w:val="Heading 91"/>
    <w:qFormat/>
    <w:rPr>
      <w:rFonts w:ascii="Arial" w:hAnsi="Arial"/>
      <w:i/>
      <w:sz w:val="21"/>
    </w:rPr>
  </w:style>
  <w:style w:type="character" w:styleId="785">
    <w:name w:val="Footer1"/>
    <w:qFormat/>
    <w:rPr>
      <w:rFonts w:ascii="Times New Roman" w:hAnsi="Times New Roman"/>
      <w:sz w:val="28"/>
    </w:rPr>
  </w:style>
  <w:style w:type="character" w:styleId="786">
    <w:name w:val="Символ сноски"/>
    <w:basedOn w:val="797"/>
    <w:qFormat/>
    <w:rPr>
      <w:vertAlign w:val="superscript"/>
    </w:rPr>
  </w:style>
  <w:style w:type="character" w:styleId="787">
    <w:name w:val="footnote reference"/>
    <w:rPr>
      <w:vertAlign w:val="superscript"/>
    </w:rPr>
  </w:style>
  <w:style w:type="character" w:styleId="788">
    <w:name w:val="Header1"/>
    <w:qFormat/>
  </w:style>
  <w:style w:type="character" w:styleId="789">
    <w:name w:val="Contents 3"/>
    <w:qFormat/>
    <w:rPr>
      <w:rFonts w:ascii="XO Thames" w:hAnsi="XO Thames"/>
      <w:sz w:val="28"/>
    </w:rPr>
  </w:style>
  <w:style w:type="character" w:styleId="790">
    <w:name w:val="Caption1"/>
    <w:qFormat/>
    <w:rPr>
      <w:b/>
      <w:color w:val="5b9bd5" w:themeColor="accent1"/>
      <w:sz w:val="18"/>
    </w:rPr>
  </w:style>
  <w:style w:type="character" w:styleId="791">
    <w:name w:val="Heading 1 Char"/>
    <w:basedOn w:val="797"/>
    <w:link w:val="853"/>
    <w:qFormat/>
    <w:rPr>
      <w:rFonts w:ascii="Arial" w:hAnsi="Arial"/>
      <w:sz w:val="40"/>
    </w:rPr>
  </w:style>
  <w:style w:type="character" w:styleId="792">
    <w:name w:val="Символ концевой сноски"/>
    <w:basedOn w:val="797"/>
    <w:qFormat/>
    <w:rPr>
      <w:vertAlign w:val="superscript"/>
    </w:rPr>
  </w:style>
  <w:style w:type="character" w:styleId="793">
    <w:name w:val="endnote reference"/>
    <w:rPr>
      <w:vertAlign w:val="superscript"/>
    </w:rPr>
  </w:style>
  <w:style w:type="character" w:styleId="794">
    <w:name w:val="Heading 4 Char"/>
    <w:basedOn w:val="797"/>
    <w:link w:val="855"/>
    <w:qFormat/>
    <w:rPr>
      <w:rFonts w:ascii="Arial" w:hAnsi="Arial"/>
      <w:b/>
      <w:sz w:val="26"/>
    </w:rPr>
  </w:style>
  <w:style w:type="character" w:styleId="795">
    <w:name w:val="Figure Index 1"/>
    <w:qFormat/>
  </w:style>
  <w:style w:type="character" w:styleId="796">
    <w:name w:val="Normal_68a79cdf-85cb-48c9-89b4-da7ce745c3e6"/>
    <w:link w:val="85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7" w:default="1">
    <w:name w:val="Default Paragraph Font"/>
    <w:link w:val="858"/>
    <w:qFormat/>
  </w:style>
  <w:style w:type="character" w:styleId="798">
    <w:name w:val="s_1"/>
    <w:basedOn w:val="818"/>
    <w:link w:val="85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9">
    <w:name w:val="Heading 51"/>
    <w:qFormat/>
    <w:rPr>
      <w:rFonts w:ascii="XO Thames" w:hAnsi="XO Thames"/>
      <w:b/>
      <w:sz w:val="22"/>
    </w:rPr>
  </w:style>
  <w:style w:type="character" w:styleId="800">
    <w:name w:val="s_3"/>
    <w:basedOn w:val="818"/>
    <w:link w:val="86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1">
    <w:name w:val="Heading 11"/>
    <w:qFormat/>
    <w:rPr>
      <w:rFonts w:ascii="XO Thames" w:hAnsi="XO Thames"/>
      <w:b/>
      <w:sz w:val="32"/>
    </w:rPr>
  </w:style>
  <w:style w:type="character" w:styleId="802">
    <w:name w:val="Hyperlink"/>
    <w:basedOn w:val="797"/>
    <w:rPr>
      <w:color w:val="0563c1" w:themeColor="hyperlink"/>
      <w:u w:val="single"/>
    </w:rPr>
  </w:style>
  <w:style w:type="character" w:styleId="803">
    <w:name w:val="Footnote"/>
    <w:link w:val="862"/>
    <w:qFormat/>
    <w:rPr>
      <w:sz w:val="18"/>
    </w:rPr>
  </w:style>
  <w:style w:type="character" w:styleId="804">
    <w:name w:val="Heading 81"/>
    <w:qFormat/>
    <w:rPr>
      <w:rFonts w:ascii="Arial" w:hAnsi="Arial"/>
      <w:i/>
      <w:sz w:val="22"/>
    </w:rPr>
  </w:style>
  <w:style w:type="character" w:styleId="805">
    <w:name w:val="Heading 5 Char"/>
    <w:basedOn w:val="797"/>
    <w:link w:val="863"/>
    <w:qFormat/>
    <w:rPr>
      <w:rFonts w:ascii="Arial" w:hAnsi="Arial"/>
      <w:b/>
      <w:sz w:val="24"/>
    </w:rPr>
  </w:style>
  <w:style w:type="character" w:styleId="806">
    <w:name w:val="Contents 1"/>
    <w:qFormat/>
    <w:rPr>
      <w:rFonts w:ascii="XO Thames" w:hAnsi="XO Thames"/>
      <w:b/>
      <w:sz w:val="28"/>
    </w:rPr>
  </w:style>
  <w:style w:type="character" w:styleId="807">
    <w:name w:val="Header and Footer"/>
    <w:qFormat/>
    <w:rPr>
      <w:rFonts w:ascii="XO Thames" w:hAnsi="XO Thames"/>
      <w:sz w:val="28"/>
    </w:rPr>
  </w:style>
  <w:style w:type="character" w:styleId="808">
    <w:name w:val="Subtitle Char"/>
    <w:basedOn w:val="797"/>
    <w:link w:val="865"/>
    <w:qFormat/>
    <w:rPr>
      <w:sz w:val="24"/>
    </w:rPr>
  </w:style>
  <w:style w:type="character" w:styleId="809">
    <w:name w:val="Contents 9"/>
    <w:qFormat/>
    <w:rPr>
      <w:rFonts w:ascii="XO Thames" w:hAnsi="XO Thames"/>
      <w:sz w:val="28"/>
    </w:rPr>
  </w:style>
  <w:style w:type="character" w:styleId="810">
    <w:name w:val="Quote"/>
    <w:link w:val="867"/>
    <w:qFormat/>
    <w:rPr>
      <w:i/>
    </w:rPr>
  </w:style>
  <w:style w:type="character" w:styleId="811">
    <w:name w:val="Contents 8"/>
    <w:qFormat/>
    <w:rPr>
      <w:rFonts w:ascii="XO Thames" w:hAnsi="XO Thames"/>
      <w:sz w:val="28"/>
    </w:rPr>
  </w:style>
  <w:style w:type="character" w:styleId="812">
    <w:name w:val="Footnote_2ecfb34a-a5bf-4101-a43e-b8f6924a11a0"/>
    <w:link w:val="86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13">
    <w:name w:val="Title Char"/>
    <w:basedOn w:val="797"/>
    <w:link w:val="870"/>
    <w:qFormat/>
    <w:rPr>
      <w:sz w:val="48"/>
    </w:rPr>
  </w:style>
  <w:style w:type="character" w:styleId="814">
    <w:name w:val="Contents 5"/>
    <w:qFormat/>
    <w:rPr>
      <w:rFonts w:ascii="XO Thames" w:hAnsi="XO Thames"/>
      <w:sz w:val="28"/>
    </w:rPr>
  </w:style>
  <w:style w:type="character" w:styleId="815">
    <w:name w:val="Heading 2 Char"/>
    <w:basedOn w:val="797"/>
    <w:link w:val="872"/>
    <w:qFormat/>
    <w:rPr>
      <w:rFonts w:ascii="Arial" w:hAnsi="Arial"/>
      <w:sz w:val="34"/>
    </w:rPr>
  </w:style>
  <w:style w:type="character" w:styleId="816">
    <w:name w:val="Subtitle1"/>
    <w:qFormat/>
    <w:rPr>
      <w:rFonts w:ascii="XO Thames" w:hAnsi="XO Thames"/>
      <w:i/>
      <w:sz w:val="24"/>
    </w:rPr>
  </w:style>
  <w:style w:type="character" w:styleId="817">
    <w:name w:val="Title1"/>
    <w:qFormat/>
    <w:rPr>
      <w:rFonts w:ascii="XO Thames" w:hAnsi="XO Thames"/>
      <w:b/>
      <w:caps/>
      <w:sz w:val="40"/>
    </w:rPr>
  </w:style>
  <w:style w:type="character" w:styleId="818">
    <w:name w:val="Heading 41"/>
    <w:qFormat/>
    <w:rPr>
      <w:rFonts w:ascii="XO Thames" w:hAnsi="XO Thames"/>
      <w:b/>
      <w:sz w:val="24"/>
    </w:rPr>
  </w:style>
  <w:style w:type="character" w:styleId="819">
    <w:name w:val="Heading 21"/>
    <w:qFormat/>
    <w:rPr>
      <w:rFonts w:ascii="XO Thames" w:hAnsi="XO Thames"/>
      <w:b/>
      <w:sz w:val="28"/>
    </w:rPr>
  </w:style>
  <w:style w:type="character" w:styleId="820">
    <w:name w:val="No Spacing"/>
    <w:link w:val="875"/>
    <w:qFormat/>
  </w:style>
  <w:style w:type="character" w:styleId="821">
    <w:name w:val="Heading 61"/>
    <w:qFormat/>
    <w:rPr>
      <w:rFonts w:ascii="Arial" w:hAnsi="Arial"/>
      <w:b/>
      <w:sz w:val="22"/>
    </w:rPr>
  </w:style>
  <w:style w:type="character" w:styleId="822" w:customStyle="1">
    <w:name w:val="Символ сноски (user)"/>
    <w:qFormat/>
    <w:rPr>
      <w:vertAlign w:val="superscript"/>
    </w:rPr>
  </w:style>
  <w:style w:type="paragraph" w:styleId="823">
    <w:name w:val="Заголовок"/>
    <w:basedOn w:val="746"/>
    <w:next w:val="824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24">
    <w:name w:val="Body Text"/>
    <w:basedOn w:val="746"/>
    <w:pPr>
      <w:spacing w:before="0" w:after="140" w:line="276" w:lineRule="auto"/>
    </w:pPr>
  </w:style>
  <w:style w:type="paragraph" w:styleId="825">
    <w:name w:val="List"/>
    <w:basedOn w:val="824"/>
    <w:rPr>
      <w:rFonts w:ascii="PT Astra Serif" w:hAnsi="PT Astra Serif" w:cs="FreeSans"/>
    </w:rPr>
  </w:style>
  <w:style w:type="paragraph" w:styleId="826">
    <w:name w:val="Caption"/>
    <w:basedOn w:val="746"/>
    <w:next w:val="746"/>
    <w:link w:val="762"/>
    <w:qFormat/>
    <w:pPr>
      <w:spacing w:line="276" w:lineRule="auto"/>
    </w:pPr>
    <w:rPr>
      <w:b/>
      <w:color w:val="5b9bd5" w:themeColor="accent1"/>
      <w:sz w:val="18"/>
    </w:rPr>
  </w:style>
  <w:style w:type="paragraph" w:styleId="827">
    <w:name w:val="Указатель"/>
    <w:basedOn w:val="746"/>
    <w:qFormat/>
    <w:pPr>
      <w:suppressLineNumbers/>
    </w:pPr>
    <w:rPr>
      <w:rFonts w:ascii="PT Astra Serif" w:hAnsi="PT Astra Serif" w:cs="FreeSans"/>
    </w:rPr>
  </w:style>
  <w:style w:type="paragraph" w:styleId="828">
    <w:name w:val="footnote text"/>
    <w:basedOn w:val="746"/>
    <w:link w:val="763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9">
    <w:name w:val="endnote text"/>
    <w:basedOn w:val="746"/>
    <w:link w:val="76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0">
    <w:name w:val="toc 2"/>
    <w:next w:val="746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1">
    <w:name w:val="Plain Text1"/>
    <w:basedOn w:val="746"/>
    <w:link w:val="766"/>
    <w:qFormat/>
    <w:pPr>
      <w:spacing w:before="0" w:after="0" w:line="240" w:lineRule="auto"/>
    </w:pPr>
    <w:rPr>
      <w:rFonts w:ascii="Calibri" w:hAnsi="Calibri"/>
    </w:rPr>
  </w:style>
  <w:style w:type="paragraph" w:styleId="832">
    <w:name w:val="toc 4"/>
    <w:next w:val="746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3">
    <w:name w:val="ConsPlusNormal1"/>
    <w:link w:val="76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34">
    <w:name w:val="toc 6"/>
    <w:next w:val="746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5">
    <w:name w:val="toc 7"/>
    <w:next w:val="746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6">
    <w:name w:val="List Paragraph1"/>
    <w:basedOn w:val="746"/>
    <w:link w:val="772"/>
    <w:qFormat/>
    <w:pPr>
      <w:contextualSpacing/>
      <w:ind w:left="720"/>
      <w:spacing w:before="0" w:after="160"/>
    </w:pPr>
  </w:style>
  <w:style w:type="paragraph" w:styleId="837">
    <w:name w:val="Footer Char1"/>
    <w:basedOn w:val="858"/>
    <w:link w:val="773"/>
    <w:qFormat/>
  </w:style>
  <w:style w:type="paragraph" w:styleId="838">
    <w:name w:val="Balloon Text1"/>
    <w:basedOn w:val="746"/>
    <w:link w:val="774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39">
    <w:name w:val="Endnote1"/>
    <w:basedOn w:val="746"/>
    <w:link w:val="775"/>
    <w:qFormat/>
    <w:pPr>
      <w:spacing w:before="0" w:after="0" w:line="240" w:lineRule="auto"/>
    </w:pPr>
    <w:rPr>
      <w:sz w:val="20"/>
    </w:rPr>
  </w:style>
  <w:style w:type="paragraph" w:styleId="840">
    <w:name w:val="List Paragraph_86d887b4-d36b-4c87-acc9-0554d425ae371"/>
    <w:link w:val="777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1">
    <w:name w:val="Header Char1"/>
    <w:basedOn w:val="858"/>
    <w:link w:val="778"/>
    <w:qFormat/>
  </w:style>
  <w:style w:type="paragraph" w:styleId="842">
    <w:name w:val="index heading"/>
    <w:basedOn w:val="823"/>
  </w:style>
  <w:style w:type="paragraph" w:styleId="843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4">
    <w:name w:val="Heading 3 Char1"/>
    <w:basedOn w:val="858"/>
    <w:link w:val="780"/>
    <w:qFormat/>
    <w:rPr>
      <w:rFonts w:ascii="Arial" w:hAnsi="Arial"/>
      <w:sz w:val="30"/>
    </w:rPr>
  </w:style>
  <w:style w:type="paragraph" w:styleId="845">
    <w:name w:val="Intense Quote1"/>
    <w:basedOn w:val="746"/>
    <w:next w:val="746"/>
    <w:link w:val="781"/>
    <w:qFormat/>
    <w:pPr>
      <w:ind w:left="720" w:right="720"/>
      <w:spacing w:before="0" w:after="160"/>
    </w:pPr>
    <w:rPr>
      <w:i/>
    </w:rPr>
  </w:style>
  <w:style w:type="paragraph" w:styleId="846">
    <w:name w:val="Гипертекстовая ссылка1"/>
    <w:link w:val="782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47">
    <w:name w:val="ConsPlusTitle1"/>
    <w:link w:val="78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8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9">
    <w:name w:val="Footer"/>
    <w:basedOn w:val="746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50">
    <w:name w:val="Footnote Symbol"/>
    <w:basedOn w:val="858"/>
    <w:qFormat/>
    <w:rPr>
      <w:vertAlign w:val="superscript"/>
    </w:rPr>
  </w:style>
  <w:style w:type="paragraph" w:styleId="851">
    <w:name w:val="Header"/>
    <w:basedOn w:val="746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2">
    <w:name w:val="toc 3"/>
    <w:next w:val="746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3">
    <w:name w:val="Heading 1 Char1"/>
    <w:basedOn w:val="858"/>
    <w:link w:val="791"/>
    <w:qFormat/>
    <w:rPr>
      <w:rFonts w:ascii="Arial" w:hAnsi="Arial"/>
      <w:sz w:val="40"/>
    </w:rPr>
  </w:style>
  <w:style w:type="paragraph" w:styleId="854">
    <w:name w:val="Endnote Symbol"/>
    <w:basedOn w:val="858"/>
    <w:qFormat/>
    <w:rPr>
      <w:vertAlign w:val="superscript"/>
    </w:rPr>
  </w:style>
  <w:style w:type="paragraph" w:styleId="855">
    <w:name w:val="Heading 4 Char1"/>
    <w:basedOn w:val="858"/>
    <w:link w:val="794"/>
    <w:qFormat/>
    <w:rPr>
      <w:rFonts w:ascii="Arial" w:hAnsi="Arial"/>
      <w:b/>
      <w:sz w:val="26"/>
    </w:rPr>
  </w:style>
  <w:style w:type="paragraph" w:styleId="856">
    <w:name w:val="table of figures"/>
    <w:basedOn w:val="746"/>
    <w:next w:val="746"/>
    <w:pPr>
      <w:spacing w:before="0" w:after="0"/>
    </w:pPr>
  </w:style>
  <w:style w:type="paragraph" w:styleId="857">
    <w:name w:val="Normal_68a79cdf-85cb-48c9-89b4-da7ce745c3e61"/>
    <w:link w:val="796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8">
    <w:name w:val="Default Paragraph Font1"/>
    <w:link w:val="79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59">
    <w:name w:val="s_11"/>
    <w:basedOn w:val="750"/>
    <w:link w:val="798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0">
    <w:name w:val="s_31"/>
    <w:basedOn w:val="750"/>
    <w:link w:val="800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1">
    <w:name w:val="Internet link"/>
    <w:basedOn w:val="858"/>
    <w:qFormat/>
    <w:rPr>
      <w:color w:val="0563c1" w:themeColor="hyperlink"/>
      <w:u w:val="single"/>
    </w:rPr>
  </w:style>
  <w:style w:type="paragraph" w:styleId="862">
    <w:name w:val="Footnote1"/>
    <w:basedOn w:val="746"/>
    <w:link w:val="803"/>
    <w:qFormat/>
    <w:pPr>
      <w:spacing w:before="0" w:after="40" w:line="240" w:lineRule="auto"/>
    </w:pPr>
    <w:rPr>
      <w:sz w:val="18"/>
    </w:rPr>
  </w:style>
  <w:style w:type="paragraph" w:styleId="863">
    <w:name w:val="Heading 5 Char1"/>
    <w:basedOn w:val="858"/>
    <w:link w:val="805"/>
    <w:qFormat/>
    <w:rPr>
      <w:rFonts w:ascii="Arial" w:hAnsi="Arial"/>
      <w:b/>
      <w:sz w:val="24"/>
    </w:rPr>
  </w:style>
  <w:style w:type="paragraph" w:styleId="864">
    <w:name w:val="toc 1"/>
    <w:next w:val="746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65">
    <w:name w:val="Subtitle Char1"/>
    <w:basedOn w:val="858"/>
    <w:link w:val="808"/>
    <w:qFormat/>
    <w:rPr>
      <w:sz w:val="24"/>
    </w:rPr>
  </w:style>
  <w:style w:type="paragraph" w:styleId="866">
    <w:name w:val="toc 9"/>
    <w:next w:val="746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7">
    <w:name w:val="Quote1"/>
    <w:basedOn w:val="746"/>
    <w:next w:val="746"/>
    <w:link w:val="810"/>
    <w:qFormat/>
    <w:pPr>
      <w:ind w:left="720" w:right="720"/>
    </w:pPr>
    <w:rPr>
      <w:i/>
    </w:rPr>
  </w:style>
  <w:style w:type="paragraph" w:styleId="868">
    <w:name w:val="toc 8"/>
    <w:next w:val="746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9">
    <w:name w:val="Footnote_2ecfb34a-a5bf-4101-a43e-b8f6924a11a01"/>
    <w:link w:val="812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70">
    <w:name w:val="Title Char1"/>
    <w:basedOn w:val="858"/>
    <w:link w:val="813"/>
    <w:qFormat/>
    <w:rPr>
      <w:sz w:val="48"/>
    </w:rPr>
  </w:style>
  <w:style w:type="paragraph" w:styleId="871">
    <w:name w:val="toc 5"/>
    <w:next w:val="746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2">
    <w:name w:val="Heading 2 Char1"/>
    <w:basedOn w:val="858"/>
    <w:link w:val="815"/>
    <w:qFormat/>
    <w:rPr>
      <w:rFonts w:ascii="Arial" w:hAnsi="Arial"/>
      <w:sz w:val="34"/>
    </w:rPr>
  </w:style>
  <w:style w:type="paragraph" w:styleId="873">
    <w:name w:val="Subtitle"/>
    <w:next w:val="746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74">
    <w:name w:val="Title"/>
    <w:next w:val="746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75">
    <w:name w:val="No Spacing1"/>
    <w:link w:val="820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76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77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78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79" w:customStyle="1">
    <w:name w:val="List Paragraph_86d887b4-d36b-4c87-acc9-0554d425ae3711"/>
    <w:basedOn w:val="878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0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numbering" w:styleId="881" w:default="1">
    <w:name w:val="Без списка"/>
    <w:uiPriority w:val="99"/>
    <w:semiHidden/>
    <w:unhideWhenUsed/>
    <w:qFormat/>
  </w:style>
  <w:style w:type="table" w:styleId="882">
    <w:name w:val="List Table 2 - Accent 6"/>
    <w:basedOn w:val="898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3">
    <w:name w:val="Grid Table 3 - Accent 4"/>
    <w:basedOn w:val="89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4">
    <w:name w:val="Bordered - Accent 6"/>
    <w:basedOn w:val="89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85">
    <w:name w:val="Table Grid"/>
    <w:basedOn w:val="89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6">
    <w:name w:val="List Table 5 Dark - Accent 3"/>
    <w:basedOn w:val="898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87">
    <w:name w:val="List Table 4 - Accent 5"/>
    <w:basedOn w:val="89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8">
    <w:name w:val="Bordered - Accent 2"/>
    <w:basedOn w:val="89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89">
    <w:name w:val="Grid Table 5 Dark- Accent 1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0">
    <w:name w:val="List Table 2 - Accent 3"/>
    <w:basedOn w:val="898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1">
    <w:name w:val="Grid Table 3 - Accent 1"/>
    <w:basedOn w:val="89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92">
    <w:name w:val="Grid Table 6 Colorful - Accent 2"/>
    <w:basedOn w:val="89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93">
    <w:name w:val="List Table 4 - Accent 3"/>
    <w:basedOn w:val="89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4">
    <w:name w:val="List Table 6 Colorful - Accent 2"/>
    <w:basedOn w:val="898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95">
    <w:name w:val="Plain Table 3"/>
    <w:basedOn w:val="898"/>
    <w:pPr>
      <w:spacing w:after="0" w:line="240" w:lineRule="auto"/>
    </w:pPr>
    <w:tblPr/>
  </w:style>
  <w:style w:type="table" w:styleId="896">
    <w:name w:val="Grid Table 5 Dark - Accent 3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7">
    <w:name w:val="Grid Table 6 Colorful - Accent 3"/>
    <w:basedOn w:val="898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8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99">
    <w:name w:val="List Table 6 Colorful - Accent 6"/>
    <w:basedOn w:val="898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00">
    <w:name w:val="Grid Table 2 - Accent 1"/>
    <w:basedOn w:val="89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1">
    <w:name w:val="Lined - Accent 3"/>
    <w:basedOn w:val="898"/>
    <w:pPr>
      <w:spacing w:after="0" w:line="240" w:lineRule="auto"/>
    </w:pPr>
    <w:tblPr/>
  </w:style>
  <w:style w:type="table" w:styleId="902">
    <w:name w:val="Plain Table 4"/>
    <w:basedOn w:val="898"/>
    <w:pPr>
      <w:spacing w:after="0" w:line="240" w:lineRule="auto"/>
    </w:pPr>
    <w:tblPr/>
  </w:style>
  <w:style w:type="table" w:styleId="903">
    <w:name w:val="List Table 4 - Accent 4"/>
    <w:basedOn w:val="89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4">
    <w:name w:val="Grid Table 4"/>
    <w:basedOn w:val="898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05">
    <w:name w:val="List Table 5 Dark - Accent 4"/>
    <w:basedOn w:val="898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06">
    <w:name w:val="List Table 7 Colorful - Accent 2"/>
    <w:basedOn w:val="898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07">
    <w:name w:val="Grid Table 1 Light - Accent 3"/>
    <w:basedOn w:val="89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08">
    <w:name w:val="List Table 7 Colorful"/>
    <w:basedOn w:val="898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09">
    <w:name w:val="List Table 5 Dark - Accent 5"/>
    <w:basedOn w:val="898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10">
    <w:name w:val="Grid Table 5 Dark - Accent 6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1">
    <w:name w:val="Grid Table 2 - Accent 3"/>
    <w:basedOn w:val="89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2">
    <w:name w:val="Grid Table 7 Colorful - Accent 6"/>
    <w:basedOn w:val="898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3">
    <w:name w:val="List Table 7 Colorful - Accent 6"/>
    <w:basedOn w:val="898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14">
    <w:name w:val="List Table 2 - Accent 5"/>
    <w:basedOn w:val="898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15">
    <w:name w:val="Grid Table 1 Light - Accent 4"/>
    <w:basedOn w:val="89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16">
    <w:name w:val="Grid Table 5 Dark - Accent 2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7">
    <w:name w:val="Bordered &amp; Lined - Accent"/>
    <w:basedOn w:val="898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18">
    <w:name w:val="Grid Table 3 - Accent 5"/>
    <w:basedOn w:val="89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9">
    <w:name w:val="List Table 1 Light - Accent 2"/>
    <w:basedOn w:val="898"/>
    <w:pPr>
      <w:spacing w:after="0" w:line="240" w:lineRule="auto"/>
    </w:pPr>
    <w:tblPr/>
  </w:style>
  <w:style w:type="table" w:styleId="920">
    <w:name w:val="Bordered &amp; Lined - Accent 1"/>
    <w:basedOn w:val="89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21">
    <w:name w:val="Grid Table 7 Colorful - Accent 1"/>
    <w:basedOn w:val="898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2">
    <w:name w:val="List Table 3 - Accent 5"/>
    <w:basedOn w:val="898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23">
    <w:name w:val="List Table 5 Dark - Accent 2"/>
    <w:basedOn w:val="898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24">
    <w:name w:val="Grid Table 4 - Accent 3"/>
    <w:basedOn w:val="89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25">
    <w:name w:val="List Table 6 Colorful - Accent 5"/>
    <w:basedOn w:val="898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6">
    <w:name w:val="List Table 5 Dark - Accent 1"/>
    <w:basedOn w:val="898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27">
    <w:name w:val="List Table 3 - Accent 1"/>
    <w:basedOn w:val="89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28">
    <w:name w:val="Grid Table 2"/>
    <w:basedOn w:val="89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29">
    <w:name w:val="Grid Table 7 Colorful"/>
    <w:basedOn w:val="898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30">
    <w:name w:val="Grid Table 3"/>
    <w:basedOn w:val="89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1">
    <w:name w:val="Grid Table 7 Colorful - Accent 5"/>
    <w:basedOn w:val="898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32">
    <w:name w:val="Grid Table 6 Colorful - Accent 5"/>
    <w:basedOn w:val="89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3">
    <w:name w:val="Bordered &amp; Lined - Accent 3"/>
    <w:basedOn w:val="898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34">
    <w:name w:val="List Table 3"/>
    <w:basedOn w:val="89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35">
    <w:name w:val="Grid Table 2 - Accent 2"/>
    <w:basedOn w:val="89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6">
    <w:name w:val="Grid Table 2 - Accent 6"/>
    <w:basedOn w:val="89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37">
    <w:name w:val="List Table 5 Dark - Accent 6"/>
    <w:basedOn w:val="898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38">
    <w:name w:val="List Table 6 Colorful"/>
    <w:basedOn w:val="898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39">
    <w:name w:val="Grid Table 6 Colorful"/>
    <w:basedOn w:val="898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0">
    <w:name w:val="List Table 1 Light"/>
    <w:basedOn w:val="898"/>
    <w:pPr>
      <w:spacing w:after="0" w:line="240" w:lineRule="auto"/>
    </w:pPr>
    <w:tblPr/>
  </w:style>
  <w:style w:type="table" w:styleId="941">
    <w:name w:val="Lined - Accent 1"/>
    <w:basedOn w:val="898"/>
    <w:pPr>
      <w:spacing w:after="0" w:line="240" w:lineRule="auto"/>
    </w:pPr>
    <w:tblPr/>
  </w:style>
  <w:style w:type="table" w:styleId="942">
    <w:name w:val="Bordered - Accent 5"/>
    <w:basedOn w:val="89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3">
    <w:name w:val="Grid Table 3 - Accent 6"/>
    <w:basedOn w:val="89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4">
    <w:name w:val="Lined - Accent 2"/>
    <w:basedOn w:val="898"/>
    <w:pPr>
      <w:spacing w:after="0" w:line="240" w:lineRule="auto"/>
    </w:pPr>
    <w:tblPr/>
  </w:style>
  <w:style w:type="table" w:styleId="945">
    <w:name w:val="List Table 5 Dark"/>
    <w:basedOn w:val="898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46">
    <w:name w:val="Bordered &amp; Lined - Accent 5"/>
    <w:basedOn w:val="89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47">
    <w:name w:val="List Table 2 - Accent 1"/>
    <w:basedOn w:val="898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8">
    <w:name w:val="Bordered - Accent 1"/>
    <w:basedOn w:val="89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49">
    <w:name w:val="Grid Table 1 Light - Accent 2"/>
    <w:basedOn w:val="89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50">
    <w:name w:val="List Table 3 - Accent 2"/>
    <w:basedOn w:val="89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51">
    <w:name w:val="Grid Table 2 - Accent 5"/>
    <w:basedOn w:val="89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2">
    <w:name w:val="List Table 7 Colorful - Accent 4"/>
    <w:basedOn w:val="898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53">
    <w:name w:val="Grid Table 4 - Accent 2"/>
    <w:basedOn w:val="89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54">
    <w:name w:val="List Table 1 Light - Accent 5"/>
    <w:basedOn w:val="898"/>
    <w:pPr>
      <w:spacing w:after="0" w:line="240" w:lineRule="auto"/>
    </w:pPr>
    <w:tblPr/>
  </w:style>
  <w:style w:type="table" w:styleId="955">
    <w:name w:val="Grid Table 4 - Accent 6"/>
    <w:basedOn w:val="89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56">
    <w:name w:val="Grid Table 5 Dark - Accent 5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7">
    <w:name w:val="List Table 3 - Accent 4"/>
    <w:basedOn w:val="89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58">
    <w:name w:val="Grid Table 7 Colorful - Accent 3"/>
    <w:basedOn w:val="898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9">
    <w:name w:val="Grid Table 5 Dark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0">
    <w:name w:val="Grid Table 7 Colorful - Accent 2"/>
    <w:basedOn w:val="898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1">
    <w:name w:val="List Table 6 Colorful - Accent 1"/>
    <w:basedOn w:val="898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62">
    <w:name w:val="Plain Table 5"/>
    <w:basedOn w:val="898"/>
    <w:pPr>
      <w:spacing w:after="0" w:line="240" w:lineRule="auto"/>
    </w:pPr>
    <w:tblPr/>
  </w:style>
  <w:style w:type="table" w:styleId="963">
    <w:name w:val="Сетка таблицы2"/>
    <w:basedOn w:val="89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4">
    <w:name w:val="Grid Table 1 Light - Accent 1"/>
    <w:basedOn w:val="89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5">
    <w:name w:val="Grid Table 7 Colorful - Accent 4"/>
    <w:basedOn w:val="898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6">
    <w:name w:val="List Table 6 Colorful - Accent 3"/>
    <w:basedOn w:val="898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67">
    <w:name w:val="List Table 2 - Accent 2"/>
    <w:basedOn w:val="898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68">
    <w:name w:val="Plain Table 1"/>
    <w:basedOn w:val="89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9">
    <w:name w:val="Grid Table 5 Dark- Accent 4"/>
    <w:basedOn w:val="89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0">
    <w:name w:val="List Table 2"/>
    <w:basedOn w:val="898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1">
    <w:name w:val="List Table 7 Colorful - Accent 5"/>
    <w:basedOn w:val="898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72">
    <w:name w:val="List Table 3 - Accent 3"/>
    <w:basedOn w:val="898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73">
    <w:name w:val="Bordered"/>
    <w:basedOn w:val="898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74">
    <w:name w:val="List Table 4"/>
    <w:basedOn w:val="89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75">
    <w:name w:val="List Table 7 Colorful - Accent 1"/>
    <w:basedOn w:val="898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76">
    <w:name w:val="List Table 4 - Accent 1"/>
    <w:basedOn w:val="89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77">
    <w:name w:val="Table Grid Light"/>
    <w:basedOn w:val="89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8">
    <w:name w:val="Grid Table 4 - Accent 1"/>
    <w:basedOn w:val="89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79">
    <w:name w:val="Grid Table 3 - Accent 3"/>
    <w:basedOn w:val="89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0">
    <w:name w:val="Сетка таблицы1"/>
    <w:basedOn w:val="89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1">
    <w:name w:val="Bordered &amp; Lined - Accent 6"/>
    <w:basedOn w:val="89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2">
    <w:name w:val="Plain Table 2"/>
    <w:basedOn w:val="898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3">
    <w:name w:val="Grid Table 4 - Accent 4"/>
    <w:basedOn w:val="89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84">
    <w:name w:val="Grid Table 3 - Accent 2"/>
    <w:basedOn w:val="89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5">
    <w:name w:val="Bordered &amp; Lined - Accent 4"/>
    <w:basedOn w:val="898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86">
    <w:name w:val="Grid Table 4 - Accent 5"/>
    <w:basedOn w:val="89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87">
    <w:name w:val="List Table 7 Colorful - Accent 3"/>
    <w:basedOn w:val="898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88">
    <w:name w:val="List Table 3 - Accent 6"/>
    <w:basedOn w:val="898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89">
    <w:name w:val="Lined - Accent 6"/>
    <w:basedOn w:val="898"/>
    <w:pPr>
      <w:spacing w:after="0" w:line="240" w:lineRule="auto"/>
    </w:pPr>
    <w:tblPr/>
  </w:style>
  <w:style w:type="table" w:styleId="990">
    <w:name w:val="Lined - Accent 4"/>
    <w:basedOn w:val="898"/>
    <w:pPr>
      <w:spacing w:after="0" w:line="240" w:lineRule="auto"/>
    </w:pPr>
    <w:tblPr/>
  </w:style>
  <w:style w:type="table" w:styleId="991">
    <w:name w:val="List Table 2 - Accent 4"/>
    <w:basedOn w:val="898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2">
    <w:name w:val="List Table 6 Colorful - Accent 4"/>
    <w:basedOn w:val="898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93">
    <w:name w:val="Grid Table 1 Light"/>
    <w:basedOn w:val="898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94">
    <w:name w:val="Bordered &amp; Lined - Accent 2"/>
    <w:basedOn w:val="898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95">
    <w:name w:val="List Table 1 Light - Accent 4"/>
    <w:basedOn w:val="898"/>
    <w:pPr>
      <w:spacing w:after="0" w:line="240" w:lineRule="auto"/>
    </w:pPr>
    <w:tblPr/>
  </w:style>
  <w:style w:type="table" w:styleId="996">
    <w:name w:val="Grid Table 2 - Accent 4"/>
    <w:basedOn w:val="89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97">
    <w:name w:val="Grid Table 1 Light - Accent 5"/>
    <w:basedOn w:val="89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98">
    <w:name w:val="Grid Table 6 Colorful - Accent 4"/>
    <w:basedOn w:val="89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99">
    <w:name w:val="Grid Table 6 Colorful - Accent 1"/>
    <w:basedOn w:val="898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00">
    <w:name w:val="Grid Table 1 Light - Accent 6"/>
    <w:basedOn w:val="89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01">
    <w:name w:val="Lined - Accent 5"/>
    <w:basedOn w:val="898"/>
    <w:pPr>
      <w:spacing w:after="0" w:line="240" w:lineRule="auto"/>
    </w:pPr>
    <w:tblPr/>
  </w:style>
  <w:style w:type="table" w:styleId="1002">
    <w:name w:val="List Table 1 Light - Accent 3"/>
    <w:basedOn w:val="898"/>
    <w:pPr>
      <w:spacing w:after="0" w:line="240" w:lineRule="auto"/>
    </w:pPr>
    <w:tblPr/>
  </w:style>
  <w:style w:type="table" w:styleId="1003">
    <w:name w:val="Grid Table 6 Colorful - Accent 6"/>
    <w:basedOn w:val="89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04">
    <w:name w:val="List Table 1 Light - Accent 1"/>
    <w:basedOn w:val="898"/>
    <w:pPr>
      <w:spacing w:after="0" w:line="240" w:lineRule="auto"/>
    </w:pPr>
    <w:tblPr/>
  </w:style>
  <w:style w:type="table" w:styleId="1005">
    <w:name w:val="Bordered - Accent 3"/>
    <w:basedOn w:val="89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06">
    <w:name w:val="Bordered - Accent 4"/>
    <w:basedOn w:val="89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07">
    <w:name w:val="List Table 1 Light - Accent 6"/>
    <w:basedOn w:val="898"/>
    <w:pPr>
      <w:spacing w:after="0" w:line="240" w:lineRule="auto"/>
    </w:pPr>
    <w:tblPr/>
  </w:style>
  <w:style w:type="table" w:styleId="1008">
    <w:name w:val="List Table 4 - Accent 6"/>
    <w:basedOn w:val="89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09">
    <w:name w:val="List Table 4 - Accent 2"/>
    <w:basedOn w:val="89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10">
    <w:name w:val="Lined - Accent"/>
    <w:basedOn w:val="898"/>
    <w:pPr>
      <w:spacing w:after="0" w:line="240" w:lineRule="auto"/>
    </w:pPr>
    <w:tblPr/>
  </w:style>
  <w:style w:type="table" w:styleId="1011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hyperlink" Target="garantf1://10008000.15902" TargetMode="External"/><Relationship Id="rId17" Type="http://schemas.openxmlformats.org/officeDocument/2006/relationships/hyperlink" Target="garantf1://12025267.72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38</cp:revision>
  <dcterms:modified xsi:type="dcterms:W3CDTF">2026-10-27T21:53:12Z</dcterms:modified>
</cp:coreProperties>
</file>