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7AB82271" wp14:editId="050E42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E91AB0" w:rsidP="00E91AB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978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A63B9B" w:rsidTr="00E91AB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63B9B" w:rsidRPr="00AC24F8" w:rsidRDefault="008B6231" w:rsidP="00E91AB0">
            <w:pPr>
              <w:ind w:left="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изменений в приложение 2 к постановлению Региональной службы по тарифам и ценам Камчатского края от 04.12.2024 № 208-Н </w:t>
            </w:r>
            <w:r>
              <w:rPr>
                <w:rFonts w:ascii="Times New Roman" w:hAnsi="Times New Roman"/>
                <w:b/>
                <w:sz w:val="28"/>
              </w:rPr>
              <w:br/>
              <w:t>«</w:t>
            </w:r>
            <w:r w:rsidRPr="004C55DD">
              <w:rPr>
                <w:rFonts w:ascii="Times New Roman" w:hAnsi="Times New Roman"/>
                <w:b/>
                <w:sz w:val="28"/>
              </w:rPr>
              <w:t xml:space="preserve">Об установлении тарифов в сфере теплоснабжения </w:t>
            </w:r>
            <w:r>
              <w:rPr>
                <w:rFonts w:ascii="Times New Roman" w:hAnsi="Times New Roman"/>
                <w:b/>
                <w:sz w:val="28"/>
              </w:rPr>
              <w:br/>
            </w:r>
            <w:r w:rsidRPr="004C55DD">
              <w:rPr>
                <w:rFonts w:ascii="Times New Roman" w:hAnsi="Times New Roman"/>
                <w:b/>
                <w:sz w:val="28"/>
              </w:rPr>
              <w:t xml:space="preserve">ООО «Строй-Альянс» потребителям на территории </w:t>
            </w:r>
            <w:proofErr w:type="spellStart"/>
            <w:r w:rsidRPr="004C55DD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4C55DD">
              <w:rPr>
                <w:rFonts w:ascii="Times New Roman" w:hAnsi="Times New Roman"/>
                <w:b/>
                <w:sz w:val="28"/>
              </w:rPr>
              <w:t xml:space="preserve">-Камчатского сельского поселения </w:t>
            </w:r>
            <w:proofErr w:type="spellStart"/>
            <w:r w:rsidRPr="004C55DD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4C55DD">
              <w:rPr>
                <w:rFonts w:ascii="Times New Roman" w:hAnsi="Times New Roman"/>
                <w:b/>
                <w:sz w:val="28"/>
              </w:rPr>
              <w:t xml:space="preserve"> - Камчатского муниципального </w:t>
            </w:r>
            <w:r>
              <w:rPr>
                <w:rFonts w:ascii="Times New Roman" w:hAnsi="Times New Roman"/>
                <w:b/>
                <w:sz w:val="28"/>
              </w:rPr>
              <w:t>округа</w:t>
            </w:r>
            <w:r w:rsidRPr="004C55DD">
              <w:rPr>
                <w:rFonts w:ascii="Times New Roman" w:hAnsi="Times New Roman"/>
                <w:b/>
                <w:sz w:val="28"/>
              </w:rPr>
              <w:t xml:space="preserve"> Камчатского края на 202</w:t>
            </w:r>
            <w:r>
              <w:rPr>
                <w:rFonts w:ascii="Times New Roman" w:hAnsi="Times New Roman"/>
                <w:b/>
                <w:sz w:val="28"/>
              </w:rPr>
              <w:t>5 - 2029 годы»</w:t>
            </w: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Pr="00605BEB" w:rsidRDefault="008B6231" w:rsidP="008B62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646B">
        <w:rPr>
          <w:rFonts w:ascii="Times New Roman" w:hAnsi="Times New Roman"/>
          <w:sz w:val="28"/>
        </w:rPr>
        <w:t>В соответствии с Федеральным з</w:t>
      </w:r>
      <w:r>
        <w:rPr>
          <w:rFonts w:ascii="Times New Roman" w:hAnsi="Times New Roman"/>
          <w:sz w:val="28"/>
        </w:rPr>
        <w:t xml:space="preserve">аконом от 27.07.2010 № 190-ФЗ </w:t>
      </w:r>
      <w:r w:rsidRPr="00A6646B"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теплоснабжении», постановлениями Правительства Российской Федерации от 22.10.2012 № 1075 «О ценообраз</w:t>
      </w:r>
      <w:r>
        <w:rPr>
          <w:rFonts w:ascii="Times New Roman" w:hAnsi="Times New Roman"/>
          <w:sz w:val="28"/>
        </w:rPr>
        <w:t xml:space="preserve">овании в сфере теплоснабжения», </w:t>
      </w:r>
      <w:r w:rsidRPr="00A6646B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30.04.2014 № 400 «О формировании индексов изменения размера платы граждан за коммунальные услуги в Российской Федерации», приказами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ФСТ России от 13.06.2013 № 760-э «Об утверждении Методических указаний по расчету регулируемых цен (тарифов) в сфере теплоснабжения», от 07.06.2013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>№ 163 «Об утверждении Регламента открытия дел об установлении регулируемых цен (тарифов) и отмене регулирования тарифов в сфере теплоснабжения», Законом Камчатского края от 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>.11.202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300</w:t>
      </w:r>
      <w:r w:rsidRPr="00A6646B">
        <w:rPr>
          <w:rFonts w:ascii="Times New Roman" w:hAnsi="Times New Roman"/>
          <w:sz w:val="28"/>
        </w:rPr>
        <w:t xml:space="preserve"> «О краевом бюджете на 202</w:t>
      </w:r>
      <w:r>
        <w:rPr>
          <w:rFonts w:ascii="Times New Roman" w:hAnsi="Times New Roman"/>
          <w:sz w:val="28"/>
        </w:rPr>
        <w:t>4</w:t>
      </w:r>
      <w:r w:rsidRPr="00A6646B">
        <w:rPr>
          <w:rFonts w:ascii="Times New Roman" w:hAnsi="Times New Roman"/>
          <w:sz w:val="28"/>
        </w:rPr>
        <w:t xml:space="preserve"> год и на плановый период 202</w:t>
      </w:r>
      <w:r>
        <w:rPr>
          <w:rFonts w:ascii="Times New Roman" w:hAnsi="Times New Roman"/>
          <w:sz w:val="28"/>
        </w:rPr>
        <w:t>5</w:t>
      </w:r>
      <w:r w:rsidRPr="00A6646B"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6</w:t>
      </w:r>
      <w:r w:rsidRPr="00A6646B">
        <w:rPr>
          <w:rFonts w:ascii="Times New Roman" w:hAnsi="Times New Roman"/>
          <w:sz w:val="28"/>
        </w:rPr>
        <w:t xml:space="preserve"> годов», постановлением Правительства Камчатского края от 07.04.2023 №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</w:t>
      </w:r>
      <w:r w:rsidRPr="00B41CD9">
        <w:rPr>
          <w:rFonts w:ascii="Times New Roman" w:hAnsi="Times New Roman"/>
          <w:sz w:val="28"/>
        </w:rPr>
        <w:t xml:space="preserve">края от </w:t>
      </w:r>
      <w:r w:rsidRPr="003B6530">
        <w:rPr>
          <w:rFonts w:ascii="Times New Roman" w:hAnsi="Times New Roman"/>
          <w:sz w:val="28"/>
          <w:highlight w:val="yellow"/>
        </w:rPr>
        <w:t>ХХ</w:t>
      </w:r>
      <w:r w:rsidRPr="00083CF2">
        <w:rPr>
          <w:rFonts w:ascii="Times New Roman" w:hAnsi="Times New Roman"/>
          <w:sz w:val="28"/>
          <w:highlight w:val="yellow"/>
        </w:rPr>
        <w:t>.ХХ</w:t>
      </w:r>
      <w:r w:rsidR="00083CF2">
        <w:rPr>
          <w:rFonts w:ascii="Times New Roman" w:hAnsi="Times New Roman"/>
          <w:sz w:val="28"/>
          <w:highlight w:val="yellow"/>
        </w:rPr>
        <w:t>.2026</w:t>
      </w:r>
      <w:r w:rsidRPr="00B41CD9">
        <w:rPr>
          <w:rFonts w:ascii="Times New Roman" w:hAnsi="Times New Roman"/>
          <w:sz w:val="28"/>
        </w:rPr>
        <w:t xml:space="preserve"> № </w:t>
      </w:r>
      <w:r w:rsidRPr="003B6530">
        <w:rPr>
          <w:rFonts w:ascii="Times New Roman" w:hAnsi="Times New Roman"/>
          <w:sz w:val="28"/>
          <w:highlight w:val="yellow"/>
        </w:rPr>
        <w:t>ХХ</w:t>
      </w:r>
      <w:r w:rsidRPr="00B41CD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 основании заявления ОО</w:t>
      </w:r>
      <w:r w:rsidRPr="00A6646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A6646B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Строй-Альянс</w:t>
      </w:r>
      <w:r w:rsidRPr="00A6646B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30.04</w:t>
      </w:r>
      <w:r w:rsidRPr="00A6646B">
        <w:rPr>
          <w:rFonts w:ascii="Times New Roman" w:hAnsi="Times New Roman"/>
          <w:sz w:val="28"/>
        </w:rPr>
        <w:t>.202</w:t>
      </w:r>
      <w:r w:rsidR="00083CF2">
        <w:rPr>
          <w:rFonts w:ascii="Times New Roman" w:hAnsi="Times New Roman"/>
          <w:sz w:val="28"/>
        </w:rPr>
        <w:t>6</w:t>
      </w:r>
      <w:r w:rsidRPr="00A6646B">
        <w:rPr>
          <w:rFonts w:ascii="Times New Roman" w:hAnsi="Times New Roman"/>
          <w:sz w:val="28"/>
        </w:rPr>
        <w:t xml:space="preserve"> № </w:t>
      </w:r>
      <w:r w:rsidR="00083CF2">
        <w:rPr>
          <w:rFonts w:ascii="Times New Roman" w:hAnsi="Times New Roman"/>
          <w:sz w:val="28"/>
        </w:rPr>
        <w:t>18</w:t>
      </w:r>
    </w:p>
    <w:p w:rsidR="008B6231" w:rsidRDefault="008B6231" w:rsidP="008B62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Default="008B6231" w:rsidP="008B62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8B6231" w:rsidRDefault="008B6231" w:rsidP="008B62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Pr="004D4DF1" w:rsidRDefault="008B6231" w:rsidP="008B6231">
      <w:pPr>
        <w:pStyle w:val="afb"/>
        <w:widowControl w:val="0"/>
        <w:numPr>
          <w:ilvl w:val="0"/>
          <w:numId w:val="16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2 к постановлению </w:t>
      </w:r>
      <w:r w:rsidRPr="00316A7E">
        <w:rPr>
          <w:sz w:val="28"/>
        </w:rPr>
        <w:t xml:space="preserve">Региональной службы </w:t>
      </w:r>
      <w:r>
        <w:rPr>
          <w:sz w:val="28"/>
        </w:rPr>
        <w:br/>
      </w:r>
      <w:r w:rsidRPr="00316A7E">
        <w:rPr>
          <w:sz w:val="28"/>
        </w:rPr>
        <w:t>по тарифам и ценам Камчатского края от</w:t>
      </w:r>
      <w:r>
        <w:rPr>
          <w:sz w:val="28"/>
        </w:rPr>
        <w:t xml:space="preserve"> 04.12.2024 № 208-Н «Об установлении тарифов в сфере теплоснабжения ООО «Строй-Альянс» потребителям </w:t>
      </w:r>
      <w:r>
        <w:rPr>
          <w:sz w:val="28"/>
        </w:rPr>
        <w:br/>
        <w:t xml:space="preserve">на территории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 – Камчатского сельского поселения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 – Камчатского муниципального округа Камчатского края на 2025 – 2029 годы» изменения, </w:t>
      </w:r>
      <w:r>
        <w:rPr>
          <w:sz w:val="28"/>
        </w:rPr>
        <w:lastRenderedPageBreak/>
        <w:t>изложив его в редакции согласно приложению к настоявшему постановлению.</w:t>
      </w:r>
    </w:p>
    <w:p w:rsidR="008B6231" w:rsidRPr="00FF5152" w:rsidRDefault="008B6231" w:rsidP="008B6231">
      <w:pPr>
        <w:pStyle w:val="af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FF5152">
        <w:rPr>
          <w:sz w:val="28"/>
        </w:rPr>
        <w:t xml:space="preserve">Настоящее постановление вступает в силу </w:t>
      </w:r>
      <w:r w:rsidR="00083CF2">
        <w:rPr>
          <w:sz w:val="28"/>
        </w:rPr>
        <w:t>с 1 января 2027</w:t>
      </w:r>
      <w:r>
        <w:rPr>
          <w:sz w:val="28"/>
        </w:rPr>
        <w:t xml:space="preserve"> года</w:t>
      </w:r>
      <w:r w:rsidRPr="00FF5152">
        <w:rPr>
          <w:sz w:val="28"/>
        </w:rPr>
        <w:t>.</w:t>
      </w:r>
    </w:p>
    <w:p w:rsidR="008B6231" w:rsidRDefault="008B6231" w:rsidP="008B6231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Default="008B6231" w:rsidP="008B6231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Default="008B6231" w:rsidP="008B6231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8B6231" w:rsidTr="00A7680E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8B6231" w:rsidRDefault="008B6231" w:rsidP="00A7680E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8B6231" w:rsidRDefault="008B6231" w:rsidP="00A7680E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8B6231" w:rsidRDefault="008B6231" w:rsidP="00A7680E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8B6231" w:rsidRDefault="008B6231" w:rsidP="00A7680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8B6231" w:rsidRDefault="008B6231" w:rsidP="008B6231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B6231" w:rsidRPr="003B6530" w:rsidRDefault="008B6231" w:rsidP="008B6231">
      <w:pPr>
        <w:sectPr w:rsidR="008B6231" w:rsidRPr="003B6530" w:rsidSect="009F0493">
          <w:head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81"/>
        </w:sectPr>
      </w:pPr>
    </w:p>
    <w:p w:rsidR="008B6231" w:rsidRDefault="008B6231" w:rsidP="00A52D6B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lastRenderedPageBreak/>
        <w:t>Приложение к постановлению Региональной службы по тарифам и ценам Камчатского края</w:t>
      </w:r>
      <w:r>
        <w:rPr>
          <w:rFonts w:ascii="Times New Roman" w:hAnsi="Times New Roman"/>
          <w:color w:val="auto"/>
          <w:sz w:val="28"/>
          <w:szCs w:val="24"/>
        </w:rPr>
        <w:br/>
      </w:r>
      <w:r w:rsidRPr="00A52D6B">
        <w:rPr>
          <w:rFonts w:ascii="Times New Roman" w:hAnsi="Times New Roman"/>
          <w:color w:val="auto"/>
          <w:sz w:val="28"/>
          <w:szCs w:val="24"/>
          <w:highlight w:val="yellow"/>
        </w:rPr>
        <w:t>от ХХ.ХХ</w:t>
      </w:r>
      <w:r w:rsidR="00A52D6B">
        <w:rPr>
          <w:rFonts w:ascii="Times New Roman" w:hAnsi="Times New Roman"/>
          <w:color w:val="auto"/>
          <w:sz w:val="28"/>
          <w:szCs w:val="24"/>
          <w:highlight w:val="yellow"/>
        </w:rPr>
        <w:t>.2026</w:t>
      </w:r>
      <w:r w:rsidRPr="00A52D6B">
        <w:rPr>
          <w:rFonts w:ascii="Times New Roman" w:hAnsi="Times New Roman"/>
          <w:color w:val="auto"/>
          <w:sz w:val="28"/>
          <w:szCs w:val="24"/>
          <w:highlight w:val="yellow"/>
        </w:rPr>
        <w:t xml:space="preserve"> № ХХ-Н</w:t>
      </w:r>
    </w:p>
    <w:p w:rsidR="008B6231" w:rsidRDefault="008B6231" w:rsidP="00A52D6B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</w:p>
    <w:p w:rsidR="008B6231" w:rsidRPr="00D35D76" w:rsidRDefault="008B6231" w:rsidP="00A52D6B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</w:t>
      </w:r>
      <w:r w:rsidRPr="00D35D76">
        <w:rPr>
          <w:rFonts w:ascii="Times New Roman" w:hAnsi="Times New Roman"/>
          <w:color w:val="auto"/>
          <w:sz w:val="28"/>
          <w:szCs w:val="24"/>
        </w:rPr>
        <w:t>Приложение 2</w:t>
      </w:r>
      <w:r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35D76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35D76">
        <w:rPr>
          <w:rFonts w:ascii="Times New Roman" w:hAnsi="Times New Roman"/>
          <w:color w:val="auto"/>
          <w:sz w:val="28"/>
          <w:szCs w:val="24"/>
        </w:rPr>
        <w:t xml:space="preserve">по тарифам и ценам Камчатского края </w:t>
      </w:r>
    </w:p>
    <w:p w:rsidR="008B6231" w:rsidRDefault="008B6231" w:rsidP="00A52D6B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B41CD9">
        <w:rPr>
          <w:rFonts w:ascii="Times New Roman" w:hAnsi="Times New Roman"/>
          <w:color w:val="auto"/>
          <w:sz w:val="28"/>
          <w:szCs w:val="24"/>
        </w:rPr>
        <w:t>от 04.12.2024 № 208-Н</w:t>
      </w:r>
    </w:p>
    <w:p w:rsidR="008B6231" w:rsidRPr="00D35D76" w:rsidRDefault="008B6231" w:rsidP="008B6231">
      <w:pPr>
        <w:widowControl w:val="0"/>
        <w:spacing w:after="0" w:line="240" w:lineRule="auto"/>
        <w:ind w:left="4678"/>
        <w:rPr>
          <w:rFonts w:ascii="Times New Roman" w:hAnsi="Times New Roman"/>
          <w:color w:val="auto"/>
          <w:sz w:val="28"/>
          <w:szCs w:val="24"/>
        </w:rPr>
      </w:pPr>
    </w:p>
    <w:p w:rsidR="00A52D6B" w:rsidRPr="00D35D76" w:rsidRDefault="00A52D6B" w:rsidP="00A52D6B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  <w:r w:rsidRPr="00D35D76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D35D76">
        <w:rPr>
          <w:rFonts w:ascii="Times New Roman" w:hAnsi="Times New Roman"/>
          <w:bCs/>
          <w:color w:val="auto"/>
          <w:sz w:val="28"/>
          <w:szCs w:val="28"/>
        </w:rPr>
        <w:t>на тепловую энергию,</w:t>
      </w:r>
      <w:r w:rsidRPr="00D35D76">
        <w:rPr>
          <w:rFonts w:ascii="Times New Roman" w:hAnsi="Times New Roman"/>
          <w:color w:val="auto"/>
          <w:sz w:val="28"/>
          <w:szCs w:val="28"/>
        </w:rPr>
        <w:t xml:space="preserve"> поставляемую</w:t>
      </w:r>
      <w:r w:rsidRPr="00D35D76">
        <w:rPr>
          <w:rFonts w:ascii="Times New Roman" w:hAnsi="Times New Roman"/>
          <w:color w:val="auto"/>
          <w:sz w:val="28"/>
          <w:szCs w:val="24"/>
        </w:rPr>
        <w:t xml:space="preserve"> </w:t>
      </w:r>
    </w:p>
    <w:p w:rsidR="00A52D6B" w:rsidRPr="00D35D76" w:rsidRDefault="00A52D6B" w:rsidP="00A52D6B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8"/>
        </w:rPr>
      </w:pPr>
      <w:r w:rsidRPr="00D35D76">
        <w:rPr>
          <w:rFonts w:ascii="Times New Roman" w:hAnsi="Times New Roman"/>
          <w:color w:val="auto"/>
          <w:sz w:val="28"/>
          <w:szCs w:val="28"/>
        </w:rPr>
        <w:t>ООО «Строй-Альянс»</w:t>
      </w:r>
      <w:r w:rsidRPr="00D35D76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D35D76">
        <w:rPr>
          <w:rFonts w:ascii="Times New Roman" w:hAnsi="Times New Roman"/>
          <w:color w:val="auto"/>
          <w:sz w:val="28"/>
          <w:szCs w:val="28"/>
        </w:rPr>
        <w:t xml:space="preserve">потребителям </w:t>
      </w:r>
      <w:proofErr w:type="spellStart"/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>Усть</w:t>
      </w:r>
      <w:proofErr w:type="spellEnd"/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>-Камчатского сельского поселения</w:t>
      </w:r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br/>
      </w:r>
      <w:proofErr w:type="spellStart"/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>Усть</w:t>
      </w:r>
      <w:proofErr w:type="spellEnd"/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 xml:space="preserve">-Камчатского муниципального </w:t>
      </w: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округа Камчатского к</w:t>
      </w:r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>р</w:t>
      </w: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а</w:t>
      </w:r>
      <w:r w:rsidRPr="00D35D76">
        <w:rPr>
          <w:rFonts w:ascii="Times New Roman" w:hAnsi="Times New Roman"/>
          <w:bCs/>
          <w:color w:val="auto"/>
          <w:kern w:val="36"/>
          <w:sz w:val="28"/>
          <w:szCs w:val="28"/>
        </w:rPr>
        <w:t>я</w:t>
      </w:r>
      <w:r w:rsidRPr="00D35D76">
        <w:rPr>
          <w:rFonts w:ascii="Times New Roman" w:hAnsi="Times New Roman"/>
          <w:color w:val="auto"/>
          <w:sz w:val="28"/>
          <w:szCs w:val="28"/>
        </w:rPr>
        <w:t xml:space="preserve">, </w:t>
      </w:r>
    </w:p>
    <w:p w:rsidR="00A52D6B" w:rsidRPr="00D35D76" w:rsidRDefault="00A52D6B" w:rsidP="00A52D6B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с 01 января 2025</w:t>
      </w:r>
      <w:r w:rsidRPr="00D35D76">
        <w:rPr>
          <w:rFonts w:ascii="Times New Roman" w:hAnsi="Times New Roman"/>
          <w:bCs/>
          <w:color w:val="auto"/>
          <w:sz w:val="28"/>
          <w:szCs w:val="28"/>
        </w:rPr>
        <w:t xml:space="preserve"> года по 31 декабря 202</w:t>
      </w:r>
      <w:r>
        <w:rPr>
          <w:rFonts w:ascii="Times New Roman" w:hAnsi="Times New Roman"/>
          <w:bCs/>
          <w:color w:val="auto"/>
          <w:sz w:val="28"/>
          <w:szCs w:val="28"/>
        </w:rPr>
        <w:t>9</w:t>
      </w:r>
      <w:r w:rsidRPr="00D35D76">
        <w:rPr>
          <w:rFonts w:ascii="Times New Roman" w:hAnsi="Times New Roman"/>
          <w:bCs/>
          <w:color w:val="auto"/>
          <w:sz w:val="28"/>
          <w:szCs w:val="28"/>
        </w:rPr>
        <w:t xml:space="preserve"> года</w:t>
      </w:r>
    </w:p>
    <w:p w:rsidR="00A52D6B" w:rsidRPr="00D35D76" w:rsidRDefault="00A52D6B" w:rsidP="00A52D6B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74"/>
        <w:gridCol w:w="8"/>
        <w:gridCol w:w="1579"/>
        <w:gridCol w:w="2240"/>
        <w:gridCol w:w="1134"/>
        <w:gridCol w:w="737"/>
        <w:gridCol w:w="709"/>
        <w:gridCol w:w="708"/>
        <w:gridCol w:w="567"/>
        <w:gridCol w:w="469"/>
        <w:gridCol w:w="36"/>
      </w:tblGrid>
      <w:tr w:rsidR="00A52D6B" w:rsidRPr="00147CC4" w:rsidTr="001111D4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68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 xml:space="preserve">Год </w:t>
            </w:r>
          </w:p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2721" w:type="dxa"/>
            <w:gridSpan w:val="4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505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A52D6B" w:rsidRPr="00147CC4" w:rsidRDefault="00A52D6B" w:rsidP="001111D4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147CC4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147CC4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147CC4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147CC4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505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8861" w:type="dxa"/>
            <w:gridSpan w:val="11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 по схеме</w:t>
            </w:r>
          </w:p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подключения</w:t>
            </w: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68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ООО «Строй-Альянс»</w:t>
            </w: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147CC4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2025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B41CD9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1CD9">
              <w:rPr>
                <w:rFonts w:ascii="Times New Roman" w:hAnsi="Times New Roman"/>
                <w:sz w:val="20"/>
              </w:rPr>
              <w:t>24 550,00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2025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B41CD9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1CD9">
              <w:rPr>
                <w:rFonts w:ascii="Times New Roman" w:hAnsi="Times New Roman"/>
                <w:sz w:val="20"/>
              </w:rPr>
              <w:t>25 883,53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66677F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01.01.2026 - 02.07.2026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25 883,53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03.07.2026 - 30.09.2026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22 276,81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01.10.2026 - 31.12.2026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22 501,73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16 600,00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18 535,73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66677F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18 535,73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26 359,58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01.01.2029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-30.06.</w:t>
            </w: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21 700,00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2029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22 193,23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147CC4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cantSplit/>
          <w:trHeight w:val="20"/>
          <w:jc w:val="center"/>
        </w:trPr>
        <w:tc>
          <w:tcPr>
            <w:tcW w:w="711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 w:val="restart"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ООО «Строй-Альянс»</w:t>
            </w:r>
          </w:p>
        </w:tc>
        <w:tc>
          <w:tcPr>
            <w:tcW w:w="815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674" w:type="dxa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147CC4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674" w:type="dxa"/>
            <w:vMerge/>
            <w:shd w:val="clear" w:color="auto" w:fill="auto"/>
            <w:textDirection w:val="btL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2025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B41CD9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1CD9">
              <w:rPr>
                <w:rFonts w:ascii="Times New Roman" w:hAnsi="Times New Roman"/>
                <w:sz w:val="20"/>
              </w:rPr>
              <w:t>24 550,00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2025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B41CD9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1CD9">
              <w:rPr>
                <w:rFonts w:ascii="Times New Roman" w:hAnsi="Times New Roman"/>
                <w:sz w:val="20"/>
              </w:rPr>
              <w:t>25 883,53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1.19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2D6B" w:rsidRPr="00B41CD9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01.01.2026 - 02.07.2026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27 177,70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03.07.2026 - 30.09.2026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27 177,70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E00EAD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0EAD">
              <w:rPr>
                <w:rFonts w:ascii="Times New Roman" w:hAnsi="Times New Roman"/>
                <w:color w:val="auto"/>
                <w:sz w:val="20"/>
              </w:rPr>
              <w:t>01.10.2026 - 31.12.2026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E00EAD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00EAD">
              <w:rPr>
                <w:rFonts w:ascii="Times New Roman" w:hAnsi="Times New Roman"/>
                <w:sz w:val="20"/>
              </w:rPr>
              <w:t>27 452,11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20 252,00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bookmarkStart w:id="2" w:name="_GoBack"/>
            <w:bookmarkEnd w:id="2"/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2027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22 613,59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66677F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- 30.06.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22 613,59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- 31.12.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32 158,69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01.01.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2029 </w:t>
            </w:r>
            <w:r w:rsidRPr="00147CC4">
              <w:rPr>
                <w:rFonts w:ascii="Times New Roman" w:hAnsi="Times New Roman"/>
                <w:color w:val="auto"/>
                <w:sz w:val="20"/>
              </w:rPr>
              <w:t>-30.06.</w:t>
            </w: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26 474,00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1.31</w:t>
            </w: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01.07.</w:t>
            </w:r>
            <w:r>
              <w:rPr>
                <w:rFonts w:ascii="Times New Roman" w:hAnsi="Times New Roman"/>
                <w:color w:val="auto"/>
                <w:sz w:val="20"/>
              </w:rPr>
              <w:t>2029 - 31.12.2029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D6B" w:rsidRPr="00940746" w:rsidRDefault="00A52D6B" w:rsidP="001111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27 075,74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A52D6B" w:rsidRPr="00B41CD9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41CD9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D6B" w:rsidRPr="00B41CD9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2D6B" w:rsidRPr="00147CC4" w:rsidTr="001111D4">
        <w:trPr>
          <w:gridAfter w:val="1"/>
          <w:wAfter w:w="36" w:type="dxa"/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87" w:type="dxa"/>
            <w:gridSpan w:val="2"/>
            <w:shd w:val="clear" w:color="auto" w:fill="auto"/>
            <w:vAlign w:val="center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7CC4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147CC4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147CC4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240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69" w:type="dxa"/>
            <w:shd w:val="clear" w:color="auto" w:fill="auto"/>
          </w:tcPr>
          <w:p w:rsidR="00A52D6B" w:rsidRPr="00147CC4" w:rsidRDefault="00A52D6B" w:rsidP="001111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A52D6B" w:rsidRPr="00A66907" w:rsidRDefault="00A52D6B" w:rsidP="00A52D6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  <w:r w:rsidRPr="00A66907">
        <w:rPr>
          <w:rFonts w:ascii="Times New Roman" w:hAnsi="Times New Roman"/>
          <w:color w:val="auto"/>
          <w:szCs w:val="22"/>
        </w:rPr>
        <w:t>* Выделяется в целях реализации пункта 6 статьи 168 Налогового кодекса Российской Федерации (часть вторая)</w:t>
      </w:r>
    </w:p>
    <w:p w:rsidR="00A52D6B" w:rsidRPr="00A66907" w:rsidRDefault="00A52D6B" w:rsidP="00A52D6B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</w:p>
    <w:p w:rsidR="00A52D6B" w:rsidRPr="00A66907" w:rsidRDefault="00A52D6B" w:rsidP="00A52D6B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Cs w:val="22"/>
        </w:rPr>
      </w:pPr>
      <w:r w:rsidRPr="00A66907">
        <w:rPr>
          <w:rFonts w:ascii="Times New Roman" w:hAnsi="Times New Roman"/>
          <w:bCs/>
          <w:color w:val="auto"/>
          <w:szCs w:val="22"/>
        </w:rPr>
        <w:t xml:space="preserve">Примечание: </w:t>
      </w:r>
      <w:r w:rsidRPr="00A66907">
        <w:rPr>
          <w:rFonts w:ascii="Times New Roman" w:hAnsi="Times New Roman"/>
          <w:color w:val="auto"/>
          <w:szCs w:val="22"/>
        </w:rPr>
        <w:t>ООО «Строй-Альянс», находится на упрощенной системе налогообложения (УСН)</w:t>
      </w:r>
      <w:r w:rsidRPr="00A66907">
        <w:rPr>
          <w:rFonts w:ascii="Times New Roman" w:hAnsi="Times New Roman"/>
          <w:bCs/>
          <w:color w:val="auto"/>
          <w:szCs w:val="22"/>
        </w:rPr>
        <w:t>.»</w:t>
      </w:r>
    </w:p>
    <w:p w:rsidR="008B6231" w:rsidRPr="00A66907" w:rsidRDefault="008B6231" w:rsidP="008B623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Cs w:val="22"/>
        </w:rPr>
      </w:pPr>
    </w:p>
    <w:p w:rsidR="00026137" w:rsidRPr="00026137" w:rsidRDefault="00026137" w:rsidP="00026137">
      <w:pPr>
        <w:spacing w:after="0" w:line="240" w:lineRule="auto"/>
        <w:ind w:left="-142"/>
        <w:jc w:val="both"/>
        <w:rPr>
          <w:rFonts w:ascii="Times New Roman" w:hAnsi="Times New Roman"/>
          <w:color w:val="auto"/>
          <w:szCs w:val="22"/>
        </w:rPr>
      </w:pPr>
    </w:p>
    <w:p w:rsidR="00026137" w:rsidRPr="00026137" w:rsidRDefault="00026137" w:rsidP="00026137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026137" w:rsidRDefault="00026137" w:rsidP="00AF33C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026137" w:rsidSect="00E91AB0">
      <w:headerReference w:type="default" r:id="rId9"/>
      <w:pgSz w:w="11908" w:h="16848"/>
      <w:pgMar w:top="1134" w:right="851" w:bottom="1134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B0" w:rsidRDefault="00E91AB0" w:rsidP="00E91AB0">
      <w:pPr>
        <w:spacing w:after="0" w:line="240" w:lineRule="auto"/>
      </w:pPr>
      <w:r>
        <w:separator/>
      </w:r>
    </w:p>
  </w:endnote>
  <w:end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B0" w:rsidRDefault="00E91AB0" w:rsidP="00E91AB0">
      <w:pPr>
        <w:spacing w:after="0" w:line="240" w:lineRule="auto"/>
      </w:pPr>
      <w:r>
        <w:separator/>
      </w:r>
    </w:p>
  </w:footnote>
  <w:foot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0096813"/>
      <w:docPartObj>
        <w:docPartGallery w:val="Page Numbers (Top of Page)"/>
        <w:docPartUnique/>
      </w:docPartObj>
    </w:sdtPr>
    <w:sdtEndPr/>
    <w:sdtContent>
      <w:p w:rsidR="008B6231" w:rsidRDefault="008B623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EAD">
          <w:rPr>
            <w:noProof/>
          </w:rPr>
          <w:t>2</w:t>
        </w:r>
        <w:r>
          <w:fldChar w:fldCharType="end"/>
        </w:r>
      </w:p>
    </w:sdtContent>
  </w:sdt>
  <w:p w:rsidR="008B6231" w:rsidRDefault="008B62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984056"/>
      <w:docPartObj>
        <w:docPartGallery w:val="Page Numbers (Top of Page)"/>
        <w:docPartUnique/>
      </w:docPartObj>
    </w:sdtPr>
    <w:sdtEndPr/>
    <w:sdtContent>
      <w:p w:rsidR="00E91AB0" w:rsidRDefault="00E91A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EAD">
          <w:rPr>
            <w:noProof/>
          </w:rPr>
          <w:t>3</w:t>
        </w:r>
        <w:r>
          <w:fldChar w:fldCharType="end"/>
        </w:r>
      </w:p>
    </w:sdtContent>
  </w:sdt>
  <w:p w:rsidR="00E91AB0" w:rsidRDefault="00E91A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57F40"/>
    <w:multiLevelType w:val="hybridMultilevel"/>
    <w:tmpl w:val="BCA6C3BA"/>
    <w:lvl w:ilvl="0" w:tplc="CF6056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2B71794"/>
    <w:multiLevelType w:val="hybridMultilevel"/>
    <w:tmpl w:val="F6D6F996"/>
    <w:lvl w:ilvl="0" w:tplc="E5162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6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14"/>
  </w:num>
  <w:num w:numId="5">
    <w:abstractNumId w:val="8"/>
  </w:num>
  <w:num w:numId="6">
    <w:abstractNumId w:val="18"/>
  </w:num>
  <w:num w:numId="7">
    <w:abstractNumId w:val="9"/>
  </w:num>
  <w:num w:numId="8">
    <w:abstractNumId w:val="13"/>
  </w:num>
  <w:num w:numId="9">
    <w:abstractNumId w:val="7"/>
  </w:num>
  <w:num w:numId="10">
    <w:abstractNumId w:val="15"/>
  </w:num>
  <w:num w:numId="11">
    <w:abstractNumId w:val="0"/>
  </w:num>
  <w:num w:numId="12">
    <w:abstractNumId w:val="2"/>
  </w:num>
  <w:num w:numId="13">
    <w:abstractNumId w:val="17"/>
  </w:num>
  <w:num w:numId="14">
    <w:abstractNumId w:val="4"/>
  </w:num>
  <w:num w:numId="15">
    <w:abstractNumId w:val="12"/>
  </w:num>
  <w:num w:numId="16">
    <w:abstractNumId w:val="11"/>
  </w:num>
  <w:num w:numId="17">
    <w:abstractNumId w:val="1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48A0"/>
    <w:rsid w:val="00026137"/>
    <w:rsid w:val="00080654"/>
    <w:rsid w:val="00083CF2"/>
    <w:rsid w:val="00100490"/>
    <w:rsid w:val="001661C8"/>
    <w:rsid w:val="00172AC9"/>
    <w:rsid w:val="00185765"/>
    <w:rsid w:val="00196B86"/>
    <w:rsid w:val="001C0E97"/>
    <w:rsid w:val="001D09D0"/>
    <w:rsid w:val="00204E18"/>
    <w:rsid w:val="002247F7"/>
    <w:rsid w:val="002904A8"/>
    <w:rsid w:val="002C4091"/>
    <w:rsid w:val="002E7194"/>
    <w:rsid w:val="003472E6"/>
    <w:rsid w:val="003723FA"/>
    <w:rsid w:val="003F004D"/>
    <w:rsid w:val="003F5F9F"/>
    <w:rsid w:val="00400586"/>
    <w:rsid w:val="004C2081"/>
    <w:rsid w:val="005029FD"/>
    <w:rsid w:val="00504DB9"/>
    <w:rsid w:val="005216A2"/>
    <w:rsid w:val="00542CC8"/>
    <w:rsid w:val="00551EB6"/>
    <w:rsid w:val="00580CB9"/>
    <w:rsid w:val="00582A4A"/>
    <w:rsid w:val="005A3724"/>
    <w:rsid w:val="00605BEB"/>
    <w:rsid w:val="00637FEF"/>
    <w:rsid w:val="00662337"/>
    <w:rsid w:val="0066353B"/>
    <w:rsid w:val="006957EB"/>
    <w:rsid w:val="00723621"/>
    <w:rsid w:val="00763014"/>
    <w:rsid w:val="007D4AD1"/>
    <w:rsid w:val="008344B3"/>
    <w:rsid w:val="00880D03"/>
    <w:rsid w:val="008B6231"/>
    <w:rsid w:val="008D6DCB"/>
    <w:rsid w:val="00951F6D"/>
    <w:rsid w:val="00960004"/>
    <w:rsid w:val="009612BF"/>
    <w:rsid w:val="009A055C"/>
    <w:rsid w:val="009D1D41"/>
    <w:rsid w:val="009D67C5"/>
    <w:rsid w:val="009E511C"/>
    <w:rsid w:val="00A00402"/>
    <w:rsid w:val="00A07DFD"/>
    <w:rsid w:val="00A10B18"/>
    <w:rsid w:val="00A52D6B"/>
    <w:rsid w:val="00A63B9B"/>
    <w:rsid w:val="00A6646B"/>
    <w:rsid w:val="00A93042"/>
    <w:rsid w:val="00AC24F8"/>
    <w:rsid w:val="00AD40DC"/>
    <w:rsid w:val="00AF33C2"/>
    <w:rsid w:val="00AF5DAC"/>
    <w:rsid w:val="00BF6B79"/>
    <w:rsid w:val="00BF7CB9"/>
    <w:rsid w:val="00C051CE"/>
    <w:rsid w:val="00C4360D"/>
    <w:rsid w:val="00C52024"/>
    <w:rsid w:val="00CB6A27"/>
    <w:rsid w:val="00CD1142"/>
    <w:rsid w:val="00D0793B"/>
    <w:rsid w:val="00D13243"/>
    <w:rsid w:val="00D233B2"/>
    <w:rsid w:val="00D40B77"/>
    <w:rsid w:val="00D52F89"/>
    <w:rsid w:val="00DB3041"/>
    <w:rsid w:val="00E00EAD"/>
    <w:rsid w:val="00E22025"/>
    <w:rsid w:val="00E22B0E"/>
    <w:rsid w:val="00E7276E"/>
    <w:rsid w:val="00E91AB0"/>
    <w:rsid w:val="00ED2138"/>
    <w:rsid w:val="00F53DD4"/>
    <w:rsid w:val="00F919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B47B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link w:val="afc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e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  <w:style w:type="character" w:customStyle="1" w:styleId="afc">
    <w:name w:val="Абзац списка Знак"/>
    <w:basedOn w:val="13"/>
    <w:link w:val="afb"/>
    <w:rsid w:val="008B6231"/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Тарасов Никита Евгеньевич</cp:lastModifiedBy>
  <cp:revision>48</cp:revision>
  <dcterms:created xsi:type="dcterms:W3CDTF">2023-08-31T07:46:00Z</dcterms:created>
  <dcterms:modified xsi:type="dcterms:W3CDTF">2026-10-20T03:07:00Z</dcterms:modified>
</cp:coreProperties>
</file>