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>
              <wp:wrapPolygon edited="0">
                <wp:start x="-317" y="0"/>
                <wp:lineTo x="-317" y="20389"/>
                <wp:lineTo x="20333" y="20389"/>
                <wp:lineTo x="20333" y="0"/>
                <wp:lineTo x="-317" y="0"/>
              </wp:wrapPolygon>
            </wp:wrapTight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МИНИСТЕРСТВО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ВНУТРЕННЕЙ ПОЛИТИКЕ И РАЗВИТИЮ КОРЯКСКОГО ОКРУГА КАМЧАТСКОГО КРАЯ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(МинВП и КО Камчатского края)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tbl>
      <w:tblPr>
        <w:tblStyle w:val="Style_3"/>
        <w:tblW w:w="425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</w:tblGrid>
      <w:tr>
        <w:trPr>
          <w:trHeight w:val="427" w:hRule="atLeast"/>
        </w:trPr>
        <w:tc>
          <w:tcPr>
            <w:tcW w:w="42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142" w:left="142" w:right="0"/>
              <w:jc w:val="left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pacing w:val="0"/>
                <w:kern w:val="0"/>
                <w:sz w:val="24"/>
                <w:szCs w:val="20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pacing w:val="0"/>
                <w:kern w:val="0"/>
                <w:sz w:val="20"/>
                <w:szCs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pacing w:val="0"/>
                <w:kern w:val="0"/>
                <w:sz w:val="24"/>
                <w:szCs w:val="20"/>
              </w:rPr>
              <w:t>]</w:t>
            </w:r>
            <w:bookmarkEnd w:id="0"/>
          </w:p>
        </w:tc>
      </w:tr>
      <w:tr>
        <w:trPr>
          <w:trHeight w:val="247" w:hRule="atLeast"/>
        </w:trPr>
        <w:tc>
          <w:tcPr>
            <w:tcW w:w="42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2"/>
                <w:szCs w:val="20"/>
              </w:rPr>
              <w:t>г. Петропавловск-Камчатский</w:t>
            </w:r>
          </w:p>
        </w:tc>
      </w:tr>
      <w:tr>
        <w:trPr>
          <w:trHeight w:val="80" w:hRule="atLeast"/>
        </w:trPr>
        <w:tc>
          <w:tcPr>
            <w:tcW w:w="42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Style_4"/>
        <w:tblW w:w="96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7"/>
      </w:tblGrid>
      <w:tr>
        <w:trPr/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30" w:right="0"/>
              <w:jc w:val="center"/>
              <w:rPr>
                <w:kern w:val="0"/>
                <w:sz w:val="28"/>
                <w:szCs w:val="28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pacing w:val="0"/>
                <w:kern w:val="0"/>
                <w:sz w:val="28"/>
                <w:szCs w:val="28"/>
                <w:lang w:val="ru-RU" w:eastAsia="ru-RU" w:bidi="ar-SA"/>
              </w:rPr>
              <w:t>О внесении изменений в приложение к приказу от 25.11.2025 № 19-Н Министерства по внутренней политике и развитию Корякского округа Камчатского края «О ежегодном краевом конкурсе «Лучшая творческая работа на родном языке коренных малочисленных народов Севера, Сибири и Дальнего Востока Российской Федерации, проживающих на территории Камчатского края»</w:t>
            </w:r>
          </w:p>
        </w:tc>
      </w:tr>
    </w:tbl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ПРИКАЗЫВАЮ: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 xml:space="preserve">1. Внести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в приложение к приказу от 25.11.2025 № 19-Н Министерства по внутренней политике и развитию Корякского округа Камчатского края «О ежегодном краевом конкурсе «Лучшая творческая работа на родном языке коренных малочисленных народов Севера, Сибири и Дальнего Востока Российской Федерации, проживающих на территории Камчатского края» следующие изменения: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1) в части 8: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а) абзац первый после слова «делятся» дополнить словом «на»;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б) пункт 3 после слова «коренных» дополнить словом «малочисленных»;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2) в пункте 1 части 12 слово «текстовой» заменить словом «текстовый»;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3) в части 18 слово «сохраняя» заменить словом «сохранения», слово «произведения» заменить словом «произведений»;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4) часть 24 признать утратившей силу;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5) пункт 5 части 25 признать утратившей силу;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6) в части 36: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а) пункт 1 изложить в следующей редакции: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«1) победителям в каждой категории и номинации: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90"/>
        <w:gridCol w:w="6403"/>
        <w:gridCol w:w="1644"/>
      </w:tblGrid>
      <w:tr>
        <w:trPr/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lineRule="auto" w:line="240" w:before="57" w:after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Категория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spacing w:lineRule="auto" w:line="240" w:before="57" w:after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Номинация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spacing w:lineRule="auto" w:line="240" w:before="57" w:after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 (руб.)</w:t>
            </w:r>
          </w:p>
        </w:tc>
      </w:tr>
      <w:tr>
        <w:trPr/>
        <w:tc>
          <w:tcPr>
            <w:tcW w:w="15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  <w:tc>
          <w:tcPr>
            <w:tcW w:w="6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«Лучшее сказание» (легенда)»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«Лучший рассказ (очерк, зарисовка, статья, эссе)»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«Лучшее поэтическое произведение»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«Лучшая видеоработа»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20 000,00</w:t>
            </w:r>
          </w:p>
        </w:tc>
      </w:tr>
      <w:tr>
        <w:trPr/>
        <w:tc>
          <w:tcPr>
            <w:tcW w:w="15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Взрослые</w:t>
            </w:r>
          </w:p>
        </w:tc>
        <w:tc>
          <w:tcPr>
            <w:tcW w:w="6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«Лучшее сказание» (легенда)»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«Лучший рассказ (очерк, зарисовка, статья, эссе)»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«Лучшее поэтическое произведение»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«Лучшая видеоработа»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>
        <w:trPr/>
        <w:tc>
          <w:tcPr>
            <w:tcW w:w="15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Профессионалы</w:t>
            </w:r>
          </w:p>
        </w:tc>
        <w:tc>
          <w:tcPr>
            <w:tcW w:w="6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«Лучшее сказание» (легенда)»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«Лучший рассказ (очерк, зарисовка, статья, эссе)»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«Лучшее поэтическое произведение»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>
        <w:trPr/>
        <w:tc>
          <w:tcPr>
            <w:tcW w:w="159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«Лучшая видеоработа»</w:t>
            </w:r>
          </w:p>
        </w:tc>
        <w:tc>
          <w:tcPr>
            <w:tcW w:w="1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30 000,00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0"/>
          <w:kern w:val="0"/>
          <w:sz w:val="28"/>
          <w:szCs w:val="28"/>
          <w:lang w:val="ru-RU" w:eastAsia="ru-RU" w:bidi="ar-SA"/>
        </w:rPr>
        <w:t>»;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>б) в пункте 2 слова «настоящим Положением» заменить словами «частью 39 настоящего Положения»;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>7) часть 37 после слов «итогов Конкурса» дополнить словами «, в торжественной обстановке»;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cs="Times New Roman" w:ascii="Times New Roman" w:hAnsi="Times New Roman"/>
          <w:bCs/>
          <w:sz w:val="28"/>
          <w:szCs w:val="28"/>
        </w:rPr>
        <w:t>8) в части 39 слова «изготовление дипломов» заменить словами «обеспечение расходов, связанных с изготовлением дипломов для участников Конкурса и рамок к ним,».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737" w:left="0" w:right="0"/>
        <w:jc w:val="both"/>
        <w:rPr/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3. Настоящий приказ вступает в силу после даты его опубликования.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Style w:val="Style_3"/>
        <w:tblW w:w="9637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51"/>
        <w:gridCol w:w="3918"/>
        <w:gridCol w:w="2268"/>
      </w:tblGrid>
      <w:tr>
        <w:trPr>
          <w:trHeight w:val="1252" w:hRule="atLeast"/>
        </w:trPr>
        <w:tc>
          <w:tcPr>
            <w:tcW w:w="3451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  <w:t>Министр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3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3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3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3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30" w:right="2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3918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themeColor="background1" w:val="FFFFFF"/>
                <w:spacing w:val="0"/>
                <w:kern w:val="0"/>
                <w:sz w:val="24"/>
                <w:szCs w:val="20"/>
              </w:rPr>
              <w:t>[горизонтальный штамп подписи 1]</w:t>
            </w:r>
            <w:bookmarkEnd w:id="1"/>
          </w:p>
        </w:tc>
        <w:tc>
          <w:tcPr>
            <w:tcW w:w="2268" w:type="dxa"/>
            <w:tcBorders/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8"/>
              </w:rPr>
              <w:t>Н.М. Шевель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8222" w:leader="none"/>
        </w:tabs>
        <w:spacing w:lineRule="auto" w:line="240" w:before="0" w:after="0"/>
        <w:ind w:hanging="0" w:left="0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8" w:right="851" w:gutter="0" w:header="413" w:top="1133" w:footer="0" w:bottom="1134"/>
      <w:pgNumType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sz w:val="28"/>
        <w:rFonts w:ascii="Times New Roman" w:hAnsi="Times New Roman"/>
      </w:rPr>
      <w:instrText xml:space="preserve"> PAGE </w:instrText>
    </w:r>
    <w:r>
      <w:rPr>
        <w:sz w:val="28"/>
        <w:rFonts w:ascii="Times New Roman" w:hAnsi="Times New Roman"/>
      </w:rPr>
      <w:fldChar w:fldCharType="separate"/>
    </w:r>
    <w:r>
      <w:rPr>
        <w:sz w:val="28"/>
        <w:rFonts w:ascii="Times New Roman" w:hAnsi="Times New Roman"/>
      </w:rPr>
      <w:t>2</w:t>
    </w:r>
    <w:r>
      <w:rPr>
        <w:sz w:val="28"/>
        <w:rFonts w:ascii="Times New Roman" w:hAnsi="Times New Roman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4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0"/>
    </w:pPr>
    <w:rPr>
      <w:rFonts w:ascii="XO Thames" w:hAnsi="XO Thames" w:eastAsia="NSimSun" w:cs="Lucida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1"/>
    </w:pPr>
    <w:rPr>
      <w:rFonts w:ascii="XO Thames" w:hAnsi="XO Thames" w:eastAsia="NSimSun" w:cs="Lucida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2"/>
    </w:pPr>
    <w:rPr>
      <w:rFonts w:ascii="XO Thames" w:hAnsi="XO Thames" w:eastAsia="NSimSun" w:cs="Lucida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3"/>
    </w:pPr>
    <w:rPr>
      <w:rFonts w:ascii="XO Thames" w:hAnsi="XO Thames" w:eastAsia="NSimSun" w:cs="Lucida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64" w:before="120" w:after="120"/>
      <w:ind w:hanging="0" w:left="0" w:right="0"/>
      <w:jc w:val="both"/>
      <w:outlineLvl w:val="4"/>
    </w:pPr>
    <w:rPr>
      <w:rFonts w:ascii="XO Thames" w:hAnsi="XO Thames" w:eastAsia="NSimSun" w:cs="Lucida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PlainText">
    <w:name w:val="Plain Text"/>
    <w:link w:val="PlainText1"/>
    <w:qFormat/>
    <w:rPr>
      <w:rFonts w:ascii="Calibri" w:hAnsi="Calibri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er1">
    <w:name w:val="Header1"/>
    <w:qFormat/>
    <w:rPr/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0"/>
    </w:rPr>
  </w:style>
  <w:style w:type="character" w:styleId="DefaultParagraphFont">
    <w:name w:val="Default Paragraph Font"/>
    <w:link w:val="DefaultParagraphFont1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Footer1">
    <w:name w:val="Footer1"/>
    <w:qFormat/>
    <w:rPr>
      <w:rFonts w:ascii="Times New Roman" w:hAnsi="Times New Roman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Emphasis">
    <w:name w:val="Emphasis"/>
    <w:qFormat/>
    <w:rPr>
      <w:i/>
      <w:iCs/>
    </w:rPr>
  </w:style>
  <w:style w:type="character" w:styleId="ConsPlusNormal">
    <w:name w:val="ConsPlusNormal"/>
    <w:qFormat/>
    <w:rPr>
      <w:rFonts w:ascii="Calibri" w:hAnsi="Calibri"/>
      <w:sz w:val="22"/>
    </w:rPr>
  </w:style>
  <w:style w:type="character" w:styleId="2">
    <w:name w:val="Основной шрифт абзаца2"/>
    <w:qFormat/>
    <w:rPr/>
  </w:style>
  <w:style w:type="character" w:styleId="Textbody">
    <w:name w:val="Text body"/>
    <w:qFormat/>
    <w:rPr/>
  </w:style>
  <w:style w:type="character" w:styleId="1">
    <w:name w:val="Гиперссылка1"/>
    <w:qFormat/>
    <w:rPr>
      <w:color w:val="0000FF"/>
      <w:u w:val="single"/>
    </w:rPr>
  </w:style>
  <w:style w:type="character" w:styleId="11">
    <w:name w:val="Основной шрифт абзаца1"/>
    <w:qFormat/>
    <w:rPr/>
  </w:style>
  <w:style w:type="character" w:styleId="12">
    <w:name w:val="Обычный1"/>
    <w:qFormat/>
    <w:rPr>
      <w:sz w:val="28"/>
    </w:rPr>
  </w:style>
  <w:style w:type="character" w:styleId="Style9">
    <w:name w:val="Знак"/>
    <w:qFormat/>
    <w:rPr>
      <w:rFonts w:ascii="Verdana" w:hAnsi="Verdana"/>
      <w:sz w:val="20"/>
    </w:rPr>
  </w:style>
  <w:style w:type="character" w:styleId="Endnote">
    <w:name w:val="Endnote"/>
    <w:qFormat/>
    <w:rPr>
      <w:rFonts w:ascii="XO Thames" w:hAnsi="XO Thames"/>
      <w:sz w:val="22"/>
    </w:rPr>
  </w:style>
  <w:style w:type="character" w:styleId="Style10">
    <w:name w:val="Знак Знак Знак Знак"/>
    <w:qFormat/>
    <w:rPr>
      <w:rFonts w:ascii="Verdana" w:hAnsi="Verdana"/>
      <w:sz w:val="20"/>
    </w:rPr>
  </w:style>
  <w:style w:type="character" w:styleId="21">
    <w:name w:val="Гиперссылка2"/>
    <w:qFormat/>
    <w:rPr>
      <w:color w:val="0000FF"/>
      <w:u w:val="single"/>
    </w:rPr>
  </w:style>
  <w:style w:type="character" w:styleId="EndnoteTextChar">
    <w:name w:val="Endnote Text Char"/>
    <w:qFormat/>
    <w:rPr>
      <w:sz w:val="20"/>
    </w:rPr>
  </w:style>
  <w:style w:type="character" w:styleId="FootnoteTextChar">
    <w:name w:val="Footnote Text Char"/>
    <w:qFormat/>
    <w:rPr>
      <w:sz w:val="18"/>
    </w:rPr>
  </w:style>
  <w:style w:type="character" w:styleId="CaptionChar">
    <w:name w:val="Caption Char"/>
    <w:basedOn w:val="DefaultParagraphFont"/>
    <w:qFormat/>
    <w:rPr>
      <w:rFonts w:ascii="Times New Roman" w:hAnsi="Times New Roman" w:eastAsia="Times New Roman" w:cs="Times New Roman"/>
      <w:b/>
      <w:bCs/>
      <w:color w:val="4F81BD"/>
      <w:sz w:val="18"/>
      <w:szCs w:val="18"/>
    </w:rPr>
  </w:style>
  <w:style w:type="character" w:styleId="FooterChar">
    <w:name w:val="Footer Char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HeaderChar">
    <w:name w:val="Header Char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IntenseQuoteChar">
    <w:name w:val="Intense Quote Char"/>
    <w:qFormat/>
    <w:rPr>
      <w:i/>
    </w:rPr>
  </w:style>
  <w:style w:type="character" w:styleId="QuoteChar">
    <w:name w:val="Quote Char"/>
    <w:qFormat/>
    <w:rPr>
      <w:i/>
    </w:rPr>
  </w:style>
  <w:style w:type="character" w:styleId="SubtitleChar">
    <w:name w:val="Subtitle Char"/>
    <w:basedOn w:val="DefaultParagraphFont"/>
    <w:qFormat/>
    <w:rPr>
      <w:rFonts w:ascii="Times New Roman" w:hAnsi="Times New Roman" w:eastAsia="Times New Roman" w:cs="Times New Roman"/>
      <w:color w:val="000000"/>
    </w:rPr>
  </w:style>
  <w:style w:type="character" w:styleId="TitleChar">
    <w:name w:val="Title Char"/>
    <w:basedOn w:val="DefaultParagraphFont"/>
    <w:qFormat/>
    <w:rPr>
      <w:rFonts w:ascii="Times New Roman" w:hAnsi="Times New Roman" w:eastAsia="Times New Roman" w:cs="Times New Roman"/>
      <w:color w:val="000000"/>
      <w:sz w:val="48"/>
      <w:szCs w:val="48"/>
    </w:rPr>
  </w:style>
  <w:style w:type="character" w:styleId="Heading9Char">
    <w:name w:val="Heading 9 Char"/>
    <w:basedOn w:val="DefaultParagraphFont"/>
    <w:qFormat/>
    <w:rPr>
      <w:rFonts w:ascii="Arial" w:hAnsi="Arial" w:eastAsia="Arial" w:cs="Arial"/>
      <w:i/>
      <w:iCs/>
      <w:color w:val="000000"/>
      <w:sz w:val="21"/>
      <w:szCs w:val="21"/>
    </w:rPr>
  </w:style>
  <w:style w:type="character" w:styleId="Heading8Char">
    <w:name w:val="Heading 8 Char"/>
    <w:basedOn w:val="DefaultParagraphFont"/>
    <w:qFormat/>
    <w:rPr>
      <w:rFonts w:ascii="Arial" w:hAnsi="Arial" w:eastAsia="Arial" w:cs="Arial"/>
      <w:i/>
      <w:iCs/>
      <w:color w:val="000000"/>
      <w:sz w:val="22"/>
      <w:szCs w:val="22"/>
    </w:rPr>
  </w:style>
  <w:style w:type="character" w:styleId="Heading7Char">
    <w:name w:val="Heading 7 Char"/>
    <w:basedOn w:val="DefaultParagraphFont"/>
    <w:qFormat/>
    <w:rPr>
      <w:rFonts w:ascii="Arial" w:hAnsi="Arial" w:eastAsia="Arial" w:cs="Arial"/>
      <w:b/>
      <w:bCs/>
      <w:i/>
      <w:iCs/>
      <w:color w:val="000000"/>
      <w:sz w:val="22"/>
      <w:szCs w:val="22"/>
    </w:rPr>
  </w:style>
  <w:style w:type="character" w:styleId="Heading6Char">
    <w:name w:val="Heading 6 Char"/>
    <w:basedOn w:val="DefaultParagraphFont"/>
    <w:qFormat/>
    <w:rPr>
      <w:rFonts w:ascii="Arial" w:hAnsi="Arial" w:eastAsia="Arial" w:cs="Arial"/>
      <w:b/>
      <w:bCs/>
      <w:color w:val="000000"/>
      <w:sz w:val="22"/>
      <w:szCs w:val="22"/>
    </w:rPr>
  </w:style>
  <w:style w:type="character" w:styleId="Heading5Char">
    <w:name w:val="Heading 5 Char"/>
    <w:basedOn w:val="DefaultParagraphFont"/>
    <w:qFormat/>
    <w:rPr>
      <w:rFonts w:ascii="Arial" w:hAnsi="Arial" w:eastAsia="Arial" w:cs="Arial"/>
      <w:b/>
      <w:bCs/>
      <w:color w:val="000000"/>
    </w:rPr>
  </w:style>
  <w:style w:type="character" w:styleId="Heading4Char">
    <w:name w:val="Heading 4 Char"/>
    <w:basedOn w:val="DefaultParagraphFont"/>
    <w:qFormat/>
    <w:rPr>
      <w:rFonts w:ascii="Arial" w:hAnsi="Arial" w:eastAsia="Arial" w:cs="Arial"/>
      <w:b/>
      <w:bCs/>
      <w:color w:val="000000"/>
      <w:sz w:val="26"/>
      <w:szCs w:val="26"/>
    </w:rPr>
  </w:style>
  <w:style w:type="character" w:styleId="Heading3Char">
    <w:name w:val="Heading 3 Char"/>
    <w:basedOn w:val="DefaultParagraphFont"/>
    <w:qFormat/>
    <w:rPr>
      <w:rFonts w:ascii="Arial" w:hAnsi="Arial" w:eastAsia="Arial" w:cs="Arial"/>
      <w:color w:val="000000"/>
      <w:sz w:val="30"/>
      <w:szCs w:val="30"/>
    </w:rPr>
  </w:style>
  <w:style w:type="character" w:styleId="Heading2Char">
    <w:name w:val="Heading 2 Char"/>
    <w:basedOn w:val="DefaultParagraphFont"/>
    <w:qFormat/>
    <w:rPr>
      <w:rFonts w:ascii="Arial" w:hAnsi="Arial" w:eastAsia="Arial" w:cs="Arial"/>
      <w:color w:val="000000"/>
      <w:sz w:val="34"/>
      <w:szCs w:val="24"/>
    </w:rPr>
  </w:style>
  <w:style w:type="character" w:styleId="Heading1Char">
    <w:name w:val="Heading 1 Char"/>
    <w:basedOn w:val="DefaultParagraphFont"/>
    <w:qFormat/>
    <w:rPr>
      <w:rFonts w:ascii="Arial" w:hAnsi="Arial" w:eastAsia="Arial" w:cs="Arial"/>
      <w:color w:val="000000"/>
      <w:sz w:val="40"/>
      <w:szCs w:val="40"/>
    </w:rPr>
  </w:style>
  <w:style w:type="character" w:styleId="Wmi-callto">
    <w:name w:val="wmi-callto"/>
    <w:basedOn w:val="DefaultParagraphFont"/>
    <w:qFormat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Lucida 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2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6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10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12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PlainText1">
    <w:name w:val="Plain Text1"/>
    <w:basedOn w:val="Normal"/>
    <w:link w:val="PlainText"/>
    <w:qFormat/>
    <w:pPr>
      <w:spacing w:lineRule="auto" w:line="240" w:before="0" w:after="0"/>
    </w:pPr>
    <w:rPr>
      <w:rFonts w:ascii="Calibri" w:hAnsi="Calibri"/>
    </w:rPr>
  </w:style>
  <w:style w:type="paragraph" w:styleId="BalloonText1">
    <w:name w:val="Balloon Text1"/>
    <w:basedOn w:val="Normal"/>
    <w:link w:val="BalloonText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4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3">
    <w:name w:val="Колонтитул"/>
    <w:qFormat/>
    <w:pPr>
      <w:widowControl/>
      <w:suppressAutoHyphens w:val="true"/>
      <w:bidi w:val="0"/>
      <w:spacing w:lineRule="auto" w:line="240" w:before="0" w:after="160"/>
      <w:ind w:hanging="0" w:left="0" w:right="0"/>
      <w:jc w:val="both"/>
    </w:pPr>
    <w:rPr>
      <w:rFonts w:ascii="XO Thames" w:hAnsi="XO Thames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ternetlink">
    <w:name w:val="Internet link"/>
    <w:basedOn w:val="DefaultParagraphFont1"/>
    <w:qFormat/>
    <w:pPr/>
    <w:rPr>
      <w:color w:themeColor="hyperlink" w:val="0563C1"/>
      <w:u w:val="single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64" w:before="0" w:after="160"/>
      <w:ind w:firstLine="851" w:left="0" w:right="0"/>
      <w:jc w:val="both"/>
    </w:pPr>
    <w:rPr>
      <w:rFonts w:ascii="XO Thames" w:hAnsi="XO Thames" w:eastAsia="NSimSun" w:cs="Lucida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XO Thames" w:hAnsi="XO Thames" w:eastAsia="NSimSun" w:cs="Lucida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NSimSun" w:cs="Lucida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16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14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64" w:before="0" w:after="160"/>
      <w:ind w:hanging="0" w:left="800" w:right="0"/>
      <w:jc w:val="left"/>
    </w:pPr>
    <w:rPr>
      <w:rFonts w:ascii="XO Thames" w:hAnsi="XO Thames" w:eastAsia="NSimSun" w:cs="Lucida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/>
      <w:sz w:val="28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64" w:before="0" w:after="160"/>
      <w:ind w:hanging="0" w:left="0" w:right="0"/>
      <w:jc w:val="both"/>
    </w:pPr>
    <w:rPr>
      <w:rFonts w:ascii="XO Thames" w:hAnsi="XO Thames" w:eastAsia="NSimSun" w:cs="Lucida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64" w:before="567" w:after="567"/>
      <w:ind w:hanging="0" w:left="0" w:right="0"/>
      <w:jc w:val="center"/>
    </w:pPr>
    <w:rPr>
      <w:rFonts w:ascii="XO Thames" w:hAnsi="XO Thames" w:eastAsia="NSimSun" w:cs="Lucida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Style14">
    <w:name w:val="Содержимое врезки"/>
    <w:basedOn w:val="Normal"/>
    <w:qFormat/>
    <w:pPr/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paragraph" w:styleId="ConsPlusNormal1">
    <w:name w:val="ConsPlusNormal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ConsPlusNormal11">
    <w:name w:val="ConsPlusNormal1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0"/>
      <w:sz w:val="22"/>
      <w:szCs w:val="20"/>
      <w:lang w:val="ru-RU" w:eastAsia="zh-CN" w:bidi="hi-IN"/>
    </w:rPr>
  </w:style>
  <w:style w:type="paragraph" w:styleId="211">
    <w:name w:val="Основной шрифт абзаца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000000"/>
      <w:kern w:val="0"/>
      <w:sz w:val="20"/>
      <w:szCs w:val="20"/>
      <w:lang w:val="ru-RU" w:eastAsia="zh-CN" w:bidi="hi-IN"/>
    </w:rPr>
  </w:style>
  <w:style w:type="paragraph" w:styleId="111">
    <w:name w:val="Гиперссылка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0000FF"/>
      <w:kern w:val="0"/>
      <w:sz w:val="20"/>
      <w:szCs w:val="20"/>
      <w:u w:val="single"/>
      <w:lang w:val="ru-RU" w:eastAsia="zh-CN" w:bidi="hi-IN"/>
    </w:rPr>
  </w:style>
  <w:style w:type="paragraph" w:styleId="112">
    <w:name w:val="Основной шрифт абзаца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000000"/>
      <w:kern w:val="0"/>
      <w:sz w:val="20"/>
      <w:szCs w:val="20"/>
      <w:lang w:val="ru-RU" w:eastAsia="zh-CN" w:bidi="hi-IN"/>
    </w:rPr>
  </w:style>
  <w:style w:type="paragraph" w:styleId="113">
    <w:name w:val="Обычный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000000"/>
      <w:kern w:val="0"/>
      <w:sz w:val="28"/>
      <w:szCs w:val="20"/>
      <w:lang w:val="ru-RU" w:eastAsia="zh-CN" w:bidi="hi-IN"/>
    </w:rPr>
  </w:style>
  <w:style w:type="paragraph" w:styleId="13">
    <w:name w:val="Знак1"/>
    <w:basedOn w:val="Normal"/>
    <w:qFormat/>
    <w:pPr>
      <w:widowControl/>
      <w:suppressAutoHyphens w:val="true"/>
      <w:bidi w:val="0"/>
      <w:spacing w:lineRule="exact" w:line="240" w:before="0" w:after="160"/>
      <w:jc w:val="left"/>
    </w:pPr>
    <w:rPr>
      <w:rFonts w:ascii="Verdana" w:hAnsi="Verdana"/>
      <w:color w:val="000000"/>
      <w:kern w:val="0"/>
      <w:sz w:val="20"/>
      <w:lang w:val="ru-RU" w:eastAsia="zh-CN" w:bidi="hi-IN"/>
    </w:rPr>
  </w:style>
  <w:style w:type="paragraph" w:styleId="Endnote1">
    <w:name w:val="Endnote1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NSimSun" w:cs="Lucida Sans"/>
      <w:color w:val="000000"/>
      <w:kern w:val="0"/>
      <w:sz w:val="22"/>
      <w:szCs w:val="20"/>
      <w:lang w:val="ru-RU" w:eastAsia="zh-CN" w:bidi="hi-IN"/>
    </w:rPr>
  </w:style>
  <w:style w:type="paragraph" w:styleId="14">
    <w:name w:val="Знак Знак Знак Знак1"/>
    <w:basedOn w:val="Normal"/>
    <w:qFormat/>
    <w:pPr>
      <w:widowControl/>
      <w:suppressAutoHyphens w:val="true"/>
      <w:bidi w:val="0"/>
      <w:spacing w:lineRule="exact" w:line="240" w:before="0" w:after="160"/>
      <w:jc w:val="left"/>
    </w:pPr>
    <w:rPr>
      <w:rFonts w:ascii="Verdana" w:hAnsi="Verdana"/>
      <w:color w:val="000000"/>
      <w:kern w:val="0"/>
      <w:sz w:val="20"/>
      <w:lang w:val="ru-RU" w:eastAsia="zh-CN" w:bidi="hi-IN"/>
    </w:rPr>
  </w:style>
  <w:style w:type="paragraph" w:styleId="212">
    <w:name w:val="Гиперссылка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0000FF"/>
      <w:kern w:val="0"/>
      <w:sz w:val="20"/>
      <w:szCs w:val="20"/>
      <w:u w:val="single"/>
      <w:lang w:val="ru-RU" w:eastAsia="zh-CN" w:bidi="hi-IN"/>
    </w:rPr>
  </w:style>
  <w:style w:type="paragraph" w:styleId="IntenseQuote">
    <w:name w:val="Intense Quote"/>
    <w:basedOn w:val="Normal"/>
    <w:next w:val="Normal"/>
    <w:qFormat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fill="F2F2F2"/>
      <w:suppressAutoHyphens w:val="true"/>
      <w:bidi w:val="0"/>
      <w:spacing w:before="0" w:after="0"/>
      <w:ind w:left="720" w:right="720"/>
      <w:jc w:val="left"/>
    </w:pPr>
    <w:rPr>
      <w:i/>
      <w:color w:val="000000"/>
      <w:kern w:val="0"/>
      <w:lang w:val="ru-RU" w:eastAsia="zh-CN" w:bidi="hi-IN"/>
    </w:rPr>
  </w:style>
  <w:style w:type="paragraph" w:styleId="Quote">
    <w:name w:val="Quote"/>
    <w:basedOn w:val="Normal"/>
    <w:next w:val="Normal"/>
    <w:qFormat/>
    <w:pPr>
      <w:widowControl/>
      <w:suppressAutoHyphens w:val="true"/>
      <w:bidi w:val="0"/>
      <w:spacing w:before="0" w:after="0"/>
      <w:ind w:left="720" w:right="720"/>
      <w:jc w:val="left"/>
    </w:pPr>
    <w:rPr>
      <w:i/>
      <w:color w:val="000000"/>
      <w:kern w:val="0"/>
      <w:lang w:val="ru-RU"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NSimSun" w:cs="Lucida Sans"/>
      <w:color w:val="000000"/>
      <w:kern w:val="0"/>
      <w:sz w:val="20"/>
      <w:szCs w:val="20"/>
      <w:lang w:val="ru-RU" w:eastAsia="zh-CN" w:bidi="hi-IN"/>
    </w:rPr>
  </w:style>
  <w:style w:type="paragraph" w:styleId="ListParagraph">
    <w:name w:val="List Paragraph"/>
    <w:basedOn w:val="Normal"/>
    <w:qFormat/>
    <w:pPr>
      <w:widowControl/>
      <w:suppressAutoHyphens w:val="true"/>
      <w:bidi w:val="0"/>
      <w:spacing w:before="0" w:after="0"/>
      <w:ind w:left="720"/>
      <w:contextualSpacing/>
      <w:jc w:val="left"/>
    </w:pPr>
    <w:rPr>
      <w:color w:val="000000"/>
      <w:kern w:val="0"/>
      <w:lang w:val="ru-RU" w:eastAsia="zh-CN" w:bidi="hi-IN"/>
    </w:rPr>
  </w:style>
  <w:style w:type="table" w:styleId="Style_28">
    <w:name w:val="Сетка таблицы2"/>
    <w:basedOn w:val="Style_3"/>
    <w:pPr>
      <w:spacing w:after="0" w:line="240" w:lineRule="auto"/>
    </w:pPr>
    <w:rPr>
      <w:sz w:val="20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default="1" w:styleId="Style_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29">
    <w:name w:val="Сетка таблицы1"/>
    <w:basedOn w:val="Style_3"/>
    <w:pPr>
      <w:spacing w:after="0" w:line="240" w:lineRule="auto"/>
    </w:pPr>
    <w:rPr>
      <w:sz w:val="20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styleId="Style_4">
    <w:name w:val="Table Grid"/>
    <w:basedOn w:val="Style_3"/>
    <w:pPr>
      <w:spacing w:after="0" w:line="240" w:lineRule="auto"/>
    </w:p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Application>LibreOffice/7.6.7.2$Linux_X86_64 LibreOffice_project/60$Build-2</Application>
  <AppVersion>15.0000</AppVersion>
  <Pages>2</Pages>
  <Words>336</Words>
  <Characters>2145</Characters>
  <CharactersWithSpaces>2424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2026-10-20T16:35:53Z</dcterms:modified>
  <cp:revision>112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