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99"/>
        <w:ind w:left="0" w:right="0" w:firstLine="709"/>
        <w:spacing w:before="0" w:after="0" w:line="276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2" y="0"/>
                    <wp:lineTo x="-2" y="20883"/>
                    <wp:lineTo x="20966" y="20883"/>
                    <wp:lineTo x="20966" y="0"/>
                    <wp:lineTo x="-2" y="0"/>
                  </wp:wrapPolygon>
                </wp:wrapTight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8 0 -8 96681 97065 96681 97065 0 -8 0" stroked="false">
                <v:path textboxrect="0,0,0,0"/>
                <w10:wrap type="tight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699"/>
        <w:jc w:val="center"/>
        <w:spacing w:before="0" w:after="0"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pStyle w:val="699"/>
        <w:jc w:val="center"/>
        <w:spacing w:before="0" w:after="0"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pStyle w:val="699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699"/>
        <w:jc w:val="center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699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99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99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99"/>
        <w:ind w:firstLine="709"/>
        <w:jc w:val="center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W w:w="4253" w:type="dxa"/>
            <w:textDirection w:val="lrTb"/>
            <w:noWrap w:val="false"/>
          </w:tcPr>
          <w:p>
            <w:pPr>
              <w:pStyle w:val="699"/>
              <w:ind w:left="142" w:hanging="142"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699"/>
              <w:jc w:val="center"/>
              <w:spacing w:before="0"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pStyle w:val="699"/>
              <w:jc w:val="both"/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О внесении изменения</w:t>
        <w:br/>
        <w:t xml:space="preserve">в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 приложение 1 к постановлению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Правительства камчатского края от 04.04.2023 № 190-П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«Об утверждении Положения о Министерстве транспорта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и дорожного строительства Камчатского края»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9"/>
        <w:ind w:firstLine="709"/>
        <w:jc w:val="center"/>
        <w:spacing w:before="0"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19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before="0" w:beforeAutospacing="0" w:after="0" w:line="276" w:lineRule="auto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ПРАВИТЕЛЬСТВО ПОСТАНОВЛЯЕТ: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</w:p>
    <w:p>
      <w:pPr>
        <w:ind w:firstLine="709"/>
        <w:jc w:val="both"/>
        <w:spacing w:before="0" w:beforeAutospacing="0" w:after="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540"/>
        <w:jc w:val="both"/>
        <w:spacing w:before="0" w:after="0" w:line="240" w:lineRule="auto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1. 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Внести в приложение 1 к постановлению Правительства Камчатского края от 04.04.2023№ 190-П «Об утверждении Положения о Министерстве транспорта и дорожного строительства Камчатского края» изменение,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дополнив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его частью 27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vertAlign w:val="superscript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следующего содержания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«27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Утверждает перечень транспортных средств, которые используются для перевозки пассажиров, имеют (за исключением места водителя) более восьми мест для сидения, технически допустимая максимальная масса которых превышает 5 тонн и которым разрешено движе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ние по полосе для маршрутных транспортных средств.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убликует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еречень таких транспортных средств и последующие изменения в него официально в порядке, установленном законодательством Камчатского края, не позднее чем за тридцать дней до дня введения в действ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ие перечня (изменений в перечень).».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 Настоящее постановление вступает в силу после дня его официального опубликования.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tbl>
      <w:tblPr>
        <w:tblW w:w="9920" w:type="dxa"/>
        <w:tblInd w:w="-14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862"/>
        <w:gridCol w:w="3260"/>
        <w:gridCol w:w="2798"/>
      </w:tblGrid>
      <w:tr>
        <w:tblPrEx/>
        <w:trPr>
          <w:trHeight w:val="685"/>
        </w:trPr>
        <w:tc>
          <w:tcPr>
            <w:shd w:val="clear" w:color="auto" w:fill="auto"/>
            <w:tcW w:w="3862" w:type="dxa"/>
            <w:textDirection w:val="lrTb"/>
            <w:noWrap w:val="false"/>
          </w:tcPr>
          <w:p>
            <w:pPr>
              <w:pStyle w:val="699"/>
              <w:ind w:left="30" w:right="27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ind w:left="30" w:right="27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pStyle w:val="699"/>
              <w:ind w:left="30" w:right="27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W w:w="3260" w:type="dxa"/>
            <w:textDirection w:val="lrTb"/>
            <w:noWrap w:val="false"/>
          </w:tcPr>
          <w:p>
            <w:pPr>
              <w:pStyle w:val="699"/>
              <w:ind w:left="3" w:hanging="3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pStyle w:val="699"/>
              <w:ind w:left="-1130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горизонтальный штамп подписи 1]</w:t>
            </w:r>
            <w:bookmarkEnd w:id="1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W w:w="2798" w:type="dxa"/>
            <w:textDirection w:val="lrTb"/>
            <w:noWrap w:val="false"/>
          </w:tcPr>
          <w:p>
            <w:pPr>
              <w:pStyle w:val="699"/>
              <w:ind w:right="135"/>
              <w:jc w:val="right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pStyle w:val="699"/>
              <w:jc w:val="right"/>
              <w:spacing w:before="0" w:after="0" w:line="240" w:lineRule="auto"/>
              <w:tabs>
                <w:tab w:val="left" w:pos="705" w:leader="none"/>
                <w:tab w:val="clear" w:pos="708" w:leader="none"/>
              </w:tabs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699"/>
              <w:jc w:val="right"/>
              <w:spacing w:before="0" w:after="0" w:line="240" w:lineRule="auto"/>
              <w:tabs>
                <w:tab w:val="left" w:pos="705" w:leader="none"/>
                <w:tab w:val="clear" w:pos="708" w:leader="none"/>
              </w:tabs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Ю.С. Морозова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</w:tbl>
    <w:p>
      <w:r/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992" w:right="850" w:bottom="1106" w:left="1275" w:header="567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Droid Sans">
    <w:panose1 w:val="020B0606030804020204"/>
  </w:font>
  <w:font w:name="Open Sans">
    <w:panose1 w:val="020B0606030504020204"/>
  </w:font>
  <w:font w:name="Segoe UI">
    <w:panose1 w:val="020B0503020204020204"/>
  </w:font>
  <w:font w:name="Liberation Sans">
    <w:panose1 w:val="020B0604020202020204"/>
  </w:font>
  <w:font w:name="XO Thames">
    <w:panose1 w:val="02000603000000000000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3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12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  <w:p>
    <w:pPr>
      <w:pStyle w:val="77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/>
      <w:suff w:val="space"/>
      <w:lvlText w:val="%1."/>
      <w:lvlJc w:val="left"/>
      <w:pPr>
        <w:ind w:left="1211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931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651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371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091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811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531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6251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971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698">
    <w:name w:val="No List"/>
    <w:uiPriority w:val="99"/>
    <w:semiHidden/>
    <w:unhideWhenUsed/>
  </w:style>
  <w:style w:type="paragraph" w:styleId="699" w:default="1">
    <w:name w:val="Normal"/>
    <w:link w:val="732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700">
    <w:name w:val="Heading 1"/>
    <w:next w:val="699"/>
    <w:link w:val="742"/>
    <w:uiPriority w:val="9"/>
    <w:qFormat/>
    <w:pPr>
      <w:jc w:val="both"/>
      <w:spacing w:before="120" w:beforeAutospacing="0" w:after="120" w:afterAutospacing="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ru-RU" w:bidi="ar-SA"/>
    </w:rPr>
  </w:style>
  <w:style w:type="paragraph" w:styleId="701">
    <w:name w:val="Heading 2"/>
    <w:next w:val="699"/>
    <w:link w:val="755"/>
    <w:uiPriority w:val="9"/>
    <w:qFormat/>
    <w:pPr>
      <w:jc w:val="both"/>
      <w:spacing w:before="120" w:beforeAutospacing="0" w:after="120" w:afterAutospacing="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ru-RU" w:bidi="ar-SA"/>
    </w:rPr>
  </w:style>
  <w:style w:type="paragraph" w:styleId="702">
    <w:name w:val="Heading 3"/>
    <w:next w:val="699"/>
    <w:link w:val="738"/>
    <w:uiPriority w:val="9"/>
    <w:qFormat/>
    <w:pPr>
      <w:jc w:val="both"/>
      <w:spacing w:before="120" w:beforeAutospacing="0" w:after="120" w:afterAutospacing="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ru-RU" w:bidi="ar-SA"/>
    </w:rPr>
  </w:style>
  <w:style w:type="paragraph" w:styleId="703">
    <w:name w:val="Heading 4"/>
    <w:next w:val="699"/>
    <w:link w:val="754"/>
    <w:uiPriority w:val="9"/>
    <w:qFormat/>
    <w:pPr>
      <w:jc w:val="both"/>
      <w:spacing w:before="120" w:beforeAutospacing="0" w:after="120" w:afterAutospacing="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ru-RU" w:bidi="ar-SA"/>
    </w:rPr>
  </w:style>
  <w:style w:type="paragraph" w:styleId="704">
    <w:name w:val="Heading 5"/>
    <w:next w:val="699"/>
    <w:link w:val="741"/>
    <w:uiPriority w:val="9"/>
    <w:qFormat/>
    <w:pPr>
      <w:jc w:val="both"/>
      <w:spacing w:before="120" w:beforeAutospacing="0" w:after="120" w:afterAutospacing="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ru-RU" w:bidi="ar-SA"/>
    </w:rPr>
  </w:style>
  <w:style w:type="paragraph" w:styleId="705">
    <w:name w:val="Heading 6"/>
    <w:basedOn w:val="699"/>
    <w:next w:val="699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6">
    <w:name w:val="Heading 7"/>
    <w:basedOn w:val="699"/>
    <w:next w:val="699"/>
    <w:link w:val="71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7">
    <w:name w:val="Heading 8"/>
    <w:basedOn w:val="699"/>
    <w:next w:val="699"/>
    <w:link w:val="71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8">
    <w:name w:val="Heading 9"/>
    <w:basedOn w:val="699"/>
    <w:next w:val="699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9">
    <w:name w:val="Heading 1 Char"/>
    <w:basedOn w:val="731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710">
    <w:name w:val="Heading 2 Char"/>
    <w:basedOn w:val="731"/>
    <w:uiPriority w:val="9"/>
    <w:qFormat/>
    <w:rPr>
      <w:rFonts w:ascii="Liberation Sans" w:hAnsi="Liberation Sans" w:eastAsia="Liberation Sans" w:cs="Liberation Sans"/>
      <w:sz w:val="34"/>
    </w:rPr>
  </w:style>
  <w:style w:type="character" w:styleId="711">
    <w:name w:val="Heading 3 Char"/>
    <w:basedOn w:val="731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712">
    <w:name w:val="Heading 4 Char"/>
    <w:basedOn w:val="731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3">
    <w:name w:val="Heading 5 Char"/>
    <w:basedOn w:val="731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4">
    <w:name w:val="Heading 6 Char"/>
    <w:basedOn w:val="731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5">
    <w:name w:val="Heading 7 Char"/>
    <w:basedOn w:val="731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6">
    <w:name w:val="Heading 8 Char"/>
    <w:basedOn w:val="731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7">
    <w:name w:val="Heading 9 Char"/>
    <w:basedOn w:val="731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8">
    <w:name w:val="Title Char"/>
    <w:basedOn w:val="731"/>
    <w:uiPriority w:val="10"/>
    <w:qFormat/>
    <w:rPr>
      <w:sz w:val="48"/>
      <w:szCs w:val="48"/>
    </w:rPr>
  </w:style>
  <w:style w:type="character" w:styleId="719">
    <w:name w:val="Subtitle Char"/>
    <w:basedOn w:val="731"/>
    <w:uiPriority w:val="11"/>
    <w:qFormat/>
    <w:rPr>
      <w:sz w:val="24"/>
      <w:szCs w:val="24"/>
    </w:rPr>
  </w:style>
  <w:style w:type="character" w:styleId="720">
    <w:name w:val="Quote Char"/>
    <w:link w:val="763"/>
    <w:uiPriority w:val="29"/>
    <w:qFormat/>
    <w:rPr>
      <w:i/>
    </w:rPr>
  </w:style>
  <w:style w:type="character" w:styleId="721">
    <w:name w:val="Intense Quote Char"/>
    <w:link w:val="764"/>
    <w:uiPriority w:val="30"/>
    <w:qFormat/>
    <w:rPr>
      <w:i/>
    </w:rPr>
  </w:style>
  <w:style w:type="character" w:styleId="722">
    <w:name w:val="Header Char"/>
    <w:basedOn w:val="731"/>
    <w:uiPriority w:val="99"/>
    <w:qFormat/>
  </w:style>
  <w:style w:type="character" w:styleId="723">
    <w:name w:val="Footer Char"/>
    <w:basedOn w:val="731"/>
    <w:uiPriority w:val="99"/>
    <w:qFormat/>
  </w:style>
  <w:style w:type="character" w:styleId="724">
    <w:name w:val="Caption Char"/>
    <w:basedOn w:val="731"/>
    <w:uiPriority w:val="35"/>
    <w:qFormat/>
    <w:rPr>
      <w:b/>
      <w:bCs/>
      <w:color w:val="4f81bd" w:themeColor="accent1"/>
      <w:sz w:val="18"/>
      <w:szCs w:val="18"/>
    </w:rPr>
  </w:style>
  <w:style w:type="character" w:styleId="725">
    <w:name w:val="Footnote Text Char"/>
    <w:uiPriority w:val="99"/>
    <w:qFormat/>
    <w:rPr>
      <w:sz w:val="18"/>
    </w:rPr>
  </w:style>
  <w:style w:type="character" w:styleId="726">
    <w:name w:val="Символ сноски"/>
    <w:basedOn w:val="731"/>
    <w:uiPriority w:val="99"/>
    <w:unhideWhenUsed/>
    <w:qFormat/>
    <w:rPr>
      <w:vertAlign w:val="superscript"/>
    </w:rPr>
  </w:style>
  <w:style w:type="character" w:styleId="727">
    <w:name w:val="footnote reference"/>
    <w:rPr>
      <w:vertAlign w:val="superscript"/>
    </w:rPr>
  </w:style>
  <w:style w:type="character" w:styleId="728">
    <w:name w:val="Endnote Text Char"/>
    <w:uiPriority w:val="99"/>
    <w:qFormat/>
    <w:rPr>
      <w:sz w:val="20"/>
    </w:rPr>
  </w:style>
  <w:style w:type="character" w:styleId="729">
    <w:name w:val="Символ концевой сноски"/>
    <w:basedOn w:val="731"/>
    <w:uiPriority w:val="99"/>
    <w:semiHidden/>
    <w:unhideWhenUsed/>
    <w:qFormat/>
    <w:rPr>
      <w:vertAlign w:val="superscript"/>
    </w:rPr>
  </w:style>
  <w:style w:type="character" w:styleId="730">
    <w:name w:val="endnote reference"/>
    <w:rPr>
      <w:vertAlign w:val="superscript"/>
    </w:rPr>
  </w:style>
  <w:style w:type="character" w:styleId="731" w:default="1">
    <w:name w:val="Default Paragraph Font"/>
    <w:uiPriority w:val="1"/>
    <w:semiHidden/>
    <w:unhideWhenUsed/>
    <w:qFormat/>
  </w:style>
  <w:style w:type="character" w:styleId="732" w:customStyle="1">
    <w:name w:val="Обычный1"/>
    <w:qFormat/>
  </w:style>
  <w:style w:type="character" w:styleId="733" w:customStyle="1">
    <w:name w:val="Оглавление 2 Знак"/>
    <w:qFormat/>
    <w:rPr>
      <w:rFonts w:ascii="XO Thames" w:hAnsi="XO Thames"/>
      <w:sz w:val="28"/>
    </w:rPr>
  </w:style>
  <w:style w:type="character" w:styleId="734" w:customStyle="1">
    <w:name w:val="Оглавление 4 Знак"/>
    <w:qFormat/>
    <w:rPr>
      <w:rFonts w:ascii="XO Thames" w:hAnsi="XO Thames"/>
      <w:sz w:val="28"/>
    </w:rPr>
  </w:style>
  <w:style w:type="character" w:styleId="735" w:customStyle="1">
    <w:name w:val="Верхний колонтитул Знак"/>
    <w:basedOn w:val="732"/>
    <w:uiPriority w:val="99"/>
    <w:qFormat/>
  </w:style>
  <w:style w:type="character" w:styleId="736" w:customStyle="1">
    <w:name w:val="Оглавление 6 Знак"/>
    <w:qFormat/>
    <w:rPr>
      <w:rFonts w:ascii="XO Thames" w:hAnsi="XO Thames"/>
      <w:sz w:val="28"/>
    </w:rPr>
  </w:style>
  <w:style w:type="character" w:styleId="737" w:customStyle="1">
    <w:name w:val="Оглавление 7 Знак"/>
    <w:qFormat/>
    <w:rPr>
      <w:rFonts w:ascii="XO Thames" w:hAnsi="XO Thames"/>
      <w:sz w:val="28"/>
    </w:rPr>
  </w:style>
  <w:style w:type="character" w:styleId="738" w:customStyle="1">
    <w:name w:val="Заголовок 3 Знак"/>
    <w:qFormat/>
    <w:rPr>
      <w:rFonts w:ascii="XO Thames" w:hAnsi="XO Thames"/>
      <w:b/>
      <w:sz w:val="26"/>
    </w:rPr>
  </w:style>
  <w:style w:type="character" w:styleId="739" w:customStyle="1">
    <w:name w:val="Текст Знак"/>
    <w:basedOn w:val="732"/>
    <w:link w:val="776"/>
    <w:qFormat/>
    <w:rPr>
      <w:rFonts w:ascii="Calibri" w:hAnsi="Calibri"/>
    </w:rPr>
  </w:style>
  <w:style w:type="character" w:styleId="740" w:customStyle="1">
    <w:name w:val="Оглавление 3 Знак"/>
    <w:qFormat/>
    <w:rPr>
      <w:rFonts w:ascii="XO Thames" w:hAnsi="XO Thames"/>
      <w:sz w:val="28"/>
    </w:rPr>
  </w:style>
  <w:style w:type="character" w:styleId="741" w:customStyle="1">
    <w:name w:val="Заголовок 5 Знак"/>
    <w:qFormat/>
    <w:rPr>
      <w:rFonts w:ascii="XO Thames" w:hAnsi="XO Thames"/>
      <w:b/>
      <w:sz w:val="22"/>
    </w:rPr>
  </w:style>
  <w:style w:type="character" w:styleId="742" w:customStyle="1">
    <w:name w:val="Заголовок 1 Знак"/>
    <w:qFormat/>
    <w:rPr>
      <w:rFonts w:ascii="XO Thames" w:hAnsi="XO Thames"/>
      <w:b/>
      <w:sz w:val="32"/>
    </w:rPr>
  </w:style>
  <w:style w:type="character" w:styleId="743">
    <w:name w:val="Hyperlink"/>
    <w:basedOn w:val="731"/>
    <w:link w:val="778"/>
    <w:rPr>
      <w:color w:val="0563c1" w:themeColor="hyperlink"/>
      <w:u w:val="single"/>
    </w:rPr>
  </w:style>
  <w:style w:type="character" w:styleId="744" w:customStyle="1">
    <w:name w:val="Footnote"/>
    <w:link w:val="779"/>
    <w:qFormat/>
    <w:rPr>
      <w:rFonts w:ascii="XO Thames" w:hAnsi="XO Thames"/>
      <w:sz w:val="22"/>
    </w:rPr>
  </w:style>
  <w:style w:type="character" w:styleId="745" w:customStyle="1">
    <w:name w:val="Оглавление 1 Знак"/>
    <w:qFormat/>
    <w:rPr>
      <w:rFonts w:ascii="XO Thames" w:hAnsi="XO Thames"/>
      <w:b/>
      <w:sz w:val="28"/>
    </w:rPr>
  </w:style>
  <w:style w:type="character" w:styleId="746" w:customStyle="1">
    <w:name w:val="Header and Footer"/>
    <w:qFormat/>
    <w:rPr>
      <w:rFonts w:ascii="XO Thames" w:hAnsi="XO Thames"/>
      <w:sz w:val="20"/>
    </w:rPr>
  </w:style>
  <w:style w:type="character" w:styleId="747" w:customStyle="1">
    <w:name w:val="Оглавление 9 Знак"/>
    <w:qFormat/>
    <w:rPr>
      <w:rFonts w:ascii="XO Thames" w:hAnsi="XO Thames"/>
      <w:sz w:val="28"/>
    </w:rPr>
  </w:style>
  <w:style w:type="character" w:styleId="748" w:customStyle="1">
    <w:name w:val="Оглавление 8 Знак"/>
    <w:qFormat/>
    <w:rPr>
      <w:rFonts w:ascii="XO Thames" w:hAnsi="XO Thames"/>
      <w:sz w:val="28"/>
    </w:rPr>
  </w:style>
  <w:style w:type="character" w:styleId="749" w:customStyle="1">
    <w:name w:val="Оглавление 5 Знак"/>
    <w:qFormat/>
    <w:rPr>
      <w:rFonts w:ascii="XO Thames" w:hAnsi="XO Thames"/>
      <w:sz w:val="28"/>
    </w:rPr>
  </w:style>
  <w:style w:type="character" w:styleId="750" w:customStyle="1">
    <w:name w:val="Подзаголовок Знак"/>
    <w:qFormat/>
    <w:rPr>
      <w:rFonts w:ascii="XO Thames" w:hAnsi="XO Thames"/>
      <w:i/>
      <w:sz w:val="24"/>
    </w:rPr>
  </w:style>
  <w:style w:type="character" w:styleId="751" w:customStyle="1">
    <w:name w:val="Нижний колонтитул Знак"/>
    <w:basedOn w:val="732"/>
    <w:qFormat/>
    <w:rPr>
      <w:rFonts w:ascii="Times New Roman" w:hAnsi="Times New Roman"/>
      <w:sz w:val="28"/>
    </w:rPr>
  </w:style>
  <w:style w:type="character" w:styleId="752" w:customStyle="1">
    <w:name w:val="Название Знак"/>
    <w:qFormat/>
    <w:rPr>
      <w:rFonts w:ascii="XO Thames" w:hAnsi="XO Thames"/>
      <w:b/>
      <w:caps/>
      <w:sz w:val="40"/>
    </w:rPr>
  </w:style>
  <w:style w:type="character" w:styleId="753" w:customStyle="1">
    <w:name w:val="Текст выноски Знак"/>
    <w:basedOn w:val="732"/>
    <w:link w:val="788"/>
    <w:qFormat/>
    <w:rPr>
      <w:rFonts w:ascii="Segoe UI" w:hAnsi="Segoe UI"/>
      <w:sz w:val="18"/>
    </w:rPr>
  </w:style>
  <w:style w:type="character" w:styleId="754" w:customStyle="1">
    <w:name w:val="Заголовок 4 Знак"/>
    <w:qFormat/>
    <w:rPr>
      <w:rFonts w:ascii="XO Thames" w:hAnsi="XO Thames"/>
      <w:b/>
      <w:sz w:val="24"/>
    </w:rPr>
  </w:style>
  <w:style w:type="character" w:styleId="755" w:customStyle="1">
    <w:name w:val="Заголовок 2 Знак"/>
    <w:qFormat/>
    <w:rPr>
      <w:rFonts w:ascii="XO Thames" w:hAnsi="XO Thames"/>
      <w:b/>
      <w:sz w:val="28"/>
    </w:rPr>
  </w:style>
  <w:style w:type="paragraph" w:styleId="756">
    <w:name w:val="Заголовок"/>
    <w:basedOn w:val="699"/>
    <w:next w:val="757"/>
    <w:qFormat/>
    <w:pPr>
      <w:keepNext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757">
    <w:name w:val="Body Text"/>
    <w:basedOn w:val="699"/>
    <w:pPr>
      <w:spacing w:before="0" w:after="140" w:line="276" w:lineRule="auto"/>
    </w:pPr>
  </w:style>
  <w:style w:type="paragraph" w:styleId="758">
    <w:name w:val="List"/>
    <w:basedOn w:val="757"/>
    <w:rPr>
      <w:rFonts w:cs="Droid Sans"/>
    </w:rPr>
  </w:style>
  <w:style w:type="paragraph" w:styleId="759">
    <w:name w:val="Caption"/>
    <w:basedOn w:val="699"/>
    <w:next w:val="699"/>
    <w:link w:val="7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60">
    <w:name w:val="Указатель"/>
    <w:basedOn w:val="699"/>
    <w:qFormat/>
    <w:pPr>
      <w:suppressLineNumbers/>
    </w:pPr>
    <w:rPr>
      <w:rFonts w:cs="Droid Sans"/>
    </w:rPr>
  </w:style>
  <w:style w:type="paragraph" w:styleId="761">
    <w:name w:val="List Paragraph"/>
    <w:basedOn w:val="699"/>
    <w:uiPriority w:val="34"/>
    <w:qFormat/>
    <w:pPr>
      <w:contextualSpacing/>
      <w:ind w:left="720"/>
      <w:spacing w:before="0" w:after="160"/>
    </w:pPr>
  </w:style>
  <w:style w:type="paragraph" w:styleId="762">
    <w:name w:val="No Spacing"/>
    <w:uiPriority w:val="1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763">
    <w:name w:val="Quote"/>
    <w:basedOn w:val="699"/>
    <w:next w:val="699"/>
    <w:link w:val="720"/>
    <w:uiPriority w:val="29"/>
    <w:qFormat/>
    <w:pPr>
      <w:ind w:left="720" w:right="720"/>
    </w:pPr>
    <w:rPr>
      <w:i/>
    </w:rPr>
  </w:style>
  <w:style w:type="paragraph" w:styleId="764">
    <w:name w:val="Intense Quote"/>
    <w:basedOn w:val="699"/>
    <w:next w:val="699"/>
    <w:link w:val="721"/>
    <w:uiPriority w:val="30"/>
    <w:qFormat/>
    <w:pPr>
      <w:ind w:left="720" w:right="720"/>
      <w:spacing w:before="0" w:after="16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65">
    <w:name w:val="footnote text"/>
    <w:basedOn w:val="699"/>
    <w:link w:val="725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66">
    <w:name w:val="endnote text"/>
    <w:basedOn w:val="699"/>
    <w:link w:val="728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67">
    <w:name w:val="index heading"/>
    <w:basedOn w:val="756"/>
  </w:style>
  <w:style w:type="paragraph" w:styleId="768">
    <w:name w:val="TOC Heading"/>
    <w:uiPriority w:val="39"/>
    <w:unhideWhenUsed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769">
    <w:name w:val="table of figures"/>
    <w:basedOn w:val="699"/>
    <w:next w:val="699"/>
    <w:uiPriority w:val="99"/>
    <w:unhideWhenUsed/>
    <w:pPr>
      <w:spacing w:before="0" w:after="0" w:afterAutospacing="0"/>
    </w:pPr>
  </w:style>
  <w:style w:type="paragraph" w:styleId="770">
    <w:name w:val="toc 2"/>
    <w:next w:val="699"/>
    <w:link w:val="733"/>
    <w:uiPriority w:val="39"/>
    <w:pPr>
      <w:ind w:left="20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771">
    <w:name w:val="toc 4"/>
    <w:next w:val="699"/>
    <w:link w:val="734"/>
    <w:uiPriority w:val="39"/>
    <w:pPr>
      <w:ind w:left="60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772" w:customStyle="1">
    <w:name w:val="Колонтитулы"/>
    <w:qFormat/>
    <w:pPr>
      <w:jc w:val="both"/>
      <w:spacing w:before="0" w:beforeAutospacing="0" w:after="160" w:afterAutospacing="0" w:line="240" w:lineRule="auto"/>
      <w:widowControl/>
    </w:pPr>
    <w:rPr>
      <w:rFonts w:ascii="XO Thames" w:hAnsi="XO Thames" w:eastAsia="Times New Roman" w:cs="Times New Roman"/>
      <w:color w:val="000000"/>
      <w:sz w:val="20"/>
      <w:szCs w:val="20"/>
      <w:lang w:val="ru-RU" w:eastAsia="ru-RU" w:bidi="ar-SA"/>
    </w:rPr>
  </w:style>
  <w:style w:type="paragraph" w:styleId="773">
    <w:name w:val="Header"/>
    <w:basedOn w:val="699"/>
    <w:link w:val="735"/>
    <w:uiPriority w:val="99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774">
    <w:name w:val="toc 6"/>
    <w:next w:val="699"/>
    <w:link w:val="736"/>
    <w:uiPriority w:val="39"/>
    <w:pPr>
      <w:ind w:left="100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775">
    <w:name w:val="toc 7"/>
    <w:next w:val="699"/>
    <w:link w:val="737"/>
    <w:uiPriority w:val="39"/>
    <w:pPr>
      <w:ind w:left="120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776">
    <w:name w:val="Plain Text"/>
    <w:basedOn w:val="699"/>
    <w:link w:val="739"/>
    <w:qFormat/>
    <w:pPr>
      <w:spacing w:before="0" w:after="0" w:line="240" w:lineRule="auto"/>
    </w:pPr>
    <w:rPr>
      <w:rFonts w:ascii="Calibri" w:hAnsi="Calibri"/>
    </w:rPr>
  </w:style>
  <w:style w:type="paragraph" w:styleId="777">
    <w:name w:val="toc 3"/>
    <w:next w:val="699"/>
    <w:link w:val="740"/>
    <w:uiPriority w:val="39"/>
    <w:pPr>
      <w:ind w:left="40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778" w:customStyle="1">
    <w:name w:val="Гиперссылка1"/>
    <w:basedOn w:val="781"/>
    <w:qFormat/>
    <w:rPr>
      <w:color w:val="0563c1" w:themeColor="hyperlink"/>
      <w:u w:val="single"/>
    </w:rPr>
  </w:style>
  <w:style w:type="paragraph" w:styleId="779" w:customStyle="1">
    <w:name w:val="Footnote1"/>
    <w:link w:val="744"/>
    <w:qFormat/>
    <w:pPr>
      <w:ind w:firstLine="851"/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2"/>
      <w:szCs w:val="20"/>
      <w:lang w:val="ru-RU" w:eastAsia="ru-RU" w:bidi="ar-SA"/>
    </w:rPr>
  </w:style>
  <w:style w:type="paragraph" w:styleId="780">
    <w:name w:val="toc 1"/>
    <w:next w:val="699"/>
    <w:link w:val="745"/>
    <w:uiPriority w:val="39"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ru-RU" w:bidi="ar-SA"/>
    </w:rPr>
  </w:style>
  <w:style w:type="paragraph" w:styleId="781" w:customStyle="1">
    <w:name w:val="Основной шрифт абзаца1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782">
    <w:name w:val="toc 9"/>
    <w:next w:val="699"/>
    <w:link w:val="747"/>
    <w:uiPriority w:val="39"/>
    <w:pPr>
      <w:ind w:left="160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783">
    <w:name w:val="toc 8"/>
    <w:next w:val="699"/>
    <w:link w:val="748"/>
    <w:uiPriority w:val="39"/>
    <w:pPr>
      <w:ind w:left="140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784">
    <w:name w:val="toc 5"/>
    <w:next w:val="699"/>
    <w:link w:val="749"/>
    <w:uiPriority w:val="39"/>
    <w:pPr>
      <w:ind w:left="80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785">
    <w:name w:val="Subtitle"/>
    <w:next w:val="699"/>
    <w:link w:val="750"/>
    <w:uiPriority w:val="11"/>
    <w:qFormat/>
    <w:pPr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ru-RU" w:bidi="ar-SA"/>
    </w:rPr>
  </w:style>
  <w:style w:type="paragraph" w:styleId="786">
    <w:name w:val="Footer"/>
    <w:basedOn w:val="699"/>
    <w:link w:val="751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787">
    <w:name w:val="Title"/>
    <w:next w:val="699"/>
    <w:link w:val="752"/>
    <w:uiPriority w:val="10"/>
    <w:qFormat/>
    <w:pPr>
      <w:jc w:val="center"/>
      <w:spacing w:before="567" w:beforeAutospacing="0" w:after="567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ru-RU" w:bidi="ar-SA"/>
    </w:rPr>
  </w:style>
  <w:style w:type="paragraph" w:styleId="788">
    <w:name w:val="Balloon Text"/>
    <w:basedOn w:val="699"/>
    <w:link w:val="753"/>
    <w:qFormat/>
    <w:pPr>
      <w:spacing w:before="0" w:after="0" w:line="240" w:lineRule="auto"/>
    </w:pPr>
    <w:rPr>
      <w:rFonts w:ascii="Segoe UI" w:hAnsi="Segoe UI"/>
      <w:sz w:val="18"/>
    </w:rPr>
  </w:style>
  <w:style w:type="numbering" w:styleId="789" w:default="1">
    <w:name w:val="Без списка"/>
    <w:uiPriority w:val="99"/>
    <w:semiHidden/>
    <w:unhideWhenUsed/>
    <w:qFormat/>
  </w:style>
  <w:style w:type="table" w:styleId="790">
    <w:name w:val="Table Grid Light"/>
    <w:basedOn w:val="915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1">
    <w:name w:val="Plain Table 1"/>
    <w:basedOn w:val="915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92">
    <w:name w:val="Plain Table 2"/>
    <w:basedOn w:val="91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93">
    <w:name w:val="Plain Table 3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94">
    <w:name w:val="Plain Table 4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95">
    <w:name w:val="Plain Table 5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6">
    <w:name w:val="Grid Table 1 Light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7">
    <w:name w:val="Grid Table 1 Light - Accent 1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8">
    <w:name w:val="Grid Table 1 Light - Accent 2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9">
    <w:name w:val="Grid Table 1 Light - Accent 3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0">
    <w:name w:val="Grid Table 1 Light - Accent 4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1">
    <w:name w:val="Grid Table 1 Light - Accent 5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2">
    <w:name w:val="Grid Table 1 Light - Accent 6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3">
    <w:name w:val="Grid Table 2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1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2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3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4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5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6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1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2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3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4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5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6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4"/>
    <w:basedOn w:val="9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18">
    <w:name w:val="Grid Table 4 - Accent 1"/>
    <w:basedOn w:val="9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febf6" w:themeFill="accent1" w:themeFillTint="32"/>
      </w:tcPr>
    </w:tblStylePr>
    <w:tblStylePr w:type="band1Vert">
      <w:rPr>
        <w:sz w:val="22"/>
      </w:rPr>
      <w:tcPr>
        <w:shd w:val="clear" w:color="ffffff" w:fill="df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819">
    <w:name w:val="Grid Table 4 - Accent 2"/>
    <w:basedOn w:val="9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820">
    <w:name w:val="Grid Table 4 - Accent 3"/>
    <w:basedOn w:val="9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821">
    <w:name w:val="Grid Table 4 - Accent 4"/>
    <w:basedOn w:val="9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822">
    <w:name w:val="Grid Table 4 - Accent 5"/>
    <w:basedOn w:val="9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823">
    <w:name w:val="Grid Table 4 - Accent 6"/>
    <w:basedOn w:val="9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824">
    <w:name w:val="Grid Table 5 Dark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25">
    <w:name w:val="Grid Table 5 Dark- Accent 1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2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827">
    <w:name w:val="Grid Table 5 Dark - Accent 3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828">
    <w:name w:val="Grid Table 5 Dark- Accent 4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5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830">
    <w:name w:val="Grid Table 5 Dark - Accent 6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831">
    <w:name w:val="Grid Table 6 Colorful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832">
    <w:name w:val="Grid Table 6 Colorful - Accent 1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833">
    <w:name w:val="Grid Table 6 Colorful - Accent 2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834">
    <w:name w:val="Grid Table 6 Colorful - Accent 3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835">
    <w:name w:val="Grid Table 6 Colorful - Accent 4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836">
    <w:name w:val="Grid Table 6 Colorful - Accent 5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37">
    <w:name w:val="Grid Table 6 Colorful - Accent 6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38">
    <w:name w:val="Grid Table 7 Colorful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1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2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3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4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5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6"/>
    <w:basedOn w:val="9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1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2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3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4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5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6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2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53">
    <w:name w:val="List Table 2 - Accent 1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54">
    <w:name w:val="List Table 2 - Accent 2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55">
    <w:name w:val="List Table 2 - Accent 3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56">
    <w:name w:val="List Table 2 - Accent 4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57">
    <w:name w:val="List Table 2 - Accent 5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58">
    <w:name w:val="List Table 2 - Accent 6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59">
    <w:name w:val="List Table 3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0">
    <w:name w:val="List Table 3 - Accent 1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1">
    <w:name w:val="List Table 3 - Accent 2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2">
    <w:name w:val="List Table 3 - Accent 3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3">
    <w:name w:val="List Table 3 - Accent 4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4">
    <w:name w:val="List Table 3 - Accent 5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eab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5">
    <w:name w:val="List Table 3 - Accent 6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ad08f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6">
    <w:name w:val="List Table 4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7">
    <w:name w:val="List Table 4 - Accent 1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8">
    <w:name w:val="List Table 4 - Accent 2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9">
    <w:name w:val="List Table 4 - Accent 3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0">
    <w:name w:val="List Table 4 - Accent 4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1">
    <w:name w:val="List Table 4 - Accent 5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2">
    <w:name w:val="List Table 4 - Accent 6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3">
    <w:name w:val="List Table 5 Dark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4">
    <w:name w:val="List Table 5 Dark - Accent 1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5">
    <w:name w:val="List Table 5 Dark - Accent 2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6">
    <w:name w:val="List Table 5 Dark - Accent 3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7">
    <w:name w:val="List Table 5 Dark - Accent 4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8">
    <w:name w:val="List Table 5 Dark - Accent 5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9">
    <w:name w:val="List Table 5 Dark - Accent 6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80">
    <w:name w:val="List Table 6 Colorful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81">
    <w:name w:val="List Table 6 Colorful - Accent 1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2">
    <w:name w:val="List Table 6 Colorful - Accent 2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83">
    <w:name w:val="List Table 6 Colorful - Accent 3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84">
    <w:name w:val="List Table 6 Colorful - Accent 4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85">
    <w:name w:val="List Table 6 Colorful - Accent 5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86">
    <w:name w:val="List Table 6 Colorful - Accent 6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87">
    <w:name w:val="List Table 7 Colorful"/>
    <w:basedOn w:val="9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88">
    <w:name w:val="List Table 7 Colorful - Accent 1"/>
    <w:basedOn w:val="9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889">
    <w:name w:val="List Table 7 Colorful - Accent 2"/>
    <w:basedOn w:val="9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890">
    <w:name w:val="List Table 7 Colorful - Accent 3"/>
    <w:basedOn w:val="9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891">
    <w:name w:val="List Table 7 Colorful - Accent 4"/>
    <w:basedOn w:val="9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892">
    <w:name w:val="List Table 7 Colorful - Accent 5"/>
    <w:basedOn w:val="9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893">
    <w:name w:val="List Table 7 Colorful - Accent 6"/>
    <w:basedOn w:val="9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894">
    <w:name w:val="Lined - Accent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95">
    <w:name w:val="Lined - Accent 1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896">
    <w:name w:val="Lined - Accent 2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897">
    <w:name w:val="Lined - Accent 3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898">
    <w:name w:val="Lined - Accent 4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899">
    <w:name w:val="Lined - Accent 5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00">
    <w:name w:val="Lined - Accent 6"/>
    <w:basedOn w:val="9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01">
    <w:name w:val="Bordered &amp; Lined - Accent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02">
    <w:name w:val="Bordered &amp; Lined - Accent 1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903">
    <w:name w:val="Bordered &amp; Lined - Accent 2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904">
    <w:name w:val="Bordered &amp; Lined - Accent 3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05">
    <w:name w:val="Bordered &amp; Lined - Accent 4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906">
    <w:name w:val="Bordered &amp; Lined - Accent 5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07">
    <w:name w:val="Bordered &amp; Lined - Accent 6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08">
    <w:name w:val="Bordered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09">
    <w:name w:val="Bordered - Accent 1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0">
    <w:name w:val="Bordered - Accent 2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11">
    <w:name w:val="Bordered - Accent 3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12">
    <w:name w:val="Bordered - Accent 4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13">
    <w:name w:val="Bordered - Accent 5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14">
    <w:name w:val="Bordered - Accent 6"/>
    <w:basedOn w:val="9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15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16">
    <w:name w:val="Table Grid"/>
    <w:basedOn w:val="915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7" w:customStyle="1">
    <w:name w:val="Сетка таблицы1"/>
    <w:basedOn w:val="915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8" w:customStyle="1">
    <w:name w:val="Сетка таблицы2"/>
    <w:basedOn w:val="915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9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Relationship Id="rId13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5E5D3-4CB5-419C-86B0-FBD50F7CC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HP</Company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Дмитрий Игоревич</dc:creator>
  <dc:description/>
  <dc:language>ru-RU</dc:language>
  <cp:lastModifiedBy>gricajov</cp:lastModifiedBy>
  <cp:revision>51</cp:revision>
  <dcterms:created xsi:type="dcterms:W3CDTF">2025-01-31T01:52:00Z</dcterms:created>
  <dcterms:modified xsi:type="dcterms:W3CDTF">2026-10-15T23:44:08Z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