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1DDE" w:rsidRDefault="00112648"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71DDE" w:rsidRDefault="00971DDE">
      <w:pPr>
        <w:spacing w:after="0" w:line="360" w:lineRule="auto"/>
        <w:jc w:val="center"/>
        <w:rPr>
          <w:rFonts w:ascii="Times New Roman" w:hAnsi="Times New Roman"/>
          <w:sz w:val="32"/>
        </w:rPr>
      </w:pPr>
    </w:p>
    <w:p w:rsidR="00971DDE" w:rsidRDefault="00971DDE">
      <w:pPr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971DDE" w:rsidRDefault="00971DDE">
      <w:pPr>
        <w:spacing w:after="0" w:line="240" w:lineRule="auto"/>
        <w:rPr>
          <w:rFonts w:ascii="Times New Roman" w:hAnsi="Times New Roman"/>
          <w:b/>
          <w:sz w:val="32"/>
        </w:rPr>
      </w:pPr>
    </w:p>
    <w:p w:rsidR="00AD737D" w:rsidRPr="000B20CD" w:rsidRDefault="00AD737D" w:rsidP="00AD737D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0B20CD">
        <w:rPr>
          <w:rFonts w:ascii="Times New Roman" w:hAnsi="Times New Roman"/>
          <w:b/>
          <w:sz w:val="32"/>
        </w:rPr>
        <w:t>П О С Т А Н О В Л Е Н И Е</w:t>
      </w:r>
    </w:p>
    <w:p w:rsidR="00AD737D" w:rsidRPr="000B20CD" w:rsidRDefault="00AD737D" w:rsidP="00AD737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AD737D" w:rsidRPr="000B20CD" w:rsidRDefault="00AD737D" w:rsidP="00AD737D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0B20CD">
        <w:rPr>
          <w:rFonts w:ascii="Times New Roman" w:hAnsi="Times New Roman"/>
          <w:b/>
          <w:sz w:val="28"/>
        </w:rPr>
        <w:t>РЕГИОНАЛЬНОЙ СЛУЖБЫ ПО ТАРИФАМ И ЦЕНАМ</w:t>
      </w:r>
    </w:p>
    <w:p w:rsidR="00971DDE" w:rsidRDefault="00AD737D" w:rsidP="00AD737D">
      <w:pPr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  <w:r w:rsidRPr="000B20CD">
        <w:rPr>
          <w:rFonts w:ascii="Times New Roman" w:hAnsi="Times New Roman"/>
          <w:b/>
          <w:sz w:val="28"/>
        </w:rPr>
        <w:t>КАМЧАТСКОГО КРАЯ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971DDE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971DDE" w:rsidRDefault="00112648">
            <w:pPr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971DDE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971DDE" w:rsidRDefault="00112648">
            <w:pPr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971DDE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971DDE" w:rsidRDefault="00971DDE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971DDE" w:rsidRDefault="00971DDE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af1"/>
        <w:tblW w:w="0" w:type="auto"/>
        <w:tblInd w:w="-14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971DDE" w:rsidTr="00C0779E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</w:tcPr>
          <w:p w:rsidR="00DF192E" w:rsidRDefault="001257AD" w:rsidP="00DF192E">
            <w:pPr>
              <w:spacing w:line="276" w:lineRule="auto"/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 w:rsidRPr="001257AD">
              <w:rPr>
                <w:rFonts w:ascii="Times New Roman" w:hAnsi="Times New Roman"/>
                <w:b/>
                <w:sz w:val="28"/>
              </w:rPr>
              <w:t xml:space="preserve">Об установлении </w:t>
            </w:r>
            <w:r w:rsidR="00DF192E" w:rsidRPr="00DF192E">
              <w:rPr>
                <w:rFonts w:ascii="Times New Roman" w:hAnsi="Times New Roman"/>
                <w:b/>
                <w:sz w:val="28"/>
              </w:rPr>
              <w:t>едины</w:t>
            </w:r>
            <w:r w:rsidR="00DF192E">
              <w:rPr>
                <w:rFonts w:ascii="Times New Roman" w:hAnsi="Times New Roman"/>
                <w:b/>
                <w:sz w:val="28"/>
              </w:rPr>
              <w:t>х</w:t>
            </w:r>
            <w:r w:rsidR="00DF192E" w:rsidRPr="00DF192E">
              <w:rPr>
                <w:rFonts w:ascii="Times New Roman" w:hAnsi="Times New Roman"/>
                <w:b/>
                <w:sz w:val="28"/>
              </w:rPr>
              <w:t xml:space="preserve"> стандартизированны</w:t>
            </w:r>
            <w:r w:rsidR="00DF192E">
              <w:rPr>
                <w:rFonts w:ascii="Times New Roman" w:hAnsi="Times New Roman"/>
                <w:b/>
                <w:sz w:val="28"/>
              </w:rPr>
              <w:t>х</w:t>
            </w:r>
            <w:r w:rsidR="00DF192E" w:rsidRPr="00DF192E">
              <w:rPr>
                <w:rFonts w:ascii="Times New Roman" w:hAnsi="Times New Roman"/>
                <w:b/>
                <w:sz w:val="28"/>
              </w:rPr>
              <w:t xml:space="preserve"> тарифны</w:t>
            </w:r>
            <w:r w:rsidR="00DF192E">
              <w:rPr>
                <w:rFonts w:ascii="Times New Roman" w:hAnsi="Times New Roman"/>
                <w:b/>
                <w:sz w:val="28"/>
              </w:rPr>
              <w:t>х</w:t>
            </w:r>
            <w:r w:rsidR="00DF192E" w:rsidRPr="00DF192E">
              <w:rPr>
                <w:rFonts w:ascii="Times New Roman" w:hAnsi="Times New Roman"/>
                <w:b/>
                <w:sz w:val="28"/>
              </w:rPr>
              <w:t xml:space="preserve"> став</w:t>
            </w:r>
            <w:r w:rsidR="00DF192E">
              <w:rPr>
                <w:rFonts w:ascii="Times New Roman" w:hAnsi="Times New Roman"/>
                <w:b/>
                <w:sz w:val="28"/>
              </w:rPr>
              <w:t>ок</w:t>
            </w:r>
            <w:r w:rsidR="00DF192E" w:rsidRPr="00DF192E">
              <w:rPr>
                <w:rFonts w:ascii="Times New Roman" w:hAnsi="Times New Roman"/>
                <w:b/>
                <w:sz w:val="28"/>
              </w:rPr>
              <w:t>, определяющие размер платы за предусмотренное минимальным перечнем техническое обслуживание, установку (за исключением случаев, предусмотренных правилами технологического присоединения газоиспользующего оборудования к газораспределительным сетям) и замену внутридомового и внутриквартирного газового оборудования на территории Камчатского края для АО «Газпром газораспределение Дальний Восток»</w:t>
            </w:r>
            <w:r w:rsidRPr="001257AD">
              <w:rPr>
                <w:rFonts w:ascii="Times New Roman" w:hAnsi="Times New Roman"/>
                <w:b/>
                <w:sz w:val="28"/>
              </w:rPr>
              <w:t xml:space="preserve"> </w:t>
            </w:r>
          </w:p>
          <w:p w:rsidR="00971DDE" w:rsidRDefault="001257AD" w:rsidP="00DF192E">
            <w:pPr>
              <w:spacing w:line="276" w:lineRule="auto"/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 w:rsidRPr="001257AD">
              <w:rPr>
                <w:rFonts w:ascii="Times New Roman" w:hAnsi="Times New Roman"/>
                <w:b/>
                <w:sz w:val="28"/>
              </w:rPr>
              <w:t>на 202</w:t>
            </w:r>
            <w:r w:rsidR="00DF192E">
              <w:rPr>
                <w:rFonts w:ascii="Times New Roman" w:hAnsi="Times New Roman"/>
                <w:b/>
                <w:sz w:val="28"/>
              </w:rPr>
              <w:t>7</w:t>
            </w:r>
            <w:r w:rsidRPr="001257AD">
              <w:rPr>
                <w:rFonts w:ascii="Times New Roman" w:hAnsi="Times New Roman"/>
                <w:b/>
                <w:sz w:val="28"/>
              </w:rPr>
              <w:t xml:space="preserve"> год»</w:t>
            </w:r>
          </w:p>
        </w:tc>
      </w:tr>
    </w:tbl>
    <w:p w:rsidR="004722E2" w:rsidRDefault="004722E2" w:rsidP="004722E2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971DDE" w:rsidRDefault="000A28ED" w:rsidP="004722E2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 w:rsidRPr="000A28ED">
        <w:rPr>
          <w:rFonts w:ascii="Times New Roman" w:hAnsi="Times New Roman"/>
          <w:sz w:val="28"/>
        </w:rPr>
        <w:t xml:space="preserve">В соответствии с Федеральным законом от 31.03.1999 № 69-ФЗ </w:t>
      </w:r>
      <w:r w:rsidR="00C0779E">
        <w:rPr>
          <w:rFonts w:ascii="Times New Roman" w:hAnsi="Times New Roman"/>
          <w:sz w:val="28"/>
        </w:rPr>
        <w:br/>
      </w:r>
      <w:r w:rsidRPr="000A28ED">
        <w:rPr>
          <w:rFonts w:ascii="Times New Roman" w:hAnsi="Times New Roman"/>
          <w:sz w:val="28"/>
        </w:rPr>
        <w:t xml:space="preserve">«О газоснабжении в Российской Федерации», постановлениями Правительства Российской Федерации от 29.12.2000 № 1021 «О государственном регулировании цен на газ и тарифов на услуги по его транспортировке на территории Российской Федерации», от 30.12.2013 № 1314 «Об утверждении Правил подключения (технологического присоединения) объектов капитального строительства к сетям газораспределения, а также об изменении и признании утратившими силу некоторых актов Правительства Российской Федерации», от 30.01.2018 № 82 «О внесении изменений в некоторые акты Правительства Российской Федерации по вопросам совершенствования порядка подключения объектов капитального строительства к газораспределительным сетям и повышения эффективности энергетической инфраструктуры», приказом ФАС России от </w:t>
      </w:r>
      <w:r w:rsidR="00DF192E">
        <w:rPr>
          <w:rFonts w:ascii="Times New Roman" w:hAnsi="Times New Roman"/>
          <w:sz w:val="28"/>
        </w:rPr>
        <w:t>18.02.2026</w:t>
      </w:r>
      <w:r w:rsidRPr="000A28ED">
        <w:rPr>
          <w:rFonts w:ascii="Times New Roman" w:hAnsi="Times New Roman"/>
          <w:sz w:val="28"/>
        </w:rPr>
        <w:t xml:space="preserve"> № </w:t>
      </w:r>
      <w:r w:rsidR="00DF192E">
        <w:rPr>
          <w:rFonts w:ascii="Times New Roman" w:hAnsi="Times New Roman"/>
          <w:sz w:val="28"/>
        </w:rPr>
        <w:t>98/26</w:t>
      </w:r>
      <w:r w:rsidRPr="000A28ED">
        <w:rPr>
          <w:rFonts w:ascii="Times New Roman" w:hAnsi="Times New Roman"/>
          <w:sz w:val="28"/>
        </w:rPr>
        <w:t xml:space="preserve"> «</w:t>
      </w:r>
      <w:r w:rsidR="00DF192E" w:rsidRPr="00DF192E">
        <w:rPr>
          <w:rFonts w:ascii="Times New Roman" w:hAnsi="Times New Roman"/>
          <w:sz w:val="28"/>
        </w:rPr>
        <w:t xml:space="preserve">Об утверждении Методических указаний по расчету размера платы за предусмотренные утвержденным Правительством Российской Федерации минимальным перечнем услуг (работ) по техническому обслуживанию и ремонту внутридомового газового оборудования в многоквартирном доме, внутриквартирного газового оборудования в многоквартирном доме и внутридомового газового оборудования в жилом доме техническое обслуживание, установку (за исключением случаев, </w:t>
      </w:r>
      <w:r w:rsidR="00DF192E" w:rsidRPr="00DF192E">
        <w:rPr>
          <w:rFonts w:ascii="Times New Roman" w:hAnsi="Times New Roman"/>
          <w:sz w:val="28"/>
        </w:rPr>
        <w:lastRenderedPageBreak/>
        <w:t>предусмотренных правилами технологического присоединения газоиспользующего оборудования к газораспределительным сетям) и замену внутридомового и внутриквартирного газового оборудования</w:t>
      </w:r>
      <w:r w:rsidRPr="000A28ED">
        <w:rPr>
          <w:rFonts w:ascii="Times New Roman" w:hAnsi="Times New Roman"/>
          <w:sz w:val="28"/>
        </w:rPr>
        <w:t xml:space="preserve">», постановлением Правительства Камчатского края от </w:t>
      </w:r>
      <w:r w:rsidR="00C0779E">
        <w:rPr>
          <w:rFonts w:ascii="Times New Roman" w:hAnsi="Times New Roman"/>
          <w:sz w:val="28"/>
        </w:rPr>
        <w:t>07.04.2023</w:t>
      </w:r>
      <w:r w:rsidRPr="000A28ED">
        <w:rPr>
          <w:rFonts w:ascii="Times New Roman" w:hAnsi="Times New Roman"/>
          <w:sz w:val="28"/>
        </w:rPr>
        <w:t xml:space="preserve"> № </w:t>
      </w:r>
      <w:r w:rsidR="00C0779E">
        <w:rPr>
          <w:rFonts w:ascii="Times New Roman" w:hAnsi="Times New Roman"/>
          <w:sz w:val="28"/>
        </w:rPr>
        <w:t>204</w:t>
      </w:r>
      <w:r w:rsidRPr="000A28ED">
        <w:rPr>
          <w:rFonts w:ascii="Times New Roman" w:hAnsi="Times New Roman"/>
          <w:sz w:val="28"/>
        </w:rPr>
        <w:t xml:space="preserve">-П «Об утверждении Положения о Региональной службе по тарифам и ценам Камчатского края», протоколом Правления Региональной службы по тарифам и ценам Камчатского края от </w:t>
      </w:r>
      <w:r w:rsidR="00DF192E">
        <w:rPr>
          <w:rFonts w:ascii="Times New Roman" w:hAnsi="Times New Roman"/>
          <w:sz w:val="28"/>
        </w:rPr>
        <w:t>15</w:t>
      </w:r>
      <w:r w:rsidRPr="000A28ED">
        <w:rPr>
          <w:rFonts w:ascii="Times New Roman" w:hAnsi="Times New Roman"/>
          <w:sz w:val="28"/>
        </w:rPr>
        <w:t>.</w:t>
      </w:r>
      <w:r w:rsidR="00DF192E">
        <w:rPr>
          <w:rFonts w:ascii="Times New Roman" w:hAnsi="Times New Roman"/>
          <w:sz w:val="28"/>
        </w:rPr>
        <w:t>10</w:t>
      </w:r>
      <w:r w:rsidRPr="000A28ED">
        <w:rPr>
          <w:rFonts w:ascii="Times New Roman" w:hAnsi="Times New Roman"/>
          <w:sz w:val="28"/>
        </w:rPr>
        <w:t>.202</w:t>
      </w:r>
      <w:r w:rsidR="001257AD">
        <w:rPr>
          <w:rFonts w:ascii="Times New Roman" w:hAnsi="Times New Roman"/>
          <w:sz w:val="28"/>
        </w:rPr>
        <w:t>6</w:t>
      </w:r>
      <w:r w:rsidRPr="000A28ED">
        <w:rPr>
          <w:rFonts w:ascii="Times New Roman" w:hAnsi="Times New Roman"/>
          <w:sz w:val="28"/>
        </w:rPr>
        <w:t xml:space="preserve"> № </w:t>
      </w:r>
      <w:proofErr w:type="spellStart"/>
      <w:r w:rsidR="00F246CD">
        <w:rPr>
          <w:rFonts w:ascii="Times New Roman" w:hAnsi="Times New Roman"/>
          <w:sz w:val="28"/>
        </w:rPr>
        <w:t>ххх</w:t>
      </w:r>
      <w:proofErr w:type="spellEnd"/>
      <w:r w:rsidRPr="000A28ED">
        <w:rPr>
          <w:rFonts w:ascii="Times New Roman" w:hAnsi="Times New Roman"/>
          <w:sz w:val="28"/>
        </w:rPr>
        <w:t>, на основании заявлени</w:t>
      </w:r>
      <w:r w:rsidR="00C0779E">
        <w:rPr>
          <w:rFonts w:ascii="Times New Roman" w:hAnsi="Times New Roman"/>
          <w:sz w:val="28"/>
        </w:rPr>
        <w:t>й</w:t>
      </w:r>
      <w:r w:rsidRPr="000A28ED">
        <w:rPr>
          <w:rFonts w:ascii="Times New Roman" w:hAnsi="Times New Roman"/>
          <w:sz w:val="28"/>
        </w:rPr>
        <w:t xml:space="preserve"> АО «Газпром газораспределение Дальний Восток» от </w:t>
      </w:r>
      <w:r w:rsidR="00DF192E">
        <w:rPr>
          <w:rFonts w:ascii="Times New Roman" w:hAnsi="Times New Roman"/>
          <w:sz w:val="28"/>
        </w:rPr>
        <w:t>01</w:t>
      </w:r>
      <w:r w:rsidRPr="000A28ED">
        <w:rPr>
          <w:rFonts w:ascii="Times New Roman" w:hAnsi="Times New Roman"/>
          <w:sz w:val="28"/>
        </w:rPr>
        <w:t>.</w:t>
      </w:r>
      <w:r w:rsidR="00DF192E">
        <w:rPr>
          <w:rFonts w:ascii="Times New Roman" w:hAnsi="Times New Roman"/>
          <w:sz w:val="28"/>
        </w:rPr>
        <w:t>10</w:t>
      </w:r>
      <w:r w:rsidRPr="000A28ED">
        <w:rPr>
          <w:rFonts w:ascii="Times New Roman" w:hAnsi="Times New Roman"/>
          <w:sz w:val="28"/>
        </w:rPr>
        <w:t>.202</w:t>
      </w:r>
      <w:r w:rsidR="001257AD">
        <w:rPr>
          <w:rFonts w:ascii="Times New Roman" w:hAnsi="Times New Roman"/>
          <w:sz w:val="28"/>
        </w:rPr>
        <w:t>6</w:t>
      </w:r>
      <w:r w:rsidRPr="000A28ED">
        <w:rPr>
          <w:rFonts w:ascii="Times New Roman" w:hAnsi="Times New Roman"/>
          <w:sz w:val="28"/>
        </w:rPr>
        <w:t xml:space="preserve"> </w:t>
      </w:r>
      <w:r w:rsidR="00AD737D">
        <w:rPr>
          <w:rFonts w:ascii="Times New Roman" w:hAnsi="Times New Roman"/>
          <w:sz w:val="28"/>
        </w:rPr>
        <w:br/>
      </w:r>
      <w:r w:rsidRPr="000A28ED">
        <w:rPr>
          <w:rFonts w:ascii="Times New Roman" w:hAnsi="Times New Roman"/>
          <w:sz w:val="28"/>
        </w:rPr>
        <w:t xml:space="preserve">№ </w:t>
      </w:r>
      <w:r w:rsidR="005E20A8">
        <w:rPr>
          <w:rFonts w:ascii="Times New Roman" w:hAnsi="Times New Roman"/>
          <w:sz w:val="28"/>
        </w:rPr>
        <w:t>ХБ68-</w:t>
      </w:r>
      <w:r w:rsidR="00DF192E">
        <w:rPr>
          <w:rFonts w:ascii="Times New Roman" w:hAnsi="Times New Roman"/>
          <w:sz w:val="28"/>
        </w:rPr>
        <w:t>05-01-05Э/10917</w:t>
      </w:r>
      <w:r w:rsidR="005E20A8">
        <w:rPr>
          <w:rFonts w:ascii="Times New Roman" w:hAnsi="Times New Roman"/>
          <w:sz w:val="28"/>
        </w:rPr>
        <w:t xml:space="preserve"> </w:t>
      </w:r>
    </w:p>
    <w:p w:rsidR="00971DDE" w:rsidRDefault="00971DDE" w:rsidP="004722E2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971DDE" w:rsidRDefault="00112648" w:rsidP="004722E2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ПОСТАНОВЛЯЮ:</w:t>
      </w:r>
    </w:p>
    <w:p w:rsidR="00971DDE" w:rsidRDefault="00971DDE" w:rsidP="004722E2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1257AD" w:rsidRPr="00CB744F" w:rsidRDefault="00CB744F" w:rsidP="001257AD">
      <w:pPr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/>
          <w:color w:val="auto"/>
          <w:sz w:val="28"/>
          <w:szCs w:val="24"/>
        </w:rPr>
      </w:pPr>
      <w:r>
        <w:rPr>
          <w:rFonts w:ascii="Times New Roman" w:hAnsi="Times New Roman"/>
          <w:color w:val="auto"/>
          <w:sz w:val="28"/>
          <w:szCs w:val="24"/>
        </w:rPr>
        <w:t xml:space="preserve">Установить на 2027 год, </w:t>
      </w:r>
      <w:r w:rsidRPr="00CB744F">
        <w:rPr>
          <w:rFonts w:ascii="Times New Roman" w:hAnsi="Times New Roman"/>
          <w:sz w:val="28"/>
        </w:rPr>
        <w:t>едины</w:t>
      </w:r>
      <w:r>
        <w:rPr>
          <w:rFonts w:ascii="Times New Roman" w:hAnsi="Times New Roman"/>
          <w:sz w:val="28"/>
        </w:rPr>
        <w:t>е</w:t>
      </w:r>
      <w:r w:rsidRPr="00CB744F">
        <w:rPr>
          <w:rFonts w:ascii="Times New Roman" w:hAnsi="Times New Roman"/>
          <w:sz w:val="28"/>
        </w:rPr>
        <w:t xml:space="preserve"> стандартизированны</w:t>
      </w:r>
      <w:r>
        <w:rPr>
          <w:rFonts w:ascii="Times New Roman" w:hAnsi="Times New Roman"/>
          <w:sz w:val="28"/>
        </w:rPr>
        <w:t>е</w:t>
      </w:r>
      <w:r w:rsidRPr="00CB744F">
        <w:rPr>
          <w:rFonts w:ascii="Times New Roman" w:hAnsi="Times New Roman"/>
          <w:sz w:val="28"/>
        </w:rPr>
        <w:t xml:space="preserve"> тарифны</w:t>
      </w:r>
      <w:r>
        <w:rPr>
          <w:rFonts w:ascii="Times New Roman" w:hAnsi="Times New Roman"/>
          <w:sz w:val="28"/>
        </w:rPr>
        <w:t>е</w:t>
      </w:r>
      <w:r w:rsidRPr="00CB744F">
        <w:rPr>
          <w:rFonts w:ascii="Times New Roman" w:hAnsi="Times New Roman"/>
          <w:sz w:val="28"/>
        </w:rPr>
        <w:t xml:space="preserve"> став</w:t>
      </w:r>
      <w:r>
        <w:rPr>
          <w:rFonts w:ascii="Times New Roman" w:hAnsi="Times New Roman"/>
          <w:sz w:val="28"/>
        </w:rPr>
        <w:t>ки</w:t>
      </w:r>
      <w:r w:rsidRPr="00CB744F">
        <w:rPr>
          <w:rFonts w:ascii="Times New Roman" w:hAnsi="Times New Roman"/>
          <w:sz w:val="28"/>
        </w:rPr>
        <w:t>, определяющие размер платы за предусмотренное минимальным перечнем техническое обслуживание, установку (за исключением случаев, предусмотренных правилами технологического присоединения газоиспользующего оборудования к газораспределительным сетям) и замену внутридомового и внутриквартирного газового оборудования на территории Камчатского края для АО «Газпром газораспределение Дальний Восток»</w:t>
      </w:r>
      <w:r w:rsidR="001257AD" w:rsidRPr="00CB744F">
        <w:rPr>
          <w:rFonts w:ascii="Times New Roman" w:hAnsi="Times New Roman"/>
          <w:color w:val="auto"/>
          <w:sz w:val="28"/>
          <w:szCs w:val="24"/>
        </w:rPr>
        <w:t>.</w:t>
      </w:r>
    </w:p>
    <w:p w:rsidR="00971DDE" w:rsidRDefault="001257AD" w:rsidP="001257AD">
      <w:pPr>
        <w:spacing w:after="0" w:line="240" w:lineRule="auto"/>
        <w:ind w:firstLine="851"/>
        <w:jc w:val="both"/>
        <w:rPr>
          <w:rFonts w:ascii="Times New Roman" w:hAnsi="Times New Roman"/>
          <w:sz w:val="28"/>
        </w:rPr>
      </w:pPr>
      <w:r w:rsidRPr="001257AD">
        <w:rPr>
          <w:rFonts w:ascii="Times New Roman" w:hAnsi="Times New Roman"/>
          <w:color w:val="auto"/>
          <w:sz w:val="28"/>
          <w:szCs w:val="24"/>
        </w:rPr>
        <w:t>2. Настоящее постановление вступает в силу со дня его официального опубликования.</w:t>
      </w:r>
    </w:p>
    <w:p w:rsidR="00971DDE" w:rsidRDefault="00971DDE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971DDE" w:rsidRDefault="00971DDE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0" w:type="auto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551"/>
      </w:tblGrid>
      <w:tr w:rsidR="00971DDE" w:rsidTr="00C0779E">
        <w:trPr>
          <w:trHeight w:val="2220"/>
        </w:trPr>
        <w:tc>
          <w:tcPr>
            <w:tcW w:w="3578" w:type="dxa"/>
            <w:shd w:val="clear" w:color="auto" w:fill="auto"/>
            <w:tcMar>
              <w:left w:w="0" w:type="dxa"/>
              <w:right w:w="0" w:type="dxa"/>
            </w:tcMar>
          </w:tcPr>
          <w:p w:rsidR="00971DDE" w:rsidRDefault="00753851" w:rsidP="00753851">
            <w:pPr>
              <w:spacing w:after="0" w:line="240" w:lineRule="auto"/>
              <w:ind w:left="30"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</w:t>
            </w:r>
            <w:r w:rsidR="00112648">
              <w:rPr>
                <w:rFonts w:ascii="Times New Roman" w:hAnsi="Times New Roman"/>
                <w:sz w:val="28"/>
              </w:rPr>
              <w:t>у</w:t>
            </w:r>
            <w:r w:rsidR="00112648">
              <w:rPr>
                <w:rStyle w:val="1"/>
                <w:rFonts w:ascii="Times New Roman" w:hAnsi="Times New Roman"/>
                <w:sz w:val="28"/>
              </w:rPr>
              <w:t>ководител</w:t>
            </w:r>
            <w:r>
              <w:rPr>
                <w:rStyle w:val="1"/>
                <w:rFonts w:ascii="Times New Roman" w:hAnsi="Times New Roman"/>
                <w:sz w:val="28"/>
              </w:rPr>
              <w:t>ь</w:t>
            </w:r>
          </w:p>
        </w:tc>
        <w:tc>
          <w:tcPr>
            <w:tcW w:w="3544" w:type="dxa"/>
            <w:shd w:val="clear" w:color="auto" w:fill="auto"/>
            <w:tcMar>
              <w:left w:w="0" w:type="dxa"/>
              <w:right w:w="0" w:type="dxa"/>
            </w:tcMar>
          </w:tcPr>
          <w:p w:rsidR="00971DDE" w:rsidRDefault="00112648">
            <w:pPr>
              <w:spacing w:after="0" w:line="240" w:lineRule="auto"/>
              <w:ind w:left="3" w:hanging="3"/>
              <w:rPr>
                <w:rFonts w:ascii="Times New Roman" w:hAnsi="Times New Roman"/>
                <w:color w:val="FFFFFF"/>
                <w:sz w:val="24"/>
              </w:rPr>
            </w:pPr>
            <w:bookmarkStart w:id="1" w:name="SIGNERSTAMP1"/>
            <w:r>
              <w:rPr>
                <w:rFonts w:ascii="Times New Roman" w:hAnsi="Times New Roman"/>
                <w:color w:val="FFFFFF"/>
                <w:sz w:val="24"/>
              </w:rPr>
              <w:t>[горизонтальный штамп подписи 1]</w:t>
            </w:r>
            <w:bookmarkEnd w:id="1"/>
          </w:p>
          <w:p w:rsidR="00971DDE" w:rsidRDefault="00971DDE">
            <w:pPr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</w:p>
        </w:tc>
        <w:tc>
          <w:tcPr>
            <w:tcW w:w="2551" w:type="dxa"/>
            <w:shd w:val="clear" w:color="auto" w:fill="auto"/>
            <w:tcMar>
              <w:left w:w="0" w:type="dxa"/>
              <w:right w:w="0" w:type="dxa"/>
            </w:tcMar>
          </w:tcPr>
          <w:p w:rsidR="00971DDE" w:rsidRDefault="0011264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М.В. Лопатникова</w:t>
            </w:r>
          </w:p>
        </w:tc>
      </w:tr>
    </w:tbl>
    <w:p w:rsidR="00971DDE" w:rsidRDefault="00971DDE">
      <w:pPr>
        <w:spacing w:after="0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971DDE" w:rsidRDefault="00112648">
      <w:r>
        <w:br w:type="page"/>
      </w:r>
    </w:p>
    <w:p w:rsidR="001257AD" w:rsidRPr="001257AD" w:rsidRDefault="001257AD" w:rsidP="001257AD">
      <w:pPr>
        <w:tabs>
          <w:tab w:val="left" w:pos="525"/>
          <w:tab w:val="right" w:pos="9355"/>
        </w:tabs>
        <w:spacing w:after="0" w:line="240" w:lineRule="auto"/>
        <w:ind w:left="5103"/>
        <w:jc w:val="both"/>
        <w:rPr>
          <w:rFonts w:ascii="Times New Roman" w:hAnsi="Times New Roman"/>
          <w:bCs/>
          <w:sz w:val="28"/>
          <w:szCs w:val="28"/>
        </w:rPr>
      </w:pPr>
      <w:r w:rsidRPr="001257AD">
        <w:rPr>
          <w:rFonts w:ascii="Times New Roman" w:hAnsi="Times New Roman"/>
          <w:bCs/>
          <w:sz w:val="28"/>
          <w:szCs w:val="28"/>
        </w:rPr>
        <w:lastRenderedPageBreak/>
        <w:t>Приложение</w:t>
      </w:r>
      <w:r w:rsidR="00144DE0">
        <w:rPr>
          <w:rFonts w:ascii="Times New Roman" w:hAnsi="Times New Roman"/>
          <w:bCs/>
          <w:sz w:val="28"/>
          <w:szCs w:val="28"/>
        </w:rPr>
        <w:t xml:space="preserve"> 1</w:t>
      </w:r>
      <w:r w:rsidRPr="001257AD">
        <w:rPr>
          <w:rFonts w:ascii="Times New Roman" w:hAnsi="Times New Roman"/>
          <w:bCs/>
          <w:sz w:val="28"/>
          <w:szCs w:val="28"/>
        </w:rPr>
        <w:t xml:space="preserve"> к постановлению Региональной службы по тарифам и ценам Камчатского края </w:t>
      </w:r>
    </w:p>
    <w:p w:rsidR="001257AD" w:rsidRPr="001257AD" w:rsidRDefault="001257AD" w:rsidP="001257AD">
      <w:pPr>
        <w:tabs>
          <w:tab w:val="left" w:pos="525"/>
          <w:tab w:val="right" w:pos="9355"/>
        </w:tabs>
        <w:spacing w:after="0" w:line="240" w:lineRule="auto"/>
        <w:ind w:left="5103"/>
        <w:jc w:val="both"/>
        <w:rPr>
          <w:rFonts w:ascii="Times New Roman" w:hAnsi="Times New Roman"/>
          <w:bCs/>
          <w:sz w:val="28"/>
          <w:szCs w:val="28"/>
        </w:rPr>
      </w:pPr>
      <w:r w:rsidRPr="001257AD">
        <w:rPr>
          <w:rFonts w:ascii="Times New Roman" w:hAnsi="Times New Roman"/>
          <w:bCs/>
          <w:sz w:val="28"/>
          <w:szCs w:val="28"/>
        </w:rPr>
        <w:t xml:space="preserve">от </w:t>
      </w:r>
      <w:r w:rsidR="00DF192E">
        <w:rPr>
          <w:rFonts w:ascii="Times New Roman" w:hAnsi="Times New Roman"/>
          <w:bCs/>
          <w:sz w:val="28"/>
          <w:szCs w:val="28"/>
        </w:rPr>
        <w:t>15</w:t>
      </w:r>
      <w:r w:rsidRPr="001257AD">
        <w:rPr>
          <w:rFonts w:ascii="Times New Roman" w:hAnsi="Times New Roman"/>
          <w:bCs/>
          <w:sz w:val="28"/>
          <w:szCs w:val="28"/>
        </w:rPr>
        <w:t>.</w:t>
      </w:r>
      <w:r w:rsidR="00DF192E">
        <w:rPr>
          <w:rFonts w:ascii="Times New Roman" w:hAnsi="Times New Roman"/>
          <w:bCs/>
          <w:sz w:val="28"/>
          <w:szCs w:val="28"/>
        </w:rPr>
        <w:t>10</w:t>
      </w:r>
      <w:r w:rsidRPr="001257AD">
        <w:rPr>
          <w:rFonts w:ascii="Times New Roman" w:hAnsi="Times New Roman"/>
          <w:bCs/>
          <w:sz w:val="28"/>
          <w:szCs w:val="28"/>
        </w:rPr>
        <w:t>.202</w:t>
      </w:r>
      <w:r>
        <w:rPr>
          <w:rFonts w:ascii="Times New Roman" w:hAnsi="Times New Roman"/>
          <w:bCs/>
          <w:sz w:val="28"/>
          <w:szCs w:val="28"/>
        </w:rPr>
        <w:t>6</w:t>
      </w:r>
      <w:r w:rsidRPr="001257AD">
        <w:rPr>
          <w:rFonts w:ascii="Times New Roman" w:hAnsi="Times New Roman"/>
          <w:bCs/>
          <w:sz w:val="28"/>
          <w:szCs w:val="28"/>
        </w:rPr>
        <w:t xml:space="preserve"> № </w:t>
      </w:r>
      <w:proofErr w:type="spellStart"/>
      <w:r>
        <w:rPr>
          <w:rFonts w:ascii="Times New Roman" w:hAnsi="Times New Roman"/>
          <w:bCs/>
          <w:sz w:val="28"/>
          <w:szCs w:val="28"/>
        </w:rPr>
        <w:t>ххх</w:t>
      </w:r>
      <w:proofErr w:type="spellEnd"/>
      <w:r w:rsidRPr="001257AD">
        <w:rPr>
          <w:rFonts w:ascii="Times New Roman" w:hAnsi="Times New Roman"/>
          <w:bCs/>
          <w:sz w:val="28"/>
          <w:szCs w:val="28"/>
        </w:rPr>
        <w:t>-Н</w:t>
      </w:r>
    </w:p>
    <w:p w:rsidR="001257AD" w:rsidRPr="001257AD" w:rsidRDefault="001257AD" w:rsidP="001257AD">
      <w:pPr>
        <w:tabs>
          <w:tab w:val="left" w:pos="525"/>
          <w:tab w:val="right" w:pos="9355"/>
        </w:tabs>
        <w:spacing w:after="0" w:line="240" w:lineRule="auto"/>
        <w:ind w:left="5103"/>
        <w:jc w:val="both"/>
        <w:rPr>
          <w:rFonts w:ascii="Times New Roman" w:hAnsi="Times New Roman"/>
          <w:bCs/>
          <w:sz w:val="28"/>
          <w:szCs w:val="28"/>
        </w:rPr>
      </w:pPr>
    </w:p>
    <w:p w:rsidR="000A28ED" w:rsidRDefault="000A28ED" w:rsidP="00CE0ED4">
      <w:pPr>
        <w:spacing w:after="0" w:line="240" w:lineRule="auto"/>
        <w:ind w:left="5103"/>
        <w:jc w:val="both"/>
        <w:rPr>
          <w:rFonts w:ascii="Times New Roman" w:hAnsi="Times New Roman"/>
          <w:sz w:val="28"/>
          <w:szCs w:val="28"/>
        </w:rPr>
      </w:pPr>
    </w:p>
    <w:p w:rsidR="00144DE0" w:rsidRDefault="00144DE0" w:rsidP="00144DE0">
      <w:pPr>
        <w:tabs>
          <w:tab w:val="left" w:pos="9354"/>
        </w:tabs>
        <w:spacing w:after="0" w:line="240" w:lineRule="auto"/>
        <w:ind w:right="-2"/>
        <w:jc w:val="center"/>
        <w:rPr>
          <w:rFonts w:ascii="Times New Roman" w:hAnsi="Times New Roman"/>
          <w:bCs/>
          <w:sz w:val="28"/>
          <w:szCs w:val="28"/>
        </w:rPr>
      </w:pPr>
      <w:r w:rsidRPr="00144DE0">
        <w:rPr>
          <w:rFonts w:ascii="Times New Roman" w:hAnsi="Times New Roman"/>
          <w:bCs/>
          <w:sz w:val="28"/>
          <w:szCs w:val="28"/>
        </w:rPr>
        <w:t>Единая стандартизированная тарифная ставка на покрытие расходов специализированных организаций, связанных с выполнением работ по техническому обслуживанию</w:t>
      </w:r>
      <w:r w:rsidRPr="00144DE0">
        <w:t xml:space="preserve"> </w:t>
      </w:r>
      <w:r w:rsidRPr="00144DE0">
        <w:rPr>
          <w:rFonts w:ascii="Times New Roman" w:hAnsi="Times New Roman"/>
          <w:bCs/>
          <w:sz w:val="28"/>
          <w:szCs w:val="28"/>
        </w:rPr>
        <w:t>внутридомового газового оборудования на территории Камчатского края для АО «Газпром газораспределени</w:t>
      </w:r>
      <w:r>
        <w:rPr>
          <w:rFonts w:ascii="Times New Roman" w:hAnsi="Times New Roman"/>
          <w:bCs/>
          <w:sz w:val="28"/>
          <w:szCs w:val="28"/>
        </w:rPr>
        <w:t xml:space="preserve">е Дальний Восток» на 2027 год, </w:t>
      </w:r>
      <w:r w:rsidRPr="00144DE0">
        <w:rPr>
          <w:rFonts w:ascii="Times New Roman" w:hAnsi="Times New Roman"/>
          <w:bCs/>
          <w:sz w:val="28"/>
          <w:szCs w:val="28"/>
        </w:rPr>
        <w:t>(с НДС)</w:t>
      </w:r>
    </w:p>
    <w:p w:rsidR="00144DE0" w:rsidRDefault="00144DE0" w:rsidP="001257AD">
      <w:pPr>
        <w:tabs>
          <w:tab w:val="left" w:pos="9354"/>
        </w:tabs>
        <w:spacing w:after="0" w:line="240" w:lineRule="auto"/>
        <w:ind w:right="-2"/>
        <w:jc w:val="center"/>
        <w:rPr>
          <w:rFonts w:ascii="Times New Roman" w:hAnsi="Times New Roman"/>
          <w:bCs/>
          <w:sz w:val="28"/>
          <w:szCs w:val="28"/>
        </w:rPr>
      </w:pPr>
    </w:p>
    <w:p w:rsidR="001257AD" w:rsidRPr="002A7BC0" w:rsidRDefault="001257AD" w:rsidP="00144DE0">
      <w:pPr>
        <w:spacing w:after="0" w:line="240" w:lineRule="auto"/>
        <w:ind w:right="-2"/>
        <w:rPr>
          <w:rFonts w:ascii="Times New Roman" w:hAnsi="Times New Roman"/>
          <w:b/>
          <w:bCs/>
          <w:sz w:val="16"/>
          <w:szCs w:val="16"/>
        </w:rPr>
      </w:pPr>
    </w:p>
    <w:tbl>
      <w:tblPr>
        <w:tblStyle w:val="af1"/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5103"/>
        <w:gridCol w:w="1276"/>
        <w:gridCol w:w="2546"/>
      </w:tblGrid>
      <w:tr w:rsidR="001257AD" w:rsidRPr="000A28ED" w:rsidTr="00690C15">
        <w:trPr>
          <w:trHeight w:val="322"/>
          <w:tblHeader/>
        </w:trPr>
        <w:tc>
          <w:tcPr>
            <w:tcW w:w="704" w:type="dxa"/>
            <w:vMerge w:val="restart"/>
            <w:vAlign w:val="center"/>
            <w:hideMark/>
          </w:tcPr>
          <w:p w:rsidR="001257AD" w:rsidRPr="000A28ED" w:rsidRDefault="00F26C6C" w:rsidP="002E264E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103" w:type="dxa"/>
            <w:vMerge w:val="restart"/>
            <w:vAlign w:val="center"/>
            <w:hideMark/>
          </w:tcPr>
          <w:p w:rsidR="00690C15" w:rsidRDefault="001257AD" w:rsidP="002E264E">
            <w:pPr>
              <w:ind w:right="-2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90C15">
              <w:rPr>
                <w:rFonts w:ascii="Times New Roman" w:hAnsi="Times New Roman"/>
                <w:b/>
                <w:bCs/>
                <w:szCs w:val="22"/>
              </w:rPr>
              <w:t xml:space="preserve">Наименование стандартизированных </w:t>
            </w:r>
          </w:p>
          <w:p w:rsidR="001257AD" w:rsidRPr="00690C15" w:rsidRDefault="001257AD" w:rsidP="002E264E">
            <w:pPr>
              <w:ind w:right="-2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90C15">
              <w:rPr>
                <w:rFonts w:ascii="Times New Roman" w:hAnsi="Times New Roman"/>
                <w:b/>
                <w:bCs/>
                <w:szCs w:val="22"/>
              </w:rPr>
              <w:t>тарифных ставок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1257AD" w:rsidRPr="00690C15" w:rsidRDefault="001257AD" w:rsidP="002E264E">
            <w:pPr>
              <w:ind w:right="-2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90C15">
              <w:rPr>
                <w:rFonts w:ascii="Times New Roman" w:hAnsi="Times New Roman"/>
                <w:b/>
                <w:bCs/>
                <w:szCs w:val="22"/>
              </w:rPr>
              <w:t>Единица измерения</w:t>
            </w:r>
          </w:p>
        </w:tc>
        <w:tc>
          <w:tcPr>
            <w:tcW w:w="2546" w:type="dxa"/>
            <w:vMerge w:val="restart"/>
            <w:vAlign w:val="center"/>
            <w:hideMark/>
          </w:tcPr>
          <w:p w:rsidR="00690C15" w:rsidRDefault="001257AD" w:rsidP="00F26C6C">
            <w:pPr>
              <w:ind w:right="-2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90C15">
              <w:rPr>
                <w:rFonts w:ascii="Times New Roman" w:hAnsi="Times New Roman"/>
                <w:b/>
                <w:bCs/>
                <w:szCs w:val="22"/>
              </w:rPr>
              <w:t>Размер</w:t>
            </w:r>
            <w:r w:rsidRPr="00690C15">
              <w:rPr>
                <w:rFonts w:ascii="Times New Roman" w:hAnsi="Times New Roman"/>
                <w:b/>
                <w:bCs/>
                <w:szCs w:val="22"/>
              </w:rPr>
              <w:br/>
              <w:t xml:space="preserve">стандартизированных тарифных ставок </w:t>
            </w:r>
          </w:p>
          <w:p w:rsidR="001257AD" w:rsidRPr="00690C15" w:rsidRDefault="001257AD" w:rsidP="00F26C6C">
            <w:pPr>
              <w:ind w:right="-2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90C15">
              <w:rPr>
                <w:rFonts w:ascii="Times New Roman" w:hAnsi="Times New Roman"/>
                <w:b/>
                <w:bCs/>
                <w:szCs w:val="22"/>
              </w:rPr>
              <w:t>(</w:t>
            </w:r>
            <w:r w:rsidR="00F26C6C" w:rsidRPr="00690C15">
              <w:rPr>
                <w:rFonts w:ascii="Times New Roman" w:hAnsi="Times New Roman"/>
                <w:b/>
                <w:bCs/>
                <w:szCs w:val="22"/>
              </w:rPr>
              <w:t>с НДС</w:t>
            </w:r>
            <w:r w:rsidRPr="00690C15">
              <w:rPr>
                <w:rFonts w:ascii="Times New Roman" w:hAnsi="Times New Roman"/>
                <w:b/>
                <w:bCs/>
                <w:szCs w:val="22"/>
              </w:rPr>
              <w:t>)</w:t>
            </w:r>
          </w:p>
        </w:tc>
      </w:tr>
      <w:tr w:rsidR="001257AD" w:rsidRPr="000A28ED" w:rsidTr="00690C15">
        <w:trPr>
          <w:trHeight w:val="1039"/>
          <w:tblHeader/>
        </w:trPr>
        <w:tc>
          <w:tcPr>
            <w:tcW w:w="704" w:type="dxa"/>
            <w:vMerge/>
            <w:vAlign w:val="center"/>
            <w:hideMark/>
          </w:tcPr>
          <w:p w:rsidR="001257AD" w:rsidRPr="000A28ED" w:rsidRDefault="001257AD" w:rsidP="002E264E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  <w:vMerge/>
            <w:hideMark/>
          </w:tcPr>
          <w:p w:rsidR="001257AD" w:rsidRPr="000A28ED" w:rsidRDefault="001257AD" w:rsidP="002E264E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hideMark/>
          </w:tcPr>
          <w:p w:rsidR="001257AD" w:rsidRPr="000A28ED" w:rsidRDefault="001257AD" w:rsidP="002E264E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46" w:type="dxa"/>
            <w:vMerge/>
            <w:hideMark/>
          </w:tcPr>
          <w:p w:rsidR="001257AD" w:rsidRPr="000A28ED" w:rsidRDefault="001257AD" w:rsidP="002E264E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257AD" w:rsidRPr="000A28ED" w:rsidTr="00690C15">
        <w:trPr>
          <w:trHeight w:val="719"/>
        </w:trPr>
        <w:tc>
          <w:tcPr>
            <w:tcW w:w="704" w:type="dxa"/>
            <w:vAlign w:val="center"/>
          </w:tcPr>
          <w:p w:rsidR="001257AD" w:rsidRPr="00C926B8" w:rsidRDefault="00C926B8" w:rsidP="002E264E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1257AD" w:rsidRPr="00297BB2" w:rsidRDefault="008F59D6" w:rsidP="008F59D6">
            <w:pPr>
              <w:ind w:right="-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8F59D6">
              <w:rPr>
                <w:rFonts w:ascii="Times New Roman" w:hAnsi="Times New Roman"/>
                <w:bCs/>
                <w:sz w:val="24"/>
                <w:szCs w:val="24"/>
              </w:rPr>
              <w:t>ехническо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8F59D6">
              <w:rPr>
                <w:rFonts w:ascii="Times New Roman" w:hAnsi="Times New Roman"/>
                <w:bCs/>
                <w:sz w:val="24"/>
                <w:szCs w:val="24"/>
              </w:rPr>
              <w:t xml:space="preserve"> обслуживани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8F59D6">
              <w:rPr>
                <w:rFonts w:ascii="Times New Roman" w:hAnsi="Times New Roman"/>
                <w:bCs/>
                <w:sz w:val="24"/>
                <w:szCs w:val="24"/>
              </w:rPr>
              <w:t xml:space="preserve"> бытового газоиспользующего оборудования, предназначенного для приготовления и подогрева пищи (плиты газовые, панели варочные (врезные газовые поверхности), комбинированные газоэлектрические плиты, шкафы духовые газовые) в жилом доме</w:t>
            </w:r>
          </w:p>
        </w:tc>
        <w:tc>
          <w:tcPr>
            <w:tcW w:w="1276" w:type="dxa"/>
            <w:vAlign w:val="center"/>
          </w:tcPr>
          <w:p w:rsidR="001257AD" w:rsidRPr="000A28ED" w:rsidRDefault="001257AD" w:rsidP="008F59D6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руб./</w:t>
            </w:r>
            <w:r w:rsidR="008F59D6">
              <w:rPr>
                <w:rFonts w:ascii="Times New Roman" w:hAnsi="Times New Roman"/>
                <w:bCs/>
                <w:sz w:val="24"/>
                <w:szCs w:val="24"/>
              </w:rPr>
              <w:t>ед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2546" w:type="dxa"/>
            <w:vAlign w:val="center"/>
          </w:tcPr>
          <w:p w:rsidR="001257AD" w:rsidRPr="00504314" w:rsidRDefault="008F59D6" w:rsidP="002E264E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8F59D6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2 265,10</w:t>
            </w:r>
          </w:p>
        </w:tc>
      </w:tr>
      <w:tr w:rsidR="00C926B8" w:rsidRPr="000A28ED" w:rsidTr="00690C15">
        <w:trPr>
          <w:trHeight w:val="719"/>
        </w:trPr>
        <w:tc>
          <w:tcPr>
            <w:tcW w:w="704" w:type="dxa"/>
            <w:vAlign w:val="center"/>
          </w:tcPr>
          <w:p w:rsidR="00C926B8" w:rsidRPr="008F59D6" w:rsidRDefault="008F59D6" w:rsidP="00C926B8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103" w:type="dxa"/>
            <w:vAlign w:val="center"/>
          </w:tcPr>
          <w:p w:rsidR="00C926B8" w:rsidRPr="00297BB2" w:rsidRDefault="008F59D6" w:rsidP="008F59D6">
            <w:pPr>
              <w:ind w:right="-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8F59D6">
              <w:rPr>
                <w:rFonts w:ascii="Times New Roman" w:hAnsi="Times New Roman"/>
                <w:bCs/>
                <w:sz w:val="24"/>
                <w:szCs w:val="24"/>
              </w:rPr>
              <w:t>ехническо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8F59D6">
              <w:rPr>
                <w:rFonts w:ascii="Times New Roman" w:hAnsi="Times New Roman"/>
                <w:bCs/>
                <w:sz w:val="24"/>
                <w:szCs w:val="24"/>
              </w:rPr>
              <w:t xml:space="preserve"> обслуживани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8F59D6">
              <w:rPr>
                <w:rFonts w:ascii="Times New Roman" w:hAnsi="Times New Roman"/>
                <w:bCs/>
                <w:sz w:val="24"/>
                <w:szCs w:val="24"/>
              </w:rPr>
              <w:t xml:space="preserve"> бытового газоиспользующего оборудования, предназначенного для приготовления горячей воды на цели хозяйственных и санитарно-гигиенических нужд (водонагреватели газовые мгновенного действия (водонагреватели проточные газовые), аппараты водонагревательные емкостные газовые бытовые (водонагреватели емкостные газовые) в жилом доме</w:t>
            </w:r>
          </w:p>
        </w:tc>
        <w:tc>
          <w:tcPr>
            <w:tcW w:w="1276" w:type="dxa"/>
            <w:vAlign w:val="center"/>
          </w:tcPr>
          <w:p w:rsidR="00C926B8" w:rsidRDefault="008F59D6" w:rsidP="00C926B8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F59D6">
              <w:rPr>
                <w:rFonts w:ascii="Times New Roman" w:hAnsi="Times New Roman"/>
                <w:bCs/>
                <w:sz w:val="24"/>
                <w:szCs w:val="24"/>
              </w:rPr>
              <w:t>руб./ед.</w:t>
            </w:r>
          </w:p>
        </w:tc>
        <w:tc>
          <w:tcPr>
            <w:tcW w:w="2546" w:type="dxa"/>
            <w:vAlign w:val="center"/>
          </w:tcPr>
          <w:p w:rsidR="00C926B8" w:rsidRDefault="008F59D6" w:rsidP="00C926B8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F59D6">
              <w:rPr>
                <w:rFonts w:ascii="Times New Roman" w:hAnsi="Times New Roman"/>
                <w:bCs/>
                <w:sz w:val="24"/>
                <w:szCs w:val="24"/>
              </w:rPr>
              <w:t>2 670,65</w:t>
            </w:r>
          </w:p>
        </w:tc>
      </w:tr>
      <w:tr w:rsidR="00F26C6C" w:rsidRPr="000A28ED" w:rsidTr="00690C15">
        <w:trPr>
          <w:trHeight w:val="719"/>
        </w:trPr>
        <w:tc>
          <w:tcPr>
            <w:tcW w:w="704" w:type="dxa"/>
            <w:vAlign w:val="center"/>
          </w:tcPr>
          <w:p w:rsidR="00F26C6C" w:rsidRPr="00F26C6C" w:rsidRDefault="00F26C6C" w:rsidP="00F26C6C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103" w:type="dxa"/>
            <w:vAlign w:val="center"/>
          </w:tcPr>
          <w:p w:rsidR="00F26C6C" w:rsidRPr="00297BB2" w:rsidRDefault="00F26C6C" w:rsidP="00F26C6C">
            <w:pPr>
              <w:ind w:right="-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>ехническо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 xml:space="preserve"> обслуживани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 xml:space="preserve"> бытового газоиспользующего оборудования, предназначенного для индивидуального отопления (котлы газовые отопительные (одноконтурные) и аппараты водонагревательные емкостные газовые бытовые (водонагреватели емкостные газовые) одноконтурные, конвекторы отопительные газовые бытовые (газовые конвекторы), устройства газогорелочные для отопительных печей (печные горелки) в жилом доме</w:t>
            </w:r>
          </w:p>
        </w:tc>
        <w:tc>
          <w:tcPr>
            <w:tcW w:w="1276" w:type="dxa"/>
            <w:vAlign w:val="center"/>
          </w:tcPr>
          <w:p w:rsidR="00F26C6C" w:rsidRPr="000A28ED" w:rsidRDefault="00F26C6C" w:rsidP="00F26C6C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руб./ед.</w:t>
            </w:r>
          </w:p>
        </w:tc>
        <w:tc>
          <w:tcPr>
            <w:tcW w:w="2546" w:type="dxa"/>
            <w:vAlign w:val="center"/>
          </w:tcPr>
          <w:p w:rsidR="00F26C6C" w:rsidRDefault="00F26C6C" w:rsidP="00F26C6C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>2 869,27</w:t>
            </w:r>
          </w:p>
        </w:tc>
      </w:tr>
      <w:tr w:rsidR="00F26C6C" w:rsidRPr="000A28ED" w:rsidTr="00690C15">
        <w:trPr>
          <w:trHeight w:val="719"/>
        </w:trPr>
        <w:tc>
          <w:tcPr>
            <w:tcW w:w="704" w:type="dxa"/>
            <w:vAlign w:val="center"/>
          </w:tcPr>
          <w:p w:rsidR="00F26C6C" w:rsidRPr="008F59D6" w:rsidRDefault="00F26C6C" w:rsidP="00F26C6C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103" w:type="dxa"/>
            <w:vAlign w:val="center"/>
          </w:tcPr>
          <w:p w:rsidR="00F26C6C" w:rsidRPr="00297BB2" w:rsidRDefault="00F26C6C" w:rsidP="00F26C6C">
            <w:pPr>
              <w:ind w:right="-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>ехническо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 xml:space="preserve"> обслуживани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 xml:space="preserve"> бытового газоиспользующего оборудования, предназначенного для индивидуального отопления и приготовления горячей воды на 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цели хозяйственных и санитарно-гигиенических нужд (аппараты (котлы двухконтурные) газовые) в жилом доме</w:t>
            </w:r>
          </w:p>
        </w:tc>
        <w:tc>
          <w:tcPr>
            <w:tcW w:w="1276" w:type="dxa"/>
            <w:vAlign w:val="center"/>
          </w:tcPr>
          <w:p w:rsidR="00F26C6C" w:rsidRDefault="00F26C6C" w:rsidP="00F26C6C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F59D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руб./ед.</w:t>
            </w:r>
          </w:p>
        </w:tc>
        <w:tc>
          <w:tcPr>
            <w:tcW w:w="2546" w:type="dxa"/>
            <w:vAlign w:val="center"/>
          </w:tcPr>
          <w:p w:rsidR="00F26C6C" w:rsidRDefault="00F26C6C" w:rsidP="00F26C6C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>3 265,96</w:t>
            </w:r>
          </w:p>
        </w:tc>
      </w:tr>
      <w:tr w:rsidR="00F26C6C" w:rsidRPr="000A28ED" w:rsidTr="00690C15">
        <w:trPr>
          <w:trHeight w:val="719"/>
        </w:trPr>
        <w:tc>
          <w:tcPr>
            <w:tcW w:w="704" w:type="dxa"/>
            <w:vAlign w:val="center"/>
          </w:tcPr>
          <w:p w:rsidR="00F26C6C" w:rsidRPr="008F59D6" w:rsidRDefault="00F26C6C" w:rsidP="00F26C6C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103" w:type="dxa"/>
            <w:vAlign w:val="center"/>
          </w:tcPr>
          <w:p w:rsidR="00F26C6C" w:rsidRPr="00297BB2" w:rsidRDefault="00F26C6C" w:rsidP="00F26C6C">
            <w:pPr>
              <w:ind w:right="-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>ехническо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 xml:space="preserve"> обслуживани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 xml:space="preserve"> внутренних газопроводов в жилом доме</w:t>
            </w:r>
          </w:p>
        </w:tc>
        <w:tc>
          <w:tcPr>
            <w:tcW w:w="1276" w:type="dxa"/>
            <w:vAlign w:val="center"/>
          </w:tcPr>
          <w:p w:rsidR="00F26C6C" w:rsidRPr="000A28ED" w:rsidRDefault="00F26C6C" w:rsidP="00F26C6C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руб./ед.</w:t>
            </w:r>
          </w:p>
        </w:tc>
        <w:tc>
          <w:tcPr>
            <w:tcW w:w="2546" w:type="dxa"/>
            <w:vAlign w:val="center"/>
          </w:tcPr>
          <w:p w:rsidR="00F26C6C" w:rsidRDefault="00F26C6C" w:rsidP="00F26C6C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>1 310,07</w:t>
            </w:r>
          </w:p>
        </w:tc>
      </w:tr>
      <w:tr w:rsidR="00F26C6C" w:rsidRPr="000A28ED" w:rsidTr="00690C15">
        <w:trPr>
          <w:trHeight w:val="719"/>
        </w:trPr>
        <w:tc>
          <w:tcPr>
            <w:tcW w:w="704" w:type="dxa"/>
            <w:vAlign w:val="center"/>
          </w:tcPr>
          <w:p w:rsidR="00F26C6C" w:rsidRPr="008F59D6" w:rsidRDefault="00F26C6C" w:rsidP="00F26C6C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5103" w:type="dxa"/>
            <w:vAlign w:val="center"/>
          </w:tcPr>
          <w:p w:rsidR="00F26C6C" w:rsidRPr="00297BB2" w:rsidRDefault="00F26C6C" w:rsidP="00F26C6C">
            <w:pPr>
              <w:ind w:right="-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>ехническо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 xml:space="preserve"> обслуживани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 xml:space="preserve"> наружных (надземных, фасадных) газопроводов в жилом доме</w:t>
            </w:r>
          </w:p>
        </w:tc>
        <w:tc>
          <w:tcPr>
            <w:tcW w:w="1276" w:type="dxa"/>
            <w:vAlign w:val="center"/>
          </w:tcPr>
          <w:p w:rsidR="00F26C6C" w:rsidRDefault="00F26C6C" w:rsidP="00F26C6C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F59D6">
              <w:rPr>
                <w:rFonts w:ascii="Times New Roman" w:hAnsi="Times New Roman"/>
                <w:bCs/>
                <w:sz w:val="24"/>
                <w:szCs w:val="24"/>
              </w:rPr>
              <w:t>руб./ед.</w:t>
            </w:r>
          </w:p>
        </w:tc>
        <w:tc>
          <w:tcPr>
            <w:tcW w:w="2546" w:type="dxa"/>
            <w:vAlign w:val="center"/>
          </w:tcPr>
          <w:p w:rsidR="00F26C6C" w:rsidRDefault="00F26C6C" w:rsidP="00F26C6C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>1 275,08</w:t>
            </w:r>
          </w:p>
        </w:tc>
      </w:tr>
      <w:tr w:rsidR="00F26C6C" w:rsidRPr="000A28ED" w:rsidTr="00690C15">
        <w:trPr>
          <w:trHeight w:val="719"/>
        </w:trPr>
        <w:tc>
          <w:tcPr>
            <w:tcW w:w="704" w:type="dxa"/>
            <w:vAlign w:val="center"/>
          </w:tcPr>
          <w:p w:rsidR="00F26C6C" w:rsidRPr="008F59D6" w:rsidRDefault="00F26C6C" w:rsidP="00F26C6C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103" w:type="dxa"/>
            <w:vAlign w:val="center"/>
          </w:tcPr>
          <w:p w:rsidR="00F26C6C" w:rsidRPr="00297BB2" w:rsidRDefault="00F26C6C" w:rsidP="00F26C6C">
            <w:pPr>
              <w:ind w:right="-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>ехническо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 xml:space="preserve"> обслуживани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 xml:space="preserve"> наружных (подземных) газопроводов в жилом доме</w:t>
            </w:r>
          </w:p>
        </w:tc>
        <w:tc>
          <w:tcPr>
            <w:tcW w:w="1276" w:type="dxa"/>
            <w:vAlign w:val="center"/>
          </w:tcPr>
          <w:p w:rsidR="00F26C6C" w:rsidRPr="000A28ED" w:rsidRDefault="00F26C6C" w:rsidP="00F26C6C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руб./ед.</w:t>
            </w:r>
          </w:p>
        </w:tc>
        <w:tc>
          <w:tcPr>
            <w:tcW w:w="2546" w:type="dxa"/>
            <w:vAlign w:val="center"/>
          </w:tcPr>
          <w:p w:rsidR="00F26C6C" w:rsidRDefault="00F26C6C" w:rsidP="00F26C6C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>1 057,36</w:t>
            </w:r>
          </w:p>
        </w:tc>
      </w:tr>
      <w:tr w:rsidR="00F26C6C" w:rsidRPr="000A28ED" w:rsidTr="00690C15">
        <w:trPr>
          <w:trHeight w:val="719"/>
        </w:trPr>
        <w:tc>
          <w:tcPr>
            <w:tcW w:w="704" w:type="dxa"/>
            <w:vAlign w:val="center"/>
          </w:tcPr>
          <w:p w:rsidR="00F26C6C" w:rsidRPr="008F59D6" w:rsidRDefault="00F26C6C" w:rsidP="00F26C6C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103" w:type="dxa"/>
            <w:vAlign w:val="center"/>
          </w:tcPr>
          <w:p w:rsidR="00F26C6C" w:rsidRPr="00297BB2" w:rsidRDefault="00F26C6C" w:rsidP="00F26C6C">
            <w:pPr>
              <w:ind w:right="-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>ехническо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 xml:space="preserve"> обслуживани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 xml:space="preserve"> отключающих устройств, установленных на газопроводах в жилом доме</w:t>
            </w:r>
          </w:p>
        </w:tc>
        <w:tc>
          <w:tcPr>
            <w:tcW w:w="1276" w:type="dxa"/>
            <w:vAlign w:val="center"/>
          </w:tcPr>
          <w:p w:rsidR="00F26C6C" w:rsidRDefault="00F26C6C" w:rsidP="00F26C6C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F59D6">
              <w:rPr>
                <w:rFonts w:ascii="Times New Roman" w:hAnsi="Times New Roman"/>
                <w:bCs/>
                <w:sz w:val="24"/>
                <w:szCs w:val="24"/>
              </w:rPr>
              <w:t>руб./ед.</w:t>
            </w:r>
          </w:p>
        </w:tc>
        <w:tc>
          <w:tcPr>
            <w:tcW w:w="2546" w:type="dxa"/>
            <w:vAlign w:val="center"/>
          </w:tcPr>
          <w:p w:rsidR="00F26C6C" w:rsidRDefault="00F26C6C" w:rsidP="00F26C6C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>1 066,30</w:t>
            </w:r>
          </w:p>
        </w:tc>
      </w:tr>
      <w:tr w:rsidR="00F26C6C" w:rsidRPr="000A28ED" w:rsidTr="00690C15">
        <w:trPr>
          <w:trHeight w:val="719"/>
        </w:trPr>
        <w:tc>
          <w:tcPr>
            <w:tcW w:w="704" w:type="dxa"/>
            <w:vAlign w:val="center"/>
          </w:tcPr>
          <w:p w:rsidR="00F26C6C" w:rsidRPr="008F59D6" w:rsidRDefault="00F26C6C" w:rsidP="00F26C6C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103" w:type="dxa"/>
            <w:vAlign w:val="center"/>
          </w:tcPr>
          <w:p w:rsidR="00F26C6C" w:rsidRPr="00297BB2" w:rsidRDefault="00F26C6C" w:rsidP="00F26C6C">
            <w:pPr>
              <w:ind w:right="-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>ехническо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 xml:space="preserve"> обслуживани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 xml:space="preserve"> системы контроля загазованности в жилом доме</w:t>
            </w:r>
          </w:p>
        </w:tc>
        <w:tc>
          <w:tcPr>
            <w:tcW w:w="1276" w:type="dxa"/>
            <w:vAlign w:val="center"/>
          </w:tcPr>
          <w:p w:rsidR="00F26C6C" w:rsidRPr="000A28ED" w:rsidRDefault="00F26C6C" w:rsidP="00F26C6C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руб./ед.</w:t>
            </w:r>
          </w:p>
        </w:tc>
        <w:tc>
          <w:tcPr>
            <w:tcW w:w="2546" w:type="dxa"/>
            <w:vAlign w:val="center"/>
          </w:tcPr>
          <w:p w:rsidR="00F26C6C" w:rsidRDefault="00F26C6C" w:rsidP="00F26C6C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>862,88</w:t>
            </w:r>
          </w:p>
        </w:tc>
      </w:tr>
      <w:tr w:rsidR="00F26C6C" w:rsidRPr="000A28ED" w:rsidTr="00690C15">
        <w:trPr>
          <w:trHeight w:val="719"/>
        </w:trPr>
        <w:tc>
          <w:tcPr>
            <w:tcW w:w="704" w:type="dxa"/>
            <w:vAlign w:val="center"/>
          </w:tcPr>
          <w:p w:rsidR="00F26C6C" w:rsidRPr="008F59D6" w:rsidRDefault="00F26C6C" w:rsidP="00F26C6C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103" w:type="dxa"/>
            <w:vAlign w:val="center"/>
          </w:tcPr>
          <w:p w:rsidR="00F26C6C" w:rsidRPr="00297BB2" w:rsidRDefault="00F26C6C" w:rsidP="00F26C6C">
            <w:pPr>
              <w:ind w:right="-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>ехническо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 xml:space="preserve"> обслуживани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 xml:space="preserve"> электроизолирующих соединений, установленных на внутренних газопроводах в жилом доме</w:t>
            </w:r>
          </w:p>
        </w:tc>
        <w:tc>
          <w:tcPr>
            <w:tcW w:w="1276" w:type="dxa"/>
            <w:vAlign w:val="center"/>
          </w:tcPr>
          <w:p w:rsidR="00F26C6C" w:rsidRDefault="00F26C6C" w:rsidP="00F26C6C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F59D6">
              <w:rPr>
                <w:rFonts w:ascii="Times New Roman" w:hAnsi="Times New Roman"/>
                <w:bCs/>
                <w:sz w:val="24"/>
                <w:szCs w:val="24"/>
              </w:rPr>
              <w:t>руб./ед.</w:t>
            </w:r>
          </w:p>
        </w:tc>
        <w:tc>
          <w:tcPr>
            <w:tcW w:w="2546" w:type="dxa"/>
            <w:vAlign w:val="center"/>
          </w:tcPr>
          <w:p w:rsidR="00F26C6C" w:rsidRDefault="00F26C6C" w:rsidP="00F26C6C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>612,23</w:t>
            </w:r>
          </w:p>
        </w:tc>
      </w:tr>
      <w:tr w:rsidR="00F26C6C" w:rsidRPr="000A28ED" w:rsidTr="00690C15">
        <w:trPr>
          <w:trHeight w:val="719"/>
        </w:trPr>
        <w:tc>
          <w:tcPr>
            <w:tcW w:w="704" w:type="dxa"/>
            <w:vAlign w:val="center"/>
          </w:tcPr>
          <w:p w:rsidR="00F26C6C" w:rsidRPr="008F59D6" w:rsidRDefault="00F26C6C" w:rsidP="00F26C6C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103" w:type="dxa"/>
            <w:vAlign w:val="center"/>
          </w:tcPr>
          <w:p w:rsidR="00F26C6C" w:rsidRPr="00297BB2" w:rsidRDefault="00F26C6C" w:rsidP="00F26C6C">
            <w:pPr>
              <w:ind w:right="-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>ехническо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 обслуживание</w:t>
            </w: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 xml:space="preserve"> электроизолирующих соединений, установленных на наружных газопроводах (надземных, фасадных) в жилом доме</w:t>
            </w:r>
          </w:p>
        </w:tc>
        <w:tc>
          <w:tcPr>
            <w:tcW w:w="1276" w:type="dxa"/>
            <w:vAlign w:val="center"/>
          </w:tcPr>
          <w:p w:rsidR="00F26C6C" w:rsidRPr="000A28ED" w:rsidRDefault="00F26C6C" w:rsidP="00F26C6C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руб./ед.</w:t>
            </w:r>
          </w:p>
        </w:tc>
        <w:tc>
          <w:tcPr>
            <w:tcW w:w="2546" w:type="dxa"/>
            <w:vAlign w:val="center"/>
          </w:tcPr>
          <w:p w:rsidR="00F26C6C" w:rsidRDefault="00F26C6C" w:rsidP="00F26C6C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26C6C">
              <w:rPr>
                <w:rFonts w:ascii="Times New Roman" w:hAnsi="Times New Roman"/>
                <w:bCs/>
                <w:sz w:val="24"/>
                <w:szCs w:val="24"/>
              </w:rPr>
              <w:t>628,17</w:t>
            </w:r>
          </w:p>
        </w:tc>
      </w:tr>
    </w:tbl>
    <w:p w:rsidR="00690C15" w:rsidRDefault="00690C15" w:rsidP="001257AD">
      <w:pPr>
        <w:spacing w:after="0" w:line="240" w:lineRule="auto"/>
        <w:ind w:left="5103"/>
        <w:jc w:val="right"/>
        <w:rPr>
          <w:rFonts w:ascii="Times New Roman" w:hAnsi="Times New Roman"/>
          <w:sz w:val="28"/>
          <w:szCs w:val="28"/>
        </w:rPr>
      </w:pPr>
    </w:p>
    <w:p w:rsidR="00690C15" w:rsidRDefault="00690C15" w:rsidP="00690C15">
      <w:pPr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144DE0" w:rsidRPr="00144DE0" w:rsidRDefault="00144DE0" w:rsidP="00144DE0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144DE0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2</w:t>
      </w:r>
      <w:r w:rsidRPr="00144DE0">
        <w:rPr>
          <w:rFonts w:ascii="Times New Roman" w:hAnsi="Times New Roman"/>
          <w:sz w:val="28"/>
          <w:szCs w:val="28"/>
        </w:rPr>
        <w:t xml:space="preserve"> к постановлению Региональной службы по тарифам и ценам Камчатского края </w:t>
      </w:r>
    </w:p>
    <w:p w:rsidR="00144DE0" w:rsidRDefault="00144DE0" w:rsidP="00144DE0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144DE0">
        <w:rPr>
          <w:rFonts w:ascii="Times New Roman" w:hAnsi="Times New Roman"/>
          <w:sz w:val="28"/>
          <w:szCs w:val="28"/>
        </w:rPr>
        <w:t xml:space="preserve">от 15.10.2026 № </w:t>
      </w:r>
      <w:proofErr w:type="spellStart"/>
      <w:r w:rsidRPr="00144DE0">
        <w:rPr>
          <w:rFonts w:ascii="Times New Roman" w:hAnsi="Times New Roman"/>
          <w:sz w:val="28"/>
          <w:szCs w:val="28"/>
        </w:rPr>
        <w:t>ххх</w:t>
      </w:r>
      <w:proofErr w:type="spellEnd"/>
      <w:r w:rsidRPr="00144DE0">
        <w:rPr>
          <w:rFonts w:ascii="Times New Roman" w:hAnsi="Times New Roman"/>
          <w:sz w:val="28"/>
          <w:szCs w:val="28"/>
        </w:rPr>
        <w:t>-Н</w:t>
      </w:r>
    </w:p>
    <w:p w:rsidR="00144DE0" w:rsidRDefault="00144DE0" w:rsidP="00144DE0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144DE0" w:rsidRDefault="00144DE0" w:rsidP="00144D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44DE0">
        <w:rPr>
          <w:rFonts w:ascii="Times New Roman" w:hAnsi="Times New Roman"/>
          <w:sz w:val="28"/>
          <w:szCs w:val="28"/>
        </w:rPr>
        <w:t>Единая стандартизированная тарифная ставка на покрытие расходов специализированных организаций, связанных с выполнением работ по установке</w:t>
      </w:r>
      <w:r w:rsidRPr="00144DE0">
        <w:rPr>
          <w:rFonts w:ascii="Times New Roman" w:hAnsi="Times New Roman"/>
          <w:b/>
          <w:sz w:val="28"/>
        </w:rPr>
        <w:t xml:space="preserve"> </w:t>
      </w:r>
      <w:r w:rsidRPr="00144DE0">
        <w:rPr>
          <w:rFonts w:ascii="Times New Roman" w:hAnsi="Times New Roman"/>
          <w:sz w:val="28"/>
          <w:szCs w:val="28"/>
        </w:rPr>
        <w:t>внутридомового и внутриквартирного газоиспользующего оборудования</w:t>
      </w:r>
    </w:p>
    <w:p w:rsidR="00144DE0" w:rsidRDefault="00144DE0" w:rsidP="00144D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f1"/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5103"/>
        <w:gridCol w:w="1276"/>
        <w:gridCol w:w="2546"/>
      </w:tblGrid>
      <w:tr w:rsidR="00144DE0" w:rsidRPr="000A28ED" w:rsidTr="00690C15">
        <w:trPr>
          <w:trHeight w:val="322"/>
          <w:tblHeader/>
        </w:trPr>
        <w:tc>
          <w:tcPr>
            <w:tcW w:w="704" w:type="dxa"/>
            <w:vMerge w:val="restart"/>
            <w:vAlign w:val="center"/>
            <w:hideMark/>
          </w:tcPr>
          <w:p w:rsidR="00144DE0" w:rsidRPr="000A28ED" w:rsidRDefault="00144DE0" w:rsidP="00E05F92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103" w:type="dxa"/>
            <w:vMerge w:val="restart"/>
            <w:vAlign w:val="center"/>
            <w:hideMark/>
          </w:tcPr>
          <w:p w:rsidR="00144DE0" w:rsidRPr="000A28ED" w:rsidRDefault="00144DE0" w:rsidP="00E05F92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8ED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стандартизированных тарифных ставок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144DE0" w:rsidRPr="00690C15" w:rsidRDefault="00144DE0" w:rsidP="00E05F92">
            <w:pPr>
              <w:ind w:right="-2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90C15">
              <w:rPr>
                <w:rFonts w:ascii="Times New Roman" w:hAnsi="Times New Roman"/>
                <w:b/>
                <w:bCs/>
                <w:szCs w:val="22"/>
              </w:rPr>
              <w:t>Единица измерения</w:t>
            </w:r>
          </w:p>
        </w:tc>
        <w:tc>
          <w:tcPr>
            <w:tcW w:w="2546" w:type="dxa"/>
            <w:vMerge w:val="restart"/>
            <w:vAlign w:val="center"/>
            <w:hideMark/>
          </w:tcPr>
          <w:p w:rsidR="00690C15" w:rsidRDefault="00144DE0" w:rsidP="00E05F92">
            <w:pPr>
              <w:ind w:right="-2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90C15">
              <w:rPr>
                <w:rFonts w:ascii="Times New Roman" w:hAnsi="Times New Roman"/>
                <w:b/>
                <w:bCs/>
                <w:szCs w:val="22"/>
              </w:rPr>
              <w:t>Размер</w:t>
            </w:r>
            <w:r w:rsidRPr="00690C15">
              <w:rPr>
                <w:rFonts w:ascii="Times New Roman" w:hAnsi="Times New Roman"/>
                <w:b/>
                <w:bCs/>
                <w:szCs w:val="22"/>
              </w:rPr>
              <w:br/>
              <w:t xml:space="preserve">стандартизированных тарифных ставок </w:t>
            </w:r>
          </w:p>
          <w:p w:rsidR="00144DE0" w:rsidRPr="00690C15" w:rsidRDefault="00144DE0" w:rsidP="00E05F92">
            <w:pPr>
              <w:ind w:right="-2"/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690C15">
              <w:rPr>
                <w:rFonts w:ascii="Times New Roman" w:hAnsi="Times New Roman"/>
                <w:b/>
                <w:bCs/>
                <w:szCs w:val="22"/>
              </w:rPr>
              <w:t>(с НДС)</w:t>
            </w:r>
          </w:p>
        </w:tc>
      </w:tr>
      <w:tr w:rsidR="00144DE0" w:rsidRPr="000A28ED" w:rsidTr="00690C15">
        <w:trPr>
          <w:trHeight w:val="1039"/>
          <w:tblHeader/>
        </w:trPr>
        <w:tc>
          <w:tcPr>
            <w:tcW w:w="704" w:type="dxa"/>
            <w:vMerge/>
            <w:vAlign w:val="center"/>
            <w:hideMark/>
          </w:tcPr>
          <w:p w:rsidR="00144DE0" w:rsidRPr="000A28ED" w:rsidRDefault="00144DE0" w:rsidP="00E05F92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  <w:vMerge/>
            <w:hideMark/>
          </w:tcPr>
          <w:p w:rsidR="00144DE0" w:rsidRPr="000A28ED" w:rsidRDefault="00144DE0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hideMark/>
          </w:tcPr>
          <w:p w:rsidR="00144DE0" w:rsidRPr="000A28ED" w:rsidRDefault="00144DE0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46" w:type="dxa"/>
            <w:vMerge/>
            <w:hideMark/>
          </w:tcPr>
          <w:p w:rsidR="00144DE0" w:rsidRPr="000A28ED" w:rsidRDefault="00144DE0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144DE0" w:rsidRPr="000A28ED" w:rsidTr="00690C15">
        <w:trPr>
          <w:trHeight w:val="719"/>
        </w:trPr>
        <w:tc>
          <w:tcPr>
            <w:tcW w:w="704" w:type="dxa"/>
            <w:vAlign w:val="center"/>
          </w:tcPr>
          <w:p w:rsidR="00144DE0" w:rsidRPr="008F59D6" w:rsidRDefault="00690C15" w:rsidP="00E05F92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  <w:vAlign w:val="center"/>
          </w:tcPr>
          <w:p w:rsidR="00144DE0" w:rsidRPr="00297BB2" w:rsidRDefault="00144DE0" w:rsidP="00E05F92">
            <w:pPr>
              <w:ind w:right="-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Установка</w:t>
            </w:r>
            <w:r w:rsidRPr="00144DE0">
              <w:rPr>
                <w:rFonts w:ascii="Times New Roman" w:hAnsi="Times New Roman"/>
                <w:bCs/>
                <w:sz w:val="24"/>
                <w:szCs w:val="24"/>
              </w:rPr>
              <w:t xml:space="preserve"> газоиспользующего оборудования, предназначенного для приготовления и подогрева пищи (плиты газовые, панели варочные (врезные газовые поверхности), комбинированные газоэлектрические плиты, шкафы духовые газовые)</w:t>
            </w:r>
          </w:p>
        </w:tc>
        <w:tc>
          <w:tcPr>
            <w:tcW w:w="1276" w:type="dxa"/>
            <w:vAlign w:val="center"/>
          </w:tcPr>
          <w:p w:rsidR="00144DE0" w:rsidRDefault="00144DE0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F59D6">
              <w:rPr>
                <w:rFonts w:ascii="Times New Roman" w:hAnsi="Times New Roman"/>
                <w:bCs/>
                <w:sz w:val="24"/>
                <w:szCs w:val="24"/>
              </w:rPr>
              <w:t>руб./ед.</w:t>
            </w:r>
          </w:p>
        </w:tc>
        <w:tc>
          <w:tcPr>
            <w:tcW w:w="2546" w:type="dxa"/>
            <w:vAlign w:val="center"/>
          </w:tcPr>
          <w:p w:rsidR="00144DE0" w:rsidRDefault="00144DE0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44DE0">
              <w:rPr>
                <w:rFonts w:ascii="Times New Roman" w:hAnsi="Times New Roman"/>
                <w:bCs/>
                <w:sz w:val="24"/>
                <w:szCs w:val="24"/>
              </w:rPr>
              <w:t>3 035,50</w:t>
            </w:r>
          </w:p>
        </w:tc>
      </w:tr>
      <w:tr w:rsidR="00144DE0" w:rsidRPr="000A28ED" w:rsidTr="00690C15">
        <w:trPr>
          <w:trHeight w:val="719"/>
        </w:trPr>
        <w:tc>
          <w:tcPr>
            <w:tcW w:w="704" w:type="dxa"/>
            <w:vAlign w:val="center"/>
          </w:tcPr>
          <w:p w:rsidR="00144DE0" w:rsidRPr="008F59D6" w:rsidRDefault="00690C15" w:rsidP="00E05F92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103" w:type="dxa"/>
            <w:vAlign w:val="center"/>
          </w:tcPr>
          <w:p w:rsidR="00144DE0" w:rsidRPr="00297BB2" w:rsidRDefault="00690C15" w:rsidP="00690C15">
            <w:pPr>
              <w:ind w:right="-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690C15">
              <w:rPr>
                <w:rFonts w:ascii="Times New Roman" w:hAnsi="Times New Roman"/>
                <w:bCs/>
                <w:sz w:val="24"/>
                <w:szCs w:val="24"/>
              </w:rPr>
              <w:t>становк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690C15">
              <w:rPr>
                <w:rFonts w:ascii="Times New Roman" w:hAnsi="Times New Roman"/>
                <w:bCs/>
                <w:sz w:val="24"/>
                <w:szCs w:val="24"/>
              </w:rPr>
              <w:t xml:space="preserve"> газоиспользующего оборудования, предназначенного для отопления и приготовления горячей воды на цели хозяйственных и санитарно-гигиенических нужд (аппараты (котлы двухконтурные) газовые)</w:t>
            </w:r>
          </w:p>
        </w:tc>
        <w:tc>
          <w:tcPr>
            <w:tcW w:w="1276" w:type="dxa"/>
            <w:vAlign w:val="center"/>
          </w:tcPr>
          <w:p w:rsidR="00144DE0" w:rsidRPr="000A28ED" w:rsidRDefault="00144DE0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руб./ед.</w:t>
            </w:r>
          </w:p>
        </w:tc>
        <w:tc>
          <w:tcPr>
            <w:tcW w:w="2546" w:type="dxa"/>
            <w:vAlign w:val="center"/>
          </w:tcPr>
          <w:p w:rsidR="00144DE0" w:rsidRDefault="00144DE0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44DE0">
              <w:rPr>
                <w:rFonts w:ascii="Times New Roman" w:hAnsi="Times New Roman"/>
                <w:bCs/>
                <w:sz w:val="24"/>
                <w:szCs w:val="24"/>
              </w:rPr>
              <w:t>4 836,38</w:t>
            </w:r>
          </w:p>
        </w:tc>
      </w:tr>
      <w:tr w:rsidR="00144DE0" w:rsidRPr="000A28ED" w:rsidTr="00690C15">
        <w:trPr>
          <w:trHeight w:val="719"/>
        </w:trPr>
        <w:tc>
          <w:tcPr>
            <w:tcW w:w="704" w:type="dxa"/>
            <w:vAlign w:val="center"/>
          </w:tcPr>
          <w:p w:rsidR="00144DE0" w:rsidRPr="008F59D6" w:rsidRDefault="00690C15" w:rsidP="00E05F92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103" w:type="dxa"/>
            <w:vAlign w:val="center"/>
          </w:tcPr>
          <w:p w:rsidR="00144DE0" w:rsidRPr="00297BB2" w:rsidRDefault="00690C15" w:rsidP="00690C15">
            <w:pPr>
              <w:ind w:right="-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690C15">
              <w:rPr>
                <w:rFonts w:ascii="Times New Roman" w:hAnsi="Times New Roman"/>
                <w:bCs/>
                <w:sz w:val="24"/>
                <w:szCs w:val="24"/>
              </w:rPr>
              <w:t>становк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690C15">
              <w:rPr>
                <w:rFonts w:ascii="Times New Roman" w:hAnsi="Times New Roman"/>
                <w:bCs/>
                <w:sz w:val="24"/>
                <w:szCs w:val="24"/>
              </w:rPr>
              <w:t xml:space="preserve"> газоиспользующего оборудования, предназначенного для отопления (котлы газовые отопительные (одноконтурные) и аппараты водонагревательные емкостные газовые (водонагреватели емкостные газовые) одноконтурные, конвекторы отопительные газовые (газовые конвекторы), устройства газогорелочные для отопительных печей (печные горелки)</w:t>
            </w:r>
          </w:p>
        </w:tc>
        <w:tc>
          <w:tcPr>
            <w:tcW w:w="1276" w:type="dxa"/>
            <w:vAlign w:val="center"/>
          </w:tcPr>
          <w:p w:rsidR="00144DE0" w:rsidRDefault="00144DE0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F59D6">
              <w:rPr>
                <w:rFonts w:ascii="Times New Roman" w:hAnsi="Times New Roman"/>
                <w:bCs/>
                <w:sz w:val="24"/>
                <w:szCs w:val="24"/>
              </w:rPr>
              <w:t>руб./ед.</w:t>
            </w:r>
          </w:p>
        </w:tc>
        <w:tc>
          <w:tcPr>
            <w:tcW w:w="2546" w:type="dxa"/>
            <w:vAlign w:val="center"/>
          </w:tcPr>
          <w:p w:rsidR="00144DE0" w:rsidRDefault="00144DE0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44DE0">
              <w:rPr>
                <w:rFonts w:ascii="Times New Roman" w:hAnsi="Times New Roman"/>
                <w:bCs/>
                <w:sz w:val="24"/>
                <w:szCs w:val="24"/>
              </w:rPr>
              <w:t>5 273,20</w:t>
            </w:r>
          </w:p>
        </w:tc>
      </w:tr>
      <w:tr w:rsidR="00144DE0" w:rsidRPr="000A28ED" w:rsidTr="00690C15">
        <w:trPr>
          <w:trHeight w:val="719"/>
        </w:trPr>
        <w:tc>
          <w:tcPr>
            <w:tcW w:w="704" w:type="dxa"/>
            <w:vAlign w:val="center"/>
          </w:tcPr>
          <w:p w:rsidR="00144DE0" w:rsidRPr="008F59D6" w:rsidRDefault="00690C15" w:rsidP="00E05F92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103" w:type="dxa"/>
            <w:vAlign w:val="center"/>
          </w:tcPr>
          <w:p w:rsidR="00144DE0" w:rsidRPr="00297BB2" w:rsidRDefault="00690C15" w:rsidP="00690C15">
            <w:pPr>
              <w:ind w:right="-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690C15">
              <w:rPr>
                <w:rFonts w:ascii="Times New Roman" w:hAnsi="Times New Roman"/>
                <w:bCs/>
                <w:sz w:val="24"/>
                <w:szCs w:val="24"/>
              </w:rPr>
              <w:t>становк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690C15">
              <w:rPr>
                <w:rFonts w:ascii="Times New Roman" w:hAnsi="Times New Roman"/>
                <w:bCs/>
                <w:sz w:val="24"/>
                <w:szCs w:val="24"/>
              </w:rPr>
              <w:t xml:space="preserve"> газоиспользующего оборудования, предназначенного для приготовления горячей воды на цели хозяйственных и санитарно-гигиенических нужд (водонагреватели газовые мгновенного действия (водонагреватели проточные газовые), аппараты водонагревательные емкостные газовые (водонагреватели емкостные газовые)</w:t>
            </w:r>
          </w:p>
        </w:tc>
        <w:tc>
          <w:tcPr>
            <w:tcW w:w="1276" w:type="dxa"/>
            <w:vAlign w:val="center"/>
          </w:tcPr>
          <w:p w:rsidR="00144DE0" w:rsidRPr="000A28ED" w:rsidRDefault="00144DE0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руб./ед.</w:t>
            </w:r>
          </w:p>
        </w:tc>
        <w:tc>
          <w:tcPr>
            <w:tcW w:w="2546" w:type="dxa"/>
            <w:vAlign w:val="center"/>
          </w:tcPr>
          <w:p w:rsidR="00144DE0" w:rsidRDefault="00144DE0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44DE0">
              <w:rPr>
                <w:rFonts w:ascii="Times New Roman" w:hAnsi="Times New Roman"/>
                <w:bCs/>
                <w:sz w:val="24"/>
                <w:szCs w:val="24"/>
              </w:rPr>
              <w:t>3 844,15</w:t>
            </w:r>
          </w:p>
        </w:tc>
      </w:tr>
      <w:tr w:rsidR="00144DE0" w:rsidRPr="000A28ED" w:rsidTr="00690C15">
        <w:trPr>
          <w:trHeight w:val="719"/>
        </w:trPr>
        <w:tc>
          <w:tcPr>
            <w:tcW w:w="704" w:type="dxa"/>
            <w:vAlign w:val="center"/>
          </w:tcPr>
          <w:p w:rsidR="00144DE0" w:rsidRPr="008F59D6" w:rsidRDefault="00690C15" w:rsidP="00E05F92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103" w:type="dxa"/>
            <w:vAlign w:val="center"/>
          </w:tcPr>
          <w:p w:rsidR="00144DE0" w:rsidRPr="00297BB2" w:rsidRDefault="00690C15" w:rsidP="00690C15">
            <w:pPr>
              <w:ind w:right="-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 w:rsidRPr="00690C15">
              <w:rPr>
                <w:rFonts w:ascii="Times New Roman" w:hAnsi="Times New Roman"/>
                <w:bCs/>
                <w:sz w:val="24"/>
                <w:szCs w:val="24"/>
              </w:rPr>
              <w:t>становк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690C15">
              <w:rPr>
                <w:rFonts w:ascii="Times New Roman" w:hAnsi="Times New Roman"/>
                <w:bCs/>
                <w:sz w:val="24"/>
                <w:szCs w:val="24"/>
              </w:rPr>
              <w:t xml:space="preserve"> приборов учета газа</w:t>
            </w:r>
          </w:p>
        </w:tc>
        <w:tc>
          <w:tcPr>
            <w:tcW w:w="1276" w:type="dxa"/>
            <w:vAlign w:val="center"/>
          </w:tcPr>
          <w:p w:rsidR="00144DE0" w:rsidRDefault="00144DE0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F59D6">
              <w:rPr>
                <w:rFonts w:ascii="Times New Roman" w:hAnsi="Times New Roman"/>
                <w:bCs/>
                <w:sz w:val="24"/>
                <w:szCs w:val="24"/>
              </w:rPr>
              <w:t>руб./ед.</w:t>
            </w:r>
          </w:p>
        </w:tc>
        <w:tc>
          <w:tcPr>
            <w:tcW w:w="2546" w:type="dxa"/>
            <w:vAlign w:val="center"/>
          </w:tcPr>
          <w:p w:rsidR="00144DE0" w:rsidRDefault="00144DE0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44DE0">
              <w:rPr>
                <w:rFonts w:ascii="Times New Roman" w:hAnsi="Times New Roman"/>
                <w:bCs/>
                <w:sz w:val="24"/>
                <w:szCs w:val="24"/>
              </w:rPr>
              <w:t>1 851,52</w:t>
            </w:r>
          </w:p>
        </w:tc>
      </w:tr>
    </w:tbl>
    <w:p w:rsidR="00690C15" w:rsidRDefault="00690C15" w:rsidP="00144DE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90C15" w:rsidRDefault="00690C1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690C15" w:rsidRPr="00690C15" w:rsidRDefault="00690C15" w:rsidP="00690C15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90C1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3</w:t>
      </w:r>
      <w:r w:rsidRPr="00690C15">
        <w:rPr>
          <w:rFonts w:ascii="Times New Roman" w:hAnsi="Times New Roman"/>
          <w:sz w:val="28"/>
          <w:szCs w:val="28"/>
        </w:rPr>
        <w:t xml:space="preserve"> к постановлению Региональной службы по тарифам и ценам Камчатского края </w:t>
      </w:r>
    </w:p>
    <w:p w:rsidR="00690C15" w:rsidRDefault="00690C15" w:rsidP="00690C15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90C15">
        <w:rPr>
          <w:rFonts w:ascii="Times New Roman" w:hAnsi="Times New Roman"/>
          <w:sz w:val="28"/>
          <w:szCs w:val="28"/>
        </w:rPr>
        <w:t xml:space="preserve">от 15.10.2026 № </w:t>
      </w:r>
      <w:proofErr w:type="spellStart"/>
      <w:r w:rsidRPr="00690C15">
        <w:rPr>
          <w:rFonts w:ascii="Times New Roman" w:hAnsi="Times New Roman"/>
          <w:sz w:val="28"/>
          <w:szCs w:val="28"/>
        </w:rPr>
        <w:t>ххх</w:t>
      </w:r>
      <w:proofErr w:type="spellEnd"/>
      <w:r w:rsidRPr="00690C15">
        <w:rPr>
          <w:rFonts w:ascii="Times New Roman" w:hAnsi="Times New Roman"/>
          <w:sz w:val="28"/>
          <w:szCs w:val="28"/>
        </w:rPr>
        <w:t>-Н</w:t>
      </w:r>
    </w:p>
    <w:p w:rsidR="00690C15" w:rsidRDefault="00690C15" w:rsidP="00690C15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690C15" w:rsidRDefault="00690C15" w:rsidP="00690C1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90C15">
        <w:rPr>
          <w:rFonts w:ascii="Times New Roman" w:hAnsi="Times New Roman"/>
          <w:sz w:val="28"/>
          <w:szCs w:val="28"/>
        </w:rPr>
        <w:t>Единая стандартизированная тарифная ставка на покрытие расходов специализированных организаций, связанных с выполнением работ по замене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44DE0">
        <w:rPr>
          <w:rFonts w:ascii="Times New Roman" w:hAnsi="Times New Roman"/>
          <w:sz w:val="28"/>
          <w:szCs w:val="28"/>
        </w:rPr>
        <w:t>внутридомового и внутриквартирного</w:t>
      </w:r>
      <w:r w:rsidRPr="00690C15">
        <w:rPr>
          <w:rFonts w:ascii="Times New Roman" w:hAnsi="Times New Roman"/>
          <w:sz w:val="28"/>
          <w:szCs w:val="28"/>
        </w:rPr>
        <w:t xml:space="preserve"> газоиспользующего оборудования</w:t>
      </w:r>
    </w:p>
    <w:p w:rsidR="00690C15" w:rsidRDefault="00690C15" w:rsidP="00690C1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f1"/>
        <w:tblW w:w="5000" w:type="pct"/>
        <w:tblLayout w:type="fixed"/>
        <w:tblLook w:val="04A0" w:firstRow="1" w:lastRow="0" w:firstColumn="1" w:lastColumn="0" w:noHBand="0" w:noVBand="1"/>
      </w:tblPr>
      <w:tblGrid>
        <w:gridCol w:w="704"/>
        <w:gridCol w:w="5103"/>
        <w:gridCol w:w="1418"/>
        <w:gridCol w:w="2404"/>
      </w:tblGrid>
      <w:tr w:rsidR="00690C15" w:rsidRPr="000A28ED" w:rsidTr="00E05F92">
        <w:trPr>
          <w:trHeight w:val="322"/>
          <w:tblHeader/>
        </w:trPr>
        <w:tc>
          <w:tcPr>
            <w:tcW w:w="704" w:type="dxa"/>
            <w:vMerge w:val="restart"/>
            <w:vAlign w:val="center"/>
            <w:hideMark/>
          </w:tcPr>
          <w:p w:rsidR="00690C15" w:rsidRPr="000A28ED" w:rsidRDefault="00690C15" w:rsidP="00E05F92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5103" w:type="dxa"/>
            <w:vMerge w:val="restart"/>
            <w:vAlign w:val="center"/>
            <w:hideMark/>
          </w:tcPr>
          <w:p w:rsidR="00690C15" w:rsidRPr="000A28ED" w:rsidRDefault="00690C15" w:rsidP="00E05F92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8ED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стандартизированных тарифных ставок</w:t>
            </w:r>
          </w:p>
        </w:tc>
        <w:tc>
          <w:tcPr>
            <w:tcW w:w="1418" w:type="dxa"/>
            <w:vMerge w:val="restart"/>
            <w:vAlign w:val="center"/>
            <w:hideMark/>
          </w:tcPr>
          <w:p w:rsidR="00690C15" w:rsidRPr="000A28ED" w:rsidRDefault="00690C15" w:rsidP="00E05F92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8ED">
              <w:rPr>
                <w:rFonts w:ascii="Times New Roman" w:hAnsi="Times New Roman"/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2404" w:type="dxa"/>
            <w:vMerge w:val="restart"/>
            <w:vAlign w:val="center"/>
            <w:hideMark/>
          </w:tcPr>
          <w:p w:rsidR="00690C15" w:rsidRPr="000A28ED" w:rsidRDefault="00690C15" w:rsidP="00E05F92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A28ED">
              <w:rPr>
                <w:rFonts w:ascii="Times New Roman" w:hAnsi="Times New Roman"/>
                <w:b/>
                <w:bCs/>
                <w:sz w:val="24"/>
                <w:szCs w:val="24"/>
              </w:rPr>
              <w:t>Размер</w:t>
            </w:r>
            <w:r w:rsidRPr="000A28ED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стандартизированных тарифных </w:t>
            </w:r>
            <w:r w:rsidRPr="000A28ED">
              <w:rPr>
                <w:rFonts w:ascii="Times New Roman" w:hAnsi="Times New Roman"/>
                <w:b/>
                <w:bCs/>
                <w:sz w:val="24"/>
                <w:szCs w:val="24"/>
              </w:rPr>
              <w:t>ставок 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 НДС</w:t>
            </w:r>
            <w:r w:rsidRPr="000A28ED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690C15" w:rsidRPr="000A28ED" w:rsidTr="00E05F92">
        <w:trPr>
          <w:trHeight w:val="1039"/>
          <w:tblHeader/>
        </w:trPr>
        <w:tc>
          <w:tcPr>
            <w:tcW w:w="704" w:type="dxa"/>
            <w:vMerge/>
            <w:vAlign w:val="center"/>
            <w:hideMark/>
          </w:tcPr>
          <w:p w:rsidR="00690C15" w:rsidRPr="000A28ED" w:rsidRDefault="00690C15" w:rsidP="00E05F92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  <w:vMerge/>
            <w:hideMark/>
          </w:tcPr>
          <w:p w:rsidR="00690C15" w:rsidRPr="000A28ED" w:rsidRDefault="00690C15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Merge/>
            <w:hideMark/>
          </w:tcPr>
          <w:p w:rsidR="00690C15" w:rsidRPr="000A28ED" w:rsidRDefault="00690C15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04" w:type="dxa"/>
            <w:vMerge/>
            <w:hideMark/>
          </w:tcPr>
          <w:p w:rsidR="00690C15" w:rsidRPr="000A28ED" w:rsidRDefault="00690C15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90C15" w:rsidRPr="000A28ED" w:rsidTr="00E05F92">
        <w:trPr>
          <w:trHeight w:val="719"/>
        </w:trPr>
        <w:tc>
          <w:tcPr>
            <w:tcW w:w="704" w:type="dxa"/>
            <w:vAlign w:val="center"/>
          </w:tcPr>
          <w:p w:rsidR="00690C15" w:rsidRPr="008F59D6" w:rsidRDefault="00690C15" w:rsidP="00E05F92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103" w:type="dxa"/>
            <w:vAlign w:val="center"/>
          </w:tcPr>
          <w:p w:rsidR="00690C15" w:rsidRPr="00297BB2" w:rsidRDefault="00690C15" w:rsidP="00E05F92">
            <w:pPr>
              <w:ind w:right="-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Замена</w:t>
            </w:r>
            <w:r w:rsidRPr="00690C15">
              <w:rPr>
                <w:rFonts w:ascii="Times New Roman" w:hAnsi="Times New Roman"/>
                <w:bCs/>
                <w:sz w:val="24"/>
                <w:szCs w:val="24"/>
              </w:rPr>
              <w:t xml:space="preserve"> газоиспользующего оборудования, предназначенного для приготовления и подогрева пищи (плиты газовые, панели варочные (врезные газовые поверхности), комбинированные газоэлектрические плиты, шкафы духовые газовые)</w:t>
            </w:r>
          </w:p>
        </w:tc>
        <w:tc>
          <w:tcPr>
            <w:tcW w:w="1418" w:type="dxa"/>
            <w:vAlign w:val="center"/>
          </w:tcPr>
          <w:p w:rsidR="00690C15" w:rsidRDefault="00690C15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F59D6">
              <w:rPr>
                <w:rFonts w:ascii="Times New Roman" w:hAnsi="Times New Roman"/>
                <w:bCs/>
                <w:sz w:val="24"/>
                <w:szCs w:val="24"/>
              </w:rPr>
              <w:t>руб./ед.</w:t>
            </w:r>
          </w:p>
        </w:tc>
        <w:tc>
          <w:tcPr>
            <w:tcW w:w="2404" w:type="dxa"/>
            <w:vAlign w:val="center"/>
          </w:tcPr>
          <w:p w:rsidR="00690C15" w:rsidRDefault="00690C15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90C15">
              <w:rPr>
                <w:rFonts w:ascii="Times New Roman" w:hAnsi="Times New Roman"/>
                <w:bCs/>
                <w:sz w:val="24"/>
                <w:szCs w:val="24"/>
              </w:rPr>
              <w:t>3 035,05</w:t>
            </w:r>
          </w:p>
        </w:tc>
      </w:tr>
      <w:tr w:rsidR="00690C15" w:rsidRPr="000A28ED" w:rsidTr="00E05F92">
        <w:trPr>
          <w:trHeight w:val="719"/>
        </w:trPr>
        <w:tc>
          <w:tcPr>
            <w:tcW w:w="704" w:type="dxa"/>
            <w:vAlign w:val="center"/>
          </w:tcPr>
          <w:p w:rsidR="00690C15" w:rsidRPr="008F59D6" w:rsidRDefault="00690C15" w:rsidP="00E05F92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103" w:type="dxa"/>
            <w:vAlign w:val="center"/>
          </w:tcPr>
          <w:p w:rsidR="00690C15" w:rsidRPr="00297BB2" w:rsidRDefault="00E97E92" w:rsidP="00E97E92">
            <w:pPr>
              <w:ind w:right="-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Замена</w:t>
            </w:r>
            <w:r w:rsidRPr="00E97E92">
              <w:rPr>
                <w:rFonts w:ascii="Times New Roman" w:hAnsi="Times New Roman"/>
                <w:bCs/>
                <w:sz w:val="24"/>
                <w:szCs w:val="24"/>
              </w:rPr>
              <w:t xml:space="preserve"> газоиспользующего оборудования, предназначенного для отопления и приготовления горячей воды на цели хозяйственных и санитарно-гигиенических нужд (аппараты (котлы двухконтурные) газовые)</w:t>
            </w:r>
          </w:p>
        </w:tc>
        <w:tc>
          <w:tcPr>
            <w:tcW w:w="1418" w:type="dxa"/>
            <w:vAlign w:val="center"/>
          </w:tcPr>
          <w:p w:rsidR="00690C15" w:rsidRPr="000A28ED" w:rsidRDefault="00690C15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руб./ед.</w:t>
            </w:r>
          </w:p>
        </w:tc>
        <w:tc>
          <w:tcPr>
            <w:tcW w:w="2404" w:type="dxa"/>
            <w:vAlign w:val="center"/>
          </w:tcPr>
          <w:p w:rsidR="00690C15" w:rsidRDefault="00690C15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90C15">
              <w:rPr>
                <w:rFonts w:ascii="Times New Roman" w:hAnsi="Times New Roman"/>
                <w:bCs/>
                <w:sz w:val="24"/>
                <w:szCs w:val="24"/>
              </w:rPr>
              <w:t>6 442,80</w:t>
            </w:r>
          </w:p>
        </w:tc>
      </w:tr>
      <w:tr w:rsidR="00690C15" w:rsidRPr="000A28ED" w:rsidTr="00E05F92">
        <w:trPr>
          <w:trHeight w:val="719"/>
        </w:trPr>
        <w:tc>
          <w:tcPr>
            <w:tcW w:w="704" w:type="dxa"/>
            <w:vAlign w:val="center"/>
          </w:tcPr>
          <w:p w:rsidR="00690C15" w:rsidRPr="008F59D6" w:rsidRDefault="00690C15" w:rsidP="00E05F92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103" w:type="dxa"/>
            <w:vAlign w:val="center"/>
          </w:tcPr>
          <w:p w:rsidR="00690C15" w:rsidRPr="00297BB2" w:rsidRDefault="00E97E92" w:rsidP="00E97E92">
            <w:pPr>
              <w:ind w:right="-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Замена</w:t>
            </w:r>
            <w:r w:rsidRPr="00E97E92">
              <w:rPr>
                <w:rFonts w:ascii="Times New Roman" w:hAnsi="Times New Roman"/>
                <w:bCs/>
                <w:sz w:val="24"/>
                <w:szCs w:val="24"/>
              </w:rPr>
              <w:t xml:space="preserve"> газоиспользующего оборудования, предназначенного для отопления (котлы газовые отопительные (одноконтурные) и аппараты водонагревательные емкостные газовые (водонагреватели емкостные газовые) одноконтурные, конвекторы отопительные газовые (газовые конвекторы), устройства газогорелочные для отопительных печей (печные горелки)</w:t>
            </w:r>
          </w:p>
        </w:tc>
        <w:tc>
          <w:tcPr>
            <w:tcW w:w="1418" w:type="dxa"/>
            <w:vAlign w:val="center"/>
          </w:tcPr>
          <w:p w:rsidR="00690C15" w:rsidRDefault="00690C15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F59D6">
              <w:rPr>
                <w:rFonts w:ascii="Times New Roman" w:hAnsi="Times New Roman"/>
                <w:bCs/>
                <w:sz w:val="24"/>
                <w:szCs w:val="24"/>
              </w:rPr>
              <w:t>руб./ед.</w:t>
            </w:r>
          </w:p>
        </w:tc>
        <w:tc>
          <w:tcPr>
            <w:tcW w:w="2404" w:type="dxa"/>
            <w:vAlign w:val="center"/>
          </w:tcPr>
          <w:p w:rsidR="00690C15" w:rsidRDefault="00690C15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90C15">
              <w:rPr>
                <w:rFonts w:ascii="Times New Roman" w:hAnsi="Times New Roman"/>
                <w:bCs/>
                <w:sz w:val="24"/>
                <w:szCs w:val="24"/>
              </w:rPr>
              <w:t>6 221,48</w:t>
            </w:r>
          </w:p>
        </w:tc>
      </w:tr>
      <w:tr w:rsidR="00690C15" w:rsidRPr="000A28ED" w:rsidTr="00E05F92">
        <w:trPr>
          <w:trHeight w:val="719"/>
        </w:trPr>
        <w:tc>
          <w:tcPr>
            <w:tcW w:w="704" w:type="dxa"/>
            <w:vAlign w:val="center"/>
          </w:tcPr>
          <w:p w:rsidR="00690C15" w:rsidRPr="008F59D6" w:rsidRDefault="00690C15" w:rsidP="00E05F92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5103" w:type="dxa"/>
            <w:vAlign w:val="center"/>
          </w:tcPr>
          <w:p w:rsidR="00690C15" w:rsidRPr="00297BB2" w:rsidRDefault="00E97E92" w:rsidP="00E97E92">
            <w:pPr>
              <w:ind w:right="-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Замена</w:t>
            </w:r>
            <w:r w:rsidRPr="00E97E92">
              <w:rPr>
                <w:rFonts w:ascii="Times New Roman" w:hAnsi="Times New Roman"/>
                <w:bCs/>
                <w:sz w:val="24"/>
                <w:szCs w:val="24"/>
              </w:rPr>
              <w:t xml:space="preserve"> газоиспользующего оборудования, предназначенного для приготовления горячей воды на цели хозяйственных и санитарно-гигиенических нужд (водонагреватели газовые мгновенного действия (водонагреватели проточные газовые), аппараты водонагревательные емкостные газовые (водонагреватели емкостные газовые)</w:t>
            </w:r>
          </w:p>
        </w:tc>
        <w:tc>
          <w:tcPr>
            <w:tcW w:w="1418" w:type="dxa"/>
            <w:vAlign w:val="center"/>
          </w:tcPr>
          <w:p w:rsidR="00690C15" w:rsidRPr="000A28ED" w:rsidRDefault="00690C15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руб./ед.</w:t>
            </w:r>
          </w:p>
        </w:tc>
        <w:tc>
          <w:tcPr>
            <w:tcW w:w="2404" w:type="dxa"/>
            <w:vAlign w:val="center"/>
          </w:tcPr>
          <w:p w:rsidR="00690C15" w:rsidRDefault="00690C15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90C15">
              <w:rPr>
                <w:rFonts w:ascii="Times New Roman" w:hAnsi="Times New Roman"/>
                <w:bCs/>
                <w:sz w:val="24"/>
                <w:szCs w:val="24"/>
              </w:rPr>
              <w:t>5 531,65</w:t>
            </w:r>
          </w:p>
        </w:tc>
      </w:tr>
      <w:tr w:rsidR="00690C15" w:rsidRPr="000A28ED" w:rsidTr="00E05F92">
        <w:trPr>
          <w:trHeight w:val="719"/>
        </w:trPr>
        <w:tc>
          <w:tcPr>
            <w:tcW w:w="704" w:type="dxa"/>
            <w:vAlign w:val="center"/>
          </w:tcPr>
          <w:p w:rsidR="00690C15" w:rsidRPr="008F59D6" w:rsidRDefault="00690C15" w:rsidP="00E05F92">
            <w:pPr>
              <w:ind w:right="-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5103" w:type="dxa"/>
            <w:vAlign w:val="center"/>
          </w:tcPr>
          <w:p w:rsidR="00690C15" w:rsidRPr="00297BB2" w:rsidRDefault="00E97E92" w:rsidP="00E97E92">
            <w:pPr>
              <w:ind w:right="-2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З</w:t>
            </w:r>
            <w:r w:rsidRPr="00E97E92">
              <w:rPr>
                <w:rFonts w:ascii="Times New Roman" w:hAnsi="Times New Roman"/>
                <w:bCs/>
                <w:sz w:val="24"/>
                <w:szCs w:val="24"/>
              </w:rPr>
              <w:t>амен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bookmarkStart w:id="2" w:name="_GoBack"/>
            <w:bookmarkEnd w:id="2"/>
            <w:r w:rsidRPr="00E97E92">
              <w:rPr>
                <w:rFonts w:ascii="Times New Roman" w:hAnsi="Times New Roman"/>
                <w:bCs/>
                <w:sz w:val="24"/>
                <w:szCs w:val="24"/>
              </w:rPr>
              <w:t xml:space="preserve"> приборов учета газа</w:t>
            </w:r>
          </w:p>
        </w:tc>
        <w:tc>
          <w:tcPr>
            <w:tcW w:w="1418" w:type="dxa"/>
            <w:vAlign w:val="center"/>
          </w:tcPr>
          <w:p w:rsidR="00690C15" w:rsidRDefault="00690C15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F59D6">
              <w:rPr>
                <w:rFonts w:ascii="Times New Roman" w:hAnsi="Times New Roman"/>
                <w:bCs/>
                <w:sz w:val="24"/>
                <w:szCs w:val="24"/>
              </w:rPr>
              <w:t>руб./ед.</w:t>
            </w:r>
          </w:p>
        </w:tc>
        <w:tc>
          <w:tcPr>
            <w:tcW w:w="2404" w:type="dxa"/>
            <w:vAlign w:val="center"/>
          </w:tcPr>
          <w:p w:rsidR="00690C15" w:rsidRDefault="00690C15" w:rsidP="00E05F92">
            <w:pPr>
              <w:ind w:right="-2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90C15">
              <w:rPr>
                <w:rFonts w:ascii="Times New Roman" w:hAnsi="Times New Roman"/>
                <w:bCs/>
                <w:sz w:val="24"/>
                <w:szCs w:val="24"/>
              </w:rPr>
              <w:t>2 383,06</w:t>
            </w:r>
          </w:p>
        </w:tc>
      </w:tr>
    </w:tbl>
    <w:p w:rsidR="00690C15" w:rsidRPr="00CE0ED4" w:rsidRDefault="00690C15" w:rsidP="00690C1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690C15" w:rsidRPr="00CE0ED4" w:rsidSect="00C0779E">
      <w:pgSz w:w="11908" w:h="16848"/>
      <w:pgMar w:top="1134" w:right="851" w:bottom="1134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41447F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8E7DE1"/>
    <w:multiLevelType w:val="hybridMultilevel"/>
    <w:tmpl w:val="D8AAA14C"/>
    <w:lvl w:ilvl="0" w:tplc="4438974C">
      <w:start w:val="2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2" w15:restartNumberingAfterBreak="0">
    <w:nsid w:val="13B70173"/>
    <w:multiLevelType w:val="hybridMultilevel"/>
    <w:tmpl w:val="E7C0359E"/>
    <w:lvl w:ilvl="0" w:tplc="CB9CD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4356506"/>
    <w:multiLevelType w:val="multilevel"/>
    <w:tmpl w:val="B3AA2C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 w15:restartNumberingAfterBreak="0">
    <w:nsid w:val="47E851CE"/>
    <w:multiLevelType w:val="hybridMultilevel"/>
    <w:tmpl w:val="CD5CE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D36F4C"/>
    <w:multiLevelType w:val="hybridMultilevel"/>
    <w:tmpl w:val="D3E69562"/>
    <w:lvl w:ilvl="0" w:tplc="064E4B1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47E5E29"/>
    <w:multiLevelType w:val="multilevel"/>
    <w:tmpl w:val="1CE4A6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7" w15:restartNumberingAfterBreak="0">
    <w:nsid w:val="7E206C7F"/>
    <w:multiLevelType w:val="hybridMultilevel"/>
    <w:tmpl w:val="DF7C5482"/>
    <w:lvl w:ilvl="0" w:tplc="63D07D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DDE"/>
    <w:rsid w:val="000315A8"/>
    <w:rsid w:val="00065C78"/>
    <w:rsid w:val="0007476D"/>
    <w:rsid w:val="0008400D"/>
    <w:rsid w:val="00085D1C"/>
    <w:rsid w:val="000A28ED"/>
    <w:rsid w:val="000C216B"/>
    <w:rsid w:val="0010593B"/>
    <w:rsid w:val="00112648"/>
    <w:rsid w:val="001257AD"/>
    <w:rsid w:val="001429FE"/>
    <w:rsid w:val="00144DE0"/>
    <w:rsid w:val="00146BBD"/>
    <w:rsid w:val="00146EF1"/>
    <w:rsid w:val="00162168"/>
    <w:rsid w:val="001974F8"/>
    <w:rsid w:val="002501C6"/>
    <w:rsid w:val="00297BB2"/>
    <w:rsid w:val="002A40B9"/>
    <w:rsid w:val="002A7BC0"/>
    <w:rsid w:val="002B589C"/>
    <w:rsid w:val="002B6C39"/>
    <w:rsid w:val="002D038F"/>
    <w:rsid w:val="002F4B94"/>
    <w:rsid w:val="00302389"/>
    <w:rsid w:val="00357124"/>
    <w:rsid w:val="003A1288"/>
    <w:rsid w:val="003F3D8F"/>
    <w:rsid w:val="003F5369"/>
    <w:rsid w:val="00400F95"/>
    <w:rsid w:val="00410ED2"/>
    <w:rsid w:val="00445A34"/>
    <w:rsid w:val="0046123C"/>
    <w:rsid w:val="004722E2"/>
    <w:rsid w:val="004744E8"/>
    <w:rsid w:val="00491B2E"/>
    <w:rsid w:val="004E7FC6"/>
    <w:rsid w:val="004F1782"/>
    <w:rsid w:val="004F29F7"/>
    <w:rsid w:val="00504314"/>
    <w:rsid w:val="00526082"/>
    <w:rsid w:val="00555764"/>
    <w:rsid w:val="0055760B"/>
    <w:rsid w:val="00564E08"/>
    <w:rsid w:val="005719B8"/>
    <w:rsid w:val="00580567"/>
    <w:rsid w:val="005A0779"/>
    <w:rsid w:val="005E1ACD"/>
    <w:rsid w:val="005E20A8"/>
    <w:rsid w:val="005F31CF"/>
    <w:rsid w:val="005F4134"/>
    <w:rsid w:val="00606A95"/>
    <w:rsid w:val="00610332"/>
    <w:rsid w:val="006277D8"/>
    <w:rsid w:val="00631879"/>
    <w:rsid w:val="00666483"/>
    <w:rsid w:val="006867E8"/>
    <w:rsid w:val="00690862"/>
    <w:rsid w:val="00690C15"/>
    <w:rsid w:val="006B0DDE"/>
    <w:rsid w:val="006D60DF"/>
    <w:rsid w:val="006E2C88"/>
    <w:rsid w:val="006E783A"/>
    <w:rsid w:val="00744964"/>
    <w:rsid w:val="007462F3"/>
    <w:rsid w:val="00753851"/>
    <w:rsid w:val="00762B37"/>
    <w:rsid w:val="00787BDB"/>
    <w:rsid w:val="007B7CA6"/>
    <w:rsid w:val="007C08BD"/>
    <w:rsid w:val="008057D8"/>
    <w:rsid w:val="00813B23"/>
    <w:rsid w:val="00871924"/>
    <w:rsid w:val="00877B9B"/>
    <w:rsid w:val="008825AC"/>
    <w:rsid w:val="008A43F9"/>
    <w:rsid w:val="008D47E8"/>
    <w:rsid w:val="008F59D6"/>
    <w:rsid w:val="008F5BDB"/>
    <w:rsid w:val="00941612"/>
    <w:rsid w:val="00966AEC"/>
    <w:rsid w:val="00967E7B"/>
    <w:rsid w:val="00971DDE"/>
    <w:rsid w:val="009777C6"/>
    <w:rsid w:val="009D4F92"/>
    <w:rsid w:val="00A1054D"/>
    <w:rsid w:val="00A2565A"/>
    <w:rsid w:val="00A66495"/>
    <w:rsid w:val="00A703C2"/>
    <w:rsid w:val="00A86975"/>
    <w:rsid w:val="00A9552A"/>
    <w:rsid w:val="00AB4D6F"/>
    <w:rsid w:val="00AD737D"/>
    <w:rsid w:val="00B04511"/>
    <w:rsid w:val="00B16DAD"/>
    <w:rsid w:val="00B71656"/>
    <w:rsid w:val="00B75F5F"/>
    <w:rsid w:val="00B92D74"/>
    <w:rsid w:val="00BC7AF0"/>
    <w:rsid w:val="00BF405A"/>
    <w:rsid w:val="00C0779E"/>
    <w:rsid w:val="00C926B8"/>
    <w:rsid w:val="00CA5DF2"/>
    <w:rsid w:val="00CB10F4"/>
    <w:rsid w:val="00CB744F"/>
    <w:rsid w:val="00CC17BB"/>
    <w:rsid w:val="00CE0ED4"/>
    <w:rsid w:val="00CE64C1"/>
    <w:rsid w:val="00D16237"/>
    <w:rsid w:val="00D30771"/>
    <w:rsid w:val="00D553E5"/>
    <w:rsid w:val="00D7593F"/>
    <w:rsid w:val="00D765B4"/>
    <w:rsid w:val="00D94C4E"/>
    <w:rsid w:val="00DB5193"/>
    <w:rsid w:val="00DC4218"/>
    <w:rsid w:val="00DD2549"/>
    <w:rsid w:val="00DD71A3"/>
    <w:rsid w:val="00DF192E"/>
    <w:rsid w:val="00DF3604"/>
    <w:rsid w:val="00E0458F"/>
    <w:rsid w:val="00E37B77"/>
    <w:rsid w:val="00E97E92"/>
    <w:rsid w:val="00EB0525"/>
    <w:rsid w:val="00EC5D03"/>
    <w:rsid w:val="00EC79B5"/>
    <w:rsid w:val="00EE696A"/>
    <w:rsid w:val="00EF53F7"/>
    <w:rsid w:val="00F159B1"/>
    <w:rsid w:val="00F2372E"/>
    <w:rsid w:val="00F246CD"/>
    <w:rsid w:val="00F26C6C"/>
    <w:rsid w:val="00F3077E"/>
    <w:rsid w:val="00F74C9C"/>
    <w:rsid w:val="00FA32CE"/>
    <w:rsid w:val="00FD3DB7"/>
    <w:rsid w:val="00FD5358"/>
    <w:rsid w:val="00FF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DA7AB"/>
  <w15:docId w15:val="{C64DB868-D9A5-4703-B109-965C23BE0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link w:val="1"/>
    <w:qFormat/>
  </w:style>
  <w:style w:type="paragraph" w:styleId="10">
    <w:name w:val="heading 1"/>
    <w:next w:val="a0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0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0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0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0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0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0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6">
    <w:name w:val="toc 6"/>
    <w:next w:val="a0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0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4">
    <w:name w:val="Balloon Text"/>
    <w:basedOn w:val="a0"/>
    <w:link w:val="a5"/>
    <w:pPr>
      <w:spacing w:after="0" w:line="240" w:lineRule="auto"/>
    </w:pPr>
    <w:rPr>
      <w:rFonts w:ascii="Segoe UI" w:hAnsi="Segoe UI"/>
      <w:sz w:val="18"/>
    </w:rPr>
  </w:style>
  <w:style w:type="character" w:customStyle="1" w:styleId="a5">
    <w:name w:val="Текст выноски Знак"/>
    <w:basedOn w:val="1"/>
    <w:link w:val="a4"/>
    <w:rPr>
      <w:rFonts w:ascii="Segoe UI" w:hAnsi="Segoe UI"/>
      <w:sz w:val="1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6">
    <w:name w:val="footer"/>
    <w:basedOn w:val="a0"/>
    <w:link w:val="a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7">
    <w:name w:val="Нижний колонтитул Знак"/>
    <w:basedOn w:val="1"/>
    <w:link w:val="a6"/>
    <w:rPr>
      <w:rFonts w:ascii="Times New Roman" w:hAnsi="Times New Roman"/>
      <w:sz w:val="28"/>
    </w:rPr>
  </w:style>
  <w:style w:type="paragraph" w:customStyle="1" w:styleId="14">
    <w:name w:val="Гиперссылка1"/>
    <w:basedOn w:val="15"/>
    <w:link w:val="16"/>
    <w:rPr>
      <w:color w:val="0563C1" w:themeColor="hyperlink"/>
      <w:u w:val="single"/>
    </w:rPr>
  </w:style>
  <w:style w:type="character" w:customStyle="1" w:styleId="16">
    <w:name w:val="Гиперссылка1"/>
    <w:basedOn w:val="17"/>
    <w:link w:val="14"/>
    <w:rPr>
      <w:color w:val="0563C1" w:themeColor="hyperlink"/>
      <w:u w:val="single"/>
    </w:rPr>
  </w:style>
  <w:style w:type="paragraph" w:styleId="31">
    <w:name w:val="toc 3"/>
    <w:next w:val="a0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styleId="a8">
    <w:name w:val="header"/>
    <w:basedOn w:val="a0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a"/>
    <w:rPr>
      <w:color w:val="0000FF"/>
      <w:u w:val="single"/>
    </w:rPr>
  </w:style>
  <w:style w:type="character" w:styleId="aa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0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b">
    <w:name w:val="Plain Text"/>
    <w:basedOn w:val="a0"/>
    <w:link w:val="ac"/>
    <w:pPr>
      <w:spacing w:after="0" w:line="240" w:lineRule="auto"/>
    </w:pPr>
    <w:rPr>
      <w:rFonts w:ascii="Calibri" w:hAnsi="Calibri"/>
    </w:rPr>
  </w:style>
  <w:style w:type="character" w:customStyle="1" w:styleId="ac">
    <w:name w:val="Текст Знак"/>
    <w:basedOn w:val="1"/>
    <w:link w:val="ab"/>
    <w:rPr>
      <w:rFonts w:ascii="Calibri" w:hAnsi="Calibri"/>
    </w:rPr>
  </w:style>
  <w:style w:type="paragraph" w:styleId="9">
    <w:name w:val="toc 9"/>
    <w:next w:val="a0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0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0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Subtitle"/>
    <w:next w:val="a0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af">
    <w:name w:val="Title"/>
    <w:next w:val="a0"/>
    <w:link w:val="af0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0">
    <w:name w:val="Заголовок Знак"/>
    <w:link w:val="a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1">
    <w:name w:val="Table Grid"/>
    <w:basedOn w:val="a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2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2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rsid w:val="004E7FC6"/>
    <w:pPr>
      <w:widowControl w:val="0"/>
      <w:spacing w:after="0" w:line="240" w:lineRule="auto"/>
    </w:pPr>
    <w:rPr>
      <w:rFonts w:ascii="Arial" w:hAnsi="Arial"/>
      <w:b/>
      <w:sz w:val="20"/>
    </w:rPr>
  </w:style>
  <w:style w:type="paragraph" w:styleId="af2">
    <w:name w:val="List Paragraph"/>
    <w:basedOn w:val="a0"/>
    <w:uiPriority w:val="34"/>
    <w:qFormat/>
    <w:rsid w:val="00DB5193"/>
    <w:pPr>
      <w:spacing w:after="0" w:line="240" w:lineRule="auto"/>
      <w:ind w:left="720"/>
      <w:contextualSpacing/>
    </w:pPr>
    <w:rPr>
      <w:rFonts w:ascii="Times New Roman" w:hAnsi="Times New Roman"/>
      <w:color w:val="auto"/>
      <w:sz w:val="24"/>
      <w:szCs w:val="24"/>
    </w:rPr>
  </w:style>
  <w:style w:type="paragraph" w:customStyle="1" w:styleId="ConsPlusNormal">
    <w:name w:val="ConsPlusNormal"/>
    <w:rsid w:val="000A28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customStyle="1" w:styleId="ConsPlusCell">
    <w:name w:val="ConsPlusCell"/>
    <w:uiPriority w:val="99"/>
    <w:rsid w:val="000A28E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lang w:eastAsia="en-US"/>
    </w:rPr>
  </w:style>
  <w:style w:type="paragraph" w:styleId="a">
    <w:name w:val="List Bullet"/>
    <w:basedOn w:val="a0"/>
    <w:uiPriority w:val="99"/>
    <w:unhideWhenUsed/>
    <w:rsid w:val="000A28ED"/>
    <w:pPr>
      <w:numPr>
        <w:numId w:val="6"/>
      </w:numPr>
      <w:spacing w:after="0" w:line="240" w:lineRule="auto"/>
      <w:contextualSpacing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2132</TotalTime>
  <Pages>6</Pages>
  <Words>1347</Words>
  <Characters>7681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Сысса Ольга Александровна</dc:creator>
  <cp:lastModifiedBy>Затюра Ольга Борисовна</cp:lastModifiedBy>
  <cp:revision>37</cp:revision>
  <cp:lastPrinted>2026-05-05T21:32:00Z</cp:lastPrinted>
  <dcterms:created xsi:type="dcterms:W3CDTF">2024-11-30T00:51:00Z</dcterms:created>
  <dcterms:modified xsi:type="dcterms:W3CDTF">2026-10-06T02:32:00Z</dcterms:modified>
</cp:coreProperties>
</file>