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Cs w:val="28"/>
        </w:rPr>
      </w:pPr>
      <w:r>
        <w:rPr>
          <w:szCs w:val="28"/>
        </w:rPr>
        <w:t xml:space="preserve">Пояснительная записка</w:t>
      </w:r>
      <w:r>
        <w:rPr>
          <w:szCs w:val="28"/>
        </w:rPr>
      </w:r>
      <w:r>
        <w:rPr>
          <w:szCs w:val="28"/>
        </w:rPr>
      </w:r>
    </w:p>
    <w:p>
      <w:pPr>
        <w:jc w:val="center"/>
        <w:rPr>
          <w:szCs w:val="28"/>
        </w:rPr>
      </w:pPr>
      <w:r>
        <w:rPr>
          <w:szCs w:val="28"/>
        </w:rPr>
        <w:t xml:space="preserve">к проекту приказа Министерства финансов Камчатского края </w:t>
      </w:r>
      <w:r>
        <w:rPr>
          <w:szCs w:val="28"/>
        </w:rPr>
        <w:br/>
      </w:r>
      <w:r>
        <w:t xml:space="preserve">«</w:t>
      </w:r>
      <w:r>
        <w:rPr>
          <w:szCs w:val="28"/>
        </w:rPr>
        <w:t xml:space="preserve">Об осуществлении полномочий заказчика Министерством финансов Камчатского края и подведомственным ему краевым государственным казенным учреждением</w:t>
      </w:r>
      <w:r>
        <w:rPr>
          <w:szCs w:val="28"/>
        </w:rPr>
        <w:t xml:space="preserve"> «Центр финансового обеспечения»</w:t>
      </w:r>
      <w:r>
        <w:rPr>
          <w:szCs w:val="28"/>
        </w:rPr>
      </w:r>
      <w:r>
        <w:rPr>
          <w:szCs w:val="28"/>
        </w:rPr>
      </w:r>
    </w:p>
    <w:p>
      <w:pPr>
        <w:jc w:val="both"/>
        <w:spacing w:line="276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contextualSpacing/>
        <w:ind w:left="30" w:firstLine="679"/>
        <w:jc w:val="both"/>
        <w:rPr>
          <w:szCs w:val="28"/>
        </w:rPr>
      </w:pPr>
      <w:r>
        <w:rPr>
          <w:szCs w:val="28"/>
        </w:rPr>
        <w:t xml:space="preserve">Настоящий проект приказа </w:t>
      </w:r>
      <w:r>
        <w:t xml:space="preserve">«</w:t>
      </w:r>
      <w:r>
        <w:rPr>
          <w:szCs w:val="28"/>
        </w:rPr>
        <w:t xml:space="preserve">Об осуществлении полномочий заказчика Министерством финансов Камчатского края и подведомственным ему краевым государственным казенным учреждением «Центр финансового обеспечения»</w:t>
      </w:r>
      <w:r>
        <w:rPr>
          <w:szCs w:val="28"/>
        </w:rPr>
        <w:t xml:space="preserve"> разработан </w:t>
      </w:r>
      <w:r>
        <w:t xml:space="preserve">в </w:t>
      </w:r>
      <w:r>
        <w:t xml:space="preserve">соответствии с частью 5 </w:t>
      </w:r>
      <w:r>
        <w:rPr>
          <w:szCs w:val="28"/>
        </w:rPr>
        <w:t xml:space="preserve">статьи 26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Cs w:val="28"/>
        </w:rPr>
        <w:t xml:space="preserve">, а также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t xml:space="preserve">связи с </w:t>
      </w:r>
      <w:r>
        <w:t xml:space="preserve">признанием </w:t>
      </w:r>
      <w:r>
        <w:t xml:space="preserve">утратившим силу п</w:t>
      </w:r>
      <w:r>
        <w:t xml:space="preserve">риказа Министерства финансов Камчатского края </w:t>
      </w:r>
      <w:r>
        <w:rPr>
          <w:szCs w:val="28"/>
        </w:rPr>
        <w:t xml:space="preserve">от 13.12.2016 № 230 </w:t>
      </w:r>
      <w:r>
        <w:t xml:space="preserve">«</w:t>
      </w:r>
      <w:r>
        <w:rPr>
          <w:szCs w:val="28"/>
        </w:rPr>
        <w:t xml:space="preserve">Об осуществлении полномочий заказчика Министерством финансов Камчатского края и подведомственным ему краевым государственным бюджетным учреждением «Центр финансового обеспечения»</w:t>
      </w:r>
      <w:r>
        <w:rPr>
          <w:szCs w:val="28"/>
        </w:rPr>
        <w:t xml:space="preserve"> (</w:t>
      </w:r>
      <w:r>
        <w:rPr>
          <w:szCs w:val="28"/>
        </w:rPr>
        <w:t xml:space="preserve">приказ</w:t>
      </w:r>
      <w:r>
        <w:rPr>
          <w:szCs w:val="28"/>
        </w:rPr>
        <w:t xml:space="preserve"> </w:t>
      </w:r>
      <w:r>
        <w:t xml:space="preserve">Министерства финансов Камчатского к</w:t>
      </w:r>
      <w:r>
        <w:rPr>
          <w:highlight w:val="none"/>
        </w:rPr>
        <w:t xml:space="preserve">рая </w:t>
      </w:r>
      <w:r>
        <w:rPr>
          <w:szCs w:val="28"/>
          <w:highlight w:val="none"/>
        </w:rPr>
        <w:t xml:space="preserve">от 08.06.2026 № </w:t>
      </w:r>
      <w:r>
        <w:rPr>
          <w:szCs w:val="28"/>
          <w:highlight w:val="none"/>
        </w:rPr>
        <w:t xml:space="preserve">5</w:t>
      </w:r>
      <w:r>
        <w:rPr>
          <w:szCs w:val="28"/>
          <w:highlight w:val="none"/>
        </w:rPr>
        <w:t xml:space="preserve">0</w:t>
      </w:r>
      <w:r>
        <w:rPr>
          <w:szCs w:val="28"/>
          <w:highlight w:val="none"/>
        </w:rPr>
        <w:t xml:space="preserve">-</w:t>
      </w:r>
      <w:r>
        <w:rPr>
          <w:szCs w:val="28"/>
          <w:highlight w:val="none"/>
        </w:rPr>
        <w:t xml:space="preserve">Н</w:t>
      </w:r>
      <w:r>
        <w:rPr>
          <w:szCs w:val="28"/>
          <w:highlight w:val="none"/>
        </w:rPr>
        <w:t xml:space="preserve"> «О признании утратившими силу отдельных приказов Министерства финансов Камч</w:t>
      </w:r>
      <w:r>
        <w:rPr>
          <w:szCs w:val="28"/>
        </w:rPr>
        <w:t xml:space="preserve">атского края»)</w:t>
      </w:r>
      <w:r>
        <w:rPr>
          <w:szCs w:val="28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</w:pPr>
      <w:r>
        <w:rPr>
          <w:szCs w:val="28"/>
        </w:rPr>
        <w:t xml:space="preserve">Принятие настоящего приказа не потребует выделения средств краевого бюджета.</w:t>
      </w:r>
      <w:r>
        <w:rPr>
          <w:szCs w:val="28"/>
        </w:rPr>
      </w:r>
      <w:r/>
    </w:p>
    <w:p>
      <w:pPr>
        <w:ind w:firstLine="709"/>
        <w:jc w:val="both"/>
      </w:pPr>
      <w:r>
        <w:rPr>
          <w:szCs w:val="28"/>
          <w:highlight w:val="white"/>
        </w:rPr>
        <w:t xml:space="preserve">Проект приказа </w:t>
      </w:r>
      <w:r>
        <w:rPr>
          <w:szCs w:val="28"/>
          <w:highlight w:val="white"/>
        </w:rPr>
        <w:t xml:space="preserve">размещен 30.09.2026</w:t>
      </w:r>
      <w:r>
        <w:rPr>
          <w:szCs w:val="28"/>
          <w:highlight w:val="white"/>
        </w:rPr>
        <w:t xml:space="preserve"> на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(https://npaproject.kamgov.ru) для проведения в срок </w:t>
      </w:r>
      <w:r>
        <w:rPr>
          <w:szCs w:val="28"/>
          <w:highlight w:val="white"/>
        </w:rPr>
        <w:t xml:space="preserve">по 07.10.2026 </w:t>
      </w:r>
      <w:r>
        <w:rPr>
          <w:szCs w:val="28"/>
        </w:rPr>
        <w:t xml:space="preserve">антик</w:t>
      </w:r>
      <w:r>
        <w:rPr>
          <w:szCs w:val="28"/>
        </w:rPr>
        <w:t xml:space="preserve">оррупционной экспертизы. </w:t>
      </w:r>
      <w:r>
        <w:rPr>
          <w:szCs w:val="28"/>
        </w:rPr>
      </w:r>
      <w:r/>
    </w:p>
    <w:p>
      <w:pPr>
        <w:ind w:firstLine="709"/>
        <w:jc w:val="both"/>
      </w:pPr>
      <w:r>
        <w:rPr>
          <w:szCs w:val="28"/>
        </w:rPr>
        <w:t xml:space="preserve">П</w:t>
      </w:r>
      <w:r>
        <w:rPr>
          <w:szCs w:val="28"/>
        </w:rPr>
        <w:t xml:space="preserve">роект приказа не подлежит оценке регулирующего воздействия в соответствии с постановлением Правительства Камчатского края от 28.09.2022 № 510-П «Об утверждении Порядка проведения процедуры оценки регулирующего воздействия проектов нормативных правовых акто</w:t>
      </w:r>
      <w:r>
        <w:rPr>
          <w:szCs w:val="28"/>
        </w:rPr>
        <w:t xml:space="preserve">в Камчатского края и порядка проведения экспертизы нормативных правовых актов Камчатского края». </w:t>
      </w:r>
      <w:r>
        <w:rPr>
          <w:szCs w:val="28"/>
        </w:rPr>
      </w:r>
      <w:r/>
    </w:p>
    <w:p>
      <w:pPr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7">
    <w:name w:val="Heading 1 Char"/>
    <w:basedOn w:val="684"/>
    <w:link w:val="67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2 Char"/>
    <w:basedOn w:val="684"/>
    <w:link w:val="676"/>
    <w:uiPriority w:val="9"/>
    <w:rPr>
      <w:rFonts w:ascii="Liberation Sans" w:hAnsi="Liberation Sans" w:eastAsia="Liberation Sans" w:cs="Liberation Sans"/>
      <w:sz w:val="34"/>
    </w:rPr>
  </w:style>
  <w:style w:type="character" w:styleId="659">
    <w:name w:val="Heading 3 Char"/>
    <w:basedOn w:val="684"/>
    <w:link w:val="67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4 Char"/>
    <w:basedOn w:val="684"/>
    <w:link w:val="67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5 Char"/>
    <w:basedOn w:val="684"/>
    <w:link w:val="67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2">
    <w:name w:val="Heading 6 Char"/>
    <w:basedOn w:val="684"/>
    <w:link w:val="68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3">
    <w:name w:val="Heading 7 Char"/>
    <w:basedOn w:val="684"/>
    <w:link w:val="68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4">
    <w:name w:val="Heading 8 Char"/>
    <w:basedOn w:val="684"/>
    <w:link w:val="68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5">
    <w:name w:val="Heading 9 Char"/>
    <w:basedOn w:val="684"/>
    <w:link w:val="68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6">
    <w:name w:val="Title Char"/>
    <w:basedOn w:val="684"/>
    <w:link w:val="697"/>
    <w:uiPriority w:val="10"/>
    <w:rPr>
      <w:sz w:val="48"/>
      <w:szCs w:val="48"/>
    </w:rPr>
  </w:style>
  <w:style w:type="character" w:styleId="667">
    <w:name w:val="Subtitle Char"/>
    <w:basedOn w:val="684"/>
    <w:link w:val="699"/>
    <w:uiPriority w:val="11"/>
    <w:rPr>
      <w:sz w:val="24"/>
      <w:szCs w:val="24"/>
    </w:rPr>
  </w:style>
  <w:style w:type="character" w:styleId="668">
    <w:name w:val="Quote Char"/>
    <w:link w:val="701"/>
    <w:uiPriority w:val="29"/>
    <w:rPr>
      <w:i/>
    </w:rPr>
  </w:style>
  <w:style w:type="character" w:styleId="669">
    <w:name w:val="Intense Quote Char"/>
    <w:link w:val="703"/>
    <w:uiPriority w:val="30"/>
    <w:rPr>
      <w:i/>
    </w:rPr>
  </w:style>
  <w:style w:type="character" w:styleId="670">
    <w:name w:val="Header Char"/>
    <w:basedOn w:val="684"/>
    <w:link w:val="705"/>
    <w:uiPriority w:val="99"/>
  </w:style>
  <w:style w:type="character" w:styleId="671">
    <w:name w:val="Footer Char"/>
    <w:basedOn w:val="684"/>
    <w:link w:val="707"/>
    <w:uiPriority w:val="99"/>
  </w:style>
  <w:style w:type="character" w:styleId="672">
    <w:name w:val="Caption Char"/>
    <w:basedOn w:val="684"/>
    <w:link w:val="709"/>
    <w:uiPriority w:val="35"/>
    <w:rPr>
      <w:b/>
      <w:bCs/>
      <w:color w:val="4f81bd" w:themeColor="accent1"/>
      <w:sz w:val="18"/>
      <w:szCs w:val="18"/>
    </w:rPr>
  </w:style>
  <w:style w:type="character" w:styleId="673">
    <w:name w:val="Footnote Text Char"/>
    <w:link w:val="836"/>
    <w:uiPriority w:val="99"/>
    <w:rPr>
      <w:sz w:val="18"/>
    </w:rPr>
  </w:style>
  <w:style w:type="paragraph" w:styleId="674" w:default="1">
    <w:name w:val="Normal"/>
    <w:qFormat/>
    <w:rPr>
      <w:sz w:val="28"/>
      <w:szCs w:val="24"/>
    </w:rPr>
  </w:style>
  <w:style w:type="paragraph" w:styleId="675">
    <w:name w:val="Heading 1"/>
    <w:basedOn w:val="674"/>
    <w:next w:val="674"/>
    <w:link w:val="68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76">
    <w:name w:val="Heading 2"/>
    <w:basedOn w:val="674"/>
    <w:next w:val="674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77">
    <w:name w:val="Heading 3"/>
    <w:basedOn w:val="674"/>
    <w:next w:val="674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78">
    <w:name w:val="Heading 4"/>
    <w:basedOn w:val="674"/>
    <w:next w:val="674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9">
    <w:name w:val="Heading 5"/>
    <w:basedOn w:val="674"/>
    <w:next w:val="674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</w:rPr>
  </w:style>
  <w:style w:type="paragraph" w:styleId="680">
    <w:name w:val="Heading 6"/>
    <w:basedOn w:val="674"/>
    <w:next w:val="674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1">
    <w:name w:val="Heading 7"/>
    <w:basedOn w:val="674"/>
    <w:next w:val="674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2">
    <w:name w:val="Heading 8"/>
    <w:basedOn w:val="674"/>
    <w:next w:val="674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3">
    <w:name w:val="Heading 9"/>
    <w:basedOn w:val="674"/>
    <w:next w:val="67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Заголовок 1 Знак"/>
    <w:basedOn w:val="684"/>
    <w:link w:val="67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8" w:customStyle="1">
    <w:name w:val="Заголовок 2 Знак"/>
    <w:basedOn w:val="684"/>
    <w:link w:val="676"/>
    <w:uiPriority w:val="9"/>
    <w:rPr>
      <w:rFonts w:ascii="Liberation Sans" w:hAnsi="Liberation Sans" w:eastAsia="Liberation Sans" w:cs="Liberation Sans"/>
      <w:sz w:val="34"/>
    </w:rPr>
  </w:style>
  <w:style w:type="character" w:styleId="689" w:customStyle="1">
    <w:name w:val="Заголовок 3 Знак"/>
    <w:basedOn w:val="684"/>
    <w:link w:val="67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0" w:customStyle="1">
    <w:name w:val="Заголовок 4 Знак"/>
    <w:basedOn w:val="684"/>
    <w:link w:val="67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1" w:customStyle="1">
    <w:name w:val="Заголовок 5 Знак"/>
    <w:basedOn w:val="684"/>
    <w:link w:val="67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2" w:customStyle="1">
    <w:name w:val="Заголовок 6 Знак"/>
    <w:basedOn w:val="684"/>
    <w:link w:val="68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3" w:customStyle="1">
    <w:name w:val="Заголовок 7 Знак"/>
    <w:basedOn w:val="684"/>
    <w:link w:val="68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4" w:customStyle="1">
    <w:name w:val="Заголовок 8 Знак"/>
    <w:basedOn w:val="684"/>
    <w:link w:val="68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5" w:customStyle="1">
    <w:name w:val="Заголовок 9 Знак"/>
    <w:basedOn w:val="684"/>
    <w:link w:val="68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6">
    <w:name w:val="List Paragraph"/>
    <w:basedOn w:val="674"/>
    <w:uiPriority w:val="34"/>
    <w:qFormat/>
    <w:pPr>
      <w:contextualSpacing/>
      <w:ind w:left="720"/>
    </w:pPr>
  </w:style>
  <w:style w:type="paragraph" w:styleId="697">
    <w:name w:val="Title"/>
    <w:basedOn w:val="674"/>
    <w:next w:val="674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 w:customStyle="1">
    <w:name w:val="Заголовок Знак"/>
    <w:basedOn w:val="684"/>
    <w:link w:val="697"/>
    <w:uiPriority w:val="10"/>
    <w:rPr>
      <w:sz w:val="48"/>
      <w:szCs w:val="48"/>
    </w:rPr>
  </w:style>
  <w:style w:type="paragraph" w:styleId="699">
    <w:name w:val="Subtitle"/>
    <w:basedOn w:val="674"/>
    <w:next w:val="674"/>
    <w:link w:val="700"/>
    <w:uiPriority w:val="11"/>
    <w:qFormat/>
    <w:pPr>
      <w:spacing w:before="200" w:after="200"/>
    </w:pPr>
    <w:rPr>
      <w:sz w:val="24"/>
    </w:rPr>
  </w:style>
  <w:style w:type="character" w:styleId="700" w:customStyle="1">
    <w:name w:val="Подзаголовок Знак"/>
    <w:basedOn w:val="684"/>
    <w:link w:val="699"/>
    <w:uiPriority w:val="11"/>
    <w:rPr>
      <w:sz w:val="24"/>
      <w:szCs w:val="24"/>
    </w:rPr>
  </w:style>
  <w:style w:type="paragraph" w:styleId="701">
    <w:name w:val="Quote"/>
    <w:basedOn w:val="674"/>
    <w:next w:val="674"/>
    <w:link w:val="702"/>
    <w:uiPriority w:val="29"/>
    <w:qFormat/>
    <w:pPr>
      <w:ind w:left="720" w:right="720"/>
    </w:pPr>
    <w:rPr>
      <w:i/>
    </w:rPr>
  </w:style>
  <w:style w:type="character" w:styleId="702" w:customStyle="1">
    <w:name w:val="Цитата 2 Знак"/>
    <w:link w:val="701"/>
    <w:uiPriority w:val="29"/>
    <w:rPr>
      <w:i/>
    </w:rPr>
  </w:style>
  <w:style w:type="paragraph" w:styleId="703">
    <w:name w:val="Intense Quote"/>
    <w:basedOn w:val="674"/>
    <w:next w:val="674"/>
    <w:link w:val="70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 w:customStyle="1">
    <w:name w:val="Выделенная цитата Знак"/>
    <w:link w:val="703"/>
    <w:uiPriority w:val="30"/>
    <w:rPr>
      <w:i/>
    </w:rPr>
  </w:style>
  <w:style w:type="paragraph" w:styleId="705">
    <w:name w:val="Header"/>
    <w:basedOn w:val="674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6" w:customStyle="1">
    <w:name w:val="Верхний колонтитул Знак"/>
    <w:basedOn w:val="684"/>
    <w:link w:val="705"/>
    <w:uiPriority w:val="99"/>
  </w:style>
  <w:style w:type="paragraph" w:styleId="707">
    <w:name w:val="Footer"/>
    <w:basedOn w:val="674"/>
    <w:link w:val="70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8" w:customStyle="1">
    <w:name w:val="Нижний колонтитул Знак"/>
    <w:basedOn w:val="684"/>
    <w:link w:val="707"/>
    <w:uiPriority w:val="99"/>
  </w:style>
  <w:style w:type="paragraph" w:styleId="709">
    <w:name w:val="Caption"/>
    <w:basedOn w:val="674"/>
    <w:next w:val="674"/>
    <w:link w:val="71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0" w:customStyle="1">
    <w:name w:val="Название объекта Знак"/>
    <w:basedOn w:val="684"/>
    <w:link w:val="709"/>
    <w:uiPriority w:val="35"/>
    <w:rPr>
      <w:b/>
      <w:bCs/>
      <w:color w:val="5b9bd5" w:themeColor="accent1"/>
      <w:sz w:val="18"/>
      <w:szCs w:val="18"/>
    </w:rPr>
  </w:style>
  <w:style w:type="table" w:styleId="711" w:customStyle="1">
    <w:name w:val="Table Grid Light"/>
    <w:basedOn w:val="68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2">
    <w:name w:val="Plain Table 1"/>
    <w:basedOn w:val="68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3">
    <w:name w:val="Plain Table 2"/>
    <w:basedOn w:val="68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4">
    <w:name w:val="Plain Table 3"/>
    <w:basedOn w:val="68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68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68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68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1"/>
    <w:basedOn w:val="68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2"/>
    <w:basedOn w:val="68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3"/>
    <w:basedOn w:val="68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4"/>
    <w:basedOn w:val="68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5"/>
    <w:basedOn w:val="68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6"/>
    <w:basedOn w:val="68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68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1"/>
    <w:basedOn w:val="68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2"/>
    <w:basedOn w:val="68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3"/>
    <w:basedOn w:val="68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4"/>
    <w:basedOn w:val="68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5"/>
    <w:basedOn w:val="68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6"/>
    <w:basedOn w:val="68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68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1"/>
    <w:basedOn w:val="68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2"/>
    <w:basedOn w:val="68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3"/>
    <w:basedOn w:val="68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4"/>
    <w:basedOn w:val="68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5"/>
    <w:basedOn w:val="68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6"/>
    <w:basedOn w:val="68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68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 w:customStyle="1">
    <w:name w:val="Grid Table 4 - Accent 1"/>
    <w:basedOn w:val="685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0" w:customStyle="1">
    <w:name w:val="Grid Table 4 - Accent 2"/>
    <w:basedOn w:val="685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1" w:customStyle="1">
    <w:name w:val="Grid Table 4 - Accent 3"/>
    <w:basedOn w:val="685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2" w:customStyle="1">
    <w:name w:val="Grid Table 4 - Accent 4"/>
    <w:basedOn w:val="685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3" w:customStyle="1">
    <w:name w:val="Grid Table 4 - Accent 5"/>
    <w:basedOn w:val="685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4" w:customStyle="1">
    <w:name w:val="Grid Table 4 - Accent 6"/>
    <w:basedOn w:val="685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5">
    <w:name w:val="Grid Table 5 Dark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1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2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3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4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5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6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2">
    <w:name w:val="Grid Table 6 Colorful"/>
    <w:basedOn w:val="68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3" w:customStyle="1">
    <w:name w:val="Grid Table 6 Colorful - Accent 1"/>
    <w:basedOn w:val="685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4" w:customStyle="1">
    <w:name w:val="Grid Table 6 Colorful - Accent 2"/>
    <w:basedOn w:val="68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5" w:customStyle="1">
    <w:name w:val="Grid Table 6 Colorful - Accent 3"/>
    <w:basedOn w:val="685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6" w:customStyle="1">
    <w:name w:val="Grid Table 6 Colorful - Accent 4"/>
    <w:basedOn w:val="68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7" w:customStyle="1">
    <w:name w:val="Grid Table 6 Colorful - Accent 5"/>
    <w:basedOn w:val="68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 w:customStyle="1">
    <w:name w:val="Grid Table 6 Colorful - Accent 6"/>
    <w:basedOn w:val="68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9">
    <w:name w:val="Grid Table 7 Colorful"/>
    <w:basedOn w:val="68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1"/>
    <w:basedOn w:val="685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2"/>
    <w:basedOn w:val="685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3"/>
    <w:basedOn w:val="685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4"/>
    <w:basedOn w:val="685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5"/>
    <w:basedOn w:val="685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6"/>
    <w:basedOn w:val="685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68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1"/>
    <w:basedOn w:val="685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2"/>
    <w:basedOn w:val="685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3"/>
    <w:basedOn w:val="685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4"/>
    <w:basedOn w:val="685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5"/>
    <w:basedOn w:val="685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6"/>
    <w:basedOn w:val="685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68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1"/>
    <w:basedOn w:val="685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2"/>
    <w:basedOn w:val="685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3"/>
    <w:basedOn w:val="685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4"/>
    <w:basedOn w:val="685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5"/>
    <w:basedOn w:val="685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6"/>
    <w:basedOn w:val="685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68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1"/>
    <w:basedOn w:val="685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2"/>
    <w:basedOn w:val="68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3"/>
    <w:basedOn w:val="685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4"/>
    <w:basedOn w:val="68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5"/>
    <w:basedOn w:val="685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6"/>
    <w:basedOn w:val="685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68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1"/>
    <w:basedOn w:val="685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2"/>
    <w:basedOn w:val="685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3"/>
    <w:basedOn w:val="685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4"/>
    <w:basedOn w:val="685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5"/>
    <w:basedOn w:val="685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6"/>
    <w:basedOn w:val="685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68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5" w:customStyle="1">
    <w:name w:val="List Table 5 Dark - Accent 1"/>
    <w:basedOn w:val="685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6" w:customStyle="1">
    <w:name w:val="List Table 5 Dark - Accent 2"/>
    <w:basedOn w:val="685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7" w:customStyle="1">
    <w:name w:val="List Table 5 Dark - Accent 3"/>
    <w:basedOn w:val="685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8" w:customStyle="1">
    <w:name w:val="List Table 5 Dark - Accent 4"/>
    <w:basedOn w:val="685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9" w:customStyle="1">
    <w:name w:val="List Table 5 Dark - Accent 5"/>
    <w:basedOn w:val="685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0" w:customStyle="1">
    <w:name w:val="List Table 5 Dark - Accent 6"/>
    <w:basedOn w:val="685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1">
    <w:name w:val="List Table 6 Colorful"/>
    <w:basedOn w:val="68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2" w:customStyle="1">
    <w:name w:val="List Table 6 Colorful - Accent 1"/>
    <w:basedOn w:val="685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3" w:customStyle="1">
    <w:name w:val="List Table 6 Colorful - Accent 2"/>
    <w:basedOn w:val="685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4" w:customStyle="1">
    <w:name w:val="List Table 6 Colorful - Accent 3"/>
    <w:basedOn w:val="685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5" w:customStyle="1">
    <w:name w:val="List Table 6 Colorful - Accent 4"/>
    <w:basedOn w:val="685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6" w:customStyle="1">
    <w:name w:val="List Table 6 Colorful - Accent 5"/>
    <w:basedOn w:val="685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7" w:customStyle="1">
    <w:name w:val="List Table 6 Colorful - Accent 6"/>
    <w:basedOn w:val="685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8">
    <w:name w:val="List Table 7 Colorful"/>
    <w:basedOn w:val="68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1"/>
    <w:basedOn w:val="685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2"/>
    <w:basedOn w:val="685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3"/>
    <w:basedOn w:val="685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4"/>
    <w:basedOn w:val="685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5"/>
    <w:basedOn w:val="685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6"/>
    <w:basedOn w:val="685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ned - Accent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Lined - Accent 1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7" w:customStyle="1">
    <w:name w:val="Lined - Accent 2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8" w:customStyle="1">
    <w:name w:val="Lined - Accent 3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9" w:customStyle="1">
    <w:name w:val="Lined - Accent 4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0" w:customStyle="1">
    <w:name w:val="Lined - Accent 5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1" w:customStyle="1">
    <w:name w:val="Lined - Accent 6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2" w:customStyle="1">
    <w:name w:val="Bordered &amp; Lined - Accent"/>
    <w:basedOn w:val="685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Bordered &amp; Lined - Accent 1"/>
    <w:basedOn w:val="685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4" w:customStyle="1">
    <w:name w:val="Bordered &amp; Lined - Accent 2"/>
    <w:basedOn w:val="685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5" w:customStyle="1">
    <w:name w:val="Bordered &amp; Lined - Accent 3"/>
    <w:basedOn w:val="685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6" w:customStyle="1">
    <w:name w:val="Bordered &amp; Lined - Accent 4"/>
    <w:basedOn w:val="685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7" w:customStyle="1">
    <w:name w:val="Bordered &amp; Lined - Accent 5"/>
    <w:basedOn w:val="685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8" w:customStyle="1">
    <w:name w:val="Bordered &amp; Lined - Accent 6"/>
    <w:basedOn w:val="685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9" w:customStyle="1">
    <w:name w:val="Bordered"/>
    <w:basedOn w:val="68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0" w:customStyle="1">
    <w:name w:val="Bordered - Accent 1"/>
    <w:basedOn w:val="68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1" w:customStyle="1">
    <w:name w:val="Bordered - Accent 2"/>
    <w:basedOn w:val="68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2" w:customStyle="1">
    <w:name w:val="Bordered - Accent 3"/>
    <w:basedOn w:val="68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3" w:customStyle="1">
    <w:name w:val="Bordered - Accent 4"/>
    <w:basedOn w:val="68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4" w:customStyle="1">
    <w:name w:val="Bordered - Accent 5"/>
    <w:basedOn w:val="68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5" w:customStyle="1">
    <w:name w:val="Bordered - Accent 6"/>
    <w:basedOn w:val="68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6">
    <w:name w:val="footnote text"/>
    <w:basedOn w:val="674"/>
    <w:link w:val="837"/>
    <w:uiPriority w:val="99"/>
    <w:semiHidden/>
    <w:unhideWhenUsed/>
    <w:pPr>
      <w:spacing w:after="40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4"/>
    <w:uiPriority w:val="99"/>
    <w:unhideWhenUsed/>
    <w:rPr>
      <w:vertAlign w:val="superscript"/>
    </w:rPr>
  </w:style>
  <w:style w:type="character" w:styleId="839" w:customStyle="1">
    <w:name w:val="Endnote Text Char"/>
    <w:uiPriority w:val="99"/>
    <w:rPr>
      <w:sz w:val="20"/>
    </w:rPr>
  </w:style>
  <w:style w:type="paragraph" w:styleId="840">
    <w:name w:val="toc 1"/>
    <w:basedOn w:val="674"/>
    <w:next w:val="674"/>
    <w:uiPriority w:val="39"/>
    <w:unhideWhenUsed/>
    <w:pPr>
      <w:spacing w:after="57"/>
    </w:pPr>
  </w:style>
  <w:style w:type="paragraph" w:styleId="841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42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43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44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45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46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47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48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674"/>
    <w:next w:val="674"/>
    <w:uiPriority w:val="99"/>
    <w:unhideWhenUsed/>
  </w:style>
  <w:style w:type="table" w:styleId="851">
    <w:name w:val="Table Grid"/>
    <w:basedOn w:val="6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2" w:customStyle="1">
    <w:name w:val="ConsPlusTitle"/>
    <w:uiPriority w:val="99"/>
    <w:pPr>
      <w:widowControl w:val="off"/>
    </w:pPr>
    <w:rPr>
      <w:rFonts w:ascii="Arial" w:hAnsi="Arial" w:cs="Arial"/>
      <w:b/>
      <w:bCs/>
    </w:rPr>
  </w:style>
  <w:style w:type="paragraph" w:styleId="853" w:customStyle="1">
    <w:name w:val="ConsPlusNormal"/>
    <w:pPr>
      <w:ind w:firstLine="720"/>
      <w:widowControl w:val="off"/>
    </w:pPr>
    <w:rPr>
      <w:rFonts w:ascii="Arial" w:hAnsi="Arial" w:cs="Arial"/>
    </w:rPr>
  </w:style>
  <w:style w:type="character" w:styleId="854" w:customStyle="1">
    <w:name w:val="Гипертекстовая ссылка"/>
    <w:rPr>
      <w:b/>
      <w:bCs/>
      <w:color w:val="008000"/>
      <w:sz w:val="20"/>
      <w:szCs w:val="20"/>
      <w:u w:val="single"/>
    </w:rPr>
  </w:style>
  <w:style w:type="paragraph" w:styleId="855">
    <w:name w:val="Balloon Text"/>
    <w:basedOn w:val="674"/>
    <w:semiHidden/>
    <w:rPr>
      <w:rFonts w:ascii="Tahoma" w:hAnsi="Tahoma" w:cs="Tahoma"/>
      <w:sz w:val="16"/>
      <w:szCs w:val="16"/>
    </w:rPr>
  </w:style>
  <w:style w:type="character" w:styleId="856">
    <w:name w:val="Hyperlink"/>
    <w:rPr>
      <w:color w:val="0000ff"/>
      <w:u w:val="single"/>
    </w:rPr>
  </w:style>
  <w:style w:type="paragraph" w:styleId="857" w:customStyle="1">
    <w:name w:val="Комментарий"/>
    <w:basedOn w:val="674"/>
    <w:next w:val="674"/>
    <w:pPr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858">
    <w:name w:val="endnote text"/>
    <w:basedOn w:val="674"/>
    <w:link w:val="859"/>
    <w:rPr>
      <w:sz w:val="20"/>
      <w:szCs w:val="20"/>
    </w:rPr>
  </w:style>
  <w:style w:type="character" w:styleId="859" w:customStyle="1">
    <w:name w:val="Текст концевой сноски Знак"/>
    <w:basedOn w:val="684"/>
    <w:link w:val="858"/>
  </w:style>
  <w:style w:type="character" w:styleId="860">
    <w:name w:val="endnote reference"/>
    <w:rPr>
      <w:vertAlign w:val="superscript"/>
    </w:rPr>
  </w:style>
  <w:style w:type="paragraph" w:styleId="861" w:customStyle="1">
    <w:name w:val="ConsPlusNonformat"/>
    <w:uiPriority w:val="99"/>
    <w:rPr>
      <w:rFonts w:ascii="Courier New" w:hAnsi="Courier New" w:cs="Courier New"/>
    </w:rPr>
  </w:style>
  <w:style w:type="paragraph" w:styleId="862">
    <w:name w:val="No Spacing"/>
    <w:qFormat/>
    <w:rPr>
      <w:rFonts w:ascii="Calibri" w:hAnsi="Calibri" w:eastAsia="Calibri"/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1167F-03E9-44E8-97B1-116731355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**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«Форма бланка постановления Губернатора Камчатского края"</dc:title>
  <dc:subject/>
  <dc:creator>*</dc:creator>
  <cp:keywords/>
  <cp:lastModifiedBy>nikitinaiv</cp:lastModifiedBy>
  <cp:revision>17</cp:revision>
  <dcterms:created xsi:type="dcterms:W3CDTF">2021-07-07T02:25:00Z</dcterms:created>
  <dcterms:modified xsi:type="dcterms:W3CDTF">2026-09-29T22:24:16Z</dcterms:modified>
</cp:coreProperties>
</file>