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Административного регламента</w:t>
            </w:r>
          </w:p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по предоставлению государственной услуги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 xml:space="preserve"> «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Предоставление лицам, подвергшимся политическим репрессия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 xml:space="preserve">м 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и впоследствии реабилитированным, проживающим в Камчатском крае,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ранспорте общего пользования междугородного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      </w:r>
            <w:r>
              <w:rPr>
                <w:rStyle w:val="Style_3_ch"/>
                <w:rFonts w:ascii="Times New Roman" w:hAnsi="Times New Roman"/>
                <w:b w:val="1"/>
                <w:sz w:val="28"/>
              </w:rPr>
              <w:t>»</w:t>
            </w:r>
          </w:p>
        </w:tc>
      </w:tr>
    </w:tbl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3_ch"/>
          <w:rFonts w:ascii="Times New Roman" w:hAnsi="Times New Roman"/>
          <w:color w:val="000000"/>
          <w:sz w:val="28"/>
        </w:rPr>
        <w:t>,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</w:t>
      </w:r>
      <w:r>
        <w:rPr>
          <w:rFonts w:ascii="Times New Roman" w:hAnsi="Times New Roman"/>
          <w:b w:val="0"/>
          <w:color w:val="000000"/>
          <w:sz w:val="28"/>
        </w:rPr>
        <w:t xml:space="preserve">Утвердить Административный регламент Министерства социального </w:t>
      </w:r>
      <w:r>
        <w:rPr>
          <w:rFonts w:ascii="Times New Roman" w:hAnsi="Times New Roman"/>
          <w:b w:val="0"/>
          <w:color w:val="000000"/>
          <w:sz w:val="28"/>
        </w:rPr>
        <w:t>благополучия и семейной политики Камчатского края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b w:val="0"/>
          <w:sz w:val="28"/>
        </w:rPr>
        <w:t>Предоставление лицам, подвергшимся политическим репрессия</w:t>
      </w:r>
      <w:r>
        <w:rPr>
          <w:rStyle w:val="Style_3_ch"/>
          <w:rFonts w:ascii="Times New Roman" w:hAnsi="Times New Roman"/>
          <w:b w:val="0"/>
          <w:sz w:val="28"/>
        </w:rPr>
        <w:t xml:space="preserve">м </w:t>
      </w:r>
      <w:r>
        <w:rPr>
          <w:rStyle w:val="Style_3_ch"/>
          <w:rFonts w:ascii="Times New Roman" w:hAnsi="Times New Roman"/>
          <w:b w:val="0"/>
          <w:sz w:val="28"/>
        </w:rPr>
        <w:t>и впоследствии реабилитированным, проживающим в Камчатском крае,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</w:r>
      <w:r>
        <w:rPr>
          <w:rStyle w:val="Style_3_ch"/>
          <w:rFonts w:ascii="Times New Roman" w:hAnsi="Times New Roman"/>
          <w:b w:val="0"/>
          <w:sz w:val="28"/>
        </w:rPr>
        <w:t>ранспорте общего пользования междугородного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»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 xml:space="preserve"> с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 xml:space="preserve">огласно приложению 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к настоящему приказу.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3_ch"/>
          <w:rFonts w:ascii="Times New Roman" w:hAnsi="Times New Roman"/>
          <w:b w:val="0"/>
          <w:color w:val="000000"/>
          <w:sz w:val="28"/>
        </w:rPr>
        <w:t xml:space="preserve">2. Признать утратившим силу приказ 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 xml:space="preserve">Министерства социального благополучия и семейной политики Камчатского края от 16.12.2024 № 97-Н </w:t>
      </w:r>
      <w:r>
        <w:rPr>
          <w:rFonts w:ascii="Times New Roman" w:hAnsi="Times New Roman"/>
          <w:b w:val="0"/>
          <w:color w:val="000000"/>
        </w:rPr>
        <w:br/>
      </w:r>
      <w:r>
        <w:rPr>
          <w:rFonts w:ascii="Times New Roman" w:hAnsi="Times New Roman"/>
          <w:b w:val="0"/>
          <w:color w:val="000000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 Административного регламента</w:t>
      </w:r>
      <w:r>
        <w:rPr>
          <w:rFonts w:ascii="Times New Roman" w:hAnsi="Times New Roman"/>
          <w:b w:val="0"/>
          <w:color w:val="000000"/>
          <w:sz w:val="28"/>
        </w:rPr>
        <w:t xml:space="preserve"> Министерства социального благополучия и семейной политики Камчатского края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по предоставлению государственной услуги</w:t>
      </w:r>
      <w:r>
        <w:rPr>
          <w:rFonts w:ascii="Times New Roman" w:hAnsi="Times New Roman"/>
          <w:b w:val="0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b w:val="0"/>
          <w:sz w:val="28"/>
        </w:rPr>
        <w:t>Предоставление лицам, подвергшимся политическим репрессия</w:t>
      </w:r>
      <w:r>
        <w:rPr>
          <w:rStyle w:val="Style_3_ch"/>
          <w:rFonts w:ascii="Times New Roman" w:hAnsi="Times New Roman"/>
          <w:b w:val="0"/>
          <w:sz w:val="28"/>
        </w:rPr>
        <w:t xml:space="preserve">м </w:t>
      </w:r>
      <w:r>
        <w:rPr>
          <w:rStyle w:val="Style_3_ch"/>
          <w:rFonts w:ascii="Times New Roman" w:hAnsi="Times New Roman"/>
          <w:b w:val="0"/>
          <w:sz w:val="28"/>
        </w:rPr>
        <w:t>и впоследствии реабилитированным, проживающим в Камчатском крае,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</w:r>
      <w:r>
        <w:rPr>
          <w:rStyle w:val="Style_3_ch"/>
          <w:rFonts w:ascii="Times New Roman" w:hAnsi="Times New Roman"/>
          <w:b w:val="0"/>
          <w:sz w:val="28"/>
        </w:rPr>
        <w:t>ранспорте общего пользования междугородного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.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Настоящий приказ вступает в силу после дня его официального опубликования. 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2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25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26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27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28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29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3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Times New Roman" w:hAnsi="Times New Roman"/>
              </w:rPr>
            </w:pPr>
          </w:p>
        </w:tc>
      </w:tr>
    </w:tbl>
    <w:p w14:paraId="2E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2F000000">
      <w:pPr>
        <w:spacing w:after="0" w:line="240" w:lineRule="auto"/>
        <w:ind w:firstLine="0" w:left="0" w:right="0"/>
        <w:contextualSpacing w:val="1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/>
          <w:b w:val="1"/>
          <w:color w:val="000000"/>
          <w:sz w:val="28"/>
        </w:rPr>
        <w:br/>
      </w: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Style w:val="Style_3_ch"/>
          <w:rFonts w:ascii="Times New Roman" w:hAnsi="Times New Roman"/>
          <w:b w:val="1"/>
          <w:color w:val="000000"/>
          <w:sz w:val="28"/>
        </w:rPr>
        <w:t>Предоставление лицам, подвергшимся политическим репрессия</w:t>
      </w:r>
      <w:r>
        <w:rPr>
          <w:rStyle w:val="Style_3_ch"/>
          <w:rFonts w:ascii="Times New Roman" w:hAnsi="Times New Roman"/>
          <w:b w:val="1"/>
          <w:color w:val="000000"/>
          <w:sz w:val="28"/>
        </w:rPr>
        <w:t xml:space="preserve">м </w:t>
      </w:r>
      <w:r>
        <w:rPr>
          <w:rStyle w:val="Style_3_ch"/>
          <w:rFonts w:ascii="Times New Roman" w:hAnsi="Times New Roman"/>
          <w:b w:val="1"/>
          <w:color w:val="000000"/>
          <w:sz w:val="28"/>
        </w:rPr>
        <w:t>и впоследствии реабилитированным, проживающим в Камчатском крае,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</w:r>
      <w:r>
        <w:rPr>
          <w:rStyle w:val="Style_3_ch"/>
          <w:rFonts w:ascii="Times New Roman" w:hAnsi="Times New Roman"/>
          <w:b w:val="1"/>
          <w:color w:val="000000"/>
          <w:sz w:val="28"/>
        </w:rPr>
        <w:t>ранспорте общего пользования междугородного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30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1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1. Общие положения</w:t>
      </w:r>
    </w:p>
    <w:p w14:paraId="3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3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1. Настоящий Административный регламент устанавливает порядок и стандарт предоставления государственной услуги</w:t>
      </w:r>
      <w:r>
        <w:rPr>
          <w:rFonts w:ascii="Times New Roman" w:hAnsi="Times New Roman"/>
          <w:b w:val="0"/>
          <w:color w:val="000000"/>
          <w:sz w:val="28"/>
        </w:rPr>
        <w:t xml:space="preserve"> «</w:t>
      </w:r>
      <w:r>
        <w:rPr>
          <w:rFonts w:ascii="Times New Roman" w:hAnsi="Times New Roman"/>
          <w:b w:val="0"/>
          <w:color w:val="000000"/>
          <w:sz w:val="28"/>
        </w:rPr>
        <w:t>Предоставление лицам, подвергшимся политическим репрессия</w:t>
      </w:r>
      <w:r>
        <w:rPr>
          <w:rFonts w:ascii="Times New Roman" w:hAnsi="Times New Roman"/>
          <w:b w:val="0"/>
          <w:color w:val="000000"/>
          <w:sz w:val="28"/>
        </w:rPr>
        <w:t>м и впоследствии реабилитированным, прожи</w:t>
      </w:r>
      <w:r>
        <w:rPr>
          <w:rFonts w:ascii="Times New Roman" w:hAnsi="Times New Roman"/>
          <w:b w:val="0"/>
          <w:color w:val="000000"/>
          <w:sz w:val="28"/>
        </w:rPr>
        <w:t>вающим в Камчатском крае,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</w:t>
      </w:r>
      <w:r>
        <w:rPr>
          <w:rFonts w:ascii="Times New Roman" w:hAnsi="Times New Roman"/>
          <w:b w:val="0"/>
          <w:color w:val="000000"/>
          <w:sz w:val="28"/>
        </w:rPr>
        <w:t xml:space="preserve"> автомобильном т</w:t>
      </w:r>
      <w:r>
        <w:rPr>
          <w:rFonts w:ascii="Times New Roman" w:hAnsi="Times New Roman"/>
          <w:b w:val="0"/>
          <w:color w:val="000000"/>
          <w:sz w:val="28"/>
        </w:rPr>
        <w:t>ранспорте общего пользования ме</w:t>
      </w:r>
      <w:r>
        <w:rPr>
          <w:rFonts w:ascii="Times New Roman" w:hAnsi="Times New Roman"/>
          <w:b w:val="0"/>
          <w:color w:val="000000"/>
          <w:sz w:val="28"/>
        </w:rPr>
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</w:r>
      <w:r>
        <w:rPr>
          <w:rFonts w:ascii="Times New Roman" w:hAnsi="Times New Roman"/>
          <w:b w:val="0"/>
          <w:color w:val="000000"/>
          <w:sz w:val="28"/>
        </w:rPr>
        <w:t xml:space="preserve">» (далее – </w:t>
      </w:r>
      <w:r>
        <w:rPr>
          <w:rFonts w:ascii="Times New Roman" w:hAnsi="Times New Roman"/>
          <w:b w:val="0"/>
          <w:color w:val="000000"/>
          <w:sz w:val="28"/>
        </w:rPr>
        <w:t>Услуга).</w:t>
      </w:r>
    </w:p>
    <w:p w14:paraId="34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2. Услуга предоставляется следующим категориям заявителей: </w:t>
      </w:r>
      <w:r>
        <w:rPr>
          <w:rFonts w:ascii="Times New Roman" w:hAnsi="Times New Roman"/>
          <w:b w:val="0"/>
          <w:color w:val="000000"/>
          <w:sz w:val="28"/>
        </w:rPr>
        <w:t>лицам, подвергшимся политическим репрессиям и впоследствии реабилитированным, проживающим в Камчатском крае, а также гражданам, взявшим на себя обязанность осуществить погребение умершего реабилитированного лица, проживавшего в Камчатском кра</w:t>
      </w:r>
      <w:r>
        <w:rPr>
          <w:rFonts w:ascii="Times New Roman" w:hAnsi="Times New Roman"/>
          <w:b w:val="0"/>
          <w:color w:val="000000"/>
          <w:sz w:val="28"/>
        </w:rPr>
        <w:t>е</w:t>
      </w:r>
      <w:r>
        <w:rPr>
          <w:rFonts w:ascii="Times New Roman" w:hAnsi="Times New Roman"/>
          <w:b w:val="0"/>
          <w:color w:val="000000"/>
          <w:sz w:val="28"/>
        </w:rPr>
        <w:t>, указанным в приложении 1 к настоящему Административному регламенту.</w:t>
      </w:r>
    </w:p>
    <w:p w14:paraId="35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b w:val="0"/>
          <w:color w:val="000000"/>
          <w:sz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3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7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 Стандарт предоставления Услуги</w:t>
      </w:r>
    </w:p>
    <w:p w14:paraId="38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</w:p>
    <w:p w14:paraId="39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2.1. Наименование Услуги</w:t>
      </w:r>
    </w:p>
    <w:p w14:paraId="3A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B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4. Предоставление лицам, подвергшимся политическим репрессия</w:t>
      </w:r>
      <w:r>
        <w:rPr>
          <w:rFonts w:ascii="Times New Roman" w:hAnsi="Times New Roman"/>
          <w:b w:val="0"/>
          <w:color w:val="000000"/>
          <w:sz w:val="28"/>
        </w:rPr>
        <w:t>м и впоследствии реабилитированным, прожи</w:t>
      </w:r>
      <w:r>
        <w:rPr>
          <w:rFonts w:ascii="Times New Roman" w:hAnsi="Times New Roman"/>
          <w:b w:val="0"/>
          <w:color w:val="000000"/>
          <w:sz w:val="28"/>
        </w:rPr>
        <w:t>вающим в Камчатском крае,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</w:r>
      <w:r>
        <w:rPr>
          <w:rFonts w:ascii="Times New Roman" w:hAnsi="Times New Roman"/>
          <w:b w:val="0"/>
          <w:color w:val="000000"/>
          <w:sz w:val="28"/>
        </w:rPr>
        <w:t>ранспорте общего пользования ме</w:t>
      </w:r>
      <w:r>
        <w:rPr>
          <w:rFonts w:ascii="Times New Roman" w:hAnsi="Times New Roman"/>
          <w:b w:val="0"/>
          <w:color w:val="000000"/>
          <w:sz w:val="28"/>
        </w:rPr>
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3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D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2.2. Наименование органа, предоставляющего Услугу</w:t>
      </w:r>
    </w:p>
    <w:p w14:paraId="3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3F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5. Услу</w:t>
      </w:r>
      <w:r>
        <w:rPr>
          <w:rFonts w:ascii="Times New Roman" w:hAnsi="Times New Roman"/>
          <w:b w:val="0"/>
          <w:color w:val="000000"/>
          <w:sz w:val="28"/>
        </w:rPr>
        <w:t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0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41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2.3. Результат предоставления Услуги</w:t>
      </w:r>
    </w:p>
    <w:p w14:paraId="4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43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6. При обращении заявителя за предоставлением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транспорте общего польз</w:t>
      </w:r>
      <w:r>
        <w:rPr>
          <w:rFonts w:ascii="Times New Roman" w:hAnsi="Times New Roman"/>
          <w:b w:val="0"/>
          <w:color w:val="000000"/>
          <w:sz w:val="28"/>
        </w:rPr>
        <w:t>ования междугородного сообщения (за исключением такси) туда и обратно в пределах территории Российской Федерации, результатами предоставления Услуги являются:</w:t>
      </w:r>
    </w:p>
    <w:p w14:paraId="44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 № 1, утвержденной приложением 3 к настоящему Административному регламенту);</w:t>
      </w:r>
    </w:p>
    <w:p w14:paraId="45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документа, по форме № 1, утвержденной приложением 4 к настоящему Административному регламенту).</w:t>
      </w:r>
    </w:p>
    <w:p w14:paraId="46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47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7. При обращении заявителя за предоставлением оплаты (компенсации) стоимости установки телефона результатами предоставления Услуги являются:</w:t>
      </w:r>
    </w:p>
    <w:p w14:paraId="48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 № 2, утвержденной приложением 3</w:t>
      </w:r>
      <w:r>
        <w:rPr>
          <w:rFonts w:ascii="Times New Roman" w:hAnsi="Times New Roman"/>
          <w:b w:val="0"/>
          <w:color w:val="000000"/>
          <w:sz w:val="28"/>
        </w:rPr>
        <w:t xml:space="preserve"> к настоящему Административному регламенту</w:t>
      </w:r>
      <w:r>
        <w:rPr>
          <w:rFonts w:ascii="Times New Roman" w:hAnsi="Times New Roman"/>
          <w:b w:val="0"/>
          <w:color w:val="000000"/>
          <w:sz w:val="28"/>
        </w:rPr>
        <w:t>);</w:t>
      </w:r>
    </w:p>
    <w:p w14:paraId="49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документа, по форме № 2, утвержденной приложением 4</w:t>
      </w:r>
      <w:r>
        <w:rPr>
          <w:rFonts w:ascii="Times New Roman" w:hAnsi="Times New Roman"/>
          <w:b w:val="0"/>
          <w:color w:val="000000"/>
          <w:sz w:val="28"/>
        </w:rPr>
        <w:t xml:space="preserve"> к настоящему Административному регламенту</w:t>
      </w:r>
      <w:r>
        <w:rPr>
          <w:rFonts w:ascii="Times New Roman" w:hAnsi="Times New Roman"/>
          <w:b w:val="0"/>
          <w:color w:val="000000"/>
          <w:sz w:val="28"/>
        </w:rPr>
        <w:t>).</w:t>
      </w:r>
    </w:p>
    <w:p w14:paraId="4A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4B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8. При обращении заявителя за предоставлением компенсации расходов, связанных с погребением реабилитированного лица, результатами предоставления Услуги являются:</w:t>
      </w:r>
    </w:p>
    <w:p w14:paraId="4C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 № 3, утвержденной приложением 3</w:t>
      </w:r>
      <w:r>
        <w:rPr>
          <w:rFonts w:ascii="Times New Roman" w:hAnsi="Times New Roman"/>
          <w:b w:val="0"/>
          <w:color w:val="000000"/>
          <w:sz w:val="28"/>
        </w:rPr>
        <w:t xml:space="preserve"> к настоящему Административному регламенту</w:t>
      </w:r>
      <w:r>
        <w:rPr>
          <w:rFonts w:ascii="Times New Roman" w:hAnsi="Times New Roman"/>
          <w:b w:val="0"/>
          <w:color w:val="000000"/>
          <w:sz w:val="28"/>
        </w:rPr>
        <w:t>);</w:t>
      </w:r>
    </w:p>
    <w:p w14:paraId="4D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 № 3, утвержденной приложением 4 </w:t>
      </w:r>
      <w:r>
        <w:rPr>
          <w:rFonts w:ascii="Times New Roman" w:hAnsi="Times New Roman"/>
          <w:b w:val="0"/>
          <w:color w:val="000000"/>
          <w:sz w:val="28"/>
        </w:rPr>
        <w:t>к настоящему Административному регламенту</w:t>
      </w:r>
      <w:r>
        <w:rPr>
          <w:rFonts w:ascii="Times New Roman" w:hAnsi="Times New Roman"/>
          <w:b w:val="0"/>
          <w:color w:val="000000"/>
          <w:sz w:val="28"/>
        </w:rPr>
        <w:t>).</w:t>
      </w:r>
    </w:p>
    <w:p w14:paraId="4E000000">
      <w:pPr>
        <w:keepNext w:val="0"/>
        <w:keepLines w:val="0"/>
        <w:pageBreakBefore w:val="0"/>
        <w:widowControl w:val="1"/>
        <w:tabs>
          <w:tab w:leader="none" w:pos="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4F000000">
      <w:pPr>
        <w:keepNext w:val="0"/>
        <w:keepLines w:val="0"/>
        <w:pageBreakBefore w:val="0"/>
        <w:widowControl w:val="1"/>
        <w:tabs>
          <w:tab w:leader="none" w:pos="720" w:val="clear"/>
        </w:tabs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9. Результаты предоставления Услуги могут быть получены посредством Единого портала, посредством почтового отправления, в Учреждении, в многофункциональном центре предоставления государственных и муниципальных услуг (далее – МФЦ).</w:t>
      </w:r>
    </w:p>
    <w:p w14:paraId="50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1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2.4. Срок предоставления Услуги</w:t>
      </w:r>
    </w:p>
    <w:p w14:paraId="5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3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10. М</w:t>
      </w:r>
      <w:r>
        <w:rPr>
          <w:rFonts w:ascii="Times New Roman" w:hAnsi="Times New Roman"/>
          <w:b w:val="0"/>
          <w:color w:val="000000"/>
          <w:sz w:val="28"/>
        </w:rPr>
        <w:t>акси</w:t>
      </w:r>
      <w:r>
        <w:rPr>
          <w:rFonts w:ascii="Times New Roman" w:hAnsi="Times New Roman"/>
          <w:b w:val="0"/>
          <w:color w:val="000000"/>
          <w:sz w:val="28"/>
        </w:rPr>
        <w:t xml:space="preserve">мальный срок предоставления Услуги, исчисляемый с даты регистрации заявления о предоставлении компенсации (далее – заявление) и документов, необходимых для предоставления Услуги, составляет 10 рабочих дней </w:t>
      </w:r>
      <w:r>
        <w:rPr>
          <w:rFonts w:ascii="Times New Roman" w:hAnsi="Times New Roman"/>
          <w:b w:val="0"/>
          <w:color w:val="000000"/>
          <w:sz w:val="28"/>
        </w:rPr>
        <w:t>пр</w:t>
      </w:r>
      <w:r>
        <w:rPr>
          <w:rFonts w:ascii="Times New Roman" w:hAnsi="Times New Roman"/>
          <w:b w:val="0"/>
          <w:color w:val="000000"/>
          <w:sz w:val="28"/>
        </w:rPr>
        <w:t>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</w:p>
    <w:p w14:paraId="54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5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2.5. Размер платы, взимаемой с заявителя при предоставлении Услуги,</w:t>
      </w:r>
      <w:r>
        <w:br/>
      </w:r>
      <w:r>
        <w:rPr>
          <w:rFonts w:ascii="Times New Roman" w:hAnsi="Times New Roman"/>
          <w:b w:val="0"/>
          <w:color w:val="000000"/>
          <w:sz w:val="28"/>
        </w:rPr>
        <w:t>и способы ее взимания</w:t>
      </w:r>
    </w:p>
    <w:p w14:paraId="5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11. Взимание платы за предоставление Услуги законодательством Российской Федерации не предусмотрено. </w:t>
      </w:r>
    </w:p>
    <w:p w14:paraId="5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9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2.6. Максимальный срок ожидания в очереди </w:t>
      </w:r>
    </w:p>
    <w:p w14:paraId="5A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при подаче заявителем заявления и при получении результата </w:t>
      </w:r>
    </w:p>
    <w:p w14:paraId="5B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предоставления Услуги</w:t>
      </w:r>
    </w:p>
    <w:p w14:paraId="5C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5D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12. Максимальный срок ожидания в очереди при подаче заявления в Учреждении составляет 15 минут. </w:t>
      </w:r>
    </w:p>
    <w:p w14:paraId="5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13. Максимальный срок ожидания в очереди при получении результата Услуги в Учреждении составляет 15 минут.</w:t>
      </w:r>
    </w:p>
    <w:p w14:paraId="5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000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2.7. Срок регистрации заявления заявителя о предоставлении Услуги</w:t>
      </w:r>
    </w:p>
    <w:p w14:paraId="6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14.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63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в Учреждении – 1 рабочий день;</w:t>
      </w:r>
    </w:p>
    <w:p w14:paraId="6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посредством почтового отправления</w:t>
      </w:r>
      <w:r>
        <w:rPr>
          <w:rFonts w:ascii="Times New Roman" w:hAnsi="Times New Roman"/>
          <w:b w:val="0"/>
          <w:color w:val="000000"/>
          <w:sz w:val="28"/>
        </w:rPr>
        <w:t xml:space="preserve"> –</w:t>
      </w:r>
      <w:r>
        <w:rPr>
          <w:rFonts w:ascii="Times New Roman" w:hAnsi="Times New Roman"/>
          <w:b w:val="0"/>
          <w:color w:val="000000"/>
          <w:sz w:val="28"/>
        </w:rPr>
        <w:t xml:space="preserve"> 1 рабочий день;</w:t>
      </w:r>
    </w:p>
    <w:p w14:paraId="6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посредством Единого портала – 1 рабочий день;</w:t>
      </w:r>
    </w:p>
    <w:p w14:paraId="6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в МФЦ – 1 рабочий день.</w:t>
      </w:r>
    </w:p>
    <w:p w14:paraId="6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2.8. Требования к помещениям, в которых предоставляется Услуга</w:t>
      </w:r>
    </w:p>
    <w:p w14:paraId="6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15. 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Интернет</w:t>
      </w:r>
      <w:r>
        <w:rPr>
          <w:rFonts w:ascii="Times New Roman" w:hAnsi="Times New Roman"/>
          <w:b w:val="0"/>
          <w:color w:val="00000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val="000000"/>
          <w:sz w:val="28"/>
        </w:rPr>
        <w:t>, а также на Едином портале, Региональном портале.</w:t>
      </w:r>
    </w:p>
    <w:p w14:paraId="6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2.9. Показатели доступности и качества Услуги</w:t>
      </w:r>
    </w:p>
    <w:p w14:paraId="6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6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16. Показатели доступности и качества Услуги размещены на официальном сайте </w:t>
      </w:r>
      <w:r>
        <w:rPr>
          <w:rFonts w:ascii="Times New Roman" w:hAnsi="Times New Roman"/>
          <w:b w:val="0"/>
          <w:color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Интернет</w:t>
      </w:r>
      <w:r>
        <w:rPr>
          <w:rFonts w:ascii="Times New Roman" w:hAnsi="Times New Roman"/>
          <w:b w:val="0"/>
          <w:color w:val="00000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val="000000"/>
          <w:sz w:val="28"/>
        </w:rPr>
        <w:t>, а также на Едином портале, Региональном портале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6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2.10. Иные требования к предоставлению Услуги</w:t>
      </w:r>
    </w:p>
    <w:p w14:paraId="7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17.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7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18. Информационные системы, используемые для предоставления Услуги:</w:t>
      </w:r>
    </w:p>
    <w:p w14:paraId="7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Единый портал;</w:t>
      </w:r>
    </w:p>
    <w:p w14:paraId="7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Единая система межведомственного электронного взаимодействия;</w:t>
      </w:r>
    </w:p>
    <w:p w14:paraId="7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3) </w:t>
      </w:r>
      <w:r>
        <w:rPr>
          <w:rFonts w:ascii="Times New Roman" w:hAnsi="Times New Roman"/>
          <w:b w:val="0"/>
          <w:color w:val="000000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7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19. 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</w:p>
    <w:p w14:paraId="7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20. 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</w:p>
    <w:p w14:paraId="7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21.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</w:t>
      </w:r>
      <w:r>
        <w:rPr>
          <w:rFonts w:ascii="Times New Roman" w:hAnsi="Times New Roman"/>
          <w:b w:val="0"/>
          <w:color w:val="000000"/>
          <w:sz w:val="28"/>
        </w:rPr>
        <w:t>чи заявления выразил письменно желание получить запрашиваемые результаты предоставления Услуги в отношении несовершеннолетнего лично.</w:t>
      </w:r>
    </w:p>
    <w:p w14:paraId="7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22.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</w:t>
      </w:r>
      <w:r>
        <w:rPr>
          <w:rFonts w:ascii="Times New Roman" w:hAnsi="Times New Roman"/>
          <w:b w:val="0"/>
          <w:color w:val="000000"/>
          <w:sz w:val="28"/>
        </w:rPr>
        <w:t>смотрен.</w:t>
      </w:r>
    </w:p>
    <w:p w14:paraId="7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2.11. Исчерпывающий перечень документов, </w:t>
      </w:r>
    </w:p>
    <w:p w14:paraId="7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необходимых для предоставления Услуги</w:t>
      </w:r>
    </w:p>
    <w:p w14:paraId="7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7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23. 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8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8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rFonts w:ascii="Times New Roman" w:hAnsi="Times New Roman"/>
          <w:b w:val="0"/>
          <w:color w:val="000000"/>
          <w:sz w:val="28"/>
        </w:rPr>
        <w:t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</w:p>
    <w:p w14:paraId="8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24. Ф</w:t>
      </w:r>
      <w:r>
        <w:rPr>
          <w:rFonts w:ascii="Times New Roman" w:hAnsi="Times New Roman"/>
          <w:b w:val="0"/>
          <w:color w:val="000000"/>
          <w:sz w:val="28"/>
        </w:rPr>
        <w:t>орма заявления утверждена настоящим Административным регламентом и приведена в приложении 2 к настоящему Административному регламенту.</w:t>
      </w:r>
    </w:p>
    <w:p w14:paraId="8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8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b w:val="0"/>
          <w:color w:val="000000"/>
          <w:sz w:val="28"/>
        </w:rPr>
        <w:br/>
      </w:r>
      <w:r>
        <w:rPr>
          <w:rFonts w:ascii="Times New Roman" w:hAnsi="Times New Roman"/>
          <w:b w:val="0"/>
          <w:color w:val="000000"/>
          <w:sz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8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8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25. 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</w:p>
    <w:p w14:paraId="87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1) </w:t>
      </w:r>
      <w:r>
        <w:rPr>
          <w:rFonts w:ascii="Times New Roman" w:hAnsi="Times New Roman"/>
          <w:b w:val="0"/>
          <w:color w:val="000000"/>
          <w:sz w:val="28"/>
        </w:rPr>
        <w:t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8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2) </w:t>
      </w:r>
      <w:r>
        <w:rPr>
          <w:rFonts w:ascii="Times New Roman" w:hAnsi="Times New Roman"/>
          <w:b w:val="0"/>
          <w:color w:val="000000"/>
          <w:sz w:val="28"/>
        </w:rPr>
        <w:t>документы, направленные посредством почтового отправления, не заверены в порядке, установленном законодательством Российской Федерации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9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3) </w:t>
      </w:r>
      <w:r>
        <w:rPr>
          <w:rFonts w:ascii="Times New Roman" w:hAnsi="Times New Roman"/>
          <w:b w:val="0"/>
          <w:color w:val="000000"/>
          <w:sz w:val="28"/>
        </w:rPr>
        <w:t>наличие в заявлении и (или) прилагаемых к нему документах недостоверной или искаженной информации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A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представлен неполный комплект документов, необходимых для предоставления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B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5) </w:t>
      </w:r>
      <w:r>
        <w:rPr>
          <w:rFonts w:ascii="Times New Roman" w:hAnsi="Times New Roman"/>
          <w:b w:val="0"/>
          <w:color w:val="000000"/>
          <w:sz w:val="28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</w:t>
      </w:r>
      <w:r>
        <w:rPr>
          <w:rFonts w:ascii="Times New Roman" w:hAnsi="Times New Roman"/>
          <w:b w:val="0"/>
          <w:color w:val="000000"/>
          <w:sz w:val="28"/>
        </w:rPr>
        <w:t>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C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6) </w:t>
      </w:r>
      <w:r>
        <w:rPr>
          <w:rFonts w:ascii="Times New Roman" w:hAnsi="Times New Roman"/>
          <w:b w:val="0"/>
          <w:color w:val="000000"/>
          <w:sz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D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7) </w:t>
      </w:r>
      <w:r>
        <w:rPr>
          <w:rFonts w:ascii="Times New Roman" w:hAnsi="Times New Roman"/>
          <w:b w:val="0"/>
          <w:color w:val="000000"/>
          <w:sz w:val="28"/>
        </w:rPr>
        <w:t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E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8) </w:t>
      </w:r>
      <w:r>
        <w:rPr>
          <w:rFonts w:ascii="Times New Roman" w:hAnsi="Times New Roman"/>
          <w:b w:val="0"/>
          <w:color w:val="000000"/>
          <w:sz w:val="28"/>
        </w:rPr>
        <w:t>верность перевода либо подпись переводчика не засвидетельствована в соответствии с законодательством Российской Федерации о нотариате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8F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9) </w:t>
      </w:r>
      <w:r>
        <w:rPr>
          <w:rFonts w:ascii="Times New Roman" w:hAnsi="Times New Roman"/>
          <w:b w:val="0"/>
          <w:color w:val="000000"/>
          <w:sz w:val="28"/>
        </w:rPr>
        <w:t>документ, подтверждающий полномочия представителя заявителя, является недействующим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9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26. Основания для приостановления предоставления Услуги законодательством Российской Федерации не предусмотрены.</w:t>
      </w:r>
    </w:p>
    <w:p w14:paraId="9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27. Решение об отказе в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 предоставлении Услуги принимает Учреждение при наличии следующих оснований:</w:t>
      </w:r>
    </w:p>
    <w:p w14:paraId="92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1)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несоответстви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е заявителя категории лиц, имеющих право на предоставление Услуги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3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2)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предоставление недостоверных сведений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, подтверждающих право заявителя на получение Услуги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4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3)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повторное обращение реабилитированного лица за компенсацией стоимости проезда в календарный период, за который ему произведена компенсация стоимости проезда;</w:t>
      </w:r>
    </w:p>
    <w:p w14:paraId="95000000">
      <w:pPr>
        <w:tabs>
          <w:tab w:leader="none" w:pos="284" w:val="left"/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4)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повторное обращение реабилитированного лица за оплатой (компенсацией) стоимости установки телефона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6000000">
      <w:pPr>
        <w:tabs>
          <w:tab w:leader="none" w:pos="284" w:val="left"/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5)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повторное обращение за компенсацией расходов, связанных с погребением умершего реабилитированного лица, на которого уже производилась компенсация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7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6)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осуществление проезда реабилитированным лицом только в одну сторону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7)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договор на установку телефона и/или документы, подтверждающие расходы, связанные с установкой телефона, оформлены не на реабилитированное лицо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8)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документы, подтверждающие расходы, связанные с погребением, оформлены не на гражданина, обратившегося за компенсацией на погребение умершего реабилитированного лица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;</w:t>
      </w:r>
    </w:p>
    <w:p w14:paraId="9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9) смерть заявителя.</w:t>
      </w:r>
    </w:p>
    <w:p w14:paraId="9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28.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/>
          <w:b w:val="0"/>
          <w:color w:val="000000"/>
          <w:sz w:val="28"/>
        </w:rPr>
        <w:t xml:space="preserve">аза в предоставлении Услуги с учетом категории (признаков) заявителя приведены в таблице 3 приложения к настоящему Административному регламенту. </w:t>
      </w:r>
    </w:p>
    <w:p w14:paraId="9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</w:p>
    <w:p w14:paraId="9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3. Состав, последовательность и сроки </w:t>
      </w:r>
    </w:p>
    <w:p w14:paraId="9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выполнения административных процедур</w:t>
      </w:r>
    </w:p>
    <w:p w14:paraId="9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A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3.1. Перечень осуществляемых при предоставлении Услуги административных процедур</w:t>
      </w:r>
    </w:p>
    <w:p w14:paraId="A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</w:rPr>
      </w:pPr>
    </w:p>
    <w:p w14:paraId="A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29. При предоставлении Услуги осуществляются следующие административные процедуры: </w:t>
      </w:r>
    </w:p>
    <w:p w14:paraId="A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1) п</w:t>
      </w:r>
      <w:r>
        <w:rPr>
          <w:rFonts w:ascii="Times New Roman" w:hAnsi="Times New Roman"/>
          <w:b w:val="0"/>
          <w:color w:val="000000"/>
          <w:sz w:val="28"/>
        </w:rPr>
        <w:t>рофилирование заявителя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A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2) п</w:t>
      </w:r>
      <w:r>
        <w:rPr>
          <w:rFonts w:ascii="Times New Roman" w:hAnsi="Times New Roman"/>
          <w:b w:val="0"/>
          <w:color w:val="000000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A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3) м</w:t>
      </w:r>
      <w:r>
        <w:rPr>
          <w:rFonts w:ascii="Times New Roman" w:hAnsi="Times New Roman"/>
          <w:b w:val="0"/>
          <w:color w:val="000000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A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4) п</w:t>
      </w:r>
      <w:r>
        <w:rPr>
          <w:rFonts w:ascii="Times New Roman" w:hAnsi="Times New Roman"/>
          <w:b w:val="0"/>
          <w:color w:val="000000"/>
          <w:sz w:val="28"/>
        </w:rPr>
        <w:t>ринятие решения о предоставлении (об отказе в предоставлении) Услуги</w:t>
      </w:r>
      <w:r>
        <w:rPr>
          <w:rFonts w:ascii="Times New Roman" w:hAnsi="Times New Roman"/>
          <w:b w:val="0"/>
          <w:color w:val="000000"/>
          <w:sz w:val="28"/>
        </w:rPr>
        <w:t>;</w:t>
      </w:r>
    </w:p>
    <w:p w14:paraId="A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5) п</w:t>
      </w:r>
      <w:r>
        <w:rPr>
          <w:rFonts w:ascii="Times New Roman" w:hAnsi="Times New Roman"/>
          <w:b w:val="0"/>
          <w:color w:val="000000"/>
          <w:sz w:val="28"/>
        </w:rPr>
        <w:t>редоставление результата Услуги</w:t>
      </w:r>
      <w:r>
        <w:rPr>
          <w:rFonts w:ascii="Times New Roman" w:hAnsi="Times New Roman"/>
          <w:b w:val="0"/>
          <w:color w:val="000000"/>
          <w:sz w:val="28"/>
        </w:rPr>
        <w:t>.</w:t>
      </w:r>
    </w:p>
    <w:p w14:paraId="A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</w:p>
    <w:p w14:paraId="A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4. Способы информирования заявителя об изменении статуса рассмотрения заявления</w:t>
      </w:r>
    </w:p>
    <w:p w14:paraId="A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</w:p>
    <w:p w14:paraId="A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val="000000"/>
          <w:sz w:val="28"/>
          <w:highlight w:val="white"/>
        </w:rPr>
      </w:pPr>
      <w:r>
        <w:rPr>
          <w:rFonts w:ascii="Times New Roman" w:hAnsi="Times New Roman"/>
          <w:b w:val="0"/>
          <w:color w:val="000000"/>
          <w:sz w:val="28"/>
          <w:highlight w:val="white"/>
        </w:rPr>
        <w:t>30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. 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 xml:space="preserve">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/>
          <w:b w:val="0"/>
          <w:color w:val="000000"/>
          <w:sz w:val="28"/>
        </w:rPr>
        <w:t>посредством Единого портала, в МФЦ</w:t>
      </w:r>
      <w:r>
        <w:rPr>
          <w:rFonts w:ascii="Times New Roman" w:hAnsi="Times New Roman"/>
          <w:b w:val="0"/>
          <w:color w:val="000000"/>
          <w:sz w:val="28"/>
          <w:highlight w:val="white"/>
        </w:rPr>
        <w:t>.</w:t>
      </w:r>
    </w:p>
    <w:p w14:paraId="A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-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13"/>
        <w:gridCol w:w="5994"/>
      </w:tblGrid>
      <w:tr>
        <w:tc>
          <w:tcPr>
            <w:tcW w:type="dxa" w:w="42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709" w:left="0"/>
              <w:jc w:val="both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99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1</w:t>
            </w:r>
          </w:p>
          <w:p w14:paraId="AF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 по предоставлению государственной услуги «</w:t>
            </w:r>
            <w:r>
              <w:rPr>
                <w:rFonts w:ascii="Times New Roman" w:hAnsi="Times New Roman"/>
                <w:b w:val="0"/>
                <w:sz w:val="28"/>
              </w:rPr>
              <w:t>Предоставление лицам, подвергшимся политическим репрессия</w:t>
            </w:r>
            <w:r>
              <w:rPr>
                <w:rFonts w:ascii="Times New Roman" w:hAnsi="Times New Roman"/>
                <w:b w:val="0"/>
                <w:sz w:val="28"/>
              </w:rPr>
              <w:t>м и впоследствии реабилитированным, прожи</w:t>
            </w:r>
            <w:r>
              <w:rPr>
                <w:rFonts w:ascii="Times New Roman" w:hAnsi="Times New Roman"/>
                <w:b w:val="0"/>
                <w:sz w:val="28"/>
              </w:rPr>
              <w:t>вающим в Камчатском крае, компенсация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      </w:r>
            <w:r>
              <w:rPr>
                <w:rFonts w:ascii="Times New Roman" w:hAnsi="Times New Roman"/>
                <w:b w:val="0"/>
                <w:sz w:val="28"/>
              </w:rPr>
              <w:t>ранспорте общего пользования ме</w:t>
            </w:r>
            <w:r>
              <w:rPr>
                <w:rFonts w:ascii="Times New Roman" w:hAnsi="Times New Roman"/>
                <w:b w:val="0"/>
                <w:sz w:val="28"/>
              </w:rPr>
      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B0000000">
      <w:pPr>
        <w:pStyle w:val="Style_3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B1000000">
      <w:pPr>
        <w:pStyle w:val="Style_3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СОКРАЩЕНИЙ, ИДЕНТИФИКАТОРЫ КАТЕГОРИЙ (ПРИЗНАКОВ) ЗА</w:t>
      </w:r>
      <w:r>
        <w:rPr>
          <w:rFonts w:ascii="Times New Roman" w:hAnsi="Times New Roman"/>
          <w:b w:val="0"/>
          <w:sz w:val="28"/>
        </w:rPr>
        <w:t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/>
          <w:b w:val="0"/>
          <w:sz w:val="28"/>
        </w:rPr>
        <w:t>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</w:p>
    <w:p w14:paraId="B2000000">
      <w:pPr>
        <w:pStyle w:val="Style_6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sz w:val="28"/>
        </w:rPr>
      </w:pPr>
    </w:p>
    <w:p w14:paraId="B3000000">
      <w:pPr>
        <w:pStyle w:val="Style_6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</w:t>
      </w:r>
    </w:p>
    <w:p w14:paraId="B4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B5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Условные обозначения:</w:t>
      </w:r>
    </w:p>
    <w:p w14:paraId="B6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ЕПГУ – посредством Единого портала</w:t>
      </w:r>
    </w:p>
    <w:p w14:paraId="B7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ЕСИА – Единая система идентификации и аутентификации;</w:t>
      </w:r>
    </w:p>
    <w:p w14:paraId="B8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К(з) – </w:t>
      </w:r>
      <w:r>
        <w:rPr>
          <w:rFonts w:ascii="Times New Roman" w:hAnsi="Times New Roman"/>
          <w:sz w:val="28"/>
        </w:rPr>
        <w:t xml:space="preserve">копия 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B9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МФЦ – в МФЦ;</w:t>
      </w:r>
    </w:p>
    <w:p w14:paraId="BA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О/К(З) – </w:t>
      </w:r>
      <w:r>
        <w:rPr>
          <w:rFonts w:ascii="Times New Roman" w:hAnsi="Times New Roman"/>
          <w:sz w:val="28"/>
        </w:rPr>
        <w:t xml:space="preserve">оригинал или копия </w:t>
      </w:r>
      <w:r>
        <w:rPr>
          <w:rFonts w:ascii="Times New Roman" w:hAnsi="Times New Roman"/>
          <w:sz w:val="28"/>
        </w:rPr>
        <w:t xml:space="preserve">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BB000000">
      <w:pPr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– оригинал;</w:t>
      </w:r>
    </w:p>
    <w:p w14:paraId="BC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 – в Учреждении;</w:t>
      </w:r>
    </w:p>
    <w:p w14:paraId="BD000000">
      <w:pPr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– посредством почтового отправления;</w:t>
      </w:r>
    </w:p>
    <w:p w14:paraId="BE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ЭД – электронный документ установленного формата или скан-копия документа;</w:t>
      </w:r>
    </w:p>
    <w:p w14:paraId="BF000000">
      <w:pPr>
        <w:pStyle w:val="Style_3"/>
        <w:numPr>
          <w:numId w:val="1"/>
        </w:numPr>
        <w:tabs>
          <w:tab w:leader="none" w:pos="0" w:val="clear"/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ИФ – посредством заполнения интерактивной формы заявления.</w:t>
      </w:r>
    </w:p>
    <w:p w14:paraId="C0000000">
      <w:pPr>
        <w:pStyle w:val="Style_3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C1000000">
      <w:pPr>
        <w:pStyle w:val="Style_6"/>
        <w:widowControl w:val="1"/>
        <w:numPr>
          <w:ilvl w:val="0"/>
          <w:numId w:val="0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C2000000">
      <w:pPr>
        <w:pStyle w:val="Style_3"/>
        <w:rPr>
          <w:rFonts w:ascii="Times New Roman" w:hAnsi="Times New Roman"/>
          <w:sz w:val="28"/>
        </w:rPr>
      </w:pPr>
    </w:p>
    <w:p w14:paraId="C3000000">
      <w:pPr>
        <w:pStyle w:val="Style_3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4"/>
        <w:gridCol w:w="3179"/>
        <w:gridCol w:w="4582"/>
        <w:gridCol w:w="1832"/>
      </w:tblGrid>
      <w:tr>
        <w:trPr>
          <w:trHeight w:hRule="atLeast" w:val="1533"/>
        </w:trP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№</w:t>
            </w:r>
          </w:p>
        </w:tc>
        <w:tc>
          <w:tcPr>
            <w:tcW w:type="dxa" w:w="31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Результат предоставления Услуги</w:t>
            </w:r>
          </w:p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Идентификатор отдельного признака заявителей</w:t>
            </w:r>
          </w:p>
        </w:tc>
      </w:tr>
      <w:tr>
        <w:trPr>
          <w:trHeight w:hRule="atLeast" w:val="1691"/>
        </w:trP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numPr>
                <w:numId w:val="2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Предоставление 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транспорте общего пользования междугородного сообщени</w:t>
            </w:r>
            <w:r>
              <w:rPr>
                <w:rFonts w:ascii="Times New Roman" w:hAnsi="Times New Roman"/>
                <w:b w:val="0"/>
                <w:sz w:val="24"/>
              </w:rPr>
              <w:t>я (за исключением такси) туда и обратно в пределах территории Российской Федерации</w:t>
            </w:r>
          </w:p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лицо, </w:t>
            </w:r>
            <w:r>
              <w:rPr>
                <w:rFonts w:ascii="Times New Roman" w:hAnsi="Times New Roman"/>
                <w:sz w:val="24"/>
              </w:rPr>
              <w:t>подвергшееся политическим репрессиям и впоследствии реабилитированное</w:t>
            </w:r>
            <w:r>
              <w:rPr>
                <w:rFonts w:ascii="Times New Roman" w:hAnsi="Times New Roman"/>
                <w:sz w:val="24"/>
              </w:rPr>
              <w:t>, проживающее по месту жительства в Камчатском крае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1А 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numPr>
                <w:numId w:val="2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лично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numPr>
                <w:numId w:val="2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numPr>
                <w:numId w:val="2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актов гражданского состояния о перемене фамилии (имени, отчества) произведена компетентным органом иностранного государства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numPr>
                <w:numId w:val="3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Предоставление </w:t>
            </w:r>
          </w:p>
          <w:p w14:paraId="D700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оплаты (компенсации) стоимости установки телефона</w:t>
            </w:r>
          </w:p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лицо, </w:t>
            </w:r>
            <w:r>
              <w:rPr>
                <w:rFonts w:ascii="Times New Roman" w:hAnsi="Times New Roman"/>
                <w:sz w:val="24"/>
              </w:rPr>
              <w:t>подвергшееся политическим репрессиям и впоследствии реабилитированное</w:t>
            </w:r>
            <w:r>
              <w:rPr>
                <w:rFonts w:ascii="Times New Roman" w:hAnsi="Times New Roman"/>
                <w:sz w:val="24"/>
              </w:rPr>
              <w:t>, проживающее по месту жительства в Камчатском крае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1Б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3"/>
              <w:numPr>
                <w:numId w:val="3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лично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2Б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3"/>
              <w:numPr>
                <w:numId w:val="3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3Б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numPr>
                <w:numId w:val="3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актов гражданского состояния о перемене фамилии (имени, отчества) произведена компетентным органом иностранного государства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3"/>
              <w:numPr>
                <w:numId w:val="4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компенсации расходов, связанных с погребением реабилитированного лица</w:t>
            </w:r>
          </w:p>
          <w:p w14:paraId="E5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 xml:space="preserve">ражданин, взявший на себя обязанность осуществить погребение умершего </w:t>
            </w:r>
            <w:r>
              <w:rPr>
                <w:rFonts w:ascii="Times New Roman" w:hAnsi="Times New Roman"/>
                <w:sz w:val="24"/>
              </w:rPr>
              <w:t>лица, подвергшегося политическим репрессиям и впоследствии реабилитированного</w:t>
            </w:r>
            <w:r>
              <w:rPr>
                <w:rFonts w:ascii="Times New Roman" w:hAnsi="Times New Roman"/>
                <w:sz w:val="24"/>
              </w:rPr>
              <w:t>, проживавшего по месту жительства в Камчатском крае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1В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pStyle w:val="Style_3"/>
              <w:numPr>
                <w:numId w:val="4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лично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2В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pStyle w:val="Style_3"/>
              <w:numPr>
                <w:numId w:val="4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3В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3"/>
              <w:numPr>
                <w:numId w:val="4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актов гражданского состояния о перемене фамилии (имени, отчества) произведена компетентным органом иностранного государства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4В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3"/>
              <w:numPr>
                <w:numId w:val="4"/>
              </w:num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1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регистрация акта гражданского состояния о смерти произведена компетентным органом иностранного государства</w:t>
            </w:r>
          </w:p>
        </w:tc>
        <w:tc>
          <w:tcPr>
            <w:tcW w:type="dxa" w:w="1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5В</w:t>
            </w:r>
          </w:p>
        </w:tc>
      </w:tr>
    </w:tbl>
    <w:p w14:paraId="F4000000">
      <w:pPr>
        <w:pStyle w:val="Style_3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F5000000">
      <w:pPr>
        <w:pStyle w:val="Style_6"/>
        <w:widowControl w:val="1"/>
        <w:numPr>
          <w:ilvl w:val="0"/>
          <w:numId w:val="0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ДОКУМЕНТОВ, НЕОБХОДИМЫХ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ПРЕДОСТАВЛЕНИЯ УСЛУГИ</w:t>
      </w:r>
    </w:p>
    <w:p w14:paraId="F6000000">
      <w:pPr>
        <w:pStyle w:val="Style_3"/>
      </w:pPr>
    </w:p>
    <w:p w14:paraId="F7000000">
      <w:pPr>
        <w:pStyle w:val="Style_3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</w:rPr>
        <w:t>Таблица 2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6"/>
        <w:gridCol w:w="2460"/>
        <w:gridCol w:w="4827"/>
        <w:gridCol w:w="2268"/>
      </w:tblGrid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№</w:t>
            </w: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1017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1363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1А, 1Б, 1В, </w:t>
            </w:r>
            <w:r>
              <w:rPr>
                <w:rFonts w:ascii="Times New Roman" w:hAnsi="Times New Roman"/>
                <w:b w:val="0"/>
                <w:sz w:val="24"/>
              </w:rPr>
              <w:t>3А, 3Б, 3В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документ, удостоверяющий личность заявителя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0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02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0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ЕСИА=&gt;ЕПГУ</w:t>
            </w:r>
          </w:p>
          <w:p w14:paraId="04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ИФ 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</w:p>
          <w:p w14:paraId="05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(в случае обращения представителя)</w:t>
            </w:r>
          </w:p>
        </w:tc>
      </w:tr>
      <w:tr>
        <w:trPr>
          <w:trHeight w:hRule="atLeast" w:val="1363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3А, 3Б, 3В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документ, удостоверяющий личность представителя заявителя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0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0B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0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ЕСИА=&gt;ЕПГУ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1В,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реабилитации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11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12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13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14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15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3А, 3Б, 3В</w:t>
            </w:r>
          </w:p>
          <w:p w14:paraId="18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1B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1C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1D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фактические расходы, связанные с проездом в пределах территории Российской Федерации: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проездные документы (билеты),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маршрутные квитанции к электронным авиабилетам,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посадочные талоны к авиабилетам, контрольных к</w:t>
            </w:r>
            <w:r>
              <w:rPr>
                <w:rFonts w:ascii="Times New Roman" w:hAnsi="Times New Roman"/>
                <w:sz w:val="24"/>
              </w:rPr>
              <w:t>упонов к электронным железнодорожным билетам,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квитанции об оплате проезда (включая страховой взнос на обязательное личное страхование пассажиров на транспорте,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оплату услуг по оформлению проездных документов,</w:t>
            </w:r>
            <w:r>
              <w:rPr>
                <w:rFonts w:ascii="Times New Roman" w:hAnsi="Times New Roman"/>
                <w:sz w:val="24"/>
              </w:rPr>
              <w:t xml:space="preserve"> пользование постельными принадлежностями в поездах, комиссионный сбор агентства за продажу билетов),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- в случае оплаты услуг банковской картой - отчет по счету карты или чек электронного терминала, и других документов, подтверждающих произведенные расходы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22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23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24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25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26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1Б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счет на оплату стоимости установки телефона или документ, подтверждающий фактические расходы, связанные с установк</w:t>
            </w:r>
            <w:r>
              <w:rPr>
                <w:rFonts w:ascii="Times New Roman" w:hAnsi="Times New Roman"/>
                <w:sz w:val="24"/>
              </w:rPr>
              <w:t>ой телефона (кассовый чек или приходный кассовый ордер) об оплате стоимости установки телефона, в случае оплаты услуг банковской картой - отчет по счету карты или чека электронного терминала, и других документов, подтверждающих произведенные расходы;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2B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2C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2D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2E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1Б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 на установку телефона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33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34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35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36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37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оплату фактических расходов, связанных с погребением реабилитированного лица (в том числе в случае погребения реабилитированного лица за пределами Камчатского края);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3C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3D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3E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3F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40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с места жительства на день смерти реабилитированного лица;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45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46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47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48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49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(форма А)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5В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(свидетельство) о смерти, выданный компетентным органом иностранного государства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кий язык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4E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4F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50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4А, 4Б, 4В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смену фамилии (имени, отчества)</w:t>
            </w:r>
            <w:r>
              <w:rPr>
                <w:rFonts w:ascii="Times New Roman" w:hAnsi="Times New Roman"/>
                <w:sz w:val="24"/>
              </w:rPr>
              <w:t>, выданный компетентным органом иностранного государства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 указанного документа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кий язык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55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56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57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widowControl w:val="1"/>
              <w:numPr>
                <w:numId w:val="5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1А, 1Б, 1В, </w:t>
            </w:r>
            <w:r>
              <w:rPr>
                <w:rFonts w:ascii="Times New Roman" w:hAnsi="Times New Roman"/>
                <w:b w:val="0"/>
                <w:sz w:val="24"/>
              </w:rPr>
              <w:t>3А, 3Б, 3В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согласие на обработку персональных данных</w:t>
            </w:r>
          </w:p>
          <w:p w14:paraId="5B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5D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5E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5F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6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(по форме утвержденной приложением 5 настоящего дминистративного регламента)</w:t>
            </w:r>
          </w:p>
          <w:p w14:paraId="61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1017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widowControl w:val="1"/>
              <w:numPr>
                <w:numId w:val="6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регистрации по месту жительства в Камчатском крае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67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 xml:space="preserve">=&gt;УЧ </w:t>
            </w:r>
          </w:p>
          <w:p w14:paraId="68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69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ЕСИА=&gt;ЕПГУ</w:t>
            </w:r>
          </w:p>
          <w:p w14:paraId="6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/>
              </w:rPr>
              <w:t>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widowControl w:val="1"/>
              <w:numPr>
                <w:numId w:val="6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1В</w:t>
            </w:r>
          </w:p>
          <w:p w14:paraId="6D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свидетельство о смерти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70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71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72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ИФ=&gt;ЕПГУ</w:t>
            </w:r>
          </w:p>
          <w:p w14:paraId="7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</w:rPr>
              <w:t>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widowControl w:val="1"/>
              <w:numPr>
                <w:numId w:val="6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свидетельство о заключении брака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78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79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7A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ИФ=&gt;ЕПГУ</w:t>
            </w:r>
          </w:p>
          <w:p w14:paraId="7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</w:rPr>
              <w:t>ого электронного взаимодействия</w:t>
            </w:r>
          </w:p>
        </w:tc>
      </w:tr>
      <w:tr>
        <w:trPr>
          <w:trHeight w:hRule="atLeast" w:val="219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widowControl w:val="1"/>
              <w:numPr>
                <w:numId w:val="6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  <w:p w14:paraId="7E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свидетельство о расторжении брака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81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82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83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ИФ=&gt;ЕПГУ</w:t>
            </w:r>
          </w:p>
          <w:p w14:paraId="8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</w:rPr>
              <w:t>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widowControl w:val="1"/>
              <w:numPr>
                <w:numId w:val="6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свидетельство о перемени имени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89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8A010000">
            <w:pPr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8B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8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</w:rPr>
              <w:t>ого электронного взаимодействия</w:t>
            </w:r>
          </w:p>
        </w:tc>
      </w:tr>
      <w:tr>
        <w:tc>
          <w:tcPr>
            <w:tcW w:type="dxa" w:w="1017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Межведомственное информационное взаимодействие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  <w:r>
              <w:rPr>
                <w:rFonts w:ascii="Times New Roman" w:hAnsi="Times New Roman"/>
                <w:b w:val="0"/>
                <w:sz w:val="24"/>
              </w:rPr>
              <w:t xml:space="preserve">, </w:t>
            </w:r>
            <w:r>
              <w:rPr>
                <w:rFonts w:ascii="Times New Roman" w:hAnsi="Times New Roman"/>
                <w:b w:val="0"/>
                <w:sz w:val="24"/>
              </w:rPr>
              <w:t>3А, 3Б, 3В</w:t>
            </w:r>
          </w:p>
          <w:p w14:paraId="90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91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сведения запрашиваются в МВД России (Ведомственная информационная система)</w:t>
            </w:r>
            <w:r>
              <w:rPr>
                <w:rFonts w:ascii="Times New Roman" w:hAnsi="Times New Roman"/>
              </w:rPr>
              <w:t xml:space="preserve">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1В</w:t>
            </w:r>
          </w:p>
          <w:p w14:paraId="96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смерти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сведения запрашиваются в</w:t>
            </w:r>
            <w:r>
              <w:rPr>
                <w:rFonts w:ascii="Times New Roman" w:hAnsi="Times New Roman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</w:rPr>
              <w:t>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  <w:p w14:paraId="9B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перемене имени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сведения запрашиваются в</w:t>
            </w:r>
            <w:r>
              <w:rPr>
                <w:rFonts w:ascii="Times New Roman" w:hAnsi="Times New Roman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</w:rPr>
              <w:t>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заключении (расторжении) брака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сведения запрашиваются в</w:t>
            </w:r>
            <w:r>
              <w:rPr>
                <w:rFonts w:ascii="Times New Roman" w:hAnsi="Times New Roman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</w:rPr>
              <w:t>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  <w:p w14:paraId="A4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</w:rPr>
              <w:t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  <w:p w14:paraId="A9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</w:rPr>
              <w:t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widowControl w:val="1"/>
              <w:numPr>
                <w:numId w:val="7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  <w:p w14:paraId="AE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82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реабилитации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сведения запрашиваются в </w:t>
            </w:r>
            <w:r>
              <w:rPr>
                <w:rFonts w:ascii="Times New Roman" w:hAnsi="Times New Roman"/>
              </w:rPr>
              <w:t>Социальном</w:t>
            </w:r>
            <w:r>
              <w:rPr>
                <w:rFonts w:ascii="Times New Roman" w:hAnsi="Times New Roman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</w:tbl>
    <w:p w14:paraId="B1010000">
      <w:pPr>
        <w:pStyle w:val="Style_6"/>
        <w:widowControl w:val="1"/>
        <w:numPr>
          <w:ilvl w:val="0"/>
          <w:numId w:val="0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both"/>
        <w:outlineLvl w:val="2"/>
        <w:rPr>
          <w:rFonts w:ascii="Times New Roman" w:hAnsi="Times New Roman"/>
          <w:b w:val="0"/>
          <w:sz w:val="28"/>
        </w:rPr>
      </w:pPr>
    </w:p>
    <w:p w14:paraId="B2010000">
      <w:pPr>
        <w:pStyle w:val="Style_6"/>
        <w:widowControl w:val="1"/>
        <w:numPr>
          <w:ilvl w:val="0"/>
          <w:numId w:val="0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B3010000">
      <w:pPr>
        <w:pStyle w:val="Style_3"/>
        <w:rPr>
          <w:rFonts w:ascii="Times New Roman" w:hAnsi="Times New Roman"/>
          <w:sz w:val="28"/>
        </w:rPr>
      </w:pPr>
    </w:p>
    <w:p w14:paraId="B4010000">
      <w:pPr>
        <w:pStyle w:val="Style_3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6"/>
        <w:gridCol w:w="7592"/>
        <w:gridCol w:w="1879"/>
      </w:tblGrid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направленные посредством почтового отправления, </w:t>
            </w:r>
            <w:r>
              <w:rPr>
                <w:rFonts w:ascii="Times New Roman" w:hAnsi="Times New Roman"/>
                <w:sz w:val="24"/>
              </w:rPr>
              <w:t>не заверены в порядке, установленном законодательством Российской Федерации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в заявлении и (или) прилагаемых к нему документах недостоверной или искаженной информации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 неполный комплект документов, необходимых для предоставления Услуги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4Б, 4В,5В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4Б, 4В,5В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pStyle w:val="Style_3"/>
              <w:numPr>
                <w:numId w:val="8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заявителя, является недействующим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3А, 3Б, 3В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spacing w:after="0" w:line="240" w:lineRule="auto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основания для приостановления предоставления Услуги закон</w:t>
            </w:r>
            <w:r>
              <w:rPr>
                <w:rFonts w:ascii="Times New Roman" w:hAnsi="Times New Roman"/>
              </w:rPr>
              <w:t>одательством Российской Федерации не предусмотрены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274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несоответстви</w:t>
            </w:r>
            <w:r>
              <w:rPr>
                <w:rFonts w:ascii="Times New Roman" w:hAnsi="Times New Roman"/>
                <w:sz w:val="24"/>
                <w:highlight w:val="white"/>
              </w:rPr>
              <w:t>е заявителя категории лиц, имеющих право на предоставление Услуги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1Б, 1В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предоставление недостоверных сведений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 подтверждающих право заявителя на получение Услуги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повторное обращение реабилитированного лица за компенсацией стоимости проезда в календарный период, за который ему произведена компенсация стоимости проезда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повторное обращение реабилитированного лица за оплатой (компенсацией) стоимости установки телефон</w:t>
            </w:r>
            <w:r>
              <w:rPr>
                <w:rFonts w:ascii="Times New Roman" w:hAnsi="Times New Roman"/>
                <w:sz w:val="24"/>
                <w:highlight w:val="white"/>
              </w:rPr>
              <w:t>а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1Б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повторное обращение за компенсацией расходов, связанных с погребением умершего реабилитированного лица, на которого уже производилась компенсация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1В</w:t>
            </w:r>
          </w:p>
        </w:tc>
      </w:tr>
      <w:tr>
        <w:trPr>
          <w:trHeight w:hRule="atLeast" w:val="457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осуществление проезда реабилитированным лицом только в одну сторону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договор на установку телефона и/или документы, подтверждающие расходы, связанные с установкой телефона, оформлены не на реабилитированное лицо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line="240" w:lineRule="auto"/>
              <w:ind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1Б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документы, подтверждающие расходы, связанные с погребением, оформлены не на гражданина, обратившегося за компенсацией на погребение умершего реабилитированного лица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1В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pStyle w:val="Style_3"/>
              <w:numPr>
                <w:numId w:val="9"/>
              </w:numPr>
              <w:tabs>
                <w:tab w:leader="none" w:pos="0" w:val="clear"/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75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pStyle w:val="Style_3"/>
              <w:widowControl w:val="0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смерть заявителя</w:t>
            </w:r>
          </w:p>
        </w:tc>
        <w:tc>
          <w:tcPr>
            <w:tcW w:type="dxa" w:w="18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 - 4А,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1Б - 4Б,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1В - 5В</w:t>
            </w:r>
          </w:p>
        </w:tc>
      </w:tr>
    </w:tbl>
    <w:p w14:paraId="EF010000">
      <w:pPr>
        <w:pStyle w:val="Style_6"/>
        <w:widowControl w:val="1"/>
        <w:numPr>
          <w:ilvl w:val="0"/>
          <w:numId w:val="0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/>
        <w:jc w:val="both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563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709" w:left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5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2</w:t>
            </w:r>
          </w:p>
          <w:p w14:paraId="F2010000">
            <w:pPr>
              <w:pStyle w:val="Style_3"/>
              <w:widowControl w:val="1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 по предоставлению государственной услуги «</w:t>
            </w:r>
            <w:r>
              <w:rPr>
                <w:rFonts w:ascii="Times New Roman" w:hAnsi="Times New Roman"/>
                <w:b w:val="0"/>
                <w:sz w:val="28"/>
              </w:rPr>
              <w:t>Предоставление лицам, подвергшимся политическим репрессия</w:t>
            </w:r>
            <w:r>
              <w:rPr>
                <w:rFonts w:ascii="Times New Roman" w:hAnsi="Times New Roman"/>
                <w:b w:val="0"/>
                <w:sz w:val="28"/>
              </w:rPr>
              <w:t>м и впоследствии реабилитированным, прожи</w:t>
            </w:r>
            <w:r>
              <w:rPr>
                <w:rFonts w:ascii="Times New Roman" w:hAnsi="Times New Roman"/>
                <w:b w:val="0"/>
                <w:sz w:val="28"/>
              </w:rPr>
              <w:t>вающим в Камчатском крае, компенсация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      </w:r>
            <w:r>
              <w:rPr>
                <w:rFonts w:ascii="Times New Roman" w:hAnsi="Times New Roman"/>
                <w:b w:val="0"/>
                <w:sz w:val="28"/>
              </w:rPr>
              <w:t>ранспорте общего пользования ме</w:t>
            </w:r>
            <w:r>
              <w:rPr>
                <w:rFonts w:ascii="Times New Roman" w:hAnsi="Times New Roman"/>
                <w:b w:val="0"/>
                <w:sz w:val="28"/>
              </w:rPr>
      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  <w:p w14:paraId="F3010000">
            <w:pPr>
              <w:pStyle w:val="Style_3"/>
              <w:tabs>
                <w:tab w:leader="none" w:pos="284" w:val="left"/>
                <w:tab w:leader="none" w:pos="708" w:val="left"/>
                <w:tab w:leader="none" w:pos="1134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F4010000">
      <w:pPr>
        <w:spacing w:after="0" w:line="57" w:lineRule="atLeast"/>
        <w:ind w:firstLine="720" w:left="0" w:right="0"/>
        <w:jc w:val="center"/>
        <w:rPr>
          <w:rFonts w:ascii="Times New Roman" w:hAnsi="Times New Roman"/>
          <w:sz w:val="28"/>
        </w:rPr>
      </w:pPr>
    </w:p>
    <w:p w14:paraId="F5010000">
      <w:pPr>
        <w:spacing w:after="0" w:line="57" w:lineRule="atLeast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ЗАПРОСА</w:t>
      </w:r>
      <w:r>
        <w:rPr>
          <w:rFonts w:ascii="Times New Roman" w:hAnsi="Times New Roman"/>
          <w:sz w:val="28"/>
        </w:rPr>
        <w:t xml:space="preserve"> О ПРЕДОСТАВЛЕНИИ ГОСУДАРСТВЕННОЙ УСЛУГИ</w:t>
      </w:r>
    </w:p>
    <w:p w14:paraId="F6010000">
      <w:pPr>
        <w:spacing w:after="0" w:line="57" w:lineRule="atLeast"/>
        <w:ind w:firstLine="72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 ДОКУМЕНТОВ, НЕОБХОДИМЫХ ДЛЯ ПРЕДОСТАВЛЕНИЯ ГОСУДАРСТВЕННОЙ УСЛУГИ</w:t>
      </w:r>
    </w:p>
    <w:p w14:paraId="F7010000">
      <w:pPr>
        <w:spacing w:after="0" w:line="57" w:lineRule="atLeast"/>
        <w:ind w:firstLine="720" w:left="0" w:right="0"/>
        <w:jc w:val="both"/>
        <w:rPr>
          <w:rFonts w:ascii="Times New Roman" w:hAnsi="Times New Roman"/>
          <w:sz w:val="28"/>
        </w:rPr>
      </w:pPr>
    </w:p>
    <w:p w14:paraId="F8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Руководителю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КГКУ «Камчатский центр по выплате</w:t>
      </w:r>
    </w:p>
    <w:p w14:paraId="F9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государственных и социальных пособий»</w:t>
      </w:r>
    </w:p>
    <w:p w14:paraId="FA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от__________________________________</w:t>
      </w:r>
    </w:p>
    <w:p w14:paraId="FB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(фамилия, </w:t>
      </w:r>
      <w:r>
        <w:rPr>
          <w:rFonts w:ascii="Times New Roman" w:hAnsi="Times New Roman"/>
          <w:i w:val="1"/>
          <w:sz w:val="24"/>
        </w:rPr>
        <w:t>имя, отчество (последнее при наличии)</w:t>
      </w:r>
    </w:p>
    <w:p w14:paraId="FC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являющегося представителем </w:t>
      </w:r>
    </w:p>
    <w:p w14:paraId="FD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</w:t>
      </w:r>
    </w:p>
    <w:p w14:paraId="FE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(фамилия, имя, отчество (последнее при наличии)</w:t>
      </w:r>
    </w:p>
    <w:p w14:paraId="FF01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зарегистрированного по месту жительства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(пребывания)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 адресу: __________________</w:t>
      </w:r>
    </w:p>
    <w:p w14:paraId="00020000">
      <w:pPr>
        <w:spacing w:after="57" w:line="57" w:lineRule="atLeast"/>
        <w:ind w:firstLine="0" w:left="4819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 xml:space="preserve">           (населенный пункт)</w:t>
      </w:r>
    </w:p>
    <w:p w14:paraId="0102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ул.____________________ д._____ кв.______</w:t>
      </w:r>
    </w:p>
    <w:p w14:paraId="0202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проживающего по адресу: _____________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 w:val="1"/>
          <w:sz w:val="24"/>
        </w:rPr>
        <w:t>населенный пункт)</w:t>
      </w:r>
    </w:p>
    <w:p w14:paraId="0302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ул.________________</w:t>
      </w:r>
      <w:r>
        <w:rPr>
          <w:rFonts w:ascii="Times New Roman" w:hAnsi="Times New Roman"/>
          <w:sz w:val="24"/>
        </w:rPr>
        <w:t>____ д._____ кв.______</w:t>
      </w:r>
    </w:p>
    <w:p w14:paraId="0402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сотовый ______________________</w:t>
      </w:r>
    </w:p>
    <w:p w14:paraId="05020000">
      <w:pPr>
        <w:spacing w:after="57" w:line="57" w:lineRule="atLeast"/>
        <w:ind w:firstLine="0" w:left="4819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домашний ____________________</w:t>
      </w:r>
    </w:p>
    <w:p w14:paraId="06020000">
      <w:pPr>
        <w:spacing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Заявление</w:t>
      </w:r>
    </w:p>
    <w:p w14:paraId="0702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предоставлении Услуги «Предоставление </w:t>
      </w:r>
      <w:r>
        <w:rPr>
          <w:rFonts w:ascii="Times New Roman" w:hAnsi="Times New Roman"/>
          <w:b w:val="1"/>
          <w:sz w:val="28"/>
        </w:rPr>
        <w:t xml:space="preserve">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транспорте общего пользования междугородного сообщения </w:t>
      </w:r>
      <w:r>
        <w:br/>
      </w:r>
      <w:r>
        <w:rPr>
          <w:rFonts w:ascii="Times New Roman" w:hAnsi="Times New Roman"/>
          <w:b w:val="1"/>
          <w:sz w:val="28"/>
        </w:rPr>
        <w:t>(за исключение</w:t>
      </w:r>
      <w:r>
        <w:rPr>
          <w:rFonts w:ascii="Times New Roman" w:hAnsi="Times New Roman"/>
          <w:b w:val="1"/>
          <w:sz w:val="28"/>
        </w:rPr>
        <w:t xml:space="preserve">м такси) туда и обратно </w:t>
      </w:r>
    </w:p>
    <w:p w14:paraId="0802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пределах территории Российской Федерации</w:t>
      </w:r>
      <w:r>
        <w:rPr>
          <w:rFonts w:ascii="Times New Roman" w:hAnsi="Times New Roman"/>
          <w:b w:val="1"/>
          <w:sz w:val="28"/>
        </w:rPr>
        <w:t>»</w:t>
      </w:r>
    </w:p>
    <w:p w14:paraId="0902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</w:p>
    <w:p w14:paraId="0A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Прошу выплатить компенсацию в размере 50% (100%) стоимости проезда до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г. __________________ и обратно в соответствии с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"http://garant.kamsoc.net:8082/document/redirect/25918267/0" \o "http://garant.kamsoc.net:8082/document/redirect/25918267/0"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Законом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Камчатского края от 26.05.2009 № 267 «О мерах социальной поддержки отдельных категорий ветеранов, реабилитированных лиц и лиц, признанных пострадавшими от политических репрессий».</w:t>
      </w:r>
    </w:p>
    <w:p w14:paraId="0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Сведения о заявителе:</w:t>
      </w:r>
    </w:p>
    <w:p w14:paraId="0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заявителя (отчество при наличии): ____________________________________________;</w:t>
      </w:r>
    </w:p>
    <w:p w14:paraId="0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рождения: _____________г.;</w:t>
      </w:r>
    </w:p>
    <w:p w14:paraId="0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СНИЛС: ___________________;</w:t>
      </w:r>
    </w:p>
    <w:p w14:paraId="0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документа, удостоверяющего личность: ________________________________;</w:t>
      </w:r>
    </w:p>
    <w:p w14:paraId="1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серия, номер: ___________________________________________________________________;</w:t>
      </w:r>
    </w:p>
    <w:p w14:paraId="1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кем выдан: _____________________________________________________________________;</w:t>
      </w:r>
    </w:p>
    <w:p w14:paraId="1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выдачи: _______________;</w:t>
      </w:r>
    </w:p>
    <w:p w14:paraId="1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код подразделения (при наличии): ___________________________________.</w:t>
      </w:r>
    </w:p>
    <w:p w14:paraId="14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</w:p>
    <w:p w14:paraId="15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ФИО (при наличии) лица, представляющего интересы заявителя (указывается</w:t>
      </w:r>
    </w:p>
    <w:p w14:paraId="16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подаче заявления лицом, представляющим интересы заявителя): ____________________;</w:t>
      </w:r>
    </w:p>
    <w:p w14:paraId="1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 документа, удостоверяющего личность: __________________________________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;</w:t>
      </w:r>
    </w:p>
    <w:p w14:paraId="1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серия, номер документа, удостоверяющего личность: __________________________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;</w:t>
      </w:r>
    </w:p>
    <w:p w14:paraId="19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дата выдачи документа, удостоверяющего личность: __.__________.____ г.;</w:t>
      </w:r>
    </w:p>
    <w:p w14:paraId="1A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органа, выдавшего документ, удостоверяющий личность: _________________</w:t>
      </w:r>
    </w:p>
    <w:p w14:paraId="1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</w:p>
    <w:p w14:paraId="1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Произведенные расходы по проезду на сумму _________ руб. ________ коп.</w:t>
      </w:r>
    </w:p>
    <w:p w14:paraId="1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подтверждаю: маршрутной квитанцией к электронному авиабилету, ж/д билетом либо контрольным купоном к электронному ж/д билету, билетом на междугородный автобус (ненужное зачеркнуть).</w:t>
      </w:r>
    </w:p>
    <w:p w14:paraId="1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Выплату прошу произвести через отделение почтовой связи № _________________________</w:t>
      </w:r>
    </w:p>
    <w:p w14:paraId="1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или кредитное учреждение ________________________________________________________</w:t>
      </w:r>
    </w:p>
    <w:p w14:paraId="2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(указать наименование кредитного учреждения)</w:t>
      </w:r>
    </w:p>
    <w:p w14:paraId="2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№ ___________/ __________________ на лицевой счет № ______________________________</w:t>
      </w:r>
    </w:p>
    <w:p w14:paraId="22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Ознакомлен (а), что </w:t>
      </w:r>
      <w:r>
        <w:rPr>
          <w:rFonts w:ascii="Times New Roman" w:hAnsi="Times New Roman"/>
        </w:rPr>
        <w:t xml:space="preserve"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"http://garant.kamsoc.net:8082/document/redirect/10108000/15902" \o "http://garant.kamsoc.net:8082/document/redirect/10108000/15902"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статьей 159.2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Уголовного кодекса Российской Федерации, либо правонарушением, ответственность за которое наступает по основаниям, предусмотренным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>HYPERLINK "http://garant.kamsoc.net:8082/document/redirect/12125267/727" \o "http://garant.kamsoc.net:8082/document/redirect/12125267/727"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</w:rPr>
        <w:t>статьей 7.27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Кодекса об административных правонарушениях Российской Федерации.</w:t>
      </w:r>
    </w:p>
    <w:p w14:paraId="23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Прилагаю следующие документы:</w:t>
      </w:r>
    </w:p>
    <w:p w14:paraId="24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Копия документа, удостоверяющего личность, (страница ФИО и страницы, содержащие сведения о месте жительства) ____ л.</w:t>
      </w:r>
    </w:p>
    <w:p w14:paraId="25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Копия справки о реабилитации _____ л.</w:t>
      </w:r>
    </w:p>
    <w:p w14:paraId="26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Проездные документы и документы, подтверждающие расходы, связанные с проездом ____ шт.</w:t>
      </w:r>
    </w:p>
    <w:p w14:paraId="27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Копии документов, подтверждающих изменение фамилии (имени, отчества), (в случае изменения ФИО) ___ л.</w:t>
      </w:r>
    </w:p>
    <w:p w14:paraId="28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Копии документов, удостоверяющих личность и полномочия представителя, (в случае обращения представителя) ____ л.</w:t>
      </w:r>
    </w:p>
    <w:p w14:paraId="29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Согласие на обработку персональных данных</w:t>
      </w:r>
    </w:p>
    <w:p w14:paraId="2A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«___» _________ 20____ года </w:t>
      </w:r>
      <w:r>
        <w:rPr>
          <w:rFonts w:ascii="Times New Roman" w:hAnsi="Times New Roman"/>
        </w:rPr>
        <w:t>_______________________</w:t>
      </w:r>
    </w:p>
    <w:p w14:paraId="2B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(подпись заявителя)</w:t>
      </w:r>
    </w:p>
    <w:p w14:paraId="2C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Заявление и документы на _____ листах принял специалист </w:t>
      </w:r>
      <w:r>
        <w:rPr>
          <w:rFonts w:ascii="Times New Roman" w:hAnsi="Times New Roman"/>
        </w:rPr>
        <w:t>_______________________________</w:t>
      </w:r>
    </w:p>
    <w:p w14:paraId="2D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(ФИО)</w:t>
      </w:r>
    </w:p>
    <w:p w14:paraId="2E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«___» _______ 20____ года.</w:t>
      </w:r>
      <w:r>
        <w:rPr>
          <w:rFonts w:ascii="Times New Roman" w:hAnsi="Times New Roman"/>
        </w:rPr>
        <w:t>_________________</w:t>
      </w:r>
    </w:p>
    <w:p w14:paraId="2F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(подпись)</w:t>
      </w:r>
    </w:p>
    <w:p w14:paraId="30020000">
      <w:pPr>
        <w:rPr>
          <w:rFonts w:ascii="Times New Roman" w:hAnsi="Times New Roman"/>
        </w:rPr>
      </w:pPr>
    </w:p>
    <w:p w14:paraId="3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Руководителю КГКУ "Камчатский центр по</w:t>
      </w:r>
    </w:p>
    <w:p w14:paraId="3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выплате государственных и социальных пособий"</w:t>
      </w:r>
    </w:p>
    <w:p w14:paraId="3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_______________________</w:t>
      </w:r>
    </w:p>
    <w:p w14:paraId="34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</w:t>
      </w:r>
      <w:r>
        <w:rPr>
          <w:rFonts w:ascii="Times New Roman" w:hAnsi="Times New Roman"/>
          <w:i w:val="0"/>
          <w:sz w:val="20"/>
        </w:rPr>
        <w:t>(последнее при наличии</w:t>
      </w:r>
      <w:r>
        <w:rPr>
          <w:rFonts w:ascii="Times New Roman" w:hAnsi="Times New Roman"/>
          <w:i w:val="0"/>
          <w:sz w:val="20"/>
        </w:rPr>
        <w:t>)</w:t>
      </w:r>
    </w:p>
    <w:p w14:paraId="35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являющегося представителем (опекуном,</w:t>
      </w:r>
    </w:p>
    <w:p w14:paraId="36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попечителем)</w:t>
      </w:r>
      <w:r>
        <w:rPr>
          <w:rFonts w:ascii="Times New Roman" w:hAnsi="Times New Roman"/>
          <w:sz w:val="24"/>
        </w:rPr>
        <w:t xml:space="preserve"> над</w:t>
      </w:r>
    </w:p>
    <w:p w14:paraId="3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</w:t>
      </w:r>
    </w:p>
    <w:p w14:paraId="3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(фамилия, имя, отчество</w:t>
      </w:r>
      <w:r>
        <w:rPr>
          <w:rFonts w:ascii="Times New Roman" w:hAnsi="Times New Roman"/>
          <w:i w:val="0"/>
          <w:sz w:val="20"/>
        </w:rPr>
        <w:t>(последнее при наличии</w:t>
      </w:r>
      <w:r>
        <w:rPr>
          <w:rFonts w:ascii="Times New Roman" w:hAnsi="Times New Roman"/>
          <w:i w:val="0"/>
          <w:sz w:val="20"/>
        </w:rPr>
        <w:t>)</w:t>
      </w:r>
    </w:p>
    <w:p w14:paraId="39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0"/>
        </w:rPr>
      </w:pPr>
    </w:p>
    <w:p w14:paraId="3A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зарегистрированного по месту</w:t>
      </w:r>
    </w:p>
    <w:p w14:paraId="3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жительства по адресу:</w:t>
      </w:r>
    </w:p>
    <w:p w14:paraId="3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</w:t>
      </w:r>
    </w:p>
    <w:p w14:paraId="3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(населенный пункт)</w:t>
      </w:r>
    </w:p>
    <w:p w14:paraId="3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_____________ д. ___ кв. ___</w:t>
      </w:r>
    </w:p>
    <w:p w14:paraId="3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проживающего по адресу:</w:t>
      </w:r>
    </w:p>
    <w:p w14:paraId="4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</w:t>
      </w:r>
    </w:p>
    <w:p w14:paraId="4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(населенный пункт)</w:t>
      </w:r>
    </w:p>
    <w:p w14:paraId="4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_____________ д. ___ кв. ___</w:t>
      </w:r>
    </w:p>
    <w:p w14:paraId="4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сотовый _______________________</w:t>
      </w:r>
    </w:p>
    <w:p w14:paraId="44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домашний _______________________</w:t>
      </w:r>
    </w:p>
    <w:p w14:paraId="45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46020000">
      <w:pPr>
        <w:spacing w:line="0" w:lineRule="atLeas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Заявление</w:t>
      </w:r>
    </w:p>
    <w:p w14:paraId="47020000">
      <w:pPr>
        <w:spacing w:line="240" w:lineRule="auto"/>
        <w:ind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о предоставлении Услуги «</w:t>
      </w:r>
      <w:r>
        <w:rPr>
          <w:rFonts w:ascii="Times New Roman" w:hAnsi="Times New Roman"/>
          <w:b w:val="1"/>
          <w:sz w:val="28"/>
        </w:rPr>
        <w:t xml:space="preserve">Предоставление </w:t>
      </w:r>
      <w:r>
        <w:rPr>
          <w:rFonts w:ascii="Times New Roman" w:hAnsi="Times New Roman"/>
          <w:b w:val="1"/>
          <w:sz w:val="28"/>
        </w:rPr>
        <w:t>оплаты (компенсации) стоимости установки телефона</w:t>
      </w:r>
      <w:r>
        <w:rPr>
          <w:rFonts w:ascii="Times New Roman" w:hAnsi="Times New Roman"/>
          <w:b w:val="1"/>
          <w:sz w:val="28"/>
        </w:rPr>
        <w:t>»</w:t>
      </w:r>
    </w:p>
    <w:p w14:paraId="48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49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компенсировать (оплатить) стоимость установки телефона (ненужное зачеркнуть) в соответствии с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"http://garant.kamsoc.net:8082/document/redirect/25918267/0" \o "http://garant.kamsoc.net:8082/document/redirect/25918267/0"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Законом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Камчатского края от 26.05.2009 № 267 «О мерах социальной поддержки отдельных категорий ветеранов, реабилитированных лиц и лиц, признанных пострадавшими от политических репрессий».</w:t>
      </w:r>
    </w:p>
    <w:p w14:paraId="4A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заявителе:</w:t>
      </w:r>
    </w:p>
    <w:p w14:paraId="4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заявителя (отчество при наличии): ____________________________________________;</w:t>
      </w:r>
    </w:p>
    <w:p w14:paraId="4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_____________г.;</w:t>
      </w:r>
    </w:p>
    <w:p w14:paraId="4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СНИЛС: ___________________;</w:t>
      </w:r>
    </w:p>
    <w:p w14:paraId="4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документа, удостоверяющего личность: ________________________________;</w:t>
      </w:r>
    </w:p>
    <w:p w14:paraId="4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серия, номер: ___________________________________________________________________;</w:t>
      </w:r>
    </w:p>
    <w:p w14:paraId="5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выдан: _____________________________________________________________________;</w:t>
      </w:r>
    </w:p>
    <w:p w14:paraId="5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выдачи: _______________;</w:t>
      </w:r>
    </w:p>
    <w:p w14:paraId="5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код подразделения (при наличии): ___________________________________.</w:t>
      </w:r>
    </w:p>
    <w:p w14:paraId="5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p w14:paraId="54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(при наличии) лица, представляющего интересы заявителя (указывается</w:t>
      </w:r>
    </w:p>
    <w:p w14:paraId="55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подаче заявления лицом, представляющим интересы заявителя): ____________________;</w:t>
      </w:r>
    </w:p>
    <w:p w14:paraId="56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 документа, удостоверяющего личность: __________________________________;</w:t>
      </w:r>
    </w:p>
    <w:p w14:paraId="5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серия, номер документа, удостоверяющего личность: __________________________;</w:t>
      </w:r>
    </w:p>
    <w:p w14:paraId="5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документа, удостоверяющего личность: __.__________.____ г.;</w:t>
      </w:r>
    </w:p>
    <w:p w14:paraId="59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органа, выдавшего документ, удостоверяющий личность: _________________.</w:t>
      </w:r>
    </w:p>
    <w:p w14:paraId="5A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</w:p>
    <w:p w14:paraId="5B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Выплату прошу произвести через отделение почтовой связи № ______ или кредитное учреждение</w:t>
      </w:r>
      <w:r>
        <w:rPr>
          <w:rFonts w:ascii="Times New Roman" w:hAnsi="Times New Roman"/>
          <w:sz w:val="24"/>
        </w:rPr>
        <w:t xml:space="preserve">_______________________________ </w:t>
      </w:r>
    </w:p>
    <w:p w14:paraId="5C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№ ___________/ ________________ на лицевой счет № ___________________</w:t>
      </w:r>
    </w:p>
    <w:p w14:paraId="5D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либо перечислить на расчетный счет организации, осуществляющей установку телефона,</w:t>
      </w:r>
    </w:p>
    <w:p w14:paraId="5E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___________________________________.</w:t>
      </w:r>
    </w:p>
    <w:p w14:paraId="5F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наименование организации).</w:t>
      </w:r>
    </w:p>
    <w:p w14:paraId="60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Ознакомлен(а), что </w:t>
      </w:r>
      <w:r>
        <w:rPr>
          <w:rFonts w:ascii="Times New Roman" w:hAnsi="Times New Roman"/>
          <w:sz w:val="24"/>
        </w:rPr>
        <w:t xml:space="preserve"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"http://garant.kamsoc.net:8082/document/redirect/10108000/15902" \o "http://garant.kamsoc.net:8082/document/redirect/10108000/15902"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Уголовного кодекса Российской Федерации, либо правонарушением, ответственность за которое наступает по основаниям, предусмотренным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"http://garant.kamsoc.net:8082/document/redirect/12125267/727" \o "http://garant.kamsoc.net:8082/document/redirect/12125267/727"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статьей 7.27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Кодекса об административных правонарушениях Российской Федерации.</w:t>
      </w:r>
    </w:p>
    <w:p w14:paraId="61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Прилагаю следующие документы:</w:t>
      </w:r>
    </w:p>
    <w:p w14:paraId="62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Копия документа, удостоверяющего личность (страница ФИО и страницы, содержащие сведения о месте жительства) ____ л.</w:t>
      </w:r>
    </w:p>
    <w:p w14:paraId="63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Копия справки о реабилитации ____ л.</w:t>
      </w:r>
    </w:p>
    <w:p w14:paraId="64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Счет на оплату либо документы, подтверждающие оплату фактических расходов, ____ л.</w:t>
      </w:r>
    </w:p>
    <w:p w14:paraId="65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Копия договора на установку телефона ____ л.</w:t>
      </w:r>
    </w:p>
    <w:p w14:paraId="66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Копии документов, подтверждающих изменение фамилии (имени, отчества), (в случае изменения ФИО) ____ л.</w:t>
      </w:r>
    </w:p>
    <w:p w14:paraId="67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Копии документов, удостоверяющих личность и полномочия представителя, (в случае обращения представителя) ____ л.</w:t>
      </w:r>
    </w:p>
    <w:p w14:paraId="68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Согласие на обработку персональных данных</w:t>
      </w:r>
    </w:p>
    <w:p w14:paraId="69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 20____ года</w:t>
      </w:r>
    </w:p>
    <w:p w14:paraId="6A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</w:t>
      </w:r>
    </w:p>
    <w:p w14:paraId="6B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(подпись заявителя)</w:t>
      </w:r>
    </w:p>
    <w:p w14:paraId="6C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и документы на ____ листах принял специалист</w:t>
      </w:r>
    </w:p>
    <w:p w14:paraId="6D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</w:t>
      </w:r>
    </w:p>
    <w:p w14:paraId="6E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(ФИО)</w:t>
      </w:r>
    </w:p>
    <w:p w14:paraId="6F020000">
      <w:pPr>
        <w:rPr>
          <w:rFonts w:ascii="Times New Roman" w:hAnsi="Times New Roman"/>
          <w:sz w:val="24"/>
        </w:rPr>
      </w:pPr>
    </w:p>
    <w:p w14:paraId="70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Руководителю КГКУ «Камчатский центр по</w:t>
      </w:r>
    </w:p>
    <w:p w14:paraId="71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выплате государственных и социальных пособий»</w:t>
      </w:r>
    </w:p>
    <w:p w14:paraId="72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_______________________</w:t>
      </w:r>
    </w:p>
    <w:p w14:paraId="7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</w:t>
      </w:r>
      <w:r>
        <w:rPr>
          <w:rFonts w:ascii="Times New Roman" w:hAnsi="Times New Roman"/>
          <w:i w:val="0"/>
          <w:sz w:val="24"/>
        </w:rPr>
        <w:t>(последнее при наличии</w:t>
      </w:r>
      <w:r>
        <w:rPr>
          <w:rFonts w:ascii="Times New Roman" w:hAnsi="Times New Roman"/>
          <w:i w:val="0"/>
          <w:sz w:val="24"/>
        </w:rPr>
        <w:t>)</w:t>
      </w:r>
    </w:p>
    <w:p w14:paraId="74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</w:p>
    <w:p w14:paraId="75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являющегося представителем (опекуном,</w:t>
      </w:r>
    </w:p>
    <w:p w14:paraId="76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попечителем) над</w:t>
      </w:r>
    </w:p>
    <w:p w14:paraId="77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</w:t>
      </w:r>
    </w:p>
    <w:p w14:paraId="7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5102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</w:t>
      </w:r>
      <w:r>
        <w:rPr>
          <w:rFonts w:ascii="Times New Roman" w:hAnsi="Times New Roman"/>
          <w:i w:val="0"/>
          <w:sz w:val="24"/>
        </w:rPr>
        <w:t>(последнее при наличии</w:t>
      </w:r>
      <w:r>
        <w:rPr>
          <w:rFonts w:ascii="Times New Roman" w:hAnsi="Times New Roman"/>
          <w:i w:val="0"/>
          <w:sz w:val="24"/>
        </w:rPr>
        <w:t>)</w:t>
      </w:r>
    </w:p>
    <w:p w14:paraId="79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</w:p>
    <w:p w14:paraId="7A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зарегистрированного по месту</w:t>
      </w:r>
    </w:p>
    <w:p w14:paraId="7B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жительства по адресу:</w:t>
      </w:r>
    </w:p>
    <w:p w14:paraId="7C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</w:t>
      </w:r>
    </w:p>
    <w:p w14:paraId="7D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(населенный пункт)</w:t>
      </w:r>
    </w:p>
    <w:p w14:paraId="7E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_____________ д. ___ кв. ___</w:t>
      </w:r>
    </w:p>
    <w:p w14:paraId="7F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проживающего по адресу:</w:t>
      </w:r>
    </w:p>
    <w:p w14:paraId="80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</w:t>
      </w:r>
    </w:p>
    <w:p w14:paraId="81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(населенный пункт)</w:t>
      </w:r>
    </w:p>
    <w:p w14:paraId="82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 _____________ д. ___ кв. ___</w:t>
      </w:r>
    </w:p>
    <w:p w14:paraId="83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сотовый _______________________</w:t>
      </w:r>
    </w:p>
    <w:p w14:paraId="84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0" w:left="4961" w:righ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домашний _______________________</w:t>
      </w:r>
    </w:p>
    <w:p w14:paraId="85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</w:p>
    <w:p w14:paraId="86020000">
      <w:pPr>
        <w:spacing w:line="0" w:lineRule="atLeast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Заявление</w:t>
      </w:r>
    </w:p>
    <w:p w14:paraId="8702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предоставлении Услуги «</w:t>
      </w:r>
      <w:r>
        <w:rPr>
          <w:rFonts w:ascii="Times New Roman" w:hAnsi="Times New Roman"/>
          <w:b w:val="1"/>
          <w:sz w:val="28"/>
        </w:rPr>
        <w:t>Предоставление компенсации расходов, связанных с погребением реабилитированного лица</w:t>
      </w:r>
      <w:r>
        <w:rPr>
          <w:rFonts w:ascii="Times New Roman" w:hAnsi="Times New Roman"/>
          <w:b w:val="1"/>
          <w:sz w:val="28"/>
        </w:rPr>
        <w:t>»</w:t>
      </w:r>
    </w:p>
    <w:p w14:paraId="88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8"/>
        </w:rPr>
      </w:pPr>
    </w:p>
    <w:p w14:paraId="89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предоставить </w:t>
      </w:r>
      <w:r>
        <w:rPr>
          <w:rFonts w:ascii="Times New Roman" w:hAnsi="Times New Roman"/>
          <w:sz w:val="24"/>
        </w:rPr>
        <w:t xml:space="preserve">компенсацию расходов, связанных с погребением </w:t>
      </w:r>
      <w:r>
        <w:rPr>
          <w:rFonts w:ascii="Times New Roman" w:hAnsi="Times New Roman"/>
          <w:sz w:val="24"/>
        </w:rPr>
        <w:t>л</w:t>
      </w:r>
      <w:r>
        <w:rPr>
          <w:rFonts w:ascii="Times New Roman" w:hAnsi="Times New Roman"/>
          <w:sz w:val="24"/>
        </w:rPr>
        <w:t>ица, подвергшегося политическим репрессиям и впоследствии реабилитированного</w:t>
      </w:r>
    </w:p>
    <w:p w14:paraId="8A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</w:t>
      </w:r>
    </w:p>
    <w:p w14:paraId="8B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(указать фамилию, имя, отчество (при наличии) умершего)</w:t>
      </w:r>
    </w:p>
    <w:p w14:paraId="8C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"http://garant.kamsoc.net:8082/document/redirect/25918267/0" \o "http://garant.kamsoc.net:8082/document/redirect/25918267/0"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Законом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Камчатского края от 26.05.2009 № 267 «О мерах социальной поддержки отдельных категорий ветеранов, реабилитированных лиц и лиц, признанных пострадавшими от политических репрессий».</w:t>
      </w:r>
    </w:p>
    <w:p w14:paraId="8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заявителе:</w:t>
      </w:r>
    </w:p>
    <w:p w14:paraId="8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заявителя (отчество при наличии): ____________________________________________;</w:t>
      </w:r>
    </w:p>
    <w:p w14:paraId="8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_____________г.;</w:t>
      </w:r>
    </w:p>
    <w:p w14:paraId="9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СНИЛС: ___________________;</w:t>
      </w:r>
    </w:p>
    <w:p w14:paraId="9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документа, удостоверяющего личность: ________________________________;</w:t>
      </w:r>
    </w:p>
    <w:p w14:paraId="9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серия, номер: ___________________________________________________________________;</w:t>
      </w:r>
    </w:p>
    <w:p w14:paraId="9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выдан: _____________________________________________________________________;</w:t>
      </w:r>
    </w:p>
    <w:p w14:paraId="94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выдачи: _______________;</w:t>
      </w:r>
    </w:p>
    <w:p w14:paraId="95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код подразделения (при наличии): ___________________________________.</w:t>
      </w:r>
    </w:p>
    <w:p w14:paraId="96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p w14:paraId="9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(последнее при наличии) лица, представляющего интересы заявителя (указывается</w:t>
      </w:r>
    </w:p>
    <w:p w14:paraId="9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подаче заявления лицом, представляющим интересы заявителя): ____________________;</w:t>
      </w:r>
    </w:p>
    <w:p w14:paraId="99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 документа, удостоверяющего личность: __________________________________;</w:t>
      </w:r>
    </w:p>
    <w:p w14:paraId="9A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серия, номер документа, удостоверяющего личность: __________________________;</w:t>
      </w:r>
    </w:p>
    <w:p w14:paraId="9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документа, удостоверяющего личность: __.__________.____ г.;</w:t>
      </w:r>
    </w:p>
    <w:p w14:paraId="9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органа, выдавшего документ, удостоверяющий личность: _________________.</w:t>
      </w:r>
    </w:p>
    <w:p w14:paraId="9D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</w:p>
    <w:p w14:paraId="9E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</w:p>
    <w:p w14:paraId="9F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Выплату прошу произвести через отделение почтовой связи № ____________________</w:t>
      </w:r>
    </w:p>
    <w:p w14:paraId="A0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или кредитное учреждение _____________________________________________</w:t>
      </w:r>
    </w:p>
    <w:p w14:paraId="A1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(указать наименование кредитного учреждения)</w:t>
      </w:r>
    </w:p>
    <w:p w14:paraId="A2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№ ______________/ ____________________ на лицевой счет № _________________</w:t>
      </w:r>
    </w:p>
    <w:p w14:paraId="A3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Ознакомлен (а), что </w:t>
      </w:r>
      <w:r>
        <w:rPr>
          <w:rFonts w:ascii="Times New Roman" w:hAnsi="Times New Roman"/>
          <w:sz w:val="24"/>
        </w:rPr>
        <w:t xml:space="preserve">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предусмотрена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"http://garant.kamsoc.net:8082/document/redirect/10108000/15902" \o "http://garant.kamsoc.net:8082/document/redirect/10108000/15902"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Уголовного кодекса Российской Федерации, либо правонарушением, ответственность за которое наступает по основаниям, предусмотренным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"http://garant.kamsoc.net:8082/document/redirect/12125267/727" \o "http://garant.kamsoc.net:8082/document/redirect/12125267/727"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статьей 7.27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Кодекса об административных правонарушениях Российской Федерации.</w:t>
      </w:r>
    </w:p>
    <w:p w14:paraId="A4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Прилагаю следующие документы:</w:t>
      </w:r>
    </w:p>
    <w:p w14:paraId="A5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Копия документа, удостоверяющего личность получателя /страница ФИО и страницы, содержащие сведения о месте жительства) ___ л.</w:t>
      </w:r>
    </w:p>
    <w:p w14:paraId="A6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Копия справки о реабилитации ___ л.</w:t>
      </w:r>
    </w:p>
    <w:p w14:paraId="A7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Копия свидетельства о смерти ____ л.</w:t>
      </w:r>
    </w:p>
    <w:p w14:paraId="A8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Документы, подтверждающие оплату фактических расходов, связанных с погребением, ___ л.</w:t>
      </w:r>
    </w:p>
    <w:p w14:paraId="A9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Справка с места жительства умершего (копия формы А) ___ л.</w:t>
      </w:r>
    </w:p>
    <w:p w14:paraId="AA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Копии документов, подтверждающих изменение фамилии (имени, отчества), (в случае изменения ФИО) ____ л.</w:t>
      </w:r>
    </w:p>
    <w:p w14:paraId="AB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Согласие на обработку персональных данных</w:t>
      </w:r>
    </w:p>
    <w:p w14:paraId="AC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«___» _______ 20____ года </w:t>
      </w:r>
      <w:r>
        <w:rPr>
          <w:rFonts w:ascii="Times New Roman" w:hAnsi="Times New Roman"/>
          <w:sz w:val="24"/>
        </w:rPr>
        <w:t>_______________________</w:t>
      </w:r>
    </w:p>
    <w:p w14:paraId="AD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(подпись заявителя)</w:t>
      </w:r>
    </w:p>
    <w:p w14:paraId="AE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и документы на ____ листах принял специалист</w:t>
      </w:r>
    </w:p>
    <w:p w14:paraId="AF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</w:t>
      </w:r>
    </w:p>
    <w:p w14:paraId="B0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(ФИО)</w:t>
      </w:r>
    </w:p>
    <w:p w14:paraId="B102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2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«___» _______ 20___ года.</w:t>
      </w:r>
    </w:p>
    <w:p w14:paraId="B2020000">
      <w:pPr>
        <w:widowControl w:val="0"/>
        <w:tabs>
          <w:tab w:leader="none" w:pos="4678" w:val="left"/>
        </w:tabs>
        <w:spacing w:after="0" w:line="240" w:lineRule="auto"/>
        <w:ind w:firstLine="698" w:left="0"/>
        <w:jc w:val="center"/>
        <w:rPr>
          <w:rFonts w:ascii="Times New Roman" w:hAnsi="Times New Roman"/>
          <w:sz w:val="24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340"/>
        <w:gridCol w:w="5867"/>
      </w:tblGrid>
      <w:tr>
        <w:tc>
          <w:tcPr>
            <w:tcW w:type="dxa" w:w="43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2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86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3</w:t>
            </w:r>
          </w:p>
          <w:p w14:paraId="B5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 Административному регламенту, утвержденному приказом </w:t>
            </w:r>
            <w:r>
              <w:rPr>
                <w:rFonts w:ascii="Times New Roman" w:hAnsi="Times New Roman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Предоставление лицам, подвергшимся политическим репрессия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м и впоследствии реабилитированным, прожи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вающим в Камчатском крае, компенсация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ранспорте общего пользования ме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B6020000">
      <w:pPr>
        <w:spacing w:after="0"/>
        <w:ind w:firstLine="0" w:left="0"/>
        <w:rPr>
          <w:rFonts w:ascii="Times New Roman" w:hAnsi="Times New Roman"/>
          <w:sz w:val="28"/>
        </w:rPr>
      </w:pPr>
    </w:p>
    <w:p w14:paraId="B7020000">
      <w:pPr>
        <w:spacing w:after="0"/>
        <w:ind w:firstLine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ФОРМЫ УВЕДОМЛЕНИЯ О ПРЕДОСТАВЛЕНИИ УСЛУГИ </w:t>
      </w:r>
    </w:p>
    <w:p w14:paraId="B8020000">
      <w:pPr>
        <w:spacing w:after="0"/>
        <w:ind w:firstLine="0"/>
        <w:jc w:val="center"/>
        <w:rPr>
          <w:rFonts w:ascii="Times New Roman" w:hAnsi="Times New Roman"/>
          <w:sz w:val="28"/>
        </w:rPr>
      </w:pPr>
    </w:p>
    <w:p w14:paraId="B902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№ 1</w:t>
      </w:r>
    </w:p>
    <w:p w14:paraId="BA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BB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BC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color w:val="000000"/>
          <w:sz w:val="28"/>
        </w:rPr>
        <w:t>компенсации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транспорте общего пользования междугородного сообщения (за исключение</w:t>
      </w:r>
      <w:r>
        <w:rPr>
          <w:rFonts w:ascii="Times New Roman" w:hAnsi="Times New Roman"/>
          <w:color w:val="000000"/>
          <w:sz w:val="28"/>
        </w:rPr>
        <w:t xml:space="preserve">м такси) туда и обратно в пределах территории Российской Федерации по категории </w:t>
      </w:r>
      <w:r>
        <w:rPr>
          <w:rFonts w:ascii="Times New Roman" w:hAnsi="Times New Roman"/>
          <w:color w:val="000000"/>
          <w:sz w:val="28"/>
        </w:rPr>
        <w:t>лицо подвергшееся политическим репрессиям и впоследствии реабилитированное, проживающее по месту жительства в Камчатском крае</w:t>
      </w:r>
      <w:r>
        <w:rPr>
          <w:rFonts w:ascii="Times New Roman" w:hAnsi="Times New Roman"/>
          <w:color w:val="22272F"/>
          <w:sz w:val="28"/>
        </w:rPr>
        <w:t>.</w:t>
      </w:r>
    </w:p>
    <w:p w14:paraId="B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B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B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C0020000">
      <w:pPr>
        <w:rPr>
          <w:rFonts w:ascii="Times New Roman" w:hAnsi="Times New Roman"/>
          <w:color w:val="22272F"/>
          <w:sz w:val="28"/>
        </w:rPr>
      </w:pPr>
    </w:p>
    <w:p w14:paraId="C102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№ 2</w:t>
      </w:r>
    </w:p>
    <w:p w14:paraId="C2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C3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C4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color w:val="000000"/>
          <w:sz w:val="28"/>
        </w:rPr>
        <w:t xml:space="preserve">оплаты (компенсации) стоимости установки телефона </w:t>
      </w:r>
      <w:r>
        <w:rPr>
          <w:rFonts w:ascii="Times New Roman" w:hAnsi="Times New Roman"/>
          <w:color w:val="000000"/>
          <w:sz w:val="28"/>
        </w:rPr>
        <w:t xml:space="preserve">по категории </w:t>
      </w:r>
      <w:r>
        <w:rPr>
          <w:rFonts w:ascii="Times New Roman" w:hAnsi="Times New Roman"/>
          <w:color w:val="000000"/>
          <w:sz w:val="28"/>
        </w:rPr>
        <w:t>лицо подвергшееся политическим репрессиям и впоследствии реабилитированное, проживающее по месту жительства в Камчатском крае</w:t>
      </w:r>
      <w:r>
        <w:rPr>
          <w:rFonts w:ascii="Times New Roman" w:hAnsi="Times New Roman"/>
          <w:color w:val="22272F"/>
          <w:sz w:val="28"/>
        </w:rPr>
        <w:t>.</w:t>
      </w:r>
    </w:p>
    <w:p w14:paraId="C5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C6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C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C8020000">
      <w:pPr>
        <w:rPr>
          <w:rFonts w:ascii="Times New Roman" w:hAnsi="Times New Roman"/>
          <w:color w:val="22272F"/>
          <w:sz w:val="28"/>
        </w:rPr>
      </w:pPr>
    </w:p>
    <w:p w14:paraId="C9020000">
      <w:pPr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№ 3</w:t>
      </w:r>
    </w:p>
    <w:p w14:paraId="CA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CB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CC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color w:val="22272F"/>
          <w:sz w:val="28"/>
        </w:rPr>
        <w:t>компенсации расходов, связанных с погребением реабилитированного лица</w:t>
      </w:r>
      <w:r>
        <w:rPr>
          <w:rFonts w:ascii="Times New Roman" w:hAnsi="Times New Roman"/>
          <w:color w:val="22272F"/>
          <w:sz w:val="28"/>
        </w:rPr>
        <w:t xml:space="preserve"> по категории </w:t>
      </w:r>
      <w:r>
        <w:rPr>
          <w:rFonts w:ascii="Times New Roman" w:hAnsi="Times New Roman"/>
          <w:color w:val="22272F"/>
          <w:sz w:val="28"/>
        </w:rPr>
        <w:t>гражданин, взявший на себя обязанность осуществить погребение умершего лица подвергшегося политическим репрессиям и впоследствии реабилитированного, проживавшего по месту жительства в Камчатском</w:t>
      </w:r>
      <w:r>
        <w:rPr>
          <w:rFonts w:ascii="Times New Roman" w:hAnsi="Times New Roman"/>
          <w:color w:val="22272F"/>
          <w:sz w:val="28"/>
        </w:rPr>
        <w:t>.</w:t>
      </w:r>
    </w:p>
    <w:p w14:paraId="C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CE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C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D0020000">
      <w:pPr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389"/>
        <w:gridCol w:w="5818"/>
      </w:tblGrid>
      <w:tr>
        <w:tc>
          <w:tcPr>
            <w:tcW w:type="dxa" w:w="438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81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4</w:t>
            </w:r>
          </w:p>
          <w:p w14:paraId="D3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>Предоставление лицам, подвергшимся политическим репрессия</w:t>
            </w:r>
            <w:r>
              <w:rPr>
                <w:rFonts w:ascii="Times New Roman" w:hAnsi="Times New Roman"/>
                <w:b w:val="0"/>
                <w:sz w:val="28"/>
              </w:rPr>
              <w:t>м и впоследствии реабилитированным, прожи</w:t>
            </w:r>
            <w:r>
              <w:rPr>
                <w:rFonts w:ascii="Times New Roman" w:hAnsi="Times New Roman"/>
                <w:b w:val="0"/>
                <w:sz w:val="28"/>
              </w:rPr>
              <w:t>вающим в Камчатском крае, компенсация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      </w:r>
            <w:r>
              <w:rPr>
                <w:rFonts w:ascii="Times New Roman" w:hAnsi="Times New Roman"/>
                <w:b w:val="0"/>
                <w:sz w:val="28"/>
              </w:rPr>
              <w:t>ранспорте общего пользования ме</w:t>
            </w:r>
            <w:r>
              <w:rPr>
                <w:rFonts w:ascii="Times New Roman" w:hAnsi="Times New Roman"/>
                <w:b w:val="0"/>
                <w:sz w:val="28"/>
              </w:rPr>
      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D4020000">
      <w:pPr>
        <w:ind w:firstLine="0" w:left="0"/>
        <w:jc w:val="center"/>
        <w:rPr>
          <w:rFonts w:ascii="Times New Roman" w:hAnsi="Times New Roman"/>
          <w:sz w:val="28"/>
        </w:rPr>
      </w:pPr>
    </w:p>
    <w:p w14:paraId="D5020000">
      <w:pPr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УВЕДОМЛЕНИЯ ОБ ОТКАЗЕ В ПРЕДОСТАВЛЕНИИ УСЛУГИ</w:t>
      </w:r>
    </w:p>
    <w:p w14:paraId="D6020000">
      <w:pPr>
        <w:ind w:firstLine="0" w:left="0"/>
        <w:jc w:val="center"/>
        <w:rPr>
          <w:rFonts w:ascii="Times New Roman" w:hAnsi="Times New Roman"/>
          <w:sz w:val="28"/>
        </w:rPr>
      </w:pPr>
    </w:p>
    <w:p w14:paraId="D7020000">
      <w:pPr>
        <w:ind w:firstLine="567" w:left="0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Форма № 1</w:t>
      </w:r>
    </w:p>
    <w:p w14:paraId="D8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D9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DA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/>
          <w:color w:val="000000"/>
          <w:sz w:val="28"/>
        </w:rPr>
        <w:t>к</w:t>
      </w:r>
      <w:r>
        <w:rPr>
          <w:rFonts w:ascii="Times New Roman" w:hAnsi="Times New Roman"/>
          <w:color w:val="000000"/>
          <w:sz w:val="28"/>
        </w:rPr>
        <w:t>омпенсации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транспорте общего пользования междугородного сообщения (за исключение</w:t>
      </w:r>
      <w:r>
        <w:rPr>
          <w:rFonts w:ascii="Times New Roman" w:hAnsi="Times New Roman"/>
          <w:color w:val="000000"/>
          <w:sz w:val="28"/>
        </w:rPr>
        <w:t xml:space="preserve">м такси) туда и обратно в пределах территории Российской Федерации по категории </w:t>
      </w:r>
      <w:r>
        <w:rPr>
          <w:rFonts w:ascii="Times New Roman" w:hAnsi="Times New Roman"/>
          <w:color w:val="000000"/>
          <w:sz w:val="28"/>
        </w:rPr>
        <w:t>лицо подвергшееся политическим репрессиям и впоследствии реабилитированное, проживающее по месту жительства в Камчатском крае</w:t>
      </w:r>
      <w:r>
        <w:rPr>
          <w:rFonts w:ascii="Times New Roman" w:hAnsi="Times New Roman"/>
          <w:color w:val="22272F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D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D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DD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DE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DF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E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E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E2020000">
      <w:pPr>
        <w:rPr>
          <w:rFonts w:ascii="Times New Roman" w:hAnsi="Times New Roman"/>
          <w:color w:val="22272F"/>
          <w:sz w:val="28"/>
        </w:rPr>
      </w:pPr>
    </w:p>
    <w:p w14:paraId="E3020000">
      <w:pPr>
        <w:ind w:firstLine="567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№ 2</w:t>
      </w:r>
    </w:p>
    <w:p w14:paraId="E4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E5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E6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/>
          <w:color w:val="000000"/>
          <w:sz w:val="28"/>
        </w:rPr>
        <w:t xml:space="preserve">оплаты (компенсации) стоимости установки телефона </w:t>
      </w:r>
      <w:r>
        <w:rPr>
          <w:rFonts w:ascii="Times New Roman" w:hAnsi="Times New Roman"/>
          <w:color w:val="000000"/>
          <w:sz w:val="28"/>
        </w:rPr>
        <w:t xml:space="preserve">по категории </w:t>
      </w:r>
      <w:r>
        <w:rPr>
          <w:rFonts w:ascii="Times New Roman" w:hAnsi="Times New Roman"/>
          <w:color w:val="000000"/>
          <w:sz w:val="28"/>
        </w:rPr>
        <w:t>лицо подвергшееся политическим репрессиям и впоследствии реабилитированное, проживающее по месту жительства в Камчатском крае</w:t>
      </w:r>
      <w:r>
        <w:rPr>
          <w:rFonts w:ascii="Times New Roman" w:hAnsi="Times New Roman"/>
          <w:color w:val="22272F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E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E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E9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EA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E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E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E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EE020000">
      <w:pPr>
        <w:rPr>
          <w:rFonts w:ascii="Times New Roman" w:hAnsi="Times New Roman"/>
          <w:color w:val="22272F"/>
          <w:sz w:val="28"/>
        </w:rPr>
      </w:pPr>
    </w:p>
    <w:p w14:paraId="EF020000">
      <w:pPr>
        <w:ind w:firstLine="567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№ 3</w:t>
      </w:r>
    </w:p>
    <w:p w14:paraId="F0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F1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F2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/>
          <w:color w:val="22272F"/>
          <w:sz w:val="28"/>
        </w:rPr>
        <w:t>компенсации расходов, связанных с погребением реабилитированного лица</w:t>
      </w:r>
      <w:r>
        <w:rPr>
          <w:rFonts w:ascii="Times New Roman" w:hAnsi="Times New Roman"/>
          <w:color w:val="22272F"/>
          <w:sz w:val="28"/>
        </w:rPr>
        <w:t xml:space="preserve"> по категории </w:t>
      </w:r>
      <w:r>
        <w:rPr>
          <w:rFonts w:ascii="Times New Roman" w:hAnsi="Times New Roman"/>
          <w:color w:val="22272F"/>
          <w:sz w:val="28"/>
        </w:rPr>
        <w:t>гражданин, взявший на себя обязанность осуществить погребение умершего лица подвергшегося политическим репрессиям и впоследствии реабилитированного, проживавшего по месту жительства в Камчатском</w:t>
      </w:r>
      <w:r>
        <w:rPr>
          <w:rFonts w:ascii="Times New Roman" w:hAnsi="Times New Roman"/>
          <w:color w:val="22272F"/>
          <w:sz w:val="28"/>
        </w:rPr>
        <w:t xml:space="preserve"> крае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F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F4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F5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F6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F7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F8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F9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FA020000">
      <w:pPr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68"/>
        <w:gridCol w:w="5439"/>
      </w:tblGrid>
      <w:tr>
        <w:tc>
          <w:tcPr>
            <w:tcW w:type="dxa" w:w="476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ind w:firstLine="709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43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5</w:t>
            </w:r>
          </w:p>
          <w:p w14:paraId="FD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по предоставлению государственной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услуги </w:t>
            </w:r>
            <w:r>
              <w:rPr>
                <w:rFonts w:ascii="Times New Roman" w:hAnsi="Times New Roman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Предоставление лицам, подвергшимся политическим репрессия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м и впоследствии реабилитированным, прожи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вающим в Камчатском крае, компенсация расходов, связанных с проездом на воздушном, железнодорожном транспорте, водном транспорте по транспортным маршрутам (за исключением внутригородских маршрутов) и автомобильном т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ранспорте общего пользования ме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ждугородного сообщения (за исключением такси) туда и обратно в пределах территории Российской Федерации, оплаты (компенсации) стоимости установки телефона и компенсации расходов, связанных с погребением реабилитированных лиц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FE020000">
      <w:pPr>
        <w:rPr>
          <w:rFonts w:ascii="Times New Roman" w:hAnsi="Times New Roman"/>
          <w:color w:themeColor="text1" w:val="000000"/>
          <w:sz w:val="28"/>
        </w:rPr>
      </w:pPr>
    </w:p>
    <w:p w14:paraId="FF020000">
      <w:pPr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00030000">
      <w:pPr>
        <w:rPr>
          <w:rFonts w:ascii="Times New Roman" w:hAnsi="Times New Roman"/>
          <w:color w:themeColor="text1" w:val="000000"/>
          <w:sz w:val="28"/>
        </w:rPr>
      </w:pPr>
    </w:p>
    <w:p w14:paraId="01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b w:val="1"/>
          <w:color w:themeColor="text1" w:val="000000"/>
          <w:sz w:val="24"/>
        </w:rPr>
        <w:t xml:space="preserve">Согласие </w:t>
      </w:r>
      <w:r>
        <w:rPr>
          <w:rFonts w:ascii="Times New Roman" w:hAnsi="Times New Roman"/>
          <w:b w:val="1"/>
          <w:color w:themeColor="text1" w:val="000000"/>
          <w:sz w:val="24"/>
        </w:rPr>
        <w:br/>
      </w:r>
      <w:r>
        <w:rPr>
          <w:rFonts w:ascii="Times New Roman" w:hAnsi="Times New Roman"/>
          <w:b w:val="1"/>
          <w:color w:themeColor="text1" w:val="000000"/>
          <w:sz w:val="24"/>
        </w:rPr>
        <w:t>на обработку персональных данных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02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03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Я, 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04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                                                   (фамилия, имя, отчество (последнее при наличии)</w:t>
      </w:r>
    </w:p>
    <w:p w14:paraId="05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дата рождения: __________________, документ, удостоверяющий личность: ______________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 xml:space="preserve">                           </w:t>
      </w:r>
      <w:r>
        <w:rPr>
          <w:rFonts w:ascii="Times New Roman" w:hAnsi="Times New Roman"/>
          <w:color w:themeColor="text1" w:val="000000"/>
          <w:sz w:val="20"/>
        </w:rPr>
        <w:t xml:space="preserve">     </w:t>
      </w: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число, месяц, год)</w:t>
      </w:r>
    </w:p>
    <w:p w14:paraId="06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07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наименование, серия и номер документа, сведения о дате выдачи и выдавшем его органе)</w:t>
      </w:r>
    </w:p>
    <w:p w14:paraId="08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зарегистрирован(а) по адресу: </w:t>
      </w:r>
    </w:p>
    <w:p w14:paraId="09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0A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являюсь законным представителем (опекуном, попечителем), пр</w:t>
      </w:r>
      <w:r>
        <w:rPr>
          <w:rFonts w:ascii="Times New Roman" w:hAnsi="Times New Roman"/>
          <w:color w:themeColor="text1" w:val="000000"/>
          <w:sz w:val="24"/>
        </w:rPr>
        <w:t xml:space="preserve">едставителем: </w:t>
      </w:r>
    </w:p>
    <w:p w14:paraId="0B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0C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Ф.И.О. (последнее при наличии), дата рождения ребенка; опекаемого лица; лица, находящегося под попечительством; доверителя)</w:t>
      </w:r>
    </w:p>
    <w:p w14:paraId="0D030000">
      <w:pPr>
        <w:spacing w:after="0" w:before="0" w:line="240" w:lineRule="auto"/>
        <w:ind w:firstLine="0" w:left="0"/>
        <w:jc w:val="lef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документ, удостоверяющий личность: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0E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ребенка; опекаемого лица; лица, находящегося под попечительством; доверителя)</w:t>
      </w:r>
    </w:p>
    <w:p w14:paraId="0F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10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(на</w:t>
      </w:r>
      <w:r>
        <w:rPr>
          <w:rFonts w:ascii="Times New Roman" w:hAnsi="Times New Roman"/>
          <w:color w:themeColor="text1" w:val="000000"/>
          <w:sz w:val="20"/>
        </w:rPr>
        <w:t xml:space="preserve">именование, </w:t>
      </w:r>
      <w:r>
        <w:rPr>
          <w:rFonts w:ascii="Times New Roman" w:hAnsi="Times New Roman"/>
          <w:color w:themeColor="text1" w:val="000000"/>
          <w:sz w:val="20"/>
        </w:rPr>
        <w:t>серия и номер документа, сведения о дате выдачи и выдавшем его органе)</w:t>
      </w:r>
    </w:p>
    <w:p w14:paraId="11030000">
      <w:pPr>
        <w:spacing w:after="0" w:before="0" w:line="240" w:lineRule="auto"/>
        <w:ind w:firstLine="0" w:left="0"/>
        <w:jc w:val="lef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зарегистрирован(а) по адресу: ________________________________________________________________________________</w:t>
      </w:r>
    </w:p>
    <w:p w14:paraId="12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(адрес проживания по месту жительства (месту пребывания) ребенка; опекаемо</w:t>
      </w:r>
      <w:r>
        <w:rPr>
          <w:rFonts w:ascii="Times New Roman" w:hAnsi="Times New Roman"/>
          <w:color w:themeColor="text1" w:val="000000"/>
          <w:sz w:val="20"/>
        </w:rPr>
        <w:t>го лица; лица, находящегося под попечительством; доверителя)</w:t>
      </w:r>
    </w:p>
    <w:p w14:paraId="13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14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в соответствии со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статьей 9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/>
          <w:color w:themeColor="text1" w:val="000000"/>
          <w:sz w:val="24"/>
        </w:rPr>
        <w:t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/>
          <w:color w:themeColor="text1" w:val="000000"/>
          <w:sz w:val="24"/>
        </w:rPr>
        <w:t>83023, Камчатский край, г. Петропавловск-Камчатский, пр. Победы, д. 27/1), а также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15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16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17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их уполномоченным должностным лицам, на осуществление действ</w:t>
      </w:r>
      <w:r>
        <w:rPr>
          <w:rFonts w:ascii="Times New Roman" w:hAnsi="Times New Roman"/>
          <w:color w:themeColor="text1" w:val="000000"/>
          <w:sz w:val="24"/>
        </w:rPr>
        <w:t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18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19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(Ф.И.О. (последнее при </w:t>
      </w:r>
      <w:r>
        <w:rPr>
          <w:rFonts w:ascii="Times New Roman" w:hAnsi="Times New Roman"/>
          <w:color w:themeColor="text1" w:val="000000"/>
          <w:sz w:val="20"/>
        </w:rPr>
        <w:t>наличии) ребенка; опекаемого лица; лица, находящегося под попечительством; доверителя)</w:t>
      </w:r>
    </w:p>
    <w:p w14:paraId="1A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1B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/>
          <w:color w:themeColor="text1" w:val="000000"/>
          <w:sz w:val="24"/>
        </w:rPr>
        <w:t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1C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1D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1E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1F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Согласие дается на обработку следующих персональных данных:</w:t>
      </w:r>
    </w:p>
    <w:p w14:paraId="20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фамилия, имя, отчество (при наличии);</w:t>
      </w:r>
    </w:p>
    <w:p w14:paraId="21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паспортные данные, гражданство;</w:t>
      </w:r>
    </w:p>
    <w:p w14:paraId="22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пол, возраст;</w:t>
      </w:r>
    </w:p>
    <w:p w14:paraId="23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дата и место рождения,</w:t>
      </w:r>
    </w:p>
    <w:p w14:paraId="24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адрес регистрации по месту жительства/месту пребывания;</w:t>
      </w:r>
    </w:p>
    <w:p w14:paraId="25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семейное положение, сведения о составе семьи;</w:t>
      </w:r>
    </w:p>
    <w:p w14:paraId="26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данные документов об обучении, об</w:t>
      </w:r>
      <w:r>
        <w:rPr>
          <w:rFonts w:ascii="Times New Roman" w:hAnsi="Times New Roman"/>
          <w:color w:themeColor="text1" w:val="000000"/>
          <w:sz w:val="24"/>
        </w:rPr>
        <w:t>разовании, квалификации, профессиональной подготовке, сведения о повышении квалификации;</w:t>
      </w:r>
    </w:p>
    <w:p w14:paraId="27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трудовой деятельности, трудовом стаже, предыдущих местах работы;</w:t>
      </w:r>
    </w:p>
    <w:p w14:paraId="28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доходах;</w:t>
      </w:r>
    </w:p>
    <w:p w14:paraId="29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недвижимом и движимом имуществе;</w:t>
      </w:r>
    </w:p>
    <w:p w14:paraId="2A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СНИЛС, ИНН;</w:t>
      </w:r>
    </w:p>
    <w:p w14:paraId="2B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номер</w:t>
      </w:r>
      <w:r>
        <w:rPr>
          <w:rFonts w:ascii="Times New Roman" w:hAnsi="Times New Roman"/>
          <w:color w:themeColor="text1" w:val="000000"/>
          <w:sz w:val="24"/>
        </w:rPr>
        <w:t xml:space="preserve"> телефона (домашний, мобильный);</w:t>
      </w:r>
    </w:p>
    <w:p w14:paraId="2C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иные сведения, имеющиеся в документах, находящихся в личном деле.</w:t>
      </w:r>
    </w:p>
    <w:p w14:paraId="2D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/>
          <w:color w:themeColor="text1" w:val="000000"/>
          <w:sz w:val="24"/>
        </w:rPr>
        <w:t>, давая такое согласие, я действую своей волей и в своих интересах.</w:t>
      </w:r>
    </w:p>
    <w:p w14:paraId="2E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2F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Мне разъяснено, что настоящее согласие может быть отозвано путем</w:t>
      </w:r>
      <w:r>
        <w:rPr>
          <w:rFonts w:ascii="Times New Roman" w:hAnsi="Times New Roman"/>
          <w:color w:themeColor="text1" w:val="000000"/>
          <w:sz w:val="24"/>
        </w:rPr>
        <w:t xml:space="preserve"> подачи оператору письменного заявления.</w:t>
      </w:r>
    </w:p>
    <w:p w14:paraId="30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/>
          <w:color w:themeColor="text1" w:val="000000"/>
          <w:sz w:val="24"/>
        </w:rPr>
        <w:t>под попечительством; доверителя) (нужное отметить)</w:t>
      </w:r>
    </w:p>
    <w:p w14:paraId="31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32030000">
      <w:pPr>
        <w:spacing w:after="0" w:before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ФИО (последнее при наличии) ребенка; опекаемого лица; лица, находящегося под попечительством; доверителя)</w:t>
      </w:r>
    </w:p>
    <w:p w14:paraId="33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 </w:t>
      </w:r>
    </w:p>
    <w:p w14:paraId="34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 наличии осн</w:t>
      </w:r>
      <w:r>
        <w:rPr>
          <w:rFonts w:ascii="Times New Roman" w:hAnsi="Times New Roman"/>
          <w:color w:themeColor="text1" w:val="000000"/>
          <w:sz w:val="24"/>
        </w:rPr>
        <w:t>ований, указанных в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пунктах 2-11 части 1 статьи 6,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части 2 статьи 10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части 2 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>статьи 11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данных».</w:t>
      </w:r>
    </w:p>
    <w:p w14:paraId="35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36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37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«___</w:t>
      </w:r>
      <w:r>
        <w:rPr>
          <w:rFonts w:ascii="Times New Roman" w:hAnsi="Times New Roman"/>
          <w:color w:themeColor="text1" w:val="000000"/>
          <w:sz w:val="24"/>
        </w:rPr>
        <w:t>_»_</w:t>
      </w:r>
      <w:r>
        <w:rPr>
          <w:rFonts w:ascii="Times New Roman" w:hAnsi="Times New Roman"/>
          <w:color w:themeColor="text1" w:val="000000"/>
          <w:sz w:val="24"/>
        </w:rPr>
        <w:t>___________20____г.                             _____________________________________________</w:t>
      </w:r>
    </w:p>
    <w:p w14:paraId="38030000">
      <w:pPr>
        <w:spacing w:after="0" w:before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                                                                                         </w:t>
      </w:r>
      <w:r>
        <w:rPr>
          <w:rFonts w:ascii="Times New Roman" w:hAnsi="Times New Roman"/>
          <w:color w:themeColor="text1" w:val="000000"/>
          <w:sz w:val="20"/>
        </w:rPr>
        <w:t xml:space="preserve">      (подпись заявителя /представителя)</w:t>
      </w:r>
    </w:p>
    <w:sectPr>
      <w:headerReference r:id="rId1" w:type="first"/>
      <w:headerReference r:id="rId3" w:type="default"/>
      <w:footerReference r:id="rId2" w:type="first"/>
      <w:footerReference r:id="rId4" w:type="default"/>
      <w:type w:val="nextPage"/>
      <w:pgSz w:h="16848" w:orient="portrait" w:w="11908"/>
      <w:pgMar w:bottom="1134" w:footer="0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3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6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7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8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</w:style>
  <w:style w:default="1" w:styleId="Style_3_ch" w:type="character">
    <w:name w:val="Normal"/>
    <w:link w:val="Style_3"/>
  </w:style>
  <w:style w:styleId="Style_7" w:type="paragraph">
    <w:name w:val="footnote reference"/>
    <w:basedOn w:val="Style_8"/>
    <w:link w:val="Style_7_ch"/>
    <w:rPr>
      <w:vertAlign w:val="superscript"/>
    </w:rPr>
  </w:style>
  <w:style w:styleId="Style_7_ch" w:type="character">
    <w:name w:val="footnote reference"/>
    <w:basedOn w:val="Style_8_ch"/>
    <w:link w:val="Style_7"/>
    <w:rPr>
      <w:vertAlign w:val="superscript"/>
    </w:rPr>
  </w:style>
  <w:style w:styleId="Style_9" w:type="paragraph">
    <w:name w:val="Balloon Text"/>
    <w:basedOn w:val="Style_3"/>
    <w:link w:val="Style_9_ch"/>
    <w:pPr>
      <w:spacing w:after="0" w:line="240" w:lineRule="auto"/>
      <w:ind/>
    </w:pPr>
    <w:rPr>
      <w:rFonts w:ascii="Segoe UI" w:hAnsi="Segoe UI"/>
      <w:sz w:val="18"/>
    </w:rPr>
  </w:style>
  <w:style w:styleId="Style_9_ch" w:type="character">
    <w:name w:val="Balloon Text"/>
    <w:basedOn w:val="Style_3_ch"/>
    <w:link w:val="Style_9"/>
    <w:rPr>
      <w:rFonts w:ascii="Segoe UI" w:hAnsi="Segoe UI"/>
      <w:sz w:val="18"/>
    </w:rPr>
  </w:style>
  <w:style w:styleId="Style_10" w:type="paragraph">
    <w:name w:val="toc 2"/>
    <w:next w:val="Style_3"/>
    <w:link w:val="Style_10_ch"/>
    <w:uiPriority w:val="39"/>
    <w:pPr>
      <w:ind w:firstLine="0"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Intense Quote"/>
    <w:basedOn w:val="Style_3"/>
    <w:next w:val="Style_3"/>
    <w:link w:val="Style_11_ch"/>
    <w:pPr>
      <w:ind w:firstLine="0" w:left="720" w:right="720"/>
    </w:pPr>
    <w:rPr>
      <w:i w:val="1"/>
    </w:rPr>
  </w:style>
  <w:style w:styleId="Style_11_ch" w:type="character">
    <w:name w:val="Intense Quote"/>
    <w:basedOn w:val="Style_3_ch"/>
    <w:link w:val="Style_11"/>
    <w:rPr>
      <w:i w:val="1"/>
    </w:rPr>
  </w:style>
  <w:style w:styleId="Style_12" w:type="paragraph">
    <w:name w:val="toc 4"/>
    <w:next w:val="Style_3"/>
    <w:link w:val="Style_12_ch"/>
    <w:uiPriority w:val="39"/>
    <w:pPr>
      <w:ind w:firstLine="0" w:left="600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Footnote"/>
    <w:basedOn w:val="Style_3"/>
    <w:link w:val="Style_13_ch"/>
    <w:pPr>
      <w:spacing w:after="40" w:line="240" w:lineRule="auto"/>
      <w:ind/>
    </w:pPr>
    <w:rPr>
      <w:sz w:val="18"/>
    </w:rPr>
  </w:style>
  <w:style w:styleId="Style_13_ch" w:type="character">
    <w:name w:val="Footnote"/>
    <w:basedOn w:val="Style_3_ch"/>
    <w:link w:val="Style_13"/>
    <w:rPr>
      <w:sz w:val="18"/>
    </w:rPr>
  </w:style>
  <w:style w:styleId="Style_14" w:type="paragraph">
    <w:name w:val="heading 7"/>
    <w:basedOn w:val="Style_3"/>
    <w:next w:val="Style_3"/>
    <w:link w:val="Style_14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4_ch" w:type="character">
    <w:name w:val="heading 7"/>
    <w:basedOn w:val="Style_3_ch"/>
    <w:link w:val="Style_14"/>
    <w:rPr>
      <w:rFonts w:ascii="Arial" w:hAnsi="Arial"/>
      <w:b w:val="1"/>
      <w:i w:val="1"/>
    </w:rPr>
  </w:style>
  <w:style w:styleId="Style_15" w:type="paragraph">
    <w:name w:val="toc 6"/>
    <w:next w:val="Style_3"/>
    <w:link w:val="Style_15_ch"/>
    <w:uiPriority w:val="39"/>
    <w:pPr>
      <w:ind w:firstLine="0" w:left="1000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3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Heading 6 Char"/>
    <w:basedOn w:val="Style_18"/>
    <w:link w:val="Style_17_ch"/>
    <w:rPr>
      <w:rFonts w:ascii="Arial" w:hAnsi="Arial"/>
      <w:b w:val="1"/>
    </w:rPr>
  </w:style>
  <w:style w:styleId="Style_17_ch" w:type="character">
    <w:name w:val="Heading 6 Char"/>
    <w:basedOn w:val="Style_18_ch"/>
    <w:link w:val="Style_17"/>
    <w:rPr>
      <w:rFonts w:ascii="Arial" w:hAnsi="Arial"/>
      <w:b w:val="1"/>
    </w:rPr>
  </w:style>
  <w:style w:styleId="Style_19" w:type="paragraph">
    <w:name w:val="Гиперссылка1"/>
    <w:basedOn w:val="Style_18"/>
    <w:link w:val="Style_19_ch"/>
    <w:rPr>
      <w:color w:themeColor="hyperlink" w:val="0563C1"/>
      <w:u w:val="single"/>
    </w:rPr>
  </w:style>
  <w:style w:styleId="Style_19_ch" w:type="character">
    <w:name w:val="Гиперссылка1"/>
    <w:basedOn w:val="Style_18_ch"/>
    <w:link w:val="Style_19"/>
    <w:rPr>
      <w:color w:themeColor="hyperlink" w:val="0563C1"/>
      <w:u w:val="single"/>
    </w:rPr>
  </w:style>
  <w:style w:styleId="Style_20" w:type="paragraph">
    <w:name w:val="endnote reference"/>
    <w:basedOn w:val="Style_8"/>
    <w:link w:val="Style_20_ch"/>
    <w:rPr>
      <w:vertAlign w:val="superscript"/>
    </w:rPr>
  </w:style>
  <w:style w:styleId="Style_20_ch" w:type="character">
    <w:name w:val="endnote reference"/>
    <w:basedOn w:val="Style_8_ch"/>
    <w:link w:val="Style_20"/>
    <w:rPr>
      <w:vertAlign w:val="superscript"/>
    </w:rPr>
  </w:style>
  <w:style w:styleId="Style_21" w:type="paragraph">
    <w:name w:val="Heading 2 Char"/>
    <w:basedOn w:val="Style_18"/>
    <w:link w:val="Style_21_ch"/>
    <w:rPr>
      <w:rFonts w:ascii="Arial" w:hAnsi="Arial"/>
      <w:sz w:val="34"/>
    </w:rPr>
  </w:style>
  <w:style w:styleId="Style_21_ch" w:type="character">
    <w:name w:val="Heading 2 Char"/>
    <w:basedOn w:val="Style_18_ch"/>
    <w:link w:val="Style_21"/>
    <w:rPr>
      <w:rFonts w:ascii="Arial" w:hAnsi="Arial"/>
      <w:sz w:val="34"/>
    </w:rPr>
  </w:style>
  <w:style w:styleId="Style_22" w:type="paragraph">
    <w:name w:val="heading 3"/>
    <w:next w:val="Style_3"/>
    <w:link w:val="Style_2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3" w:type="paragraph">
    <w:name w:val="Footnote"/>
    <w:basedOn w:val="Style_3"/>
    <w:link w:val="Style_23_ch"/>
    <w:pPr>
      <w:spacing w:after="40" w:line="240" w:lineRule="auto"/>
      <w:ind/>
    </w:pPr>
    <w:rPr>
      <w:sz w:val="18"/>
    </w:rPr>
  </w:style>
  <w:style w:styleId="Style_23_ch" w:type="character">
    <w:name w:val="Footnote"/>
    <w:basedOn w:val="Style_3_ch"/>
    <w:link w:val="Style_23"/>
    <w:rPr>
      <w:sz w:val="18"/>
    </w:rPr>
  </w:style>
  <w:style w:styleId="Style_24" w:type="paragraph">
    <w:name w:val="heading 9"/>
    <w:basedOn w:val="Style_3"/>
    <w:next w:val="Style_3"/>
    <w:link w:val="Style_24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4_ch" w:type="character">
    <w:name w:val="heading 9"/>
    <w:basedOn w:val="Style_3_ch"/>
    <w:link w:val="Style_24"/>
    <w:rPr>
      <w:rFonts w:ascii="Arial" w:hAnsi="Arial"/>
      <w:i w:val="1"/>
      <w:sz w:val="21"/>
    </w:rPr>
  </w:style>
  <w:style w:styleId="Style_25" w:type="paragraph">
    <w:name w:val="Верхний колонтитул Знак"/>
    <w:basedOn w:val="Style_18"/>
    <w:link w:val="Style_25_ch"/>
  </w:style>
  <w:style w:styleId="Style_25_ch" w:type="character">
    <w:name w:val="Верхний колонтитул Знак"/>
    <w:basedOn w:val="Style_18_ch"/>
    <w:link w:val="Style_25"/>
  </w:style>
  <w:style w:styleId="Style_26" w:type="paragraph">
    <w:name w:val="Caption"/>
    <w:basedOn w:val="Style_3"/>
    <w:link w:val="Style_26_ch"/>
    <w:pPr>
      <w:spacing w:after="120" w:before="120"/>
      <w:ind/>
    </w:pPr>
    <w:rPr>
      <w:i w:val="1"/>
      <w:sz w:val="24"/>
    </w:rPr>
  </w:style>
  <w:style w:styleId="Style_26_ch" w:type="character">
    <w:name w:val="Caption"/>
    <w:basedOn w:val="Style_3_ch"/>
    <w:link w:val="Style_26"/>
    <w:rPr>
      <w:i w:val="1"/>
      <w:sz w:val="24"/>
    </w:rPr>
  </w:style>
  <w:style w:styleId="Style_27" w:type="paragraph">
    <w:name w:val="List"/>
    <w:basedOn w:val="Style_28"/>
    <w:link w:val="Style_27_ch"/>
  </w:style>
  <w:style w:styleId="Style_27_ch" w:type="character">
    <w:name w:val="List"/>
    <w:basedOn w:val="Style_28_ch"/>
    <w:link w:val="Style_27"/>
  </w:style>
  <w:style w:styleId="Style_29" w:type="paragraph">
    <w:name w:val="Heading 8 Char"/>
    <w:basedOn w:val="Style_18"/>
    <w:link w:val="Style_29_ch"/>
    <w:rPr>
      <w:rFonts w:ascii="Arial" w:hAnsi="Arial"/>
      <w:i w:val="1"/>
    </w:rPr>
  </w:style>
  <w:style w:styleId="Style_29_ch" w:type="character">
    <w:name w:val="Heading 8 Char"/>
    <w:basedOn w:val="Style_18_ch"/>
    <w:link w:val="Style_29"/>
    <w:rPr>
      <w:rFonts w:ascii="Arial" w:hAnsi="Arial"/>
      <w:i w:val="1"/>
    </w:rPr>
  </w:style>
  <w:style w:styleId="Style_30" w:type="paragraph">
    <w:name w:val="Subtitle Char"/>
    <w:basedOn w:val="Style_18"/>
    <w:link w:val="Style_30_ch"/>
    <w:rPr>
      <w:sz w:val="24"/>
    </w:rPr>
  </w:style>
  <w:style w:styleId="Style_30_ch" w:type="character">
    <w:name w:val="Subtitle Char"/>
    <w:basedOn w:val="Style_18_ch"/>
    <w:link w:val="Style_30"/>
    <w:rPr>
      <w:sz w:val="24"/>
    </w:rPr>
  </w:style>
  <w:style w:styleId="Style_31" w:type="paragraph">
    <w:name w:val="Title Char"/>
    <w:basedOn w:val="Style_18"/>
    <w:link w:val="Style_31_ch"/>
    <w:rPr>
      <w:sz w:val="48"/>
    </w:rPr>
  </w:style>
  <w:style w:styleId="Style_31_ch" w:type="character">
    <w:name w:val="Title Char"/>
    <w:basedOn w:val="Style_18_ch"/>
    <w:link w:val="Style_31"/>
    <w:rPr>
      <w:sz w:val="4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32" w:type="paragraph">
    <w:name w:val="table of figures"/>
    <w:basedOn w:val="Style_3"/>
    <w:next w:val="Style_3"/>
    <w:link w:val="Style_32_ch"/>
    <w:pPr>
      <w:spacing w:after="0"/>
      <w:ind/>
    </w:pPr>
  </w:style>
  <w:style w:styleId="Style_32_ch" w:type="character">
    <w:name w:val="table of figures"/>
    <w:basedOn w:val="Style_3_ch"/>
    <w:link w:val="Style_32"/>
  </w:style>
  <w:style w:styleId="Style_33" w:type="paragraph">
    <w:name w:val="Колонтитул"/>
    <w:basedOn w:val="Style_3"/>
    <w:link w:val="Style_33_ch"/>
  </w:style>
  <w:style w:styleId="Style_33_ch" w:type="character">
    <w:name w:val="Колонтитул"/>
    <w:basedOn w:val="Style_3_ch"/>
    <w:link w:val="Style_33"/>
  </w:style>
  <w:style w:styleId="Style_34" w:type="paragraph">
    <w:name w:val="Heading 7 Char"/>
    <w:basedOn w:val="Style_18"/>
    <w:link w:val="Style_34_ch"/>
    <w:rPr>
      <w:rFonts w:ascii="Arial" w:hAnsi="Arial"/>
      <w:b w:val="1"/>
      <w:i w:val="1"/>
    </w:rPr>
  </w:style>
  <w:style w:styleId="Style_34_ch" w:type="character">
    <w:name w:val="Heading 7 Char"/>
    <w:basedOn w:val="Style_18_ch"/>
    <w:link w:val="Style_34"/>
    <w:rPr>
      <w:rFonts w:ascii="Arial" w:hAnsi="Arial"/>
      <w:b w:val="1"/>
      <w:i w:val="1"/>
    </w:rPr>
  </w:style>
  <w:style w:styleId="Style_35" w:type="paragraph">
    <w:name w:val="Обычный1"/>
    <w:link w:val="Style_35_ch"/>
    <w:rPr>
      <w:rFonts w:asciiTheme="minorAscii" w:hAnsiTheme="minorHAnsi"/>
      <w:color w:val="000000"/>
      <w:sz w:val="22"/>
    </w:rPr>
  </w:style>
  <w:style w:styleId="Style_35_ch" w:type="character">
    <w:name w:val="Обычный1"/>
    <w:link w:val="Style_35"/>
    <w:rPr>
      <w:rFonts w:asciiTheme="minorAscii" w:hAnsiTheme="minorHAnsi"/>
      <w:color w:val="000000"/>
      <w:sz w:val="22"/>
    </w:rPr>
  </w:style>
  <w:style w:styleId="Style_36" w:type="paragraph">
    <w:name w:val="toc 3"/>
    <w:next w:val="Style_3"/>
    <w:link w:val="Style_36_ch"/>
    <w:uiPriority w:val="39"/>
    <w:pPr>
      <w:ind w:firstLine="0" w:left="400"/>
    </w:pPr>
    <w:rPr>
      <w:rFonts w:ascii="XO Thames" w:hAnsi="XO Thames"/>
      <w:sz w:val="28"/>
    </w:rPr>
  </w:style>
  <w:style w:styleId="Style_36_ch" w:type="character">
    <w:name w:val="toc 3"/>
    <w:link w:val="Style_36"/>
    <w:rPr>
      <w:rFonts w:ascii="XO Thames" w:hAnsi="XO Thames"/>
      <w:sz w:val="28"/>
    </w:rPr>
  </w:style>
  <w:style w:styleId="Style_28" w:type="paragraph">
    <w:name w:val="Body Text"/>
    <w:basedOn w:val="Style_3"/>
    <w:link w:val="Style_28_ch"/>
    <w:pPr>
      <w:spacing w:after="140" w:line="276" w:lineRule="auto"/>
      <w:ind/>
    </w:pPr>
  </w:style>
  <w:style w:styleId="Style_28_ch" w:type="character">
    <w:name w:val="Body Text"/>
    <w:basedOn w:val="Style_3_ch"/>
    <w:link w:val="Style_28"/>
  </w:style>
  <w:style w:styleId="Style_37" w:type="paragraph">
    <w:name w:val="Footnote"/>
    <w:basedOn w:val="Style_3"/>
    <w:link w:val="Style_37_ch"/>
    <w:pPr>
      <w:spacing w:after="40" w:line="240" w:lineRule="auto"/>
      <w:ind/>
    </w:pPr>
    <w:rPr>
      <w:sz w:val="18"/>
    </w:rPr>
  </w:style>
  <w:style w:styleId="Style_37_ch" w:type="character">
    <w:name w:val="Footnote"/>
    <w:basedOn w:val="Style_3_ch"/>
    <w:link w:val="Style_37"/>
    <w:rPr>
      <w:sz w:val="18"/>
    </w:rPr>
  </w:style>
  <w:style w:styleId="Style_38" w:type="paragraph">
    <w:name w:val="caption1"/>
    <w:basedOn w:val="Style_3"/>
    <w:link w:val="Style_38_ch"/>
    <w:pPr>
      <w:spacing w:after="120" w:before="120"/>
      <w:ind/>
    </w:pPr>
    <w:rPr>
      <w:i w:val="1"/>
      <w:sz w:val="24"/>
    </w:rPr>
  </w:style>
  <w:style w:styleId="Style_38_ch" w:type="character">
    <w:name w:val="caption1"/>
    <w:basedOn w:val="Style_3_ch"/>
    <w:link w:val="Style_38"/>
    <w:rPr>
      <w:i w:val="1"/>
      <w:sz w:val="24"/>
    </w:rPr>
  </w:style>
  <w:style w:styleId="Style_39" w:type="paragraph">
    <w:name w:val="Caption Char"/>
    <w:basedOn w:val="Style_18"/>
    <w:link w:val="Style_39_ch"/>
    <w:rPr>
      <w:b w:val="1"/>
      <w:color w:themeColor="accent1" w:val="5B9BD5"/>
      <w:sz w:val="18"/>
    </w:rPr>
  </w:style>
  <w:style w:styleId="Style_39_ch" w:type="character">
    <w:name w:val="Caption Char"/>
    <w:basedOn w:val="Style_18_ch"/>
    <w:link w:val="Style_39"/>
    <w:rPr>
      <w:b w:val="1"/>
      <w:color w:themeColor="accent1" w:val="5B9BD5"/>
      <w:sz w:val="18"/>
    </w:rPr>
  </w:style>
  <w:style w:styleId="Style_40" w:type="paragraph">
    <w:name w:val="Quote"/>
    <w:basedOn w:val="Style_3"/>
    <w:next w:val="Style_3"/>
    <w:link w:val="Style_40_ch"/>
    <w:pPr>
      <w:ind w:firstLine="0" w:left="720" w:right="720"/>
    </w:pPr>
    <w:rPr>
      <w:i w:val="1"/>
    </w:rPr>
  </w:style>
  <w:style w:styleId="Style_40_ch" w:type="character">
    <w:name w:val="Quote"/>
    <w:basedOn w:val="Style_3_ch"/>
    <w:link w:val="Style_40"/>
    <w:rPr>
      <w:i w:val="1"/>
    </w:rPr>
  </w:style>
  <w:style w:styleId="Style_41" w:type="paragraph">
    <w:name w:val="heading 5"/>
    <w:next w:val="Style_3"/>
    <w:link w:val="Style_4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1_ch" w:type="character">
    <w:name w:val="heading 5"/>
    <w:link w:val="Style_41"/>
    <w:rPr>
      <w:rFonts w:ascii="XO Thames" w:hAnsi="XO Thames"/>
      <w:b w:val="1"/>
    </w:rPr>
  </w:style>
  <w:style w:styleId="Style_6" w:type="paragraph">
    <w:name w:val="heading 1"/>
    <w:next w:val="Style_3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42" w:type="paragraph">
    <w:name w:val="Endnote"/>
    <w:basedOn w:val="Style_3"/>
    <w:link w:val="Style_42_ch"/>
    <w:pPr>
      <w:spacing w:after="0" w:line="240" w:lineRule="auto"/>
      <w:ind/>
    </w:pPr>
    <w:rPr>
      <w:sz w:val="20"/>
    </w:rPr>
  </w:style>
  <w:style w:styleId="Style_42_ch" w:type="character">
    <w:name w:val="Endnote"/>
    <w:basedOn w:val="Style_3_ch"/>
    <w:link w:val="Style_42"/>
    <w:rPr>
      <w:sz w:val="20"/>
    </w:rPr>
  </w:style>
  <w:style w:styleId="Style_43" w:type="paragraph">
    <w:name w:val="Footnote"/>
    <w:basedOn w:val="Style_3"/>
    <w:link w:val="Style_43_ch"/>
    <w:pPr>
      <w:spacing w:after="40" w:line="240" w:lineRule="auto"/>
      <w:ind/>
    </w:pPr>
    <w:rPr>
      <w:sz w:val="18"/>
    </w:rPr>
  </w:style>
  <w:style w:styleId="Style_43_ch" w:type="character">
    <w:name w:val="Footnote"/>
    <w:basedOn w:val="Style_3_ch"/>
    <w:link w:val="Style_43"/>
    <w:rPr>
      <w:sz w:val="18"/>
    </w:rPr>
  </w:style>
  <w:style w:styleId="Style_44" w:type="paragraph">
    <w:name w:val="Hyperlink"/>
    <w:link w:val="Style_44_ch"/>
    <w:rPr>
      <w:color w:val="0000FF"/>
      <w:u w:val="single"/>
    </w:rPr>
  </w:style>
  <w:style w:styleId="Style_44_ch" w:type="character">
    <w:name w:val="Hyperlink"/>
    <w:link w:val="Style_44"/>
    <w:rPr>
      <w:color w:val="0000FF"/>
      <w:u w:val="single"/>
    </w:rPr>
  </w:style>
  <w:style w:styleId="Style_45" w:type="paragraph">
    <w:name w:val="Footnote"/>
    <w:basedOn w:val="Style_3"/>
    <w:link w:val="Style_45_ch"/>
    <w:pPr>
      <w:spacing w:after="40" w:line="240" w:lineRule="auto"/>
      <w:ind/>
    </w:pPr>
    <w:rPr>
      <w:sz w:val="18"/>
    </w:rPr>
  </w:style>
  <w:style w:styleId="Style_45_ch" w:type="character">
    <w:name w:val="Footnote"/>
    <w:basedOn w:val="Style_3_ch"/>
    <w:link w:val="Style_45"/>
    <w:rPr>
      <w:sz w:val="18"/>
    </w:rPr>
  </w:style>
  <w:style w:styleId="Style_46" w:type="paragraph">
    <w:name w:val="heading 8"/>
    <w:basedOn w:val="Style_3"/>
    <w:next w:val="Style_3"/>
    <w:link w:val="Style_46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46_ch" w:type="character">
    <w:name w:val="heading 8"/>
    <w:basedOn w:val="Style_3_ch"/>
    <w:link w:val="Style_46"/>
    <w:rPr>
      <w:rFonts w:ascii="Arial" w:hAnsi="Arial"/>
      <w:i w:val="1"/>
    </w:rPr>
  </w:style>
  <w:style w:styleId="Style_47" w:type="paragraph">
    <w:name w:val="toc 1"/>
    <w:next w:val="Style_3"/>
    <w:link w:val="Style_47_ch"/>
    <w:uiPriority w:val="39"/>
    <w:rPr>
      <w:rFonts w:ascii="XO Thames" w:hAnsi="XO Thames"/>
      <w:b w:val="1"/>
      <w:sz w:val="28"/>
    </w:rPr>
  </w:style>
  <w:style w:styleId="Style_47_ch" w:type="character">
    <w:name w:val="toc 1"/>
    <w:link w:val="Style_47"/>
    <w:rPr>
      <w:rFonts w:ascii="XO Thames" w:hAnsi="XO Thames"/>
      <w:b w:val="1"/>
      <w:sz w:val="28"/>
    </w:rPr>
  </w:style>
  <w:style w:styleId="Style_48" w:type="paragraph">
    <w:name w:val="Знак концевой сноски1"/>
    <w:basedOn w:val="Style_18"/>
    <w:link w:val="Style_48_ch"/>
    <w:rPr>
      <w:vertAlign w:val="superscript"/>
    </w:rPr>
  </w:style>
  <w:style w:styleId="Style_48_ch" w:type="character">
    <w:name w:val="Знак концевой сноски1"/>
    <w:basedOn w:val="Style_18_ch"/>
    <w:link w:val="Style_48"/>
    <w:rPr>
      <w:vertAlign w:val="superscript"/>
    </w:rPr>
  </w:style>
  <w:style w:styleId="Style_49" w:type="paragraph">
    <w:name w:val="Header and Footer"/>
    <w:link w:val="Style_49_ch"/>
    <w:pPr>
      <w:ind/>
      <w:jc w:val="both"/>
    </w:pPr>
    <w:rPr>
      <w:rFonts w:ascii="XO Thames" w:hAnsi="XO Thames"/>
      <w:sz w:val="20"/>
    </w:rPr>
  </w:style>
  <w:style w:styleId="Style_49_ch" w:type="character">
    <w:name w:val="Header and Footer"/>
    <w:link w:val="Style_49"/>
    <w:rPr>
      <w:rFonts w:ascii="XO Thames" w:hAnsi="XO Thames"/>
      <w:sz w:val="20"/>
    </w:rPr>
  </w:style>
  <w:style w:styleId="Style_50" w:type="paragraph">
    <w:name w:val="Заголовок1"/>
    <w:basedOn w:val="Style_35"/>
    <w:link w:val="Style_50_ch"/>
    <w:rPr>
      <w:rFonts w:ascii="Liberation Sans" w:hAnsi="Liberation Sans"/>
      <w:color w:val="000000"/>
      <w:sz w:val="28"/>
    </w:rPr>
  </w:style>
  <w:style w:styleId="Style_50_ch" w:type="character">
    <w:name w:val="Заголовок1"/>
    <w:basedOn w:val="Style_35_ch"/>
    <w:link w:val="Style_50"/>
    <w:rPr>
      <w:rFonts w:ascii="Liberation Sans" w:hAnsi="Liberation Sans"/>
      <w:color w:val="000000"/>
      <w:sz w:val="28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51" w:type="paragraph">
    <w:name w:val="toc 9"/>
    <w:next w:val="Style_3"/>
    <w:link w:val="Style_51_ch"/>
    <w:uiPriority w:val="39"/>
    <w:pPr>
      <w:ind w:firstLine="0" w:left="1600"/>
    </w:pPr>
    <w:rPr>
      <w:rFonts w:ascii="XO Thames" w:hAnsi="XO Thames"/>
      <w:sz w:val="28"/>
    </w:rPr>
  </w:style>
  <w:style w:styleId="Style_51_ch" w:type="character">
    <w:name w:val="toc 9"/>
    <w:link w:val="Style_51"/>
    <w:rPr>
      <w:rFonts w:ascii="XO Thames" w:hAnsi="XO Thames"/>
      <w:sz w:val="28"/>
    </w:rPr>
  </w:style>
  <w:style w:styleId="Style_52" w:type="paragraph">
    <w:name w:val="Нижний колонтитул Знак"/>
    <w:basedOn w:val="Style_18"/>
    <w:link w:val="Style_52_ch"/>
    <w:rPr>
      <w:rFonts w:ascii="Times New Roman" w:hAnsi="Times New Roman"/>
      <w:sz w:val="28"/>
    </w:rPr>
  </w:style>
  <w:style w:styleId="Style_52_ch" w:type="character">
    <w:name w:val="Нижний колонтитул Знак"/>
    <w:basedOn w:val="Style_18_ch"/>
    <w:link w:val="Style_52"/>
    <w:rPr>
      <w:rFonts w:ascii="Times New Roman" w:hAnsi="Times New Roman"/>
      <w:sz w:val="28"/>
    </w:rPr>
  </w:style>
  <w:style w:styleId="Style_53" w:type="paragraph">
    <w:name w:val="Heading 3 Char"/>
    <w:basedOn w:val="Style_18"/>
    <w:link w:val="Style_53_ch"/>
    <w:rPr>
      <w:rFonts w:ascii="Arial" w:hAnsi="Arial"/>
      <w:sz w:val="30"/>
    </w:rPr>
  </w:style>
  <w:style w:styleId="Style_53_ch" w:type="character">
    <w:name w:val="Heading 3 Char"/>
    <w:basedOn w:val="Style_18_ch"/>
    <w:link w:val="Style_53"/>
    <w:rPr>
      <w:rFonts w:ascii="Arial" w:hAnsi="Arial"/>
      <w:sz w:val="30"/>
    </w:rPr>
  </w:style>
  <w:style w:styleId="Style_54" w:type="paragraph">
    <w:name w:val="Plain Text"/>
    <w:basedOn w:val="Style_3"/>
    <w:link w:val="Style_54_ch"/>
    <w:pPr>
      <w:spacing w:after="0" w:line="240" w:lineRule="auto"/>
      <w:ind/>
    </w:pPr>
    <w:rPr>
      <w:rFonts w:ascii="Calibri" w:hAnsi="Calibri"/>
    </w:rPr>
  </w:style>
  <w:style w:styleId="Style_54_ch" w:type="character">
    <w:name w:val="Plain Text"/>
    <w:basedOn w:val="Style_3_ch"/>
    <w:link w:val="Style_54"/>
    <w:rPr>
      <w:rFonts w:ascii="Calibri" w:hAnsi="Calibri"/>
    </w:rPr>
  </w:style>
  <w:style w:styleId="Style_55" w:type="paragraph">
    <w:name w:val="Header Char"/>
    <w:basedOn w:val="Style_18"/>
    <w:link w:val="Style_55_ch"/>
  </w:style>
  <w:style w:styleId="Style_55_ch" w:type="character">
    <w:name w:val="Header Char"/>
    <w:basedOn w:val="Style_18_ch"/>
    <w:link w:val="Style_55"/>
  </w:style>
  <w:style w:styleId="Style_56" w:type="paragraph">
    <w:name w:val="toc 8"/>
    <w:next w:val="Style_3"/>
    <w:link w:val="Style_56_ch"/>
    <w:uiPriority w:val="39"/>
    <w:pPr>
      <w:ind w:firstLine="0" w:left="1400"/>
    </w:pPr>
    <w:rPr>
      <w:rFonts w:ascii="XO Thames" w:hAnsi="XO Thames"/>
      <w:sz w:val="28"/>
    </w:rPr>
  </w:style>
  <w:style w:styleId="Style_56_ch" w:type="character">
    <w:name w:val="toc 8"/>
    <w:link w:val="Style_56"/>
    <w:rPr>
      <w:rFonts w:ascii="XO Thames" w:hAnsi="XO Thames"/>
      <w:sz w:val="28"/>
    </w:rPr>
  </w:style>
  <w:style w:styleId="Style_57" w:type="paragraph">
    <w:name w:val="index heading"/>
    <w:basedOn w:val="Style_3"/>
    <w:link w:val="Style_57_ch"/>
  </w:style>
  <w:style w:styleId="Style_57_ch" w:type="character">
    <w:name w:val="index heading"/>
    <w:basedOn w:val="Style_3_ch"/>
    <w:link w:val="Style_57"/>
  </w:style>
  <w:style w:styleId="Style_58" w:type="paragraph">
    <w:name w:val="Heading 5 Char"/>
    <w:basedOn w:val="Style_18"/>
    <w:link w:val="Style_58_ch"/>
    <w:rPr>
      <w:rFonts w:ascii="Arial" w:hAnsi="Arial"/>
      <w:b w:val="1"/>
      <w:sz w:val="24"/>
    </w:rPr>
  </w:style>
  <w:style w:styleId="Style_58_ch" w:type="character">
    <w:name w:val="Heading 5 Char"/>
    <w:basedOn w:val="Style_18_ch"/>
    <w:link w:val="Style_58"/>
    <w:rPr>
      <w:rFonts w:ascii="Arial" w:hAnsi="Arial"/>
      <w:b w:val="1"/>
      <w:sz w:val="24"/>
    </w:rPr>
  </w:style>
  <w:style w:styleId="Style_59" w:type="paragraph">
    <w:name w:val="TOC Heading"/>
    <w:link w:val="Style_59_ch"/>
  </w:style>
  <w:style w:styleId="Style_59_ch" w:type="character">
    <w:name w:val="TOC Heading"/>
    <w:link w:val="Style_59"/>
  </w:style>
  <w:style w:styleId="Style_60" w:type="paragraph">
    <w:name w:val="Footnote"/>
    <w:basedOn w:val="Style_3"/>
    <w:link w:val="Style_60_ch"/>
    <w:pPr>
      <w:spacing w:after="40" w:line="240" w:lineRule="auto"/>
      <w:ind/>
    </w:pPr>
    <w:rPr>
      <w:sz w:val="18"/>
    </w:rPr>
  </w:style>
  <w:style w:styleId="Style_60_ch" w:type="character">
    <w:name w:val="Footnote"/>
    <w:basedOn w:val="Style_3_ch"/>
    <w:link w:val="Style_60"/>
    <w:rPr>
      <w:sz w:val="18"/>
    </w:rPr>
  </w:style>
  <w:style w:styleId="Style_61" w:type="paragraph">
    <w:name w:val="toc 5"/>
    <w:next w:val="Style_3"/>
    <w:link w:val="Style_61_ch"/>
    <w:uiPriority w:val="39"/>
    <w:pPr>
      <w:ind w:firstLine="0" w:left="800"/>
    </w:pPr>
    <w:rPr>
      <w:rFonts w:ascii="XO Thames" w:hAnsi="XO Thames"/>
      <w:sz w:val="28"/>
    </w:rPr>
  </w:style>
  <w:style w:styleId="Style_61_ch" w:type="character">
    <w:name w:val="toc 5"/>
    <w:link w:val="Style_61"/>
    <w:rPr>
      <w:rFonts w:ascii="XO Thames" w:hAnsi="XO Thames"/>
      <w:sz w:val="28"/>
    </w:rPr>
  </w:style>
  <w:style w:styleId="Style_62" w:type="paragraph">
    <w:name w:val="No Spacing"/>
    <w:link w:val="Style_62_ch"/>
  </w:style>
  <w:style w:styleId="Style_62_ch" w:type="character">
    <w:name w:val="No Spacing"/>
    <w:link w:val="Style_62"/>
  </w:style>
  <w:style w:styleId="Style_63" w:type="paragraph">
    <w:name w:val="Endnote Text Char"/>
    <w:link w:val="Style_63_ch"/>
    <w:rPr>
      <w:sz w:val="20"/>
    </w:rPr>
  </w:style>
  <w:style w:styleId="Style_63_ch" w:type="character">
    <w:name w:val="Endnote Text Char"/>
    <w:link w:val="Style_63"/>
    <w:rPr>
      <w:sz w:val="20"/>
    </w:rPr>
  </w:style>
  <w:style w:styleId="Style_64" w:type="paragraph">
    <w:name w:val="Footnote"/>
    <w:link w:val="Style_64_ch"/>
    <w:pPr>
      <w:ind w:firstLine="851" w:left="0"/>
      <w:jc w:val="both"/>
    </w:pPr>
    <w:rPr>
      <w:rFonts w:ascii="XO Thames" w:hAnsi="XO Thames"/>
    </w:rPr>
  </w:style>
  <w:style w:styleId="Style_64_ch" w:type="character">
    <w:name w:val="Footnote"/>
    <w:link w:val="Style_64"/>
    <w:rPr>
      <w:rFonts w:ascii="XO Thames" w:hAnsi="XO Thames"/>
    </w:rPr>
  </w:style>
  <w:style w:styleId="Style_65" w:type="paragraph">
    <w:name w:val="Footer Char"/>
    <w:basedOn w:val="Style_18"/>
    <w:link w:val="Style_65_ch"/>
  </w:style>
  <w:style w:styleId="Style_65_ch" w:type="character">
    <w:name w:val="Footer Char"/>
    <w:basedOn w:val="Style_18_ch"/>
    <w:link w:val="Style_65"/>
  </w:style>
  <w:style w:styleId="Style_66" w:type="paragraph">
    <w:name w:val="List Paragraph"/>
    <w:basedOn w:val="Style_3"/>
    <w:link w:val="Style_66_ch"/>
    <w:pPr>
      <w:ind w:firstLine="0" w:left="720"/>
      <w:contextualSpacing w:val="1"/>
    </w:pPr>
  </w:style>
  <w:style w:styleId="Style_66_ch" w:type="character">
    <w:name w:val="List Paragraph"/>
    <w:basedOn w:val="Style_3_ch"/>
    <w:link w:val="Style_66"/>
  </w:style>
  <w:style w:styleId="Style_67" w:type="paragraph">
    <w:name w:val="Intense Quote Char"/>
    <w:link w:val="Style_67_ch"/>
    <w:rPr>
      <w:i w:val="1"/>
    </w:rPr>
  </w:style>
  <w:style w:styleId="Style_67_ch" w:type="character">
    <w:name w:val="Intense Quote Char"/>
    <w:link w:val="Style_67"/>
    <w:rPr>
      <w:i w:val="1"/>
    </w:rPr>
  </w:style>
  <w:style w:styleId="Style_68" w:type="paragraph">
    <w:name w:val="Subtitle"/>
    <w:next w:val="Style_3"/>
    <w:link w:val="Style_6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8_ch" w:type="character">
    <w:name w:val="Subtitle"/>
    <w:link w:val="Style_68"/>
    <w:rPr>
      <w:rFonts w:ascii="XO Thames" w:hAnsi="XO Thames"/>
      <w:i w:val="1"/>
      <w:sz w:val="24"/>
    </w:rPr>
  </w:style>
  <w:style w:styleId="Style_69" w:type="paragraph">
    <w:name w:val="Heading 4 Char"/>
    <w:basedOn w:val="Style_18"/>
    <w:link w:val="Style_69_ch"/>
    <w:rPr>
      <w:rFonts w:ascii="Arial" w:hAnsi="Arial"/>
      <w:b w:val="1"/>
      <w:sz w:val="26"/>
    </w:rPr>
  </w:style>
  <w:style w:styleId="Style_69_ch" w:type="character">
    <w:name w:val="Heading 4 Char"/>
    <w:basedOn w:val="Style_18_ch"/>
    <w:link w:val="Style_69"/>
    <w:rPr>
      <w:rFonts w:ascii="Arial" w:hAnsi="Arial"/>
      <w:b w:val="1"/>
      <w:sz w:val="26"/>
    </w:rPr>
  </w:style>
  <w:style w:styleId="Style_70" w:type="paragraph">
    <w:name w:val="Знак сноски1"/>
    <w:basedOn w:val="Style_18"/>
    <w:link w:val="Style_70_ch"/>
    <w:rPr>
      <w:vertAlign w:val="superscript"/>
    </w:rPr>
  </w:style>
  <w:style w:styleId="Style_70_ch" w:type="character">
    <w:name w:val="Знак сноски1"/>
    <w:basedOn w:val="Style_18_ch"/>
    <w:link w:val="Style_70"/>
    <w:rPr>
      <w:vertAlign w:val="superscript"/>
    </w:rPr>
  </w:style>
  <w:style w:styleId="Style_71" w:type="paragraph">
    <w:name w:val="Title"/>
    <w:basedOn w:val="Style_3"/>
    <w:next w:val="Style_28"/>
    <w:link w:val="Style_71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1_ch" w:type="character">
    <w:name w:val="Title"/>
    <w:basedOn w:val="Style_3_ch"/>
    <w:link w:val="Style_71"/>
    <w:rPr>
      <w:rFonts w:ascii="Liberation Sans" w:hAnsi="Liberation Sans"/>
      <w:sz w:val="28"/>
    </w:rPr>
  </w:style>
  <w:style w:styleId="Style_72" w:type="paragraph">
    <w:name w:val="heading 4"/>
    <w:next w:val="Style_3"/>
    <w:link w:val="Style_7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2_ch" w:type="character">
    <w:name w:val="heading 4"/>
    <w:link w:val="Style_72"/>
    <w:rPr>
      <w:rFonts w:ascii="XO Thames" w:hAnsi="XO Thames"/>
      <w:b w:val="1"/>
      <w:sz w:val="24"/>
    </w:rPr>
  </w:style>
  <w:style w:styleId="Style_73" w:type="paragraph">
    <w:name w:val="Указатель1"/>
    <w:basedOn w:val="Style_35"/>
    <w:link w:val="Style_73_ch"/>
    <w:rPr>
      <w:rFonts w:asciiTheme="minorAscii" w:hAnsiTheme="minorHAnsi"/>
      <w:color w:val="000000"/>
      <w:sz w:val="22"/>
    </w:rPr>
  </w:style>
  <w:style w:styleId="Style_73_ch" w:type="character">
    <w:name w:val="Указатель1"/>
    <w:basedOn w:val="Style_35_ch"/>
    <w:link w:val="Style_73"/>
    <w:rPr>
      <w:rFonts w:asciiTheme="minorAscii" w:hAnsiTheme="minorHAnsi"/>
      <w:color w:val="000000"/>
      <w:sz w:val="22"/>
    </w:rPr>
  </w:style>
  <w:style w:styleId="Style_74" w:type="paragraph">
    <w:name w:val="Heading 1 Char"/>
    <w:basedOn w:val="Style_18"/>
    <w:link w:val="Style_74_ch"/>
    <w:rPr>
      <w:rFonts w:ascii="Arial" w:hAnsi="Arial"/>
      <w:sz w:val="40"/>
    </w:rPr>
  </w:style>
  <w:style w:styleId="Style_74_ch" w:type="character">
    <w:name w:val="Heading 1 Char"/>
    <w:basedOn w:val="Style_18_ch"/>
    <w:link w:val="Style_74"/>
    <w:rPr>
      <w:rFonts w:ascii="Arial" w:hAnsi="Arial"/>
      <w:sz w:val="40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75" w:type="paragraph">
    <w:name w:val="Содержимое таблицы"/>
    <w:basedOn w:val="Style_3"/>
    <w:link w:val="Style_75_ch"/>
    <w:pPr>
      <w:widowControl w:val="0"/>
      <w:ind/>
    </w:pPr>
  </w:style>
  <w:style w:styleId="Style_75_ch" w:type="character">
    <w:name w:val="Содержимое таблицы"/>
    <w:basedOn w:val="Style_3_ch"/>
    <w:link w:val="Style_75"/>
  </w:style>
  <w:style w:styleId="Style_76" w:type="paragraph">
    <w:name w:val="heading 2"/>
    <w:next w:val="Style_3"/>
    <w:link w:val="Style_7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6_ch" w:type="character">
    <w:name w:val="heading 2"/>
    <w:link w:val="Style_76"/>
    <w:rPr>
      <w:rFonts w:ascii="XO Thames" w:hAnsi="XO Thames"/>
      <w:b w:val="1"/>
      <w:sz w:val="28"/>
    </w:rPr>
  </w:style>
  <w:style w:styleId="Style_77" w:type="paragraph">
    <w:name w:val="Heading 9 Char"/>
    <w:basedOn w:val="Style_18"/>
    <w:link w:val="Style_77_ch"/>
    <w:rPr>
      <w:rFonts w:ascii="Arial" w:hAnsi="Arial"/>
      <w:i w:val="1"/>
      <w:sz w:val="21"/>
    </w:rPr>
  </w:style>
  <w:style w:styleId="Style_77_ch" w:type="character">
    <w:name w:val="Heading 9 Char"/>
    <w:basedOn w:val="Style_18_ch"/>
    <w:link w:val="Style_77"/>
    <w:rPr>
      <w:rFonts w:ascii="Arial" w:hAnsi="Arial"/>
      <w:i w:val="1"/>
      <w:sz w:val="21"/>
    </w:rPr>
  </w:style>
  <w:style w:styleId="Style_78" w:type="paragraph">
    <w:name w:val="Quote Char"/>
    <w:link w:val="Style_78_ch"/>
    <w:rPr>
      <w:i w:val="1"/>
    </w:rPr>
  </w:style>
  <w:style w:styleId="Style_78_ch" w:type="character">
    <w:name w:val="Quote Char"/>
    <w:link w:val="Style_78"/>
    <w:rPr>
      <w:i w:val="1"/>
    </w:rPr>
  </w:style>
  <w:style w:styleId="Style_79" w:type="paragraph">
    <w:name w:val="heading 6"/>
    <w:basedOn w:val="Style_3"/>
    <w:next w:val="Style_3"/>
    <w:link w:val="Style_7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79_ch" w:type="character">
    <w:name w:val="heading 6"/>
    <w:basedOn w:val="Style_3_ch"/>
    <w:link w:val="Style_79"/>
    <w:rPr>
      <w:rFonts w:ascii="Arial" w:hAnsi="Arial"/>
      <w:b w:val="1"/>
    </w:rPr>
  </w:style>
  <w:style w:styleId="Style_80" w:type="paragraph">
    <w:name w:val="Footnote"/>
    <w:basedOn w:val="Style_3"/>
    <w:link w:val="Style_80_ch"/>
    <w:pPr>
      <w:spacing w:after="40" w:line="240" w:lineRule="auto"/>
      <w:ind/>
    </w:pPr>
    <w:rPr>
      <w:sz w:val="18"/>
    </w:rPr>
  </w:style>
  <w:style w:styleId="Style_80_ch" w:type="character">
    <w:name w:val="Footnote"/>
    <w:basedOn w:val="Style_3_ch"/>
    <w:link w:val="Style_80"/>
    <w:rPr>
      <w:sz w:val="18"/>
    </w:rPr>
  </w:style>
  <w:style w:styleId="Style_81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2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83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4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85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6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7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88" w:type="table">
    <w:name w:val="List Table 1 Light - Accent 3"/>
    <w:basedOn w:val="Style_4"/>
  </w:style>
  <w:style w:styleId="Style_89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0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1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2" w:type="table">
    <w:name w:val="List Table 1 Light"/>
    <w:basedOn w:val="Style_4"/>
  </w:style>
  <w:style w:styleId="Style_93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94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95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6" w:type="table">
    <w:name w:val="Lined - Accent 1"/>
    <w:basedOn w:val="Style_4"/>
    <w:rPr>
      <w:color w:val="404040"/>
    </w:rPr>
  </w:style>
  <w:style w:styleId="Style_97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8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9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0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01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02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03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04" w:type="table">
    <w:name w:val="Lined - Accent 4"/>
    <w:basedOn w:val="Style_4"/>
    <w:rPr>
      <w:color w:val="404040"/>
    </w:rPr>
  </w:style>
  <w:style w:styleId="Style_105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6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7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08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9" w:type="table">
    <w:name w:val="List Table 1 Light - Accent 6"/>
    <w:basedOn w:val="Style_4"/>
  </w:style>
  <w:style w:styleId="Style_110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111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12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3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14" w:type="table">
    <w:name w:val="Plain Table 4"/>
    <w:basedOn w:val="Style_4"/>
  </w:style>
  <w:style w:styleId="Style_115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6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7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8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19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0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121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2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23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24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25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6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27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8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9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30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31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2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33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4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5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6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7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8" w:type="table">
    <w:name w:val="List Table 1 Light - Accent 2"/>
    <w:basedOn w:val="Style_4"/>
  </w:style>
  <w:style w:styleId="Style_139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0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1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42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43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4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45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6" w:type="table">
    <w:name w:val="Lined - Accent 5"/>
    <w:basedOn w:val="Style_4"/>
    <w:rPr>
      <w:color w:val="404040"/>
    </w:rPr>
  </w:style>
  <w:style w:styleId="Style_147" w:type="table">
    <w:name w:val="Plain Table 3"/>
    <w:basedOn w:val="Style_4"/>
  </w:style>
  <w:style w:styleId="Style_148" w:type="table">
    <w:name w:val="Lined - Accent"/>
    <w:basedOn w:val="Style_4"/>
    <w:rPr>
      <w:color w:val="404040"/>
    </w:rPr>
  </w:style>
  <w:style w:styleId="Style_149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0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51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52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3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54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55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6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57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158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59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60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1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2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3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4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5" w:type="table">
    <w:name w:val="List Table 1 Light - Accent 1"/>
    <w:basedOn w:val="Style_4"/>
  </w:style>
  <w:style w:styleId="Style_166" w:type="table">
    <w:name w:val="List Table 7 Colorful - Accent 4"/>
    <w:basedOn w:val="Style_4"/>
    <w:tblPr>
      <w:tblBorders>
        <w:right w:sz="4" w:themeColor="accent4" w:themeTint="9A" w:val="single"/>
      </w:tblBorders>
    </w:tblPr>
  </w:style>
  <w:style w:styleId="Style_167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8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69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170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1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172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3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4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75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6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77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78" w:type="table">
    <w:name w:val="Lined - Accent 3"/>
    <w:basedOn w:val="Style_4"/>
    <w:rPr>
      <w:color w:val="404040"/>
    </w:rPr>
  </w:style>
  <w:style w:styleId="Style_179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180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181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82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3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4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5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6" w:type="table">
    <w:name w:val="Lined - Accent 6"/>
    <w:basedOn w:val="Style_4"/>
    <w:rPr>
      <w:color w:val="404040"/>
    </w:rPr>
  </w:style>
  <w:style w:styleId="Style_187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8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89" w:type="table">
    <w:name w:val="List Table 1 Light - Accent 4"/>
    <w:basedOn w:val="Style_4"/>
  </w:style>
  <w:style w:styleId="Style_190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91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92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93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4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95" w:type="table">
    <w:name w:val="List Table 1 Light - Accent 5"/>
    <w:basedOn w:val="Style_4"/>
  </w:style>
  <w:style w:styleId="Style_196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97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8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9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200" w:type="table">
    <w:name w:val="Plain Table 5"/>
    <w:basedOn w:val="Style_4"/>
  </w:style>
  <w:style w:styleId="Style_201" w:type="table">
    <w:name w:val="Lined - Accent 2"/>
    <w:basedOn w:val="Style_4"/>
    <w:rPr>
      <w:color w:val="404040"/>
    </w:rPr>
  </w:style>
  <w:style w:styleId="Style_202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03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04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5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06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07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1.jpeg" Type="http://schemas.openxmlformats.org/officeDocument/2006/relationships/image"/>
  <Relationship Id="rId4" Target="footer4.xml" Type="http://schemas.openxmlformats.org/officeDocument/2006/relationships/footer"/>
  <Relationship Id="rId12" Target="numbering.xml" Type="http://schemas.openxmlformats.org/officeDocument/2006/relationships/numbering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2026-09-21T04:16:48Z</dcterms:modified>
</cp:coreProperties>
</file>