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AE3" w:rsidRPr="00017AD2" w:rsidRDefault="00D82165">
      <w:pPr>
        <w:spacing w:after="0" w:line="276" w:lineRule="auto"/>
        <w:rPr>
          <w:rFonts w:ascii="Times New Roman" w:hAnsi="Times New Roman"/>
          <w:color w:val="auto"/>
          <w:sz w:val="28"/>
        </w:rPr>
      </w:pPr>
      <w:r w:rsidRPr="00017AD2">
        <w:rPr>
          <w:rFonts w:ascii="Times New Roman" w:hAnsi="Times New Roman"/>
          <w:noProof/>
          <w:color w:val="auto"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-14" y="0"/>
                <wp:lineTo x="-14" y="20874"/>
                <wp:lineTo x="20954" y="20874"/>
                <wp:lineTo x="20954" y="0"/>
                <wp:lineTo x="-14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10AE3" w:rsidRPr="00017AD2" w:rsidRDefault="00810AE3">
      <w:pPr>
        <w:spacing w:after="0" w:line="360" w:lineRule="auto"/>
        <w:jc w:val="center"/>
        <w:rPr>
          <w:rFonts w:ascii="Times New Roman" w:hAnsi="Times New Roman"/>
          <w:color w:val="auto"/>
          <w:sz w:val="32"/>
        </w:rPr>
      </w:pPr>
    </w:p>
    <w:p w:rsidR="00810AE3" w:rsidRPr="00017AD2" w:rsidRDefault="00810AE3">
      <w:pPr>
        <w:spacing w:after="0" w:line="240" w:lineRule="auto"/>
        <w:jc w:val="center"/>
        <w:rPr>
          <w:rFonts w:ascii="Times New Roman" w:hAnsi="Times New Roman"/>
          <w:b/>
          <w:color w:val="auto"/>
          <w:sz w:val="32"/>
        </w:rPr>
      </w:pPr>
    </w:p>
    <w:p w:rsidR="00810AE3" w:rsidRPr="00017AD2" w:rsidRDefault="00810AE3">
      <w:pPr>
        <w:spacing w:after="0" w:line="240" w:lineRule="auto"/>
        <w:rPr>
          <w:rFonts w:ascii="Times New Roman" w:hAnsi="Times New Roman"/>
          <w:b/>
          <w:color w:val="auto"/>
          <w:sz w:val="32"/>
        </w:rPr>
      </w:pPr>
    </w:p>
    <w:p w:rsidR="00810AE3" w:rsidRPr="00017AD2" w:rsidRDefault="00D82165">
      <w:pPr>
        <w:spacing w:after="0" w:line="240" w:lineRule="auto"/>
        <w:jc w:val="center"/>
        <w:rPr>
          <w:rFonts w:ascii="Times New Roman" w:hAnsi="Times New Roman"/>
          <w:b/>
          <w:color w:val="auto"/>
          <w:sz w:val="32"/>
        </w:rPr>
      </w:pPr>
      <w:r w:rsidRPr="00017AD2">
        <w:rPr>
          <w:rFonts w:ascii="Times New Roman" w:hAnsi="Times New Roman"/>
          <w:b/>
          <w:color w:val="auto"/>
          <w:sz w:val="32"/>
        </w:rPr>
        <w:t>П О С Т А Н О В Л Е Н И Е</w:t>
      </w:r>
    </w:p>
    <w:p w:rsidR="00810AE3" w:rsidRPr="00017AD2" w:rsidRDefault="00810AE3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</w:p>
    <w:p w:rsidR="00810AE3" w:rsidRPr="00017AD2" w:rsidRDefault="00D82165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017AD2">
        <w:rPr>
          <w:rFonts w:ascii="Times New Roman" w:hAnsi="Times New Roman"/>
          <w:b/>
          <w:color w:val="auto"/>
          <w:sz w:val="28"/>
        </w:rPr>
        <w:t>ПРАВИТЕЛЬСТВА</w:t>
      </w:r>
    </w:p>
    <w:p w:rsidR="00810AE3" w:rsidRPr="00017AD2" w:rsidRDefault="00D82165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017AD2">
        <w:rPr>
          <w:rFonts w:ascii="Times New Roman" w:hAnsi="Times New Roman"/>
          <w:b/>
          <w:color w:val="auto"/>
          <w:sz w:val="28"/>
        </w:rPr>
        <w:t>КАМЧАТСКОГО КРАЯ</w:t>
      </w:r>
    </w:p>
    <w:p w:rsidR="00810AE3" w:rsidRPr="00017AD2" w:rsidRDefault="00810AE3">
      <w:pPr>
        <w:spacing w:after="0" w:line="240" w:lineRule="auto"/>
        <w:ind w:firstLine="709"/>
        <w:jc w:val="center"/>
        <w:rPr>
          <w:rFonts w:ascii="Times New Roman" w:hAnsi="Times New Roman"/>
          <w:color w:val="auto"/>
          <w:sz w:val="28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7A593B" w:rsidRPr="00017AD2">
        <w:trPr>
          <w:trHeight w:val="234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017AD2" w:rsidRDefault="00D82165">
            <w:pPr>
              <w:spacing w:after="0" w:line="240" w:lineRule="auto"/>
              <w:ind w:left="142" w:hanging="142"/>
              <w:rPr>
                <w:rFonts w:ascii="Times New Roman" w:hAnsi="Times New Roman"/>
                <w:color w:val="auto"/>
                <w:sz w:val="24"/>
              </w:rPr>
            </w:pPr>
            <w:bookmarkStart w:id="0" w:name="REGNUMDATESTAMP"/>
            <w:r w:rsidRPr="00D62D9F">
              <w:rPr>
                <w:rFonts w:ascii="Times New Roman" w:hAnsi="Times New Roman"/>
                <w:color w:val="FFFFFF" w:themeColor="background1"/>
                <w:sz w:val="24"/>
              </w:rPr>
              <w:t>[Дата регистрации</w:t>
            </w:r>
            <w:r w:rsidRPr="00B01BE1">
              <w:rPr>
                <w:rFonts w:ascii="Times New Roman" w:hAnsi="Times New Roman"/>
                <w:color w:val="FFFFFF" w:themeColor="background1"/>
                <w:sz w:val="24"/>
              </w:rPr>
              <w:t xml:space="preserve">] </w:t>
            </w:r>
            <w:r w:rsidRPr="00B01BE1">
              <w:rPr>
                <w:rFonts w:ascii="Times New Roman" w:hAnsi="Times New Roman"/>
                <w:color w:val="FFFFFF" w:themeColor="background1"/>
                <w:sz w:val="24"/>
                <w:shd w:val="clear" w:color="auto" w:fill="FFFFFF" w:themeFill="background1"/>
              </w:rPr>
              <w:t>№</w:t>
            </w:r>
            <w:r w:rsidRPr="00B01BE1">
              <w:rPr>
                <w:rFonts w:ascii="Times New Roman" w:hAnsi="Times New Roman"/>
                <w:color w:val="FFFFFF" w:themeColor="background1"/>
                <w:sz w:val="24"/>
              </w:rPr>
              <w:t xml:space="preserve"> </w:t>
            </w:r>
            <w:r w:rsidRPr="00D62D9F">
              <w:rPr>
                <w:rFonts w:ascii="Times New Roman" w:hAnsi="Times New Roman"/>
                <w:color w:val="FFFFFF" w:themeColor="background1"/>
                <w:sz w:val="24"/>
              </w:rPr>
              <w:t>[Номер</w:t>
            </w:r>
            <w:r w:rsidRPr="00D62D9F">
              <w:rPr>
                <w:rFonts w:ascii="Times New Roman" w:hAnsi="Times New Roman"/>
                <w:color w:val="FFFFFF" w:themeColor="background1"/>
                <w:sz w:val="20"/>
              </w:rPr>
              <w:t xml:space="preserve"> документа</w:t>
            </w:r>
            <w:r w:rsidRPr="00D62D9F">
              <w:rPr>
                <w:rFonts w:ascii="Times New Roman" w:hAnsi="Times New Roman"/>
                <w:color w:val="FFFFFF" w:themeColor="background1"/>
                <w:sz w:val="24"/>
              </w:rPr>
              <w:t>]</w:t>
            </w:r>
            <w:bookmarkEnd w:id="0"/>
          </w:p>
        </w:tc>
      </w:tr>
      <w:tr w:rsidR="007A593B" w:rsidRPr="00017AD2">
        <w:trPr>
          <w:trHeight w:val="247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017AD2" w:rsidRDefault="00D82165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u w:val="single"/>
              </w:rPr>
            </w:pPr>
            <w:r w:rsidRPr="00017AD2">
              <w:rPr>
                <w:rFonts w:ascii="Times New Roman" w:hAnsi="Times New Roman"/>
                <w:color w:val="auto"/>
              </w:rPr>
              <w:t>г. Петропавловск-Камчатский</w:t>
            </w:r>
          </w:p>
        </w:tc>
      </w:tr>
      <w:tr w:rsidR="00810AE3" w:rsidRPr="00017AD2">
        <w:trPr>
          <w:trHeight w:val="80"/>
        </w:trPr>
        <w:tc>
          <w:tcPr>
            <w:tcW w:w="425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017AD2" w:rsidRDefault="00810AE3">
            <w:pPr>
              <w:spacing w:after="0" w:line="240" w:lineRule="auto"/>
              <w:jc w:val="both"/>
              <w:rPr>
                <w:rFonts w:ascii="Times New Roman" w:hAnsi="Times New Roman"/>
                <w:color w:val="auto"/>
                <w:sz w:val="20"/>
              </w:rPr>
            </w:pPr>
          </w:p>
        </w:tc>
      </w:tr>
    </w:tbl>
    <w:p w:rsidR="00810AE3" w:rsidRPr="00017AD2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10AE3" w:rsidRPr="00017AD2" w:rsidRDefault="00D82165">
      <w:pPr>
        <w:spacing w:after="0" w:line="240" w:lineRule="auto"/>
        <w:jc w:val="center"/>
        <w:rPr>
          <w:rFonts w:ascii="Times New Roman" w:hAnsi="Times New Roman"/>
          <w:b/>
          <w:color w:val="auto"/>
          <w:sz w:val="28"/>
        </w:rPr>
      </w:pPr>
      <w:r w:rsidRPr="00017AD2">
        <w:rPr>
          <w:rFonts w:ascii="Times New Roman" w:hAnsi="Times New Roman"/>
          <w:b/>
          <w:color w:val="auto"/>
          <w:sz w:val="28"/>
        </w:rPr>
        <w:t>О внесении изменени</w:t>
      </w:r>
      <w:r w:rsidR="00DD6F8D">
        <w:rPr>
          <w:rFonts w:ascii="Times New Roman" w:hAnsi="Times New Roman"/>
          <w:b/>
          <w:color w:val="auto"/>
          <w:sz w:val="28"/>
        </w:rPr>
        <w:t>й</w:t>
      </w:r>
      <w:r w:rsidRPr="00017AD2">
        <w:rPr>
          <w:rFonts w:ascii="Times New Roman" w:hAnsi="Times New Roman"/>
          <w:b/>
          <w:color w:val="auto"/>
          <w:sz w:val="28"/>
        </w:rPr>
        <w:t xml:space="preserve"> в приложение к постановлению Правительства Камчатского края от </w:t>
      </w:r>
      <w:r w:rsidR="00370620" w:rsidRPr="00017AD2">
        <w:rPr>
          <w:rFonts w:ascii="Times New Roman" w:hAnsi="Times New Roman"/>
          <w:b/>
          <w:color w:val="auto"/>
          <w:sz w:val="28"/>
        </w:rPr>
        <w:t>05.10</w:t>
      </w:r>
      <w:r w:rsidRPr="00017AD2">
        <w:rPr>
          <w:rFonts w:ascii="Times New Roman" w:hAnsi="Times New Roman"/>
          <w:b/>
          <w:color w:val="auto"/>
          <w:sz w:val="28"/>
        </w:rPr>
        <w:t xml:space="preserve">.2021 № </w:t>
      </w:r>
      <w:r w:rsidR="00370620" w:rsidRPr="00017AD2">
        <w:rPr>
          <w:rFonts w:ascii="Times New Roman" w:hAnsi="Times New Roman"/>
          <w:b/>
          <w:color w:val="auto"/>
          <w:sz w:val="28"/>
        </w:rPr>
        <w:t>423</w:t>
      </w:r>
      <w:r w:rsidRPr="00017AD2">
        <w:rPr>
          <w:rFonts w:ascii="Times New Roman" w:hAnsi="Times New Roman"/>
          <w:b/>
          <w:color w:val="auto"/>
          <w:sz w:val="28"/>
        </w:rPr>
        <w:t>-П «О</w:t>
      </w:r>
      <w:r w:rsidR="00370620" w:rsidRPr="00017AD2">
        <w:rPr>
          <w:rFonts w:ascii="Times New Roman" w:hAnsi="Times New Roman"/>
          <w:b/>
          <w:color w:val="auto"/>
          <w:sz w:val="28"/>
        </w:rPr>
        <w:t>б утверждении Положения</w:t>
      </w:r>
      <w:r w:rsidRPr="00017AD2">
        <w:rPr>
          <w:rFonts w:ascii="Times New Roman" w:hAnsi="Times New Roman"/>
          <w:b/>
          <w:color w:val="auto"/>
          <w:sz w:val="28"/>
        </w:rPr>
        <w:t xml:space="preserve"> о региональном государственном контроле (надзоре) </w:t>
      </w:r>
      <w:r w:rsidR="00370620" w:rsidRPr="00017AD2">
        <w:rPr>
          <w:rFonts w:ascii="Times New Roman" w:hAnsi="Times New Roman"/>
          <w:b/>
          <w:color w:val="auto"/>
          <w:sz w:val="28"/>
        </w:rPr>
        <w:t>в области регулируемых государством цен (тарифов) на территории Камчатского края</w:t>
      </w:r>
      <w:r w:rsidRPr="00017AD2">
        <w:rPr>
          <w:rFonts w:ascii="Times New Roman" w:hAnsi="Times New Roman"/>
          <w:b/>
          <w:color w:val="auto"/>
          <w:sz w:val="28"/>
        </w:rPr>
        <w:t>»</w:t>
      </w:r>
    </w:p>
    <w:p w:rsidR="00810AE3" w:rsidRPr="00017AD2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3C33CC" w:rsidRPr="00017AD2" w:rsidRDefault="003C33CC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10AE3" w:rsidRPr="00017AD2" w:rsidRDefault="00D82165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  <w:r w:rsidRPr="00017AD2">
        <w:rPr>
          <w:rFonts w:ascii="Times New Roman" w:hAnsi="Times New Roman"/>
          <w:color w:val="auto"/>
          <w:sz w:val="28"/>
        </w:rPr>
        <w:t>ПРАВИТЕЛЬСТВО ПОСТАНОВЛЯЕТ:</w:t>
      </w:r>
    </w:p>
    <w:p w:rsidR="00810AE3" w:rsidRPr="00017AD2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DD6F8D" w:rsidRPr="00CC477C" w:rsidRDefault="00D82165" w:rsidP="00CC477C">
      <w:pPr>
        <w:pStyle w:val="af8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 xml:space="preserve">Внести в приложение к постановлению Правительства Камчатского края от </w:t>
      </w:r>
      <w:r w:rsidR="00370620" w:rsidRPr="00CC477C">
        <w:rPr>
          <w:rFonts w:ascii="Times New Roman" w:hAnsi="Times New Roman"/>
          <w:sz w:val="28"/>
          <w:szCs w:val="28"/>
        </w:rPr>
        <w:t>05.10.2021</w:t>
      </w:r>
      <w:r w:rsidRPr="00CC477C">
        <w:rPr>
          <w:rFonts w:ascii="Times New Roman" w:hAnsi="Times New Roman"/>
          <w:sz w:val="28"/>
          <w:szCs w:val="28"/>
        </w:rPr>
        <w:t xml:space="preserve"> № </w:t>
      </w:r>
      <w:r w:rsidR="00370620" w:rsidRPr="00CC477C">
        <w:rPr>
          <w:rFonts w:ascii="Times New Roman" w:hAnsi="Times New Roman"/>
          <w:sz w:val="28"/>
          <w:szCs w:val="28"/>
        </w:rPr>
        <w:t>423</w:t>
      </w:r>
      <w:r w:rsidRPr="00CC477C">
        <w:rPr>
          <w:rFonts w:ascii="Times New Roman" w:hAnsi="Times New Roman"/>
          <w:sz w:val="28"/>
          <w:szCs w:val="28"/>
        </w:rPr>
        <w:t>-П «О</w:t>
      </w:r>
      <w:r w:rsidR="00370620" w:rsidRPr="00CC477C">
        <w:rPr>
          <w:rFonts w:ascii="Times New Roman" w:hAnsi="Times New Roman"/>
          <w:sz w:val="28"/>
          <w:szCs w:val="28"/>
        </w:rPr>
        <w:t>б утверждении</w:t>
      </w:r>
      <w:r w:rsidRPr="00CC477C">
        <w:rPr>
          <w:rFonts w:ascii="Times New Roman" w:hAnsi="Times New Roman"/>
          <w:sz w:val="28"/>
          <w:szCs w:val="28"/>
        </w:rPr>
        <w:t xml:space="preserve"> Положени</w:t>
      </w:r>
      <w:r w:rsidR="00370620" w:rsidRPr="00CC477C">
        <w:rPr>
          <w:rFonts w:ascii="Times New Roman" w:hAnsi="Times New Roman"/>
          <w:sz w:val="28"/>
          <w:szCs w:val="28"/>
        </w:rPr>
        <w:t>я</w:t>
      </w:r>
      <w:r w:rsidRPr="00CC477C">
        <w:rPr>
          <w:rFonts w:ascii="Times New Roman" w:hAnsi="Times New Roman"/>
          <w:sz w:val="28"/>
          <w:szCs w:val="28"/>
        </w:rPr>
        <w:t xml:space="preserve"> о региональном государственном контроле (надзоре) </w:t>
      </w:r>
      <w:r w:rsidR="00370620" w:rsidRPr="00CC477C">
        <w:rPr>
          <w:rFonts w:ascii="Times New Roman" w:hAnsi="Times New Roman"/>
          <w:sz w:val="28"/>
          <w:szCs w:val="28"/>
        </w:rPr>
        <w:t>в области регулируемых государством цен (тарифов) на территории Камчатского края</w:t>
      </w:r>
      <w:r w:rsidRPr="00CC477C">
        <w:rPr>
          <w:rFonts w:ascii="Times New Roman" w:hAnsi="Times New Roman"/>
          <w:sz w:val="28"/>
          <w:szCs w:val="28"/>
        </w:rPr>
        <w:t xml:space="preserve">» </w:t>
      </w:r>
      <w:r w:rsidR="00DD6F8D" w:rsidRPr="00CC477C">
        <w:rPr>
          <w:rFonts w:ascii="Times New Roman" w:hAnsi="Times New Roman"/>
          <w:sz w:val="28"/>
          <w:szCs w:val="28"/>
        </w:rPr>
        <w:t xml:space="preserve">следующие </w:t>
      </w:r>
      <w:r w:rsidRPr="00CC477C">
        <w:rPr>
          <w:rFonts w:ascii="Times New Roman" w:hAnsi="Times New Roman"/>
          <w:sz w:val="28"/>
          <w:szCs w:val="28"/>
        </w:rPr>
        <w:t>изменени</w:t>
      </w:r>
      <w:r w:rsidR="00DD6F8D" w:rsidRPr="00CC477C">
        <w:rPr>
          <w:rFonts w:ascii="Times New Roman" w:hAnsi="Times New Roman"/>
          <w:sz w:val="28"/>
          <w:szCs w:val="28"/>
        </w:rPr>
        <w:t>я:</w:t>
      </w:r>
    </w:p>
    <w:p w:rsidR="00C82386" w:rsidRPr="00CC477C" w:rsidRDefault="00C82386" w:rsidP="00CC477C">
      <w:pPr>
        <w:pStyle w:val="af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>часть 6 дополнить абзацем вторым следующего содержания:</w:t>
      </w:r>
    </w:p>
    <w:p w:rsidR="00C82386" w:rsidRPr="00CC477C" w:rsidRDefault="00C82386" w:rsidP="00CC47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 xml:space="preserve">«Решения о проведении профилактического визита, об объявлении предостережения о недопустимости нарушения обязательных требований (далее </w:t>
      </w:r>
      <w:r w:rsidR="008B1C58">
        <w:rPr>
          <w:rFonts w:ascii="Times New Roman" w:hAnsi="Times New Roman"/>
          <w:sz w:val="28"/>
          <w:szCs w:val="28"/>
        </w:rPr>
        <w:t>–</w:t>
      </w:r>
      <w:r w:rsidRPr="00CC477C">
        <w:rPr>
          <w:rFonts w:ascii="Times New Roman" w:hAnsi="Times New Roman"/>
          <w:sz w:val="28"/>
          <w:szCs w:val="28"/>
        </w:rPr>
        <w:t xml:space="preserve"> предостережение),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обязательных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возникновения таких нарушений,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требуется.»</w:t>
      </w:r>
    </w:p>
    <w:p w:rsidR="00C82386" w:rsidRPr="00CC477C" w:rsidRDefault="00C82386" w:rsidP="00CC477C">
      <w:pPr>
        <w:pStyle w:val="af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 xml:space="preserve">часть 7 после слов «Федерального закона № 248-ФЗ» дополнить словами», а также соблюдают ограничения и запреты, установленные статьей 37 Федерального закона № 248-ФЗ»; </w:t>
      </w:r>
    </w:p>
    <w:p w:rsidR="00D339CF" w:rsidRPr="00CC477C" w:rsidRDefault="00171755" w:rsidP="00CC477C">
      <w:pPr>
        <w:pStyle w:val="af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</w:t>
      </w:r>
      <w:r w:rsidR="00CC477C">
        <w:rPr>
          <w:rFonts w:ascii="Times New Roman" w:hAnsi="Times New Roman"/>
          <w:sz w:val="28"/>
          <w:szCs w:val="28"/>
        </w:rPr>
        <w:t xml:space="preserve"> </w:t>
      </w:r>
      <w:r w:rsidR="00D339CF" w:rsidRPr="00CC477C">
        <w:rPr>
          <w:rFonts w:ascii="Times New Roman" w:hAnsi="Times New Roman"/>
          <w:sz w:val="28"/>
          <w:szCs w:val="28"/>
        </w:rPr>
        <w:t>част</w:t>
      </w:r>
      <w:r>
        <w:rPr>
          <w:rFonts w:ascii="Times New Roman" w:hAnsi="Times New Roman"/>
          <w:sz w:val="28"/>
          <w:szCs w:val="28"/>
        </w:rPr>
        <w:t>и</w:t>
      </w:r>
      <w:r w:rsidR="00D339CF" w:rsidRPr="00CC477C">
        <w:rPr>
          <w:rFonts w:ascii="Times New Roman" w:hAnsi="Times New Roman"/>
          <w:sz w:val="28"/>
          <w:szCs w:val="28"/>
        </w:rPr>
        <w:t xml:space="preserve"> 12 </w:t>
      </w:r>
      <w:r w:rsidR="00CC477C">
        <w:rPr>
          <w:rFonts w:ascii="Times New Roman" w:hAnsi="Times New Roman"/>
          <w:sz w:val="28"/>
          <w:szCs w:val="28"/>
        </w:rPr>
        <w:t>слова</w:t>
      </w:r>
      <w:r w:rsidR="00D339CF" w:rsidRPr="00CC477C">
        <w:rPr>
          <w:rFonts w:ascii="Times New Roman" w:hAnsi="Times New Roman"/>
          <w:sz w:val="28"/>
          <w:szCs w:val="28"/>
        </w:rPr>
        <w:t xml:space="preserve"> </w:t>
      </w:r>
      <w:r w:rsidR="00CC477C">
        <w:rPr>
          <w:rFonts w:ascii="Times New Roman" w:hAnsi="Times New Roman"/>
          <w:sz w:val="28"/>
          <w:szCs w:val="28"/>
        </w:rPr>
        <w:t>«</w:t>
      </w:r>
      <w:r w:rsidR="00D339CF" w:rsidRPr="00CC477C">
        <w:rPr>
          <w:rFonts w:ascii="Times New Roman" w:hAnsi="Times New Roman"/>
          <w:sz w:val="28"/>
          <w:szCs w:val="28"/>
        </w:rPr>
        <w:t>единый реестр видов контроля</w:t>
      </w:r>
      <w:r w:rsidR="00CC477C">
        <w:rPr>
          <w:rFonts w:ascii="Times New Roman" w:hAnsi="Times New Roman"/>
          <w:sz w:val="28"/>
          <w:szCs w:val="28"/>
        </w:rPr>
        <w:t>» заменить словами «единый реестр видов федерального государственного контроля (надзора), регионального государственного контроля (надзора) муниципального контроля (далее – единый реестр видов контроля)</w:t>
      </w:r>
      <w:r w:rsidR="00D339CF" w:rsidRPr="00CC477C">
        <w:rPr>
          <w:rFonts w:ascii="Times New Roman" w:hAnsi="Times New Roman"/>
          <w:sz w:val="28"/>
          <w:szCs w:val="28"/>
        </w:rPr>
        <w:t>»;</w:t>
      </w:r>
    </w:p>
    <w:p w:rsidR="00CC477C" w:rsidRDefault="00CC477C" w:rsidP="00CC477C">
      <w:pPr>
        <w:pStyle w:val="af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части 17 слова «государственного контроля (надзора)» заменить словом «контроля»;</w:t>
      </w:r>
    </w:p>
    <w:p w:rsidR="00EA6D03" w:rsidRPr="00CC477C" w:rsidRDefault="00CC477C" w:rsidP="00CC477C">
      <w:pPr>
        <w:pStyle w:val="af8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="00EA6D03" w:rsidRPr="00CC477C">
        <w:rPr>
          <w:rFonts w:ascii="Times New Roman" w:hAnsi="Times New Roman"/>
          <w:sz w:val="28"/>
          <w:szCs w:val="28"/>
        </w:rPr>
        <w:t>част</w:t>
      </w:r>
      <w:r w:rsidR="00171755">
        <w:rPr>
          <w:rFonts w:ascii="Times New Roman" w:hAnsi="Times New Roman"/>
          <w:sz w:val="28"/>
          <w:szCs w:val="28"/>
        </w:rPr>
        <w:t>и</w:t>
      </w:r>
      <w:r w:rsidR="00EA6D03" w:rsidRPr="00CC477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21 </w:t>
      </w:r>
      <w:r w:rsidR="008B1C58">
        <w:rPr>
          <w:rFonts w:ascii="Times New Roman" w:hAnsi="Times New Roman"/>
          <w:sz w:val="28"/>
          <w:szCs w:val="28"/>
        </w:rPr>
        <w:t>слово «до» заменить словами «не позднее»;</w:t>
      </w:r>
    </w:p>
    <w:p w:rsidR="00EA6D03" w:rsidRPr="008B1C58" w:rsidRDefault="008B1C58" w:rsidP="008B1C58">
      <w:pPr>
        <w:pStyle w:val="af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в части </w:t>
      </w:r>
      <w:r w:rsidR="00EA6D03" w:rsidRPr="008B1C58">
        <w:rPr>
          <w:rFonts w:ascii="Times New Roman" w:hAnsi="Times New Roman"/>
          <w:sz w:val="28"/>
          <w:szCs w:val="28"/>
          <w:shd w:val="clear" w:color="auto" w:fill="FFFFFF"/>
        </w:rPr>
        <w:t xml:space="preserve">в части </w:t>
      </w:r>
      <w:r>
        <w:rPr>
          <w:rFonts w:ascii="Times New Roman" w:hAnsi="Times New Roman"/>
          <w:sz w:val="28"/>
          <w:szCs w:val="28"/>
          <w:shd w:val="clear" w:color="auto" w:fill="FFFFFF"/>
        </w:rPr>
        <w:t>22</w:t>
      </w:r>
      <w:r w:rsidR="00EA6D03" w:rsidRPr="008B1C58">
        <w:rPr>
          <w:rFonts w:ascii="Times New Roman" w:hAnsi="Times New Roman"/>
          <w:sz w:val="28"/>
          <w:szCs w:val="28"/>
          <w:shd w:val="clear" w:color="auto" w:fill="FFFFFF"/>
        </w:rPr>
        <w:t xml:space="preserve"> слова «</w:t>
      </w:r>
      <w:r>
        <w:rPr>
          <w:rFonts w:ascii="Times New Roman" w:hAnsi="Times New Roman"/>
          <w:sz w:val="28"/>
          <w:szCs w:val="28"/>
          <w:shd w:val="clear" w:color="auto" w:fill="FFFFFF"/>
        </w:rPr>
        <w:t>является обязательным проведение следующих профилактических мероприятий»</w:t>
      </w:r>
      <w:r w:rsidR="00EA6D03" w:rsidRPr="008B1C58">
        <w:rPr>
          <w:rFonts w:ascii="Times New Roman" w:hAnsi="Times New Roman"/>
          <w:sz w:val="28"/>
          <w:szCs w:val="28"/>
          <w:shd w:val="clear" w:color="auto" w:fill="FFFFFF"/>
        </w:rPr>
        <w:t xml:space="preserve"> заменить слов</w:t>
      </w:r>
      <w:r>
        <w:rPr>
          <w:rFonts w:ascii="Times New Roman" w:hAnsi="Times New Roman"/>
          <w:sz w:val="28"/>
          <w:szCs w:val="28"/>
          <w:shd w:val="clear" w:color="auto" w:fill="FFFFFF"/>
        </w:rPr>
        <w:t>ами</w:t>
      </w:r>
      <w:r w:rsidR="00EA6D03" w:rsidRPr="008B1C58">
        <w:rPr>
          <w:rFonts w:ascii="Times New Roman" w:hAnsi="Times New Roman"/>
          <w:sz w:val="28"/>
          <w:szCs w:val="28"/>
          <w:shd w:val="clear" w:color="auto" w:fill="FFFFFF"/>
        </w:rPr>
        <w:t xml:space="preserve"> «</w:t>
      </w:r>
      <w:r>
        <w:rPr>
          <w:rFonts w:ascii="Times New Roman" w:hAnsi="Times New Roman"/>
          <w:sz w:val="28"/>
          <w:szCs w:val="28"/>
          <w:shd w:val="clear" w:color="auto" w:fill="FFFFFF"/>
        </w:rPr>
        <w:t>проводятся следующие профилактические мероприятия»</w:t>
      </w:r>
      <w:r w:rsidR="00EA6D03" w:rsidRPr="008B1C58">
        <w:rPr>
          <w:rFonts w:ascii="Times New Roman" w:hAnsi="Times New Roman"/>
          <w:sz w:val="28"/>
          <w:szCs w:val="28"/>
          <w:shd w:val="clear" w:color="auto" w:fill="FFFFFF"/>
        </w:rPr>
        <w:t>;</w:t>
      </w:r>
    </w:p>
    <w:p w:rsidR="00D339CF" w:rsidRPr="008B1C58" w:rsidRDefault="008B1C58" w:rsidP="008B1C58">
      <w:pPr>
        <w:pStyle w:val="af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 третий части 25</w:t>
      </w:r>
      <w:r w:rsidR="00171755">
        <w:rPr>
          <w:rFonts w:ascii="Times New Roman" w:hAnsi="Times New Roman"/>
          <w:sz w:val="28"/>
          <w:szCs w:val="28"/>
        </w:rPr>
        <w:t xml:space="preserve"> после слова «марта» дополнить </w:t>
      </w:r>
      <w:r>
        <w:rPr>
          <w:rFonts w:ascii="Times New Roman" w:hAnsi="Times New Roman"/>
          <w:sz w:val="28"/>
          <w:szCs w:val="28"/>
        </w:rPr>
        <w:t>словом «года»</w:t>
      </w:r>
      <w:r w:rsidR="001C0CC3" w:rsidRPr="008B1C58">
        <w:rPr>
          <w:rFonts w:ascii="Times New Roman" w:hAnsi="Times New Roman"/>
          <w:sz w:val="28"/>
          <w:szCs w:val="28"/>
        </w:rPr>
        <w:t>;</w:t>
      </w:r>
    </w:p>
    <w:p w:rsidR="001C0CC3" w:rsidRPr="008B1C58" w:rsidRDefault="008B1C58" w:rsidP="008B1C58">
      <w:pPr>
        <w:pStyle w:val="af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части 26 слова «о недопустимости нарушения обязательных требований (далее – предостережение)</w:t>
      </w:r>
      <w:r w:rsidR="00A43446" w:rsidRPr="008B1C5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исключить</w:t>
      </w:r>
      <w:r w:rsidR="00A43446" w:rsidRPr="008B1C58">
        <w:rPr>
          <w:rFonts w:ascii="Times New Roman" w:hAnsi="Times New Roman"/>
          <w:sz w:val="28"/>
          <w:szCs w:val="28"/>
        </w:rPr>
        <w:t>;</w:t>
      </w:r>
    </w:p>
    <w:p w:rsidR="00A43446" w:rsidRPr="00FD257B" w:rsidRDefault="00FD257B" w:rsidP="00FD257B">
      <w:pPr>
        <w:pStyle w:val="af8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часть 28 после слов «электронной почты Службы,» дополнить словами «либо посредством Единого портала или регионального портала государственных и муниципальных услуг,»</w:t>
      </w:r>
      <w:r w:rsidR="00A43446" w:rsidRPr="00FD257B">
        <w:rPr>
          <w:rFonts w:ascii="Times New Roman" w:hAnsi="Times New Roman"/>
          <w:sz w:val="28"/>
          <w:szCs w:val="28"/>
        </w:rPr>
        <w:t>;</w:t>
      </w:r>
    </w:p>
    <w:p w:rsidR="00A43446" w:rsidRPr="00FD257B" w:rsidRDefault="00FD257B" w:rsidP="00FD257B">
      <w:pPr>
        <w:pStyle w:val="af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часть 30 дополнить словами «в течение 3 рабочих дней со дня его регистрации в соответствии со статьей 21 Федерального закона № 248-ФЗ»; </w:t>
      </w:r>
    </w:p>
    <w:p w:rsidR="00171755" w:rsidRDefault="00171755" w:rsidP="00171755">
      <w:pPr>
        <w:pStyle w:val="af8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частью 53</w:t>
      </w:r>
      <w:r>
        <w:rPr>
          <w:rFonts w:ascii="Times New Roman" w:hAnsi="Times New Roman"/>
          <w:sz w:val="28"/>
          <w:szCs w:val="28"/>
          <w:vertAlign w:val="superscript"/>
        </w:rPr>
        <w:t xml:space="preserve">1 </w:t>
      </w:r>
      <w:r>
        <w:rPr>
          <w:rFonts w:ascii="Times New Roman" w:hAnsi="Times New Roman"/>
          <w:sz w:val="28"/>
          <w:szCs w:val="28"/>
        </w:rPr>
        <w:t>следующего содержания:</w:t>
      </w:r>
    </w:p>
    <w:p w:rsidR="005449A7" w:rsidRPr="00CC477C" w:rsidRDefault="00171755" w:rsidP="00171755">
      <w:pPr>
        <w:pStyle w:val="af8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17175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Документы могут представляться контролируемыми лицами с использованием</w:t>
      </w:r>
      <w:hyperlink r:id="rId8" w:tgtFrame="_blank" w:history="1">
        <w:r>
          <w:rPr>
            <w:rStyle w:val="aa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 xml:space="preserve"> Е</w:t>
        </w:r>
        <w:r w:rsidRPr="00171755">
          <w:rPr>
            <w:rStyle w:val="aa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диного портала</w:t>
        </w:r>
      </w:hyperlink>
      <w:r w:rsidRPr="0017175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 xml:space="preserve">, регионального портала государственных и муниципальных услуг или мобильного приложения 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«Инспектор»</w:t>
      </w:r>
      <w:r w:rsidRPr="00171755"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/>
          <w:color w:val="auto"/>
          <w:sz w:val="28"/>
          <w:szCs w:val="28"/>
          <w:shd w:val="clear" w:color="auto" w:fill="FFFFFF"/>
        </w:rPr>
        <w:t>»;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D51FF3" w:rsidRPr="00CC477C" w:rsidRDefault="00171755" w:rsidP="00CC47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303608" w:rsidRPr="00CC477C">
        <w:rPr>
          <w:rFonts w:ascii="Times New Roman" w:hAnsi="Times New Roman"/>
          <w:sz w:val="28"/>
          <w:szCs w:val="28"/>
        </w:rPr>
        <w:t xml:space="preserve">) </w:t>
      </w:r>
      <w:r>
        <w:rPr>
          <w:rFonts w:ascii="Times New Roman" w:hAnsi="Times New Roman"/>
          <w:sz w:val="28"/>
          <w:szCs w:val="28"/>
        </w:rPr>
        <w:t xml:space="preserve">часть 70 после слов </w:t>
      </w:r>
      <w:r w:rsidR="00276053">
        <w:rPr>
          <w:rFonts w:ascii="Times New Roman" w:hAnsi="Times New Roman"/>
          <w:sz w:val="28"/>
          <w:szCs w:val="28"/>
        </w:rPr>
        <w:t xml:space="preserve">«выявленных нарушений» дополнить словами «обязательных требований и (или) </w:t>
      </w:r>
      <w:r w:rsidR="00276053" w:rsidRPr="00276053">
        <w:rPr>
          <w:rStyle w:val="aff1"/>
          <w:rFonts w:ascii="Times New Roman" w:hAnsi="Times New Roman"/>
          <w:i w:val="0"/>
          <w:iCs w:val="0"/>
          <w:color w:val="auto"/>
          <w:sz w:val="28"/>
          <w:szCs w:val="28"/>
        </w:rPr>
        <w:t>о проведении мероприятий по устранению последствий выявленных нарушений об</w:t>
      </w:r>
      <w:bookmarkStart w:id="1" w:name="_GoBack"/>
      <w:bookmarkEnd w:id="1"/>
      <w:r w:rsidR="00276053" w:rsidRPr="00276053">
        <w:rPr>
          <w:rStyle w:val="aff1"/>
          <w:rFonts w:ascii="Times New Roman" w:hAnsi="Times New Roman"/>
          <w:i w:val="0"/>
          <w:iCs w:val="0"/>
          <w:color w:val="auto"/>
          <w:sz w:val="28"/>
          <w:szCs w:val="28"/>
        </w:rPr>
        <w:t>язательных требований и (или) восстановлению правового положения, существовавшего до возникновения таких нарушений,</w:t>
      </w:r>
      <w:r w:rsidR="00276053" w:rsidRPr="00276053">
        <w:rPr>
          <w:rStyle w:val="aff1"/>
          <w:rFonts w:ascii="Times New Roman" w:hAnsi="Times New Roman"/>
          <w:i w:val="0"/>
          <w:iCs w:val="0"/>
          <w:color w:val="auto"/>
          <w:sz w:val="28"/>
          <w:szCs w:val="28"/>
        </w:rPr>
        <w:t>»</w:t>
      </w:r>
      <w:r w:rsidR="00303608" w:rsidRPr="00CC477C">
        <w:rPr>
          <w:rFonts w:ascii="Times New Roman" w:hAnsi="Times New Roman"/>
          <w:sz w:val="28"/>
          <w:szCs w:val="28"/>
        </w:rPr>
        <w:t>.</w:t>
      </w:r>
    </w:p>
    <w:p w:rsidR="00810AE3" w:rsidRPr="00CC477C" w:rsidRDefault="00D82165" w:rsidP="00CC477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477C">
        <w:rPr>
          <w:rFonts w:ascii="Times New Roman" w:hAnsi="Times New Roman"/>
          <w:sz w:val="28"/>
          <w:szCs w:val="28"/>
        </w:rPr>
        <w:t>2. Настоящее постановление вступает в силу после дня его официального опубликования.</w:t>
      </w:r>
    </w:p>
    <w:p w:rsidR="00810AE3" w:rsidRPr="00017AD2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10AE3" w:rsidRPr="00017AD2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p w:rsidR="00810AE3" w:rsidRPr="00017AD2" w:rsidRDefault="00810AE3">
      <w:pPr>
        <w:spacing w:after="0" w:line="240" w:lineRule="auto"/>
        <w:ind w:firstLine="709"/>
        <w:jc w:val="both"/>
        <w:rPr>
          <w:rFonts w:ascii="Times New Roman" w:hAnsi="Times New Roman"/>
          <w:color w:val="auto"/>
          <w:sz w:val="28"/>
        </w:rPr>
      </w:pPr>
    </w:p>
    <w:tbl>
      <w:tblPr>
        <w:tblW w:w="9662" w:type="dxa"/>
        <w:tblInd w:w="-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4"/>
        <w:gridCol w:w="4253"/>
        <w:gridCol w:w="2125"/>
      </w:tblGrid>
      <w:tr w:rsidR="007A593B" w:rsidRPr="00017AD2" w:rsidTr="005403D2">
        <w:trPr>
          <w:trHeight w:val="2220"/>
        </w:trPr>
        <w:tc>
          <w:tcPr>
            <w:tcW w:w="3284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017AD2" w:rsidRDefault="00D82165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4"/>
              </w:rPr>
            </w:pPr>
            <w:r w:rsidRPr="00017AD2">
              <w:rPr>
                <w:rFonts w:ascii="Times New Roman" w:hAnsi="Times New Roman"/>
                <w:color w:val="auto"/>
                <w:sz w:val="28"/>
              </w:rPr>
              <w:t>Председател</w:t>
            </w:r>
            <w:r w:rsidR="00E142B2">
              <w:rPr>
                <w:rFonts w:ascii="Times New Roman" w:hAnsi="Times New Roman"/>
                <w:color w:val="auto"/>
                <w:sz w:val="28"/>
              </w:rPr>
              <w:t>ь</w:t>
            </w:r>
            <w:r w:rsidRPr="00017AD2">
              <w:rPr>
                <w:rFonts w:ascii="Times New Roman" w:hAnsi="Times New Roman"/>
                <w:color w:val="auto"/>
                <w:sz w:val="28"/>
              </w:rPr>
              <w:t xml:space="preserve"> </w:t>
            </w:r>
            <w:r w:rsidR="00924F52" w:rsidRPr="00017AD2">
              <w:rPr>
                <w:rFonts w:ascii="Times New Roman" w:hAnsi="Times New Roman"/>
                <w:color w:val="auto"/>
                <w:sz w:val="28"/>
              </w:rPr>
              <w:br/>
            </w:r>
            <w:r w:rsidRPr="00017AD2">
              <w:rPr>
                <w:rFonts w:ascii="Times New Roman" w:hAnsi="Times New Roman"/>
                <w:color w:val="auto"/>
                <w:sz w:val="28"/>
              </w:rPr>
              <w:t xml:space="preserve">Правительства </w:t>
            </w:r>
            <w:r w:rsidR="00924F52" w:rsidRPr="00017AD2">
              <w:rPr>
                <w:rFonts w:ascii="Times New Roman" w:hAnsi="Times New Roman"/>
                <w:color w:val="auto"/>
                <w:sz w:val="28"/>
              </w:rPr>
              <w:br/>
            </w:r>
            <w:r w:rsidRPr="00017AD2">
              <w:rPr>
                <w:rFonts w:ascii="Times New Roman" w:hAnsi="Times New Roman"/>
                <w:color w:val="auto"/>
                <w:sz w:val="28"/>
              </w:rPr>
              <w:t>Камчатского края</w:t>
            </w:r>
          </w:p>
          <w:p w:rsidR="00810AE3" w:rsidRPr="00017AD2" w:rsidRDefault="00810AE3">
            <w:pPr>
              <w:spacing w:after="0" w:line="240" w:lineRule="auto"/>
              <w:ind w:left="30" w:right="27"/>
              <w:rPr>
                <w:rFonts w:ascii="Times New Roman" w:hAnsi="Times New Roman"/>
                <w:color w:val="auto"/>
                <w:sz w:val="28"/>
              </w:rPr>
            </w:pPr>
          </w:p>
        </w:tc>
        <w:tc>
          <w:tcPr>
            <w:tcW w:w="4253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Default="00810AE3">
            <w:pPr>
              <w:spacing w:after="0" w:line="240" w:lineRule="auto"/>
              <w:ind w:left="3" w:hanging="3"/>
              <w:rPr>
                <w:rFonts w:ascii="Times New Roman" w:hAnsi="Times New Roman"/>
                <w:color w:val="auto"/>
                <w:sz w:val="24"/>
              </w:rPr>
            </w:pPr>
          </w:p>
          <w:p w:rsidR="00051707" w:rsidRDefault="00051707">
            <w:pPr>
              <w:spacing w:after="0" w:line="240" w:lineRule="auto"/>
              <w:ind w:left="3" w:hanging="3"/>
              <w:rPr>
                <w:rFonts w:ascii="Times New Roman" w:hAnsi="Times New Roman"/>
                <w:color w:val="auto"/>
                <w:sz w:val="24"/>
              </w:rPr>
            </w:pPr>
          </w:p>
          <w:p w:rsidR="00051707" w:rsidRDefault="00051707">
            <w:pPr>
              <w:spacing w:after="0" w:line="240" w:lineRule="auto"/>
              <w:ind w:left="3" w:hanging="3"/>
              <w:rPr>
                <w:rFonts w:ascii="Times New Roman" w:hAnsi="Times New Roman"/>
                <w:color w:val="auto"/>
                <w:sz w:val="24"/>
              </w:rPr>
            </w:pPr>
          </w:p>
          <w:p w:rsidR="00810AE3" w:rsidRPr="00017AD2" w:rsidRDefault="00D82165" w:rsidP="00A3486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</w:rPr>
            </w:pPr>
            <w:bookmarkStart w:id="2" w:name="SIGNERSTAMP1"/>
            <w:r w:rsidRPr="00D62D9F">
              <w:rPr>
                <w:rFonts w:ascii="Times New Roman" w:hAnsi="Times New Roman"/>
                <w:color w:val="FFFFFF" w:themeColor="background1"/>
                <w:sz w:val="24"/>
              </w:rPr>
              <w:t>[горизонтальный штамп подписи 1]</w:t>
            </w:r>
            <w:bookmarkEnd w:id="2"/>
          </w:p>
        </w:tc>
        <w:tc>
          <w:tcPr>
            <w:tcW w:w="2125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810AE3" w:rsidRPr="00017AD2" w:rsidRDefault="00810AE3">
            <w:pPr>
              <w:spacing w:after="0" w:line="240" w:lineRule="auto"/>
              <w:ind w:right="135"/>
              <w:jc w:val="right"/>
              <w:rPr>
                <w:rFonts w:ascii="Times New Roman" w:hAnsi="Times New Roman"/>
                <w:color w:val="auto"/>
                <w:sz w:val="28"/>
              </w:rPr>
            </w:pPr>
          </w:p>
          <w:p w:rsidR="00051707" w:rsidRDefault="00051707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8"/>
              </w:rPr>
            </w:pPr>
          </w:p>
          <w:p w:rsidR="00810AE3" w:rsidRPr="00017AD2" w:rsidRDefault="00D82165">
            <w:pPr>
              <w:spacing w:after="0" w:line="240" w:lineRule="auto"/>
              <w:jc w:val="right"/>
              <w:rPr>
                <w:rFonts w:ascii="Times New Roman" w:hAnsi="Times New Roman"/>
                <w:color w:val="auto"/>
                <w:sz w:val="24"/>
              </w:rPr>
            </w:pPr>
            <w:r w:rsidRPr="00017AD2">
              <w:rPr>
                <w:rFonts w:ascii="Times New Roman" w:hAnsi="Times New Roman"/>
                <w:color w:val="auto"/>
                <w:sz w:val="28"/>
              </w:rPr>
              <w:t>Ю.С. Морозова</w:t>
            </w:r>
          </w:p>
        </w:tc>
      </w:tr>
    </w:tbl>
    <w:p w:rsidR="00810AE3" w:rsidRPr="00017AD2" w:rsidRDefault="00810AE3">
      <w:pPr>
        <w:spacing w:after="0" w:line="240" w:lineRule="auto"/>
        <w:rPr>
          <w:rFonts w:ascii="Times New Roman" w:hAnsi="Times New Roman"/>
          <w:color w:val="auto"/>
          <w:sz w:val="28"/>
        </w:rPr>
      </w:pPr>
    </w:p>
    <w:sectPr w:rsidR="00810AE3" w:rsidRPr="00017AD2" w:rsidSect="00F97280">
      <w:headerReference w:type="default" r:id="rId9"/>
      <w:pgSz w:w="11906" w:h="16838"/>
      <w:pgMar w:top="1134" w:right="851" w:bottom="1134" w:left="1418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57B" w:rsidRDefault="00FD257B">
      <w:pPr>
        <w:spacing w:after="0" w:line="240" w:lineRule="auto"/>
      </w:pPr>
      <w:r>
        <w:separator/>
      </w:r>
    </w:p>
  </w:endnote>
  <w:endnote w:type="continuationSeparator" w:id="0">
    <w:p w:rsidR="00FD257B" w:rsidRDefault="00FD25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charset w:val="01"/>
    <w:family w:val="roman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57B" w:rsidRDefault="00FD257B">
      <w:pPr>
        <w:spacing w:after="0" w:line="240" w:lineRule="auto"/>
      </w:pPr>
      <w:r>
        <w:separator/>
      </w:r>
    </w:p>
  </w:footnote>
  <w:footnote w:type="continuationSeparator" w:id="0">
    <w:p w:rsidR="00FD257B" w:rsidRDefault="00FD25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257B" w:rsidRDefault="00FD257B">
    <w:pPr>
      <w:pStyle w:val="af1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 w:rsidR="00276053">
      <w:rPr>
        <w:rFonts w:ascii="Times New Roman" w:hAnsi="Times New Roman"/>
        <w:noProof/>
        <w:sz w:val="28"/>
      </w:rPr>
      <w:t>2</w:t>
    </w:r>
    <w:r>
      <w:rPr>
        <w:rFonts w:ascii="Times New Roman" w:hAnsi="Times New Roman"/>
        <w:sz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10ACB"/>
    <w:multiLevelType w:val="hybridMultilevel"/>
    <w:tmpl w:val="F0464B30"/>
    <w:lvl w:ilvl="0" w:tplc="9C5AC31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27E7C7A"/>
    <w:multiLevelType w:val="hybridMultilevel"/>
    <w:tmpl w:val="68D8C45A"/>
    <w:lvl w:ilvl="0" w:tplc="B8809B90">
      <w:start w:val="79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68E4448"/>
    <w:multiLevelType w:val="hybridMultilevel"/>
    <w:tmpl w:val="35E03D6E"/>
    <w:lvl w:ilvl="0" w:tplc="B14AFE88">
      <w:start w:val="1"/>
      <w:numFmt w:val="decimal"/>
      <w:lvlText w:val="%1."/>
      <w:lvlJc w:val="left"/>
      <w:pPr>
        <w:ind w:left="98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8" w:hanging="360"/>
      </w:pPr>
    </w:lvl>
    <w:lvl w:ilvl="2" w:tplc="0419001B" w:tentative="1">
      <w:start w:val="1"/>
      <w:numFmt w:val="lowerRoman"/>
      <w:lvlText w:val="%3."/>
      <w:lvlJc w:val="right"/>
      <w:pPr>
        <w:ind w:left="11298" w:hanging="180"/>
      </w:pPr>
    </w:lvl>
    <w:lvl w:ilvl="3" w:tplc="0419000F" w:tentative="1">
      <w:start w:val="1"/>
      <w:numFmt w:val="decimal"/>
      <w:lvlText w:val="%4."/>
      <w:lvlJc w:val="left"/>
      <w:pPr>
        <w:ind w:left="12018" w:hanging="360"/>
      </w:pPr>
    </w:lvl>
    <w:lvl w:ilvl="4" w:tplc="04190019" w:tentative="1">
      <w:start w:val="1"/>
      <w:numFmt w:val="lowerLetter"/>
      <w:lvlText w:val="%5."/>
      <w:lvlJc w:val="left"/>
      <w:pPr>
        <w:ind w:left="12738" w:hanging="360"/>
      </w:pPr>
    </w:lvl>
    <w:lvl w:ilvl="5" w:tplc="0419001B" w:tentative="1">
      <w:start w:val="1"/>
      <w:numFmt w:val="lowerRoman"/>
      <w:lvlText w:val="%6."/>
      <w:lvlJc w:val="right"/>
      <w:pPr>
        <w:ind w:left="13458" w:hanging="180"/>
      </w:pPr>
    </w:lvl>
    <w:lvl w:ilvl="6" w:tplc="0419000F" w:tentative="1">
      <w:start w:val="1"/>
      <w:numFmt w:val="decimal"/>
      <w:lvlText w:val="%7."/>
      <w:lvlJc w:val="left"/>
      <w:pPr>
        <w:ind w:left="14178" w:hanging="360"/>
      </w:pPr>
    </w:lvl>
    <w:lvl w:ilvl="7" w:tplc="04190019" w:tentative="1">
      <w:start w:val="1"/>
      <w:numFmt w:val="lowerLetter"/>
      <w:lvlText w:val="%8."/>
      <w:lvlJc w:val="left"/>
      <w:pPr>
        <w:ind w:left="14898" w:hanging="360"/>
      </w:pPr>
    </w:lvl>
    <w:lvl w:ilvl="8" w:tplc="0419001B" w:tentative="1">
      <w:start w:val="1"/>
      <w:numFmt w:val="lowerRoman"/>
      <w:lvlText w:val="%9."/>
      <w:lvlJc w:val="right"/>
      <w:pPr>
        <w:ind w:left="15618" w:hanging="180"/>
      </w:pPr>
    </w:lvl>
  </w:abstractNum>
  <w:abstractNum w:abstractNumId="3" w15:restartNumberingAfterBreak="0">
    <w:nsid w:val="2C93419F"/>
    <w:multiLevelType w:val="hybridMultilevel"/>
    <w:tmpl w:val="EF787EF6"/>
    <w:lvl w:ilvl="0" w:tplc="670C8C62">
      <w:start w:val="7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1A4730"/>
    <w:multiLevelType w:val="hybridMultilevel"/>
    <w:tmpl w:val="0644CBE2"/>
    <w:lvl w:ilvl="0" w:tplc="8F80BD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E8C5ADF"/>
    <w:multiLevelType w:val="hybridMultilevel"/>
    <w:tmpl w:val="D3B44BAC"/>
    <w:lvl w:ilvl="0" w:tplc="A71ED48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F8707FF"/>
    <w:multiLevelType w:val="hybridMultilevel"/>
    <w:tmpl w:val="BC10397A"/>
    <w:lvl w:ilvl="0" w:tplc="546C4A2A">
      <w:start w:val="7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395887"/>
    <w:multiLevelType w:val="hybridMultilevel"/>
    <w:tmpl w:val="CA50D5B2"/>
    <w:lvl w:ilvl="0" w:tplc="C5222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066200C"/>
    <w:multiLevelType w:val="multilevel"/>
    <w:tmpl w:val="62D02BC4"/>
    <w:lvl w:ilvl="0">
      <w:start w:val="1"/>
      <w:numFmt w:val="decimal"/>
      <w:lvlText w:val="%1."/>
      <w:lvlJc w:val="left"/>
      <w:pPr>
        <w:ind w:left="4330" w:hanging="360"/>
      </w:pPr>
      <w:rPr>
        <w:strike w:val="0"/>
      </w:rPr>
    </w:lvl>
    <w:lvl w:ilvl="1">
      <w:start w:val="1"/>
      <w:numFmt w:val="decimal"/>
      <w:lvlText w:val="%1.%2."/>
      <w:lvlJc w:val="left"/>
      <w:pPr>
        <w:ind w:left="1535" w:hanging="825"/>
      </w:pPr>
      <w:rPr>
        <w:color w:val="FF0000"/>
      </w:rPr>
    </w:lvl>
    <w:lvl w:ilvl="2">
      <w:start w:val="1"/>
      <w:numFmt w:val="decimal"/>
      <w:lvlText w:val="%1.%2.%3."/>
      <w:lvlJc w:val="left"/>
      <w:pPr>
        <w:ind w:left="1894" w:hanging="825"/>
      </w:pPr>
      <w:rPr>
        <w:color w:val="FF0000"/>
      </w:rPr>
    </w:lvl>
    <w:lvl w:ilvl="3">
      <w:start w:val="1"/>
      <w:numFmt w:val="decimal"/>
      <w:lvlText w:val="%1.%2.%3.%4."/>
      <w:lvlJc w:val="left"/>
      <w:pPr>
        <w:ind w:left="2149" w:hanging="1080"/>
      </w:pPr>
    </w:lvl>
    <w:lvl w:ilvl="4">
      <w:start w:val="1"/>
      <w:numFmt w:val="decimal"/>
      <w:lvlText w:val="%1.%2.%3.%4.%5."/>
      <w:lvlJc w:val="left"/>
      <w:pPr>
        <w:ind w:left="2149" w:hanging="1080"/>
      </w:pPr>
    </w:lvl>
    <w:lvl w:ilvl="5">
      <w:start w:val="1"/>
      <w:numFmt w:val="decimal"/>
      <w:lvlText w:val="%1.%2.%3.%4.%5.%6."/>
      <w:lvlJc w:val="left"/>
      <w:pPr>
        <w:ind w:left="2509" w:hanging="1440"/>
      </w:pPr>
    </w:lvl>
    <w:lvl w:ilvl="6">
      <w:start w:val="1"/>
      <w:numFmt w:val="decimal"/>
      <w:lvlText w:val="%1.%2.%3.%4.%5.%6.%7."/>
      <w:lvlJc w:val="left"/>
      <w:pPr>
        <w:ind w:left="2869" w:hanging="1800"/>
      </w:pPr>
    </w:lvl>
    <w:lvl w:ilvl="7">
      <w:start w:val="1"/>
      <w:numFmt w:val="decimal"/>
      <w:lvlText w:val="%1.%2.%3.%4.%5.%6.%7.%8."/>
      <w:lvlJc w:val="left"/>
      <w:pPr>
        <w:ind w:left="2869" w:hanging="1800"/>
      </w:pPr>
    </w:lvl>
    <w:lvl w:ilvl="8">
      <w:start w:val="1"/>
      <w:numFmt w:val="decimal"/>
      <w:lvlText w:val="%1.%2.%3.%4.%5.%6.%7.%8.%9."/>
      <w:lvlJc w:val="left"/>
      <w:pPr>
        <w:ind w:left="3229" w:hanging="2160"/>
      </w:pPr>
    </w:lvl>
  </w:abstractNum>
  <w:abstractNum w:abstractNumId="9" w15:restartNumberingAfterBreak="0">
    <w:nsid w:val="5FD0047D"/>
    <w:multiLevelType w:val="hybridMultilevel"/>
    <w:tmpl w:val="C112428E"/>
    <w:lvl w:ilvl="0" w:tplc="595EE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0584FC6"/>
    <w:multiLevelType w:val="hybridMultilevel"/>
    <w:tmpl w:val="E8BAB5F2"/>
    <w:lvl w:ilvl="0" w:tplc="431CE71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77845C5"/>
    <w:multiLevelType w:val="hybridMultilevel"/>
    <w:tmpl w:val="11D8DAB2"/>
    <w:lvl w:ilvl="0" w:tplc="D940223E">
      <w:start w:val="7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8657F5A"/>
    <w:multiLevelType w:val="hybridMultilevel"/>
    <w:tmpl w:val="7C10CFDA"/>
    <w:lvl w:ilvl="0" w:tplc="22CE8E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5"/>
  </w:num>
  <w:num w:numId="3">
    <w:abstractNumId w:val="10"/>
  </w:num>
  <w:num w:numId="4">
    <w:abstractNumId w:val="8"/>
  </w:num>
  <w:num w:numId="5">
    <w:abstractNumId w:val="1"/>
  </w:num>
  <w:num w:numId="6">
    <w:abstractNumId w:val="11"/>
  </w:num>
  <w:num w:numId="7">
    <w:abstractNumId w:val="3"/>
  </w:num>
  <w:num w:numId="8">
    <w:abstractNumId w:val="6"/>
  </w:num>
  <w:num w:numId="9">
    <w:abstractNumId w:val="2"/>
  </w:num>
  <w:num w:numId="10">
    <w:abstractNumId w:val="12"/>
  </w:num>
  <w:num w:numId="11">
    <w:abstractNumId w:val="4"/>
  </w:num>
  <w:num w:numId="12">
    <w:abstractNumId w:val="9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AE3"/>
    <w:rsid w:val="0001515D"/>
    <w:rsid w:val="00017AD2"/>
    <w:rsid w:val="00017E17"/>
    <w:rsid w:val="00021D1A"/>
    <w:rsid w:val="00051707"/>
    <w:rsid w:val="00051F6C"/>
    <w:rsid w:val="00063811"/>
    <w:rsid w:val="000969FB"/>
    <w:rsid w:val="000A04CF"/>
    <w:rsid w:val="000B2AEC"/>
    <w:rsid w:val="000B2D72"/>
    <w:rsid w:val="000B4660"/>
    <w:rsid w:val="000B69B2"/>
    <w:rsid w:val="000C0177"/>
    <w:rsid w:val="000C5888"/>
    <w:rsid w:val="000C5B86"/>
    <w:rsid w:val="000C62A0"/>
    <w:rsid w:val="000D4383"/>
    <w:rsid w:val="000F3270"/>
    <w:rsid w:val="0013022B"/>
    <w:rsid w:val="001423CD"/>
    <w:rsid w:val="00161145"/>
    <w:rsid w:val="001711D3"/>
    <w:rsid w:val="00171755"/>
    <w:rsid w:val="001A3756"/>
    <w:rsid w:val="001A5C2C"/>
    <w:rsid w:val="001A67C3"/>
    <w:rsid w:val="001B080D"/>
    <w:rsid w:val="001C06E7"/>
    <w:rsid w:val="001C0CC3"/>
    <w:rsid w:val="001E39AB"/>
    <w:rsid w:val="001F2EAA"/>
    <w:rsid w:val="002112C3"/>
    <w:rsid w:val="00217717"/>
    <w:rsid w:val="00225908"/>
    <w:rsid w:val="00226CD1"/>
    <w:rsid w:val="00234261"/>
    <w:rsid w:val="00252114"/>
    <w:rsid w:val="00276053"/>
    <w:rsid w:val="00283525"/>
    <w:rsid w:val="00285B55"/>
    <w:rsid w:val="002871C2"/>
    <w:rsid w:val="002A3B7A"/>
    <w:rsid w:val="002E068D"/>
    <w:rsid w:val="002F2128"/>
    <w:rsid w:val="00303608"/>
    <w:rsid w:val="00311A36"/>
    <w:rsid w:val="00366E2B"/>
    <w:rsid w:val="00370620"/>
    <w:rsid w:val="00381778"/>
    <w:rsid w:val="00382EE8"/>
    <w:rsid w:val="0038572B"/>
    <w:rsid w:val="003858E5"/>
    <w:rsid w:val="003B1E9E"/>
    <w:rsid w:val="003B5C25"/>
    <w:rsid w:val="003C33CC"/>
    <w:rsid w:val="003C59E4"/>
    <w:rsid w:val="003D6601"/>
    <w:rsid w:val="003D7FF7"/>
    <w:rsid w:val="003E5A80"/>
    <w:rsid w:val="003E655D"/>
    <w:rsid w:val="003F289E"/>
    <w:rsid w:val="00400ED4"/>
    <w:rsid w:val="004249C4"/>
    <w:rsid w:val="00425CE4"/>
    <w:rsid w:val="00446CFE"/>
    <w:rsid w:val="004626C9"/>
    <w:rsid w:val="00477707"/>
    <w:rsid w:val="00482EFF"/>
    <w:rsid w:val="00483155"/>
    <w:rsid w:val="00486CA0"/>
    <w:rsid w:val="004A5D41"/>
    <w:rsid w:val="004B2CA6"/>
    <w:rsid w:val="004C701D"/>
    <w:rsid w:val="004D2345"/>
    <w:rsid w:val="004F258A"/>
    <w:rsid w:val="004F4092"/>
    <w:rsid w:val="005247DB"/>
    <w:rsid w:val="005403D2"/>
    <w:rsid w:val="005449A7"/>
    <w:rsid w:val="005515F8"/>
    <w:rsid w:val="00552B99"/>
    <w:rsid w:val="00565296"/>
    <w:rsid w:val="005B38C3"/>
    <w:rsid w:val="005B7973"/>
    <w:rsid w:val="005C395A"/>
    <w:rsid w:val="005F28C8"/>
    <w:rsid w:val="005F4E89"/>
    <w:rsid w:val="00611B43"/>
    <w:rsid w:val="006145C1"/>
    <w:rsid w:val="00614AFF"/>
    <w:rsid w:val="00617810"/>
    <w:rsid w:val="0062499A"/>
    <w:rsid w:val="0064105F"/>
    <w:rsid w:val="00643166"/>
    <w:rsid w:val="006470F4"/>
    <w:rsid w:val="00657A3E"/>
    <w:rsid w:val="00670047"/>
    <w:rsid w:val="006763BC"/>
    <w:rsid w:val="00680CE6"/>
    <w:rsid w:val="006B072B"/>
    <w:rsid w:val="006B33B7"/>
    <w:rsid w:val="006D2E2E"/>
    <w:rsid w:val="006E402F"/>
    <w:rsid w:val="006E6B15"/>
    <w:rsid w:val="006E6DD2"/>
    <w:rsid w:val="006F1563"/>
    <w:rsid w:val="006F4AB0"/>
    <w:rsid w:val="00700CEF"/>
    <w:rsid w:val="00702010"/>
    <w:rsid w:val="0070359E"/>
    <w:rsid w:val="00716885"/>
    <w:rsid w:val="00730838"/>
    <w:rsid w:val="0073629B"/>
    <w:rsid w:val="00737048"/>
    <w:rsid w:val="00765BB7"/>
    <w:rsid w:val="00781756"/>
    <w:rsid w:val="007956F0"/>
    <w:rsid w:val="007A189A"/>
    <w:rsid w:val="007A593B"/>
    <w:rsid w:val="007E137B"/>
    <w:rsid w:val="007E2CD2"/>
    <w:rsid w:val="008075BF"/>
    <w:rsid w:val="0081060B"/>
    <w:rsid w:val="00810AE3"/>
    <w:rsid w:val="008112D4"/>
    <w:rsid w:val="008141C0"/>
    <w:rsid w:val="00815D99"/>
    <w:rsid w:val="0081628E"/>
    <w:rsid w:val="00827C4D"/>
    <w:rsid w:val="00846197"/>
    <w:rsid w:val="008741E8"/>
    <w:rsid w:val="00892F22"/>
    <w:rsid w:val="008B1C58"/>
    <w:rsid w:val="008C51F9"/>
    <w:rsid w:val="008C59AD"/>
    <w:rsid w:val="008C7224"/>
    <w:rsid w:val="008D1F32"/>
    <w:rsid w:val="008E3D33"/>
    <w:rsid w:val="008F1620"/>
    <w:rsid w:val="0090189D"/>
    <w:rsid w:val="00922460"/>
    <w:rsid w:val="00924F52"/>
    <w:rsid w:val="009436F6"/>
    <w:rsid w:val="00947DAF"/>
    <w:rsid w:val="009506F2"/>
    <w:rsid w:val="0096536E"/>
    <w:rsid w:val="009810B7"/>
    <w:rsid w:val="009810FA"/>
    <w:rsid w:val="009A6767"/>
    <w:rsid w:val="009A7553"/>
    <w:rsid w:val="009A7A9C"/>
    <w:rsid w:val="009B45A4"/>
    <w:rsid w:val="009B5842"/>
    <w:rsid w:val="009D4CD3"/>
    <w:rsid w:val="009F5597"/>
    <w:rsid w:val="00A101B8"/>
    <w:rsid w:val="00A15B2B"/>
    <w:rsid w:val="00A31189"/>
    <w:rsid w:val="00A315DE"/>
    <w:rsid w:val="00A3486E"/>
    <w:rsid w:val="00A43446"/>
    <w:rsid w:val="00A45E9E"/>
    <w:rsid w:val="00A528DD"/>
    <w:rsid w:val="00A55BE2"/>
    <w:rsid w:val="00A56407"/>
    <w:rsid w:val="00A6259E"/>
    <w:rsid w:val="00A65681"/>
    <w:rsid w:val="00AA0D92"/>
    <w:rsid w:val="00AA4733"/>
    <w:rsid w:val="00AA6BE7"/>
    <w:rsid w:val="00AD35F6"/>
    <w:rsid w:val="00AD531D"/>
    <w:rsid w:val="00AD7A6B"/>
    <w:rsid w:val="00B01BE1"/>
    <w:rsid w:val="00B123D2"/>
    <w:rsid w:val="00B13341"/>
    <w:rsid w:val="00B307D3"/>
    <w:rsid w:val="00B30C57"/>
    <w:rsid w:val="00B500C8"/>
    <w:rsid w:val="00B6255D"/>
    <w:rsid w:val="00B628D7"/>
    <w:rsid w:val="00B85374"/>
    <w:rsid w:val="00BB5A4A"/>
    <w:rsid w:val="00BC2818"/>
    <w:rsid w:val="00BC6292"/>
    <w:rsid w:val="00BE3440"/>
    <w:rsid w:val="00BF3A19"/>
    <w:rsid w:val="00C01831"/>
    <w:rsid w:val="00C11093"/>
    <w:rsid w:val="00C52BC5"/>
    <w:rsid w:val="00C75E80"/>
    <w:rsid w:val="00C82386"/>
    <w:rsid w:val="00CC477C"/>
    <w:rsid w:val="00CC5664"/>
    <w:rsid w:val="00CF5FC5"/>
    <w:rsid w:val="00D137B1"/>
    <w:rsid w:val="00D14221"/>
    <w:rsid w:val="00D24D9C"/>
    <w:rsid w:val="00D339CF"/>
    <w:rsid w:val="00D4265E"/>
    <w:rsid w:val="00D51FF3"/>
    <w:rsid w:val="00D57765"/>
    <w:rsid w:val="00D62D9F"/>
    <w:rsid w:val="00D663CC"/>
    <w:rsid w:val="00D700EA"/>
    <w:rsid w:val="00D82165"/>
    <w:rsid w:val="00DB4372"/>
    <w:rsid w:val="00DD018F"/>
    <w:rsid w:val="00DD54CE"/>
    <w:rsid w:val="00DD5F7D"/>
    <w:rsid w:val="00DD6F8D"/>
    <w:rsid w:val="00DE08BD"/>
    <w:rsid w:val="00DE31CA"/>
    <w:rsid w:val="00DE513D"/>
    <w:rsid w:val="00DF70A3"/>
    <w:rsid w:val="00E0020B"/>
    <w:rsid w:val="00E07D21"/>
    <w:rsid w:val="00E12FA3"/>
    <w:rsid w:val="00E142B2"/>
    <w:rsid w:val="00E37AFB"/>
    <w:rsid w:val="00E86F58"/>
    <w:rsid w:val="00E910CF"/>
    <w:rsid w:val="00E91571"/>
    <w:rsid w:val="00E93381"/>
    <w:rsid w:val="00EA6D03"/>
    <w:rsid w:val="00ED38BE"/>
    <w:rsid w:val="00EE243B"/>
    <w:rsid w:val="00F0573C"/>
    <w:rsid w:val="00F165C1"/>
    <w:rsid w:val="00F16E05"/>
    <w:rsid w:val="00F414E2"/>
    <w:rsid w:val="00F76F25"/>
    <w:rsid w:val="00F831F7"/>
    <w:rsid w:val="00F9150C"/>
    <w:rsid w:val="00F97280"/>
    <w:rsid w:val="00FD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98F69A7"/>
  <w15:docId w15:val="{D6A1C91C-1856-43C7-8B0A-F31D0B461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160" w:line="264" w:lineRule="auto"/>
    </w:pPr>
  </w:style>
  <w:style w:type="paragraph" w:styleId="10">
    <w:name w:val="heading 1"/>
    <w:next w:val="a"/>
    <w:link w:val="11"/>
    <w:uiPriority w:val="9"/>
    <w:qFormat/>
    <w:pPr>
      <w:spacing w:before="120" w:after="120" w:line="264" w:lineRule="auto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 w:line="264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 w:line="264" w:lineRule="auto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 w:line="264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color w:val="000000"/>
      <w:spacing w:val="0"/>
      <w:sz w:val="22"/>
    </w:rPr>
  </w:style>
  <w:style w:type="paragraph" w:styleId="21">
    <w:name w:val="toc 2"/>
    <w:next w:val="a"/>
    <w:link w:val="22"/>
    <w:uiPriority w:val="39"/>
    <w:pPr>
      <w:spacing w:after="160" w:line="264" w:lineRule="auto"/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color w:val="000000"/>
      <w:spacing w:val="0"/>
      <w:sz w:val="28"/>
    </w:rPr>
  </w:style>
  <w:style w:type="paragraph" w:customStyle="1" w:styleId="110">
    <w:name w:val="Основной шрифт абзаца11"/>
    <w:link w:val="111"/>
    <w:pPr>
      <w:spacing w:after="160" w:line="264" w:lineRule="auto"/>
    </w:pPr>
  </w:style>
  <w:style w:type="character" w:customStyle="1" w:styleId="111">
    <w:name w:val="Основной шрифт абзаца111"/>
    <w:link w:val="110"/>
    <w:rPr>
      <w:rFonts w:asciiTheme="minorHAnsi" w:hAnsiTheme="minorHAnsi"/>
      <w:color w:val="000000"/>
      <w:spacing w:val="0"/>
      <w:sz w:val="22"/>
    </w:rPr>
  </w:style>
  <w:style w:type="paragraph" w:customStyle="1" w:styleId="Internetlink">
    <w:name w:val="Internet link"/>
    <w:link w:val="Internetlink1"/>
    <w:pPr>
      <w:spacing w:after="160" w:line="264" w:lineRule="auto"/>
    </w:pPr>
    <w:rPr>
      <w:rFonts w:ascii="Calibri" w:hAnsi="Calibri"/>
      <w:color w:val="0000FF"/>
      <w:u w:val="single"/>
    </w:rPr>
  </w:style>
  <w:style w:type="character" w:customStyle="1" w:styleId="Internetlink1">
    <w:name w:val="Internet link1"/>
    <w:link w:val="Internetlink"/>
    <w:rPr>
      <w:rFonts w:ascii="Calibri" w:hAnsi="Calibri"/>
      <w:color w:val="0000FF"/>
      <w:spacing w:val="0"/>
      <w:sz w:val="22"/>
      <w:u w:val="single"/>
    </w:rPr>
  </w:style>
  <w:style w:type="paragraph" w:styleId="41">
    <w:name w:val="toc 4"/>
    <w:next w:val="a"/>
    <w:link w:val="42"/>
    <w:uiPriority w:val="39"/>
    <w:pPr>
      <w:spacing w:after="160" w:line="264" w:lineRule="auto"/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color w:val="000000"/>
      <w:spacing w:val="0"/>
      <w:sz w:val="28"/>
    </w:rPr>
  </w:style>
  <w:style w:type="paragraph" w:styleId="6">
    <w:name w:val="toc 6"/>
    <w:next w:val="a"/>
    <w:link w:val="60"/>
    <w:uiPriority w:val="39"/>
    <w:pPr>
      <w:spacing w:after="160" w:line="264" w:lineRule="auto"/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color w:val="000000"/>
      <w:spacing w:val="0"/>
      <w:sz w:val="28"/>
    </w:rPr>
  </w:style>
  <w:style w:type="paragraph" w:styleId="7">
    <w:name w:val="toc 7"/>
    <w:next w:val="a"/>
    <w:link w:val="70"/>
    <w:uiPriority w:val="39"/>
    <w:pPr>
      <w:spacing w:after="160" w:line="264" w:lineRule="auto"/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color w:val="000000"/>
      <w:spacing w:val="0"/>
      <w:sz w:val="28"/>
    </w:rPr>
  </w:style>
  <w:style w:type="paragraph" w:customStyle="1" w:styleId="Endnote1">
    <w:name w:val="Endnote1"/>
    <w:link w:val="Endnote11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Endnote11">
    <w:name w:val="Endnote11"/>
    <w:link w:val="Endnote1"/>
    <w:rPr>
      <w:rFonts w:ascii="XO Thames" w:hAnsi="XO Thames"/>
      <w:color w:val="000000"/>
      <w:spacing w:val="0"/>
      <w:sz w:val="22"/>
    </w:rPr>
  </w:style>
  <w:style w:type="paragraph" w:customStyle="1" w:styleId="BalloonText1">
    <w:name w:val="Balloon Text1"/>
    <w:basedOn w:val="a"/>
    <w:link w:val="BalloonText11"/>
    <w:pPr>
      <w:spacing w:after="0" w:line="240" w:lineRule="auto"/>
    </w:pPr>
    <w:rPr>
      <w:rFonts w:ascii="Segoe UI" w:hAnsi="Segoe UI"/>
      <w:sz w:val="18"/>
    </w:rPr>
  </w:style>
  <w:style w:type="character" w:customStyle="1" w:styleId="BalloonText11">
    <w:name w:val="Balloon Text11"/>
    <w:basedOn w:val="1"/>
    <w:link w:val="BalloonText1"/>
    <w:rPr>
      <w:rFonts w:ascii="Segoe UI" w:hAnsi="Segoe UI"/>
      <w:color w:val="000000"/>
      <w:spacing w:val="0"/>
      <w:sz w:val="18"/>
    </w:rPr>
  </w:style>
  <w:style w:type="paragraph" w:customStyle="1" w:styleId="Endnote">
    <w:name w:val="Endnote"/>
    <w:link w:val="Endnote2"/>
    <w:pPr>
      <w:ind w:firstLine="851"/>
      <w:jc w:val="both"/>
    </w:pPr>
    <w:rPr>
      <w:rFonts w:ascii="XO Thames" w:hAnsi="XO Thames"/>
    </w:rPr>
  </w:style>
  <w:style w:type="character" w:customStyle="1" w:styleId="Endnote2">
    <w:name w:val="Endnote2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color w:val="000000"/>
      <w:spacing w:val="0"/>
      <w:sz w:val="26"/>
    </w:rPr>
  </w:style>
  <w:style w:type="paragraph" w:customStyle="1" w:styleId="Title1">
    <w:name w:val="Title1"/>
    <w:link w:val="Title11"/>
    <w:rPr>
      <w:rFonts w:ascii="XO Thames" w:hAnsi="XO Thames"/>
      <w:b/>
      <w:caps/>
      <w:sz w:val="40"/>
    </w:rPr>
  </w:style>
  <w:style w:type="character" w:customStyle="1" w:styleId="Title11">
    <w:name w:val="Title11"/>
    <w:link w:val="Title1"/>
    <w:rPr>
      <w:rFonts w:ascii="XO Thames" w:hAnsi="XO Thames"/>
      <w:b/>
      <w:caps/>
      <w:sz w:val="40"/>
    </w:rPr>
  </w:style>
  <w:style w:type="paragraph" w:customStyle="1" w:styleId="Contents2">
    <w:name w:val="Contents 2"/>
    <w:link w:val="Contents21"/>
    <w:rPr>
      <w:rFonts w:ascii="XO Thames" w:hAnsi="XO Thames"/>
      <w:sz w:val="28"/>
    </w:rPr>
  </w:style>
  <w:style w:type="character" w:customStyle="1" w:styleId="Contents21">
    <w:name w:val="Contents 21"/>
    <w:link w:val="Contents2"/>
    <w:rPr>
      <w:rFonts w:ascii="XO Thames" w:hAnsi="XO Thames"/>
      <w:sz w:val="28"/>
    </w:rPr>
  </w:style>
  <w:style w:type="paragraph" w:customStyle="1" w:styleId="Heading11">
    <w:name w:val="Heading 11"/>
    <w:link w:val="Heading111"/>
    <w:rPr>
      <w:rFonts w:ascii="XO Thames" w:hAnsi="XO Thames"/>
      <w:b/>
      <w:sz w:val="32"/>
    </w:rPr>
  </w:style>
  <w:style w:type="character" w:customStyle="1" w:styleId="Heading111">
    <w:name w:val="Heading 111"/>
    <w:link w:val="Heading11"/>
    <w:rPr>
      <w:rFonts w:ascii="XO Thames" w:hAnsi="XO Thames"/>
      <w:b/>
      <w:sz w:val="32"/>
    </w:rPr>
  </w:style>
  <w:style w:type="paragraph" w:customStyle="1" w:styleId="112">
    <w:name w:val="Обычный11"/>
    <w:link w:val="1110"/>
    <w:pPr>
      <w:spacing w:after="160" w:line="264" w:lineRule="auto"/>
    </w:pPr>
  </w:style>
  <w:style w:type="character" w:customStyle="1" w:styleId="1110">
    <w:name w:val="Обычный111"/>
    <w:link w:val="112"/>
    <w:rPr>
      <w:rFonts w:asciiTheme="minorHAnsi" w:hAnsiTheme="minorHAnsi"/>
      <w:color w:val="000000"/>
      <w:spacing w:val="0"/>
      <w:sz w:val="22"/>
    </w:rPr>
  </w:style>
  <w:style w:type="paragraph" w:styleId="a3">
    <w:name w:val="Body Text"/>
    <w:basedOn w:val="a"/>
    <w:link w:val="a4"/>
    <w:pPr>
      <w:spacing w:after="140" w:line="276" w:lineRule="auto"/>
    </w:pPr>
  </w:style>
  <w:style w:type="character" w:customStyle="1" w:styleId="a4">
    <w:name w:val="Основной текст Знак"/>
    <w:basedOn w:val="1"/>
    <w:link w:val="a3"/>
    <w:rPr>
      <w:rFonts w:asciiTheme="minorHAnsi" w:hAnsiTheme="minorHAnsi"/>
      <w:color w:val="000000"/>
      <w:spacing w:val="0"/>
      <w:sz w:val="22"/>
    </w:rPr>
  </w:style>
  <w:style w:type="paragraph" w:customStyle="1" w:styleId="Heading31">
    <w:name w:val="Heading 31"/>
    <w:link w:val="Heading311"/>
    <w:rPr>
      <w:rFonts w:ascii="XO Thames" w:hAnsi="XO Thames"/>
      <w:b/>
      <w:sz w:val="26"/>
    </w:rPr>
  </w:style>
  <w:style w:type="character" w:customStyle="1" w:styleId="Heading311">
    <w:name w:val="Heading 311"/>
    <w:link w:val="Heading31"/>
    <w:rPr>
      <w:rFonts w:ascii="XO Thames" w:hAnsi="XO Thames"/>
      <w:b/>
      <w:sz w:val="26"/>
    </w:rPr>
  </w:style>
  <w:style w:type="paragraph" w:customStyle="1" w:styleId="Footer1">
    <w:name w:val="Footer1"/>
    <w:link w:val="Footer11"/>
    <w:rPr>
      <w:rFonts w:ascii="Times New Roman" w:hAnsi="Times New Roman"/>
      <w:sz w:val="28"/>
    </w:rPr>
  </w:style>
  <w:style w:type="character" w:customStyle="1" w:styleId="Footer11">
    <w:name w:val="Footer11"/>
    <w:link w:val="Footer1"/>
    <w:rPr>
      <w:rFonts w:ascii="Times New Roman" w:hAnsi="Times New Roman"/>
      <w:sz w:val="28"/>
    </w:rPr>
  </w:style>
  <w:style w:type="paragraph" w:styleId="a5">
    <w:name w:val="caption"/>
    <w:basedOn w:val="a"/>
    <w:link w:val="a6"/>
    <w:pPr>
      <w:spacing w:before="120" w:after="120"/>
    </w:pPr>
    <w:rPr>
      <w:i/>
      <w:sz w:val="24"/>
    </w:rPr>
  </w:style>
  <w:style w:type="character" w:customStyle="1" w:styleId="a6">
    <w:name w:val="Название объекта Знак"/>
    <w:basedOn w:val="1"/>
    <w:link w:val="a5"/>
    <w:rPr>
      <w:rFonts w:asciiTheme="minorHAnsi" w:hAnsiTheme="minorHAnsi"/>
      <w:i/>
      <w:color w:val="000000"/>
      <w:spacing w:val="0"/>
      <w:sz w:val="24"/>
    </w:rPr>
  </w:style>
  <w:style w:type="paragraph" w:customStyle="1" w:styleId="Heading41">
    <w:name w:val="Heading 41"/>
    <w:link w:val="Heading411"/>
    <w:rPr>
      <w:rFonts w:ascii="XO Thames" w:hAnsi="XO Thames"/>
      <w:b/>
      <w:sz w:val="24"/>
    </w:rPr>
  </w:style>
  <w:style w:type="character" w:customStyle="1" w:styleId="Heading411">
    <w:name w:val="Heading 411"/>
    <w:link w:val="Heading41"/>
    <w:rPr>
      <w:rFonts w:ascii="XO Thames" w:hAnsi="XO Thames"/>
      <w:b/>
      <w:sz w:val="24"/>
    </w:rPr>
  </w:style>
  <w:style w:type="paragraph" w:customStyle="1" w:styleId="a7">
    <w:name w:val="Колонтитул"/>
    <w:link w:val="12"/>
    <w:pPr>
      <w:spacing w:after="160"/>
      <w:jc w:val="both"/>
    </w:pPr>
    <w:rPr>
      <w:rFonts w:ascii="XO Thames" w:hAnsi="XO Thames"/>
      <w:sz w:val="20"/>
    </w:rPr>
  </w:style>
  <w:style w:type="character" w:customStyle="1" w:styleId="12">
    <w:name w:val="Колонтитул1"/>
    <w:link w:val="a7"/>
    <w:rPr>
      <w:rFonts w:ascii="XO Thames" w:hAnsi="XO Thames"/>
      <w:color w:val="000000"/>
      <w:spacing w:val="0"/>
      <w:sz w:val="20"/>
    </w:rPr>
  </w:style>
  <w:style w:type="paragraph" w:styleId="31">
    <w:name w:val="toc 3"/>
    <w:next w:val="a"/>
    <w:link w:val="32"/>
    <w:uiPriority w:val="39"/>
    <w:pPr>
      <w:spacing w:after="160" w:line="264" w:lineRule="auto"/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color w:val="000000"/>
      <w:spacing w:val="0"/>
      <w:sz w:val="28"/>
    </w:rPr>
  </w:style>
  <w:style w:type="paragraph" w:customStyle="1" w:styleId="Contents4">
    <w:name w:val="Contents 4"/>
    <w:link w:val="Contents41"/>
    <w:rPr>
      <w:rFonts w:ascii="XO Thames" w:hAnsi="XO Thames"/>
      <w:sz w:val="28"/>
    </w:rPr>
  </w:style>
  <w:style w:type="character" w:customStyle="1" w:styleId="Contents41">
    <w:name w:val="Contents 41"/>
    <w:link w:val="Contents4"/>
    <w:rPr>
      <w:rFonts w:ascii="XO Thames" w:hAnsi="XO Thames"/>
      <w:sz w:val="28"/>
    </w:rPr>
  </w:style>
  <w:style w:type="paragraph" w:customStyle="1" w:styleId="Heading21">
    <w:name w:val="Heading 21"/>
    <w:link w:val="Heading211"/>
    <w:rPr>
      <w:rFonts w:ascii="XO Thames" w:hAnsi="XO Thames"/>
      <w:b/>
      <w:sz w:val="28"/>
    </w:rPr>
  </w:style>
  <w:style w:type="character" w:customStyle="1" w:styleId="Heading211">
    <w:name w:val="Heading 211"/>
    <w:link w:val="Heading21"/>
    <w:rPr>
      <w:rFonts w:ascii="XO Thames" w:hAnsi="XO Thames"/>
      <w:b/>
      <w:sz w:val="28"/>
    </w:rPr>
  </w:style>
  <w:style w:type="paragraph" w:customStyle="1" w:styleId="Subtitle1">
    <w:name w:val="Subtitle1"/>
    <w:link w:val="Subtitle11"/>
    <w:rPr>
      <w:rFonts w:ascii="XO Thames" w:hAnsi="XO Thames"/>
      <w:i/>
      <w:sz w:val="24"/>
    </w:rPr>
  </w:style>
  <w:style w:type="character" w:customStyle="1" w:styleId="Subtitle11">
    <w:name w:val="Subtitle11"/>
    <w:link w:val="Subtitle1"/>
    <w:rPr>
      <w:rFonts w:ascii="XO Thames" w:hAnsi="XO Thames"/>
      <w:i/>
      <w:sz w:val="24"/>
    </w:rPr>
  </w:style>
  <w:style w:type="paragraph" w:customStyle="1" w:styleId="Contents9">
    <w:name w:val="Contents 9"/>
    <w:link w:val="Contents91"/>
    <w:rPr>
      <w:rFonts w:ascii="XO Thames" w:hAnsi="XO Thames"/>
      <w:sz w:val="28"/>
    </w:rPr>
  </w:style>
  <w:style w:type="character" w:customStyle="1" w:styleId="Contents91">
    <w:name w:val="Contents 91"/>
    <w:link w:val="Contents9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pacing w:val="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color w:val="000000"/>
      <w:spacing w:val="0"/>
      <w:sz w:val="32"/>
    </w:rPr>
  </w:style>
  <w:style w:type="paragraph" w:customStyle="1" w:styleId="Contents1">
    <w:name w:val="Contents 1"/>
    <w:link w:val="Contents11"/>
    <w:rPr>
      <w:rFonts w:ascii="XO Thames" w:hAnsi="XO Thames"/>
      <w:b/>
      <w:sz w:val="28"/>
    </w:rPr>
  </w:style>
  <w:style w:type="character" w:customStyle="1" w:styleId="Contents11">
    <w:name w:val="Contents 11"/>
    <w:link w:val="Contents1"/>
    <w:rPr>
      <w:rFonts w:ascii="XO Thames" w:hAnsi="XO Thames"/>
      <w:b/>
      <w:sz w:val="28"/>
    </w:rPr>
  </w:style>
  <w:style w:type="paragraph" w:styleId="a8">
    <w:name w:val="index heading"/>
    <w:basedOn w:val="a"/>
    <w:link w:val="a9"/>
  </w:style>
  <w:style w:type="character" w:customStyle="1" w:styleId="a9">
    <w:name w:val="Указатель Знак"/>
    <w:basedOn w:val="1"/>
    <w:link w:val="a8"/>
    <w:rPr>
      <w:rFonts w:asciiTheme="minorHAnsi" w:hAnsiTheme="minorHAnsi"/>
      <w:color w:val="000000"/>
      <w:spacing w:val="0"/>
      <w:sz w:val="22"/>
    </w:rPr>
  </w:style>
  <w:style w:type="paragraph" w:customStyle="1" w:styleId="13">
    <w:name w:val="Гиперссылка1"/>
    <w:link w:val="aa"/>
    <w:rPr>
      <w:color w:val="0000FF"/>
      <w:u w:val="single"/>
    </w:rPr>
  </w:style>
  <w:style w:type="character" w:styleId="aa">
    <w:name w:val="Hyperlink"/>
    <w:link w:val="13"/>
    <w:uiPriority w:val="99"/>
    <w:rPr>
      <w:color w:val="0000FF"/>
      <w:u w:val="single"/>
    </w:rPr>
  </w:style>
  <w:style w:type="paragraph" w:customStyle="1" w:styleId="Footnote">
    <w:name w:val="Footnote"/>
    <w:link w:val="Footnote2"/>
    <w:pPr>
      <w:ind w:firstLine="851"/>
      <w:jc w:val="both"/>
    </w:pPr>
    <w:rPr>
      <w:rFonts w:ascii="XO Thames" w:hAnsi="XO Thames"/>
    </w:rPr>
  </w:style>
  <w:style w:type="character" w:customStyle="1" w:styleId="Footnote2">
    <w:name w:val="Footnote2"/>
    <w:link w:val="Footnote"/>
    <w:rPr>
      <w:rFonts w:ascii="XO Thames" w:hAnsi="XO Thames"/>
      <w:sz w:val="22"/>
    </w:rPr>
  </w:style>
  <w:style w:type="paragraph" w:customStyle="1" w:styleId="Header1">
    <w:name w:val="Header1"/>
    <w:link w:val="Header11"/>
  </w:style>
  <w:style w:type="character" w:customStyle="1" w:styleId="Header11">
    <w:name w:val="Header11"/>
    <w:link w:val="Header1"/>
  </w:style>
  <w:style w:type="paragraph" w:styleId="14">
    <w:name w:val="toc 1"/>
    <w:next w:val="a"/>
    <w:link w:val="15"/>
    <w:uiPriority w:val="39"/>
    <w:pPr>
      <w:spacing w:after="160" w:line="264" w:lineRule="auto"/>
    </w:pPr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color w:val="000000"/>
      <w:spacing w:val="0"/>
      <w:sz w:val="28"/>
    </w:rPr>
  </w:style>
  <w:style w:type="paragraph" w:customStyle="1" w:styleId="HeaderandFooter">
    <w:name w:val="Header and Footer"/>
    <w:link w:val="HeaderandFooter1"/>
    <w:rPr>
      <w:rFonts w:ascii="XO Thames" w:hAnsi="XO Thames"/>
      <w:sz w:val="20"/>
    </w:rPr>
  </w:style>
  <w:style w:type="character" w:customStyle="1" w:styleId="HeaderandFooter1">
    <w:name w:val="Header and Footer1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spacing w:after="160" w:line="264" w:lineRule="auto"/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color w:val="000000"/>
      <w:spacing w:val="0"/>
      <w:sz w:val="28"/>
    </w:rPr>
  </w:style>
  <w:style w:type="paragraph" w:customStyle="1" w:styleId="Contents7">
    <w:name w:val="Contents 7"/>
    <w:link w:val="Contents71"/>
    <w:rPr>
      <w:rFonts w:ascii="XO Thames" w:hAnsi="XO Thames"/>
      <w:sz w:val="28"/>
    </w:rPr>
  </w:style>
  <w:style w:type="character" w:customStyle="1" w:styleId="Contents71">
    <w:name w:val="Contents 71"/>
    <w:link w:val="Contents7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spacing w:after="160" w:line="264" w:lineRule="auto"/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color w:val="000000"/>
      <w:spacing w:val="0"/>
      <w:sz w:val="28"/>
    </w:rPr>
  </w:style>
  <w:style w:type="paragraph" w:customStyle="1" w:styleId="Contents8">
    <w:name w:val="Contents 8"/>
    <w:link w:val="Contents81"/>
    <w:rPr>
      <w:rFonts w:ascii="XO Thames" w:hAnsi="XO Thames"/>
      <w:sz w:val="28"/>
    </w:rPr>
  </w:style>
  <w:style w:type="character" w:customStyle="1" w:styleId="Contents81">
    <w:name w:val="Contents 81"/>
    <w:link w:val="Contents8"/>
    <w:rPr>
      <w:rFonts w:ascii="XO Thames" w:hAnsi="XO Thames"/>
      <w:sz w:val="28"/>
    </w:rPr>
  </w:style>
  <w:style w:type="paragraph" w:customStyle="1" w:styleId="Contents5">
    <w:name w:val="Contents 5"/>
    <w:link w:val="Contents51"/>
    <w:rPr>
      <w:rFonts w:ascii="XO Thames" w:hAnsi="XO Thames"/>
      <w:sz w:val="28"/>
    </w:rPr>
  </w:style>
  <w:style w:type="character" w:customStyle="1" w:styleId="Contents51">
    <w:name w:val="Contents 51"/>
    <w:link w:val="Contents5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spacing w:after="160" w:line="264" w:lineRule="auto"/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color w:val="000000"/>
      <w:spacing w:val="0"/>
      <w:sz w:val="28"/>
    </w:rPr>
  </w:style>
  <w:style w:type="paragraph" w:styleId="ab">
    <w:name w:val="foot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c">
    <w:name w:val="Нижний колонтитул Знак"/>
    <w:basedOn w:val="1"/>
    <w:link w:val="ab"/>
    <w:rPr>
      <w:rFonts w:ascii="Times New Roman" w:hAnsi="Times New Roman"/>
      <w:color w:val="000000"/>
      <w:spacing w:val="0"/>
      <w:sz w:val="28"/>
    </w:rPr>
  </w:style>
  <w:style w:type="paragraph" w:customStyle="1" w:styleId="PlainText1">
    <w:name w:val="Plain Text1"/>
    <w:basedOn w:val="a"/>
    <w:link w:val="PlainText11"/>
    <w:pPr>
      <w:spacing w:after="0" w:line="240" w:lineRule="auto"/>
    </w:pPr>
    <w:rPr>
      <w:rFonts w:ascii="Calibri" w:hAnsi="Calibri"/>
    </w:rPr>
  </w:style>
  <w:style w:type="character" w:customStyle="1" w:styleId="PlainText11">
    <w:name w:val="Plain Text11"/>
    <w:basedOn w:val="1"/>
    <w:link w:val="PlainText1"/>
    <w:rPr>
      <w:rFonts w:ascii="Calibri" w:hAnsi="Calibri"/>
      <w:color w:val="000000"/>
      <w:spacing w:val="0"/>
      <w:sz w:val="22"/>
    </w:rPr>
  </w:style>
  <w:style w:type="paragraph" w:customStyle="1" w:styleId="16">
    <w:name w:val="Заголовок1"/>
    <w:basedOn w:val="a"/>
    <w:next w:val="a3"/>
    <w:link w:val="17"/>
    <w:pPr>
      <w:keepNext/>
      <w:spacing w:before="240" w:after="120"/>
    </w:pPr>
    <w:rPr>
      <w:rFonts w:ascii="Open Sans" w:hAnsi="Open Sans"/>
      <w:sz w:val="28"/>
    </w:rPr>
  </w:style>
  <w:style w:type="character" w:customStyle="1" w:styleId="17">
    <w:name w:val="Заголовок1"/>
    <w:basedOn w:val="1"/>
    <w:link w:val="16"/>
    <w:rPr>
      <w:rFonts w:ascii="Open Sans" w:hAnsi="Open Sans"/>
      <w:color w:val="000000"/>
      <w:spacing w:val="0"/>
      <w:sz w:val="28"/>
    </w:rPr>
  </w:style>
  <w:style w:type="paragraph" w:customStyle="1" w:styleId="DefaultParagraphFont1">
    <w:name w:val="Default Paragraph Font1"/>
    <w:link w:val="DefaultParagraphFont11"/>
    <w:pPr>
      <w:spacing w:after="160" w:line="264" w:lineRule="auto"/>
    </w:pPr>
  </w:style>
  <w:style w:type="character" w:customStyle="1" w:styleId="DefaultParagraphFont11">
    <w:name w:val="Default Paragraph Font11"/>
    <w:link w:val="DefaultParagraphFont1"/>
    <w:rPr>
      <w:rFonts w:asciiTheme="minorHAnsi" w:hAnsiTheme="minorHAnsi"/>
      <w:color w:val="000000"/>
      <w:spacing w:val="0"/>
      <w:sz w:val="22"/>
    </w:rPr>
  </w:style>
  <w:style w:type="paragraph" w:styleId="ad">
    <w:name w:val="List"/>
    <w:basedOn w:val="a3"/>
    <w:link w:val="ae"/>
  </w:style>
  <w:style w:type="character" w:customStyle="1" w:styleId="ae">
    <w:name w:val="Список Знак"/>
    <w:basedOn w:val="a4"/>
    <w:link w:val="ad"/>
    <w:rPr>
      <w:rFonts w:asciiTheme="minorHAnsi" w:hAnsiTheme="minorHAnsi"/>
      <w:color w:val="000000"/>
      <w:spacing w:val="0"/>
      <w:sz w:val="22"/>
    </w:rPr>
  </w:style>
  <w:style w:type="paragraph" w:customStyle="1" w:styleId="Heading51">
    <w:name w:val="Heading 51"/>
    <w:link w:val="Heading511"/>
    <w:rPr>
      <w:rFonts w:ascii="XO Thames" w:hAnsi="XO Thames"/>
      <w:b/>
    </w:rPr>
  </w:style>
  <w:style w:type="character" w:customStyle="1" w:styleId="Heading511">
    <w:name w:val="Heading 511"/>
    <w:link w:val="Heading51"/>
    <w:rPr>
      <w:rFonts w:ascii="XO Thames" w:hAnsi="XO Thames"/>
      <w:b/>
    </w:rPr>
  </w:style>
  <w:style w:type="paragraph" w:styleId="af">
    <w:name w:val="Subtitle"/>
    <w:next w:val="a"/>
    <w:link w:val="af0"/>
    <w:uiPriority w:val="11"/>
    <w:qFormat/>
    <w:pPr>
      <w:spacing w:after="160" w:line="264" w:lineRule="auto"/>
      <w:jc w:val="both"/>
    </w:pPr>
    <w:rPr>
      <w:rFonts w:ascii="XO Thames" w:hAnsi="XO Thames"/>
      <w:i/>
      <w:sz w:val="24"/>
    </w:rPr>
  </w:style>
  <w:style w:type="character" w:customStyle="1" w:styleId="af0">
    <w:name w:val="Подзаголовок Знак"/>
    <w:link w:val="af"/>
    <w:rPr>
      <w:rFonts w:ascii="XO Thames" w:hAnsi="XO Thames"/>
      <w:i/>
      <w:color w:val="000000"/>
      <w:spacing w:val="0"/>
      <w:sz w:val="24"/>
    </w:rPr>
  </w:style>
  <w:style w:type="paragraph" w:styleId="af1">
    <w:name w:val="header"/>
    <w:basedOn w:val="a"/>
    <w:link w:val="a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1"/>
    <w:link w:val="af1"/>
    <w:rPr>
      <w:rFonts w:asciiTheme="minorHAnsi" w:hAnsiTheme="minorHAnsi"/>
      <w:color w:val="000000"/>
      <w:spacing w:val="0"/>
      <w:sz w:val="22"/>
    </w:rPr>
  </w:style>
  <w:style w:type="paragraph" w:styleId="af3">
    <w:name w:val="Title"/>
    <w:next w:val="a"/>
    <w:link w:val="af4"/>
    <w:uiPriority w:val="10"/>
    <w:qFormat/>
    <w:pPr>
      <w:spacing w:before="567" w:after="567" w:line="264" w:lineRule="auto"/>
      <w:jc w:val="center"/>
    </w:pPr>
    <w:rPr>
      <w:rFonts w:ascii="XO Thames" w:hAnsi="XO Thames"/>
      <w:b/>
      <w:caps/>
      <w:sz w:val="40"/>
    </w:rPr>
  </w:style>
  <w:style w:type="character" w:customStyle="1" w:styleId="af4">
    <w:name w:val="Заголовок Знак"/>
    <w:link w:val="af3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color w:val="000000"/>
      <w:spacing w:val="0"/>
      <w:sz w:val="24"/>
    </w:rPr>
  </w:style>
  <w:style w:type="paragraph" w:customStyle="1" w:styleId="Footnote1">
    <w:name w:val="Footnote1"/>
    <w:link w:val="Footnote11"/>
    <w:pPr>
      <w:spacing w:after="160" w:line="264" w:lineRule="auto"/>
      <w:ind w:firstLine="851"/>
      <w:jc w:val="both"/>
    </w:pPr>
    <w:rPr>
      <w:rFonts w:ascii="XO Thames" w:hAnsi="XO Thames"/>
    </w:rPr>
  </w:style>
  <w:style w:type="character" w:customStyle="1" w:styleId="Footnote11">
    <w:name w:val="Footnote11"/>
    <w:link w:val="Footnote1"/>
    <w:rPr>
      <w:rFonts w:ascii="XO Thames" w:hAnsi="XO Thames"/>
      <w:color w:val="000000"/>
      <w:spacing w:val="0"/>
      <w:sz w:val="22"/>
    </w:rPr>
  </w:style>
  <w:style w:type="character" w:customStyle="1" w:styleId="20">
    <w:name w:val="Заголовок 2 Знак"/>
    <w:link w:val="2"/>
    <w:rPr>
      <w:rFonts w:ascii="XO Thames" w:hAnsi="XO Thames"/>
      <w:b/>
      <w:color w:val="000000"/>
      <w:spacing w:val="0"/>
      <w:sz w:val="28"/>
    </w:rPr>
  </w:style>
  <w:style w:type="paragraph" w:customStyle="1" w:styleId="113">
    <w:name w:val="Гиперссылка11"/>
    <w:basedOn w:val="110"/>
    <w:link w:val="1111"/>
    <w:rPr>
      <w:color w:val="0563C1" w:themeColor="hyperlink"/>
      <w:u w:val="single"/>
    </w:rPr>
  </w:style>
  <w:style w:type="character" w:customStyle="1" w:styleId="1111">
    <w:name w:val="Гиперссылка111"/>
    <w:basedOn w:val="111"/>
    <w:link w:val="113"/>
    <w:rPr>
      <w:rFonts w:asciiTheme="minorHAnsi" w:hAnsiTheme="minorHAnsi"/>
      <w:color w:val="0563C1" w:themeColor="hyperlink"/>
      <w:spacing w:val="0"/>
      <w:sz w:val="22"/>
      <w:u w:val="single"/>
    </w:rPr>
  </w:style>
  <w:style w:type="paragraph" w:customStyle="1" w:styleId="Contents6">
    <w:name w:val="Contents 6"/>
    <w:link w:val="Contents61"/>
    <w:rPr>
      <w:rFonts w:ascii="XO Thames" w:hAnsi="XO Thames"/>
      <w:sz w:val="28"/>
    </w:rPr>
  </w:style>
  <w:style w:type="character" w:customStyle="1" w:styleId="Contents61">
    <w:name w:val="Contents 61"/>
    <w:link w:val="Contents6"/>
    <w:rPr>
      <w:rFonts w:ascii="XO Thames" w:hAnsi="XO Thames"/>
      <w:sz w:val="28"/>
    </w:rPr>
  </w:style>
  <w:style w:type="paragraph" w:customStyle="1" w:styleId="Contents3">
    <w:name w:val="Contents 3"/>
    <w:link w:val="Contents31"/>
    <w:rPr>
      <w:rFonts w:ascii="XO Thames" w:hAnsi="XO Thames"/>
      <w:sz w:val="28"/>
    </w:rPr>
  </w:style>
  <w:style w:type="character" w:customStyle="1" w:styleId="Contents31">
    <w:name w:val="Contents 31"/>
    <w:link w:val="Contents3"/>
    <w:rPr>
      <w:rFonts w:ascii="XO Thames" w:hAnsi="XO Thames"/>
      <w:sz w:val="28"/>
    </w:rPr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">
    <w:name w:val="Сетка таблицы2"/>
    <w:basedOn w:val="a1"/>
    <w:rPr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3706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370620"/>
    <w:rPr>
      <w:rFonts w:ascii="Segoe UI" w:hAnsi="Segoe UI" w:cs="Segoe UI"/>
      <w:sz w:val="18"/>
      <w:szCs w:val="18"/>
    </w:rPr>
  </w:style>
  <w:style w:type="paragraph" w:styleId="af8">
    <w:name w:val="List Paragraph"/>
    <w:basedOn w:val="a"/>
    <w:link w:val="af9"/>
    <w:qFormat/>
    <w:rsid w:val="00370620"/>
    <w:pPr>
      <w:ind w:left="720"/>
      <w:contextualSpacing/>
    </w:pPr>
  </w:style>
  <w:style w:type="paragraph" w:styleId="afa">
    <w:name w:val="Normal (Web)"/>
    <w:basedOn w:val="a"/>
    <w:uiPriority w:val="99"/>
    <w:unhideWhenUsed/>
    <w:rsid w:val="005B38C3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afb">
    <w:name w:val="Цветовое выделение"/>
    <w:uiPriority w:val="99"/>
    <w:rsid w:val="00A6259E"/>
    <w:rPr>
      <w:b/>
      <w:bCs/>
      <w:color w:val="26282F"/>
    </w:rPr>
  </w:style>
  <w:style w:type="character" w:customStyle="1" w:styleId="afc">
    <w:name w:val="Гипертекстовая ссылка"/>
    <w:basedOn w:val="afb"/>
    <w:uiPriority w:val="99"/>
    <w:rsid w:val="00A6259E"/>
    <w:rPr>
      <w:b/>
      <w:bCs/>
      <w:color w:val="106BBE"/>
    </w:rPr>
  </w:style>
  <w:style w:type="paragraph" w:customStyle="1" w:styleId="afd">
    <w:name w:val="Комментарий"/>
    <w:basedOn w:val="a"/>
    <w:next w:val="a"/>
    <w:uiPriority w:val="99"/>
    <w:rsid w:val="00A6259E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</w:rPr>
  </w:style>
  <w:style w:type="paragraph" w:customStyle="1" w:styleId="afe">
    <w:name w:val="Информация о версии"/>
    <w:basedOn w:val="afd"/>
    <w:next w:val="a"/>
    <w:uiPriority w:val="99"/>
    <w:rsid w:val="00A6259E"/>
    <w:rPr>
      <w:i/>
      <w:iCs/>
    </w:rPr>
  </w:style>
  <w:style w:type="paragraph" w:customStyle="1" w:styleId="aff">
    <w:name w:val="Информация об изменениях"/>
    <w:basedOn w:val="a"/>
    <w:next w:val="a"/>
    <w:uiPriority w:val="99"/>
    <w:rsid w:val="00A625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</w:rPr>
  </w:style>
  <w:style w:type="paragraph" w:customStyle="1" w:styleId="aff0">
    <w:name w:val="Подзаголовок для информации об изменениях"/>
    <w:basedOn w:val="a"/>
    <w:next w:val="a"/>
    <w:uiPriority w:val="99"/>
    <w:rsid w:val="00A625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</w:rPr>
  </w:style>
  <w:style w:type="paragraph" w:customStyle="1" w:styleId="consplusnormal0">
    <w:name w:val="consplusnormal0"/>
    <w:basedOn w:val="a"/>
    <w:rsid w:val="00381778"/>
    <w:pPr>
      <w:spacing w:before="24" w:after="24" w:line="240" w:lineRule="auto"/>
    </w:pPr>
    <w:rPr>
      <w:rFonts w:ascii="Times New Roman" w:eastAsiaTheme="minorEastAsia" w:hAnsi="Times New Roman"/>
      <w:color w:val="auto"/>
      <w:sz w:val="24"/>
      <w:szCs w:val="24"/>
    </w:rPr>
  </w:style>
  <w:style w:type="paragraph" w:customStyle="1" w:styleId="s1">
    <w:name w:val="s_1"/>
    <w:basedOn w:val="a"/>
    <w:rsid w:val="001B080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s22">
    <w:name w:val="s_22"/>
    <w:basedOn w:val="a"/>
    <w:rsid w:val="001B080D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highlightsearch">
    <w:name w:val="highlightsearch"/>
    <w:basedOn w:val="a0"/>
    <w:rsid w:val="00ED38BE"/>
  </w:style>
  <w:style w:type="character" w:styleId="aff1">
    <w:name w:val="Emphasis"/>
    <w:basedOn w:val="a0"/>
    <w:uiPriority w:val="20"/>
    <w:qFormat/>
    <w:rsid w:val="003F289E"/>
    <w:rPr>
      <w:i/>
      <w:iCs/>
    </w:rPr>
  </w:style>
  <w:style w:type="character" w:customStyle="1" w:styleId="af9">
    <w:name w:val="Абзац списка Знак"/>
    <w:basedOn w:val="1"/>
    <w:link w:val="af8"/>
    <w:rsid w:val="00366E2B"/>
    <w:rPr>
      <w:rFonts w:asciiTheme="minorHAnsi" w:hAnsiTheme="minorHAnsi"/>
      <w:color w:val="000000"/>
      <w:spacing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4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62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264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88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139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54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298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07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4960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215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5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1235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00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3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785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3910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8583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126841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44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4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471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244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08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788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84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Хоич Анастасия Анатольевна</dc:creator>
  <cp:keywords/>
  <dc:description/>
  <cp:lastModifiedBy>Хоич Анастасия Анатольевна</cp:lastModifiedBy>
  <cp:revision>7</cp:revision>
  <cp:lastPrinted>2026-02-24T23:21:00Z</cp:lastPrinted>
  <dcterms:created xsi:type="dcterms:W3CDTF">2026-02-25T02:51:00Z</dcterms:created>
  <dcterms:modified xsi:type="dcterms:W3CDTF">2026-09-21T02:45:00Z</dcterms:modified>
</cp:coreProperties>
</file>