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line="276" w:lineRule="auto"/>
        <w:rPr>
          <w:sz w:val="28"/>
        </w:rPr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>
      <w:pPr>
        <w:spacing w:line="360" w:lineRule="auto"/>
        <w:jc w:val="center"/>
        <w:rPr>
          <w:sz w:val="32"/>
        </w:rPr>
      </w:pPr>
    </w:p>
    <w:p w:rsidR="00971DDE" w:rsidRDefault="00971DDE">
      <w:pPr>
        <w:jc w:val="center"/>
        <w:rPr>
          <w:b/>
          <w:sz w:val="32"/>
        </w:rPr>
      </w:pPr>
    </w:p>
    <w:p w:rsidR="00971DDE" w:rsidRDefault="00971DDE">
      <w:pPr>
        <w:rPr>
          <w:b/>
          <w:sz w:val="32"/>
        </w:rPr>
      </w:pPr>
    </w:p>
    <w:p w:rsidR="00591EEA" w:rsidRPr="000B20CD" w:rsidRDefault="00591EEA" w:rsidP="00591EEA">
      <w:pPr>
        <w:widowControl w:val="0"/>
        <w:jc w:val="center"/>
        <w:rPr>
          <w:b/>
          <w:sz w:val="32"/>
        </w:rPr>
      </w:pPr>
      <w:r w:rsidRPr="000B20CD">
        <w:rPr>
          <w:b/>
          <w:sz w:val="32"/>
        </w:rPr>
        <w:t>П О С Т А Н О В Л Е Н И Е</w:t>
      </w:r>
    </w:p>
    <w:p w:rsidR="00591EEA" w:rsidRPr="000B20CD" w:rsidRDefault="00591EEA" w:rsidP="00591EEA">
      <w:pPr>
        <w:widowControl w:val="0"/>
        <w:jc w:val="center"/>
        <w:rPr>
          <w:b/>
          <w:sz w:val="28"/>
        </w:rPr>
      </w:pPr>
    </w:p>
    <w:p w:rsidR="00591EEA" w:rsidRPr="000B20CD" w:rsidRDefault="00591EEA" w:rsidP="00591EEA">
      <w:pPr>
        <w:widowControl w:val="0"/>
        <w:jc w:val="center"/>
        <w:rPr>
          <w:b/>
          <w:sz w:val="28"/>
        </w:rPr>
      </w:pPr>
      <w:r w:rsidRPr="000B20CD">
        <w:rPr>
          <w:b/>
          <w:sz w:val="28"/>
        </w:rPr>
        <w:t>РЕГИОНАЛЬНОЙ СЛУЖБЫ ПО ТАРИФАМ И ЦЕНАМ</w:t>
      </w:r>
    </w:p>
    <w:p w:rsidR="00591EEA" w:rsidRDefault="00591EEA" w:rsidP="00591EEA">
      <w:pPr>
        <w:widowControl w:val="0"/>
        <w:jc w:val="center"/>
        <w:rPr>
          <w:sz w:val="28"/>
        </w:rPr>
      </w:pPr>
      <w:r w:rsidRPr="000B20CD">
        <w:rPr>
          <w:b/>
          <w:sz w:val="28"/>
        </w:rPr>
        <w:t>КАМЧАТСКОГО КРАЯ</w:t>
      </w:r>
    </w:p>
    <w:p w:rsidR="00591EEA" w:rsidRDefault="00591EEA" w:rsidP="00591EEA">
      <w:pPr>
        <w:widowControl w:val="0"/>
        <w:ind w:firstLine="709"/>
        <w:jc w:val="center"/>
        <w:rPr>
          <w:sz w:val="20"/>
        </w:rPr>
      </w:pPr>
    </w:p>
    <w:p w:rsidR="00971DDE" w:rsidRDefault="00971DDE">
      <w:pPr>
        <w:ind w:firstLine="709"/>
        <w:jc w:val="center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>
            <w:pPr>
              <w:jc w:val="both"/>
              <w:rPr>
                <w:sz w:val="20"/>
              </w:rPr>
            </w:pPr>
          </w:p>
        </w:tc>
      </w:tr>
    </w:tbl>
    <w:p w:rsidR="00971DDE" w:rsidRDefault="00971DDE">
      <w:pPr>
        <w:ind w:firstLine="709"/>
        <w:jc w:val="both"/>
        <w:rPr>
          <w:sz w:val="28"/>
        </w:rPr>
      </w:pPr>
    </w:p>
    <w:tbl>
      <w:tblPr>
        <w:tblStyle w:val="af1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71DDE" w:rsidTr="00CF26FD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71DDE" w:rsidRDefault="00B51121" w:rsidP="000B5A8E">
            <w:pPr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О внесении изменений в постановление Региональной службы </w:t>
            </w:r>
            <w:r>
              <w:rPr>
                <w:b/>
                <w:bCs/>
                <w:sz w:val="28"/>
              </w:rPr>
              <w:br/>
              <w:t>по тарифам и ценам Камчатского края от 19.12.2025 № 326-Н «</w:t>
            </w:r>
            <w:r w:rsidR="0052268F" w:rsidRPr="0052268F">
              <w:rPr>
                <w:b/>
                <w:bCs/>
                <w:sz w:val="28"/>
              </w:rPr>
              <w:t>О внесении изменений в постановление Региональной службы по тарифам и ценам Камчатского края от 20.12.2023 № 361-Н</w:t>
            </w:r>
            <w:r w:rsidR="0052268F" w:rsidRPr="0052268F">
              <w:rPr>
                <w:b/>
                <w:bCs/>
                <w:sz w:val="28"/>
              </w:rPr>
              <w:br/>
              <w:t>«Об утверждении тарифов в сфере теплоснабжения ПАО «Камчатскэнерго» потребителям Петропавловск-Камчатского городского округа на 2024–2028 годы»</w:t>
            </w:r>
            <w:r>
              <w:rPr>
                <w:b/>
                <w:bCs/>
                <w:sz w:val="28"/>
              </w:rPr>
              <w:t>»</w:t>
            </w:r>
          </w:p>
        </w:tc>
      </w:tr>
    </w:tbl>
    <w:p w:rsidR="004722E2" w:rsidRDefault="004722E2" w:rsidP="00664903">
      <w:pPr>
        <w:ind w:firstLine="709"/>
        <w:jc w:val="both"/>
        <w:rPr>
          <w:sz w:val="28"/>
        </w:rPr>
      </w:pPr>
    </w:p>
    <w:p w:rsidR="000B5A8E" w:rsidRDefault="000B5A8E" w:rsidP="00664903">
      <w:pPr>
        <w:ind w:firstLine="709"/>
        <w:jc w:val="both"/>
        <w:rPr>
          <w:sz w:val="28"/>
        </w:rPr>
      </w:pPr>
    </w:p>
    <w:p w:rsidR="0052268F" w:rsidRPr="0052268F" w:rsidRDefault="00B51121" w:rsidP="0052268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3CA1">
        <w:rPr>
          <w:rFonts w:eastAsia="Calibri"/>
          <w:sz w:val="28"/>
          <w:szCs w:val="28"/>
        </w:rPr>
        <w:t xml:space="preserve">В соответствии с Федеральными законами от 27.07.2010 № 190-ФЗ </w:t>
      </w:r>
      <w:r w:rsidRPr="00323CA1">
        <w:rPr>
          <w:rFonts w:eastAsia="Calibri"/>
          <w:sz w:val="28"/>
          <w:szCs w:val="28"/>
        </w:rPr>
        <w:br/>
        <w:t xml:space="preserve">«О теплоснабжении», от 07.12.2011 № 416-ФЗ «О водоснабжении </w:t>
      </w:r>
      <w:r>
        <w:rPr>
          <w:rFonts w:eastAsia="Calibri"/>
          <w:sz w:val="28"/>
          <w:szCs w:val="28"/>
        </w:rPr>
        <w:br/>
      </w:r>
      <w:r w:rsidRPr="00323CA1">
        <w:rPr>
          <w:rFonts w:eastAsia="Calibri"/>
          <w:sz w:val="28"/>
          <w:szCs w:val="28"/>
        </w:rPr>
        <w:t xml:space="preserve">и водоотведении», постановлениями Правительства Российской Федерации </w:t>
      </w:r>
      <w:r w:rsidRPr="00323CA1">
        <w:rPr>
          <w:rFonts w:eastAsia="Calibri"/>
          <w:sz w:val="28"/>
          <w:szCs w:val="28"/>
        </w:rPr>
        <w:br/>
        <w:t xml:space="preserve">от 22.10.2012 № 1075 «О ценообразовании в сфере теплоснабжения», </w:t>
      </w:r>
      <w:r w:rsidRPr="00323CA1">
        <w:rPr>
          <w:rFonts w:eastAsia="Calibri"/>
          <w:sz w:val="28"/>
          <w:szCs w:val="28"/>
        </w:rPr>
        <w:br/>
        <w:t xml:space="preserve">от 13.05.2013 № 406 «О государственном регулировании тарифов в сфере водоснабжения и водоотведения», приказами ФСТ России от 13.06.2013 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</w:t>
      </w:r>
      <w:r>
        <w:rPr>
          <w:rFonts w:eastAsia="Calibri"/>
          <w:sz w:val="28"/>
          <w:szCs w:val="28"/>
        </w:rPr>
        <w:br/>
      </w:r>
      <w:r w:rsidRPr="00323CA1">
        <w:rPr>
          <w:rFonts w:eastAsia="Calibri"/>
          <w:sz w:val="28"/>
          <w:szCs w:val="28"/>
        </w:rPr>
        <w:t xml:space="preserve">и водоотведения», Законом Камчатского края от 26.11.2025 № 537 «О краевом бюджете на 2026 год и на плановый период 2027 и 2028 годов», постановлением Правительства </w:t>
      </w:r>
      <w:r>
        <w:rPr>
          <w:rFonts w:eastAsia="Calibri"/>
          <w:sz w:val="28"/>
          <w:szCs w:val="28"/>
        </w:rPr>
        <w:t xml:space="preserve">Камчатского края от 07.04.2023 </w:t>
      </w:r>
      <w:r w:rsidRPr="00323CA1">
        <w:rPr>
          <w:rFonts w:eastAsia="Calibri"/>
          <w:sz w:val="28"/>
          <w:szCs w:val="28"/>
        </w:rPr>
        <w:t xml:space="preserve">№ 204-П «Об утверждении Положения о Региональной службе по тарифам и ценам Камчатского края», </w:t>
      </w:r>
      <w:r w:rsidRPr="00314C33">
        <w:rPr>
          <w:rFonts w:eastAsia="Calibri"/>
          <w:sz w:val="28"/>
          <w:szCs w:val="28"/>
          <w:highlight w:val="yellow"/>
        </w:rPr>
        <w:t>протоколом заседания Правления Региональной службы по тарифа</w:t>
      </w:r>
      <w:r>
        <w:rPr>
          <w:rFonts w:eastAsia="Calibri"/>
          <w:sz w:val="28"/>
          <w:szCs w:val="28"/>
          <w:highlight w:val="yellow"/>
        </w:rPr>
        <w:t xml:space="preserve">м и ценам Камчатского края от ХХ.ХХ.2026 № </w:t>
      </w:r>
      <w:r w:rsidRPr="00C169F7">
        <w:rPr>
          <w:rFonts w:eastAsia="Calibri"/>
          <w:sz w:val="28"/>
          <w:szCs w:val="28"/>
          <w:highlight w:val="yellow"/>
        </w:rPr>
        <w:t>ХХХ</w:t>
      </w:r>
    </w:p>
    <w:p w:rsidR="0052268F" w:rsidRPr="0052268F" w:rsidRDefault="0052268F" w:rsidP="0052268F">
      <w:pPr>
        <w:tabs>
          <w:tab w:val="left" w:pos="993"/>
        </w:tabs>
        <w:ind w:firstLine="709"/>
        <w:jc w:val="both"/>
        <w:rPr>
          <w:sz w:val="28"/>
        </w:rPr>
      </w:pPr>
    </w:p>
    <w:p w:rsidR="0052268F" w:rsidRPr="0052268F" w:rsidRDefault="0052268F" w:rsidP="0052268F">
      <w:pPr>
        <w:tabs>
          <w:tab w:val="left" w:pos="993"/>
        </w:tabs>
        <w:ind w:firstLine="709"/>
        <w:jc w:val="both"/>
        <w:rPr>
          <w:sz w:val="28"/>
        </w:rPr>
      </w:pPr>
      <w:r w:rsidRPr="0052268F">
        <w:rPr>
          <w:sz w:val="28"/>
        </w:rPr>
        <w:t>ПОСТАНОВЛЯЮ:</w:t>
      </w:r>
    </w:p>
    <w:p w:rsidR="0052268F" w:rsidRPr="0052268F" w:rsidRDefault="0052268F" w:rsidP="0052268F">
      <w:pPr>
        <w:tabs>
          <w:tab w:val="left" w:pos="993"/>
        </w:tabs>
        <w:ind w:firstLine="709"/>
        <w:jc w:val="both"/>
        <w:rPr>
          <w:sz w:val="28"/>
        </w:rPr>
      </w:pPr>
    </w:p>
    <w:p w:rsidR="00B51121" w:rsidRPr="00323CA1" w:rsidRDefault="00B51121" w:rsidP="00B51121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323CA1">
        <w:rPr>
          <w:sz w:val="28"/>
          <w:szCs w:val="28"/>
        </w:rPr>
        <w:t xml:space="preserve">1. Внести в приложения </w:t>
      </w:r>
      <w:r>
        <w:rPr>
          <w:sz w:val="28"/>
          <w:szCs w:val="28"/>
        </w:rPr>
        <w:t>6, 7, 9, 10, 12</w:t>
      </w:r>
      <w:r w:rsidRPr="00EF204C">
        <w:rPr>
          <w:sz w:val="28"/>
          <w:szCs w:val="28"/>
        </w:rPr>
        <w:t xml:space="preserve"> к</w:t>
      </w:r>
      <w:r w:rsidRPr="00323CA1">
        <w:rPr>
          <w:sz w:val="28"/>
          <w:szCs w:val="28"/>
        </w:rPr>
        <w:t xml:space="preserve"> постановлению Региональной </w:t>
      </w:r>
      <w:r w:rsidRPr="00323CA1">
        <w:rPr>
          <w:sz w:val="28"/>
          <w:szCs w:val="28"/>
        </w:rPr>
        <w:lastRenderedPageBreak/>
        <w:t xml:space="preserve">службы по тарифам и ценам Камчатского края </w:t>
      </w:r>
      <w:r w:rsidRPr="00B51121">
        <w:rPr>
          <w:sz w:val="28"/>
        </w:rPr>
        <w:t>от 19.12.2025 № 326-Н «О внесении изменений в постановление Региональной службы по тарифам и ценам Камчатского края от 20.12.2023 № 361-Н «Об утверждении тарифов в сфере теплоснабжения ПАО «Камчатскэнерго» потребителям Петропавловск-Камчатского городского округа на 2024-2028 годы»</w:t>
      </w:r>
      <w:r w:rsidRPr="00323CA1">
        <w:rPr>
          <w:sz w:val="28"/>
          <w:szCs w:val="28"/>
        </w:rPr>
        <w:t xml:space="preserve"> изменения, изложив </w:t>
      </w:r>
      <w:r>
        <w:rPr>
          <w:sz w:val="28"/>
          <w:szCs w:val="28"/>
        </w:rPr>
        <w:br/>
      </w:r>
      <w:r w:rsidRPr="00323CA1">
        <w:rPr>
          <w:sz w:val="28"/>
          <w:szCs w:val="28"/>
        </w:rPr>
        <w:t>их в редакции согласно приложениям 1</w:t>
      </w:r>
      <w:r>
        <w:rPr>
          <w:sz w:val="28"/>
          <w:szCs w:val="28"/>
        </w:rPr>
        <w:t>–5</w:t>
      </w:r>
      <w:r w:rsidRPr="00323CA1">
        <w:rPr>
          <w:sz w:val="28"/>
          <w:szCs w:val="28"/>
        </w:rPr>
        <w:t xml:space="preserve"> к настоящему постановлению.</w:t>
      </w:r>
    </w:p>
    <w:p w:rsidR="0052268F" w:rsidRPr="0052268F" w:rsidRDefault="00B51121" w:rsidP="00B51121">
      <w:pPr>
        <w:tabs>
          <w:tab w:val="left" w:pos="709"/>
        </w:tabs>
        <w:contextualSpacing/>
        <w:jc w:val="both"/>
        <w:rPr>
          <w:sz w:val="28"/>
        </w:rPr>
      </w:pPr>
      <w:r>
        <w:rPr>
          <w:sz w:val="28"/>
        </w:rPr>
        <w:tab/>
      </w:r>
      <w:r w:rsidRPr="00323CA1">
        <w:rPr>
          <w:sz w:val="28"/>
        </w:rPr>
        <w:t>2.</w:t>
      </w:r>
      <w:r w:rsidRPr="00323CA1">
        <w:t> </w:t>
      </w:r>
      <w:r w:rsidRPr="00323CA1">
        <w:rPr>
          <w:sz w:val="28"/>
        </w:rPr>
        <w:t xml:space="preserve">Настоящее постановление вступает в силу </w:t>
      </w:r>
      <w:r>
        <w:rPr>
          <w:sz w:val="28"/>
        </w:rPr>
        <w:t>после дня его официального опубликования</w:t>
      </w:r>
      <w:r w:rsidRPr="00323CA1">
        <w:rPr>
          <w:sz w:val="28"/>
        </w:rPr>
        <w:t>.</w:t>
      </w:r>
    </w:p>
    <w:p w:rsidR="0052268F" w:rsidRPr="0052268F" w:rsidRDefault="0052268F" w:rsidP="0052268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52268F" w:rsidRPr="0052268F" w:rsidRDefault="0052268F" w:rsidP="0052268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52268F" w:rsidRPr="0052268F" w:rsidRDefault="0052268F" w:rsidP="0052268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4820"/>
        <w:gridCol w:w="2551"/>
      </w:tblGrid>
      <w:tr w:rsidR="0052268F" w:rsidRPr="0052268F" w:rsidTr="006B5675">
        <w:trPr>
          <w:trHeight w:val="1797"/>
        </w:trPr>
        <w:tc>
          <w:tcPr>
            <w:tcW w:w="2302" w:type="dxa"/>
            <w:shd w:val="clear" w:color="auto" w:fill="auto"/>
            <w:tcMar>
              <w:left w:w="0" w:type="dxa"/>
              <w:right w:w="0" w:type="dxa"/>
            </w:tcMar>
          </w:tcPr>
          <w:p w:rsidR="0052268F" w:rsidRPr="0052268F" w:rsidRDefault="0052268F" w:rsidP="0052268F">
            <w:pPr>
              <w:ind w:left="30" w:right="27"/>
              <w:rPr>
                <w:sz w:val="28"/>
              </w:rPr>
            </w:pPr>
            <w:r w:rsidRPr="0052268F">
              <w:rPr>
                <w:sz w:val="28"/>
              </w:rPr>
              <w:t>Руководитель</w:t>
            </w:r>
          </w:p>
        </w:tc>
        <w:tc>
          <w:tcPr>
            <w:tcW w:w="4820" w:type="dxa"/>
            <w:shd w:val="clear" w:color="auto" w:fill="auto"/>
            <w:tcMar>
              <w:left w:w="0" w:type="dxa"/>
              <w:right w:w="0" w:type="dxa"/>
            </w:tcMar>
          </w:tcPr>
          <w:p w:rsidR="0052268F" w:rsidRPr="0052268F" w:rsidRDefault="0052268F" w:rsidP="0052268F">
            <w:pPr>
              <w:ind w:left="3" w:hanging="3"/>
              <w:rPr>
                <w:color w:val="FFFFFF"/>
              </w:rPr>
            </w:pPr>
            <w:bookmarkStart w:id="1" w:name="SIGNERSTAMP1"/>
            <w:r w:rsidRPr="0052268F">
              <w:rPr>
                <w:color w:val="FFFFFF"/>
              </w:rPr>
              <w:t>[горизонтальный штамп подписи 1]</w:t>
            </w:r>
            <w:bookmarkEnd w:id="1"/>
          </w:p>
          <w:p w:rsidR="0052268F" w:rsidRPr="0052268F" w:rsidRDefault="0052268F" w:rsidP="0052268F">
            <w:pPr>
              <w:ind w:left="142" w:hanging="142"/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52268F" w:rsidRPr="0052268F" w:rsidRDefault="0052268F" w:rsidP="0052268F">
            <w:pPr>
              <w:jc w:val="right"/>
              <w:rPr>
                <w:sz w:val="28"/>
              </w:rPr>
            </w:pPr>
            <w:r w:rsidRPr="0052268F">
              <w:rPr>
                <w:sz w:val="28"/>
              </w:rPr>
              <w:t>М.В. Лопатникова</w:t>
            </w:r>
          </w:p>
        </w:tc>
      </w:tr>
    </w:tbl>
    <w:p w:rsidR="000B5A8E" w:rsidRDefault="000B5A8E" w:rsidP="0052268F">
      <w:pPr>
        <w:widowControl w:val="0"/>
        <w:ind w:left="5387"/>
        <w:rPr>
          <w:sz w:val="28"/>
        </w:rPr>
      </w:pPr>
    </w:p>
    <w:p w:rsidR="000B5A8E" w:rsidRDefault="000B5A8E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52268F" w:rsidRPr="0052268F" w:rsidRDefault="00B51121" w:rsidP="0052268F">
      <w:pPr>
        <w:widowControl w:val="0"/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Приложение 1</w:t>
      </w:r>
      <w:r w:rsidR="0052268F" w:rsidRPr="0052268F">
        <w:rPr>
          <w:rFonts w:eastAsia="Calibri"/>
          <w:sz w:val="28"/>
        </w:rPr>
        <w:t xml:space="preserve"> к постановлению Региональной службы по тарифам и ценам Камчатского края </w:t>
      </w:r>
    </w:p>
    <w:p w:rsidR="0052268F" w:rsidRPr="0052268F" w:rsidRDefault="0052268F" w:rsidP="0052268F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 w:rsidR="00B51121" w:rsidRPr="00B51121">
        <w:rPr>
          <w:rFonts w:eastAsia="Calibri"/>
          <w:sz w:val="28"/>
          <w:highlight w:val="yellow"/>
        </w:rPr>
        <w:t>ХХ.ХХ</w:t>
      </w:r>
      <w:r w:rsidRPr="0052268F">
        <w:rPr>
          <w:rFonts w:eastAsia="Calibri"/>
          <w:sz w:val="28"/>
        </w:rPr>
        <w:t>.202</w:t>
      </w:r>
      <w:r w:rsidR="00B51121">
        <w:rPr>
          <w:rFonts w:eastAsia="Calibri"/>
          <w:sz w:val="28"/>
        </w:rPr>
        <w:t>6</w:t>
      </w:r>
      <w:r w:rsidRPr="0052268F">
        <w:rPr>
          <w:rFonts w:eastAsia="Calibri"/>
          <w:sz w:val="28"/>
        </w:rPr>
        <w:t xml:space="preserve"> № </w:t>
      </w:r>
      <w:r w:rsidR="00B51121" w:rsidRPr="00B51121">
        <w:rPr>
          <w:rFonts w:eastAsia="Calibri"/>
          <w:sz w:val="28"/>
          <w:highlight w:val="yellow"/>
        </w:rPr>
        <w:t>ХХХ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ind w:left="5387" w:hanging="5"/>
        <w:rPr>
          <w:rFonts w:eastAsia="Calibri"/>
          <w:sz w:val="28"/>
          <w:szCs w:val="28"/>
        </w:rPr>
      </w:pPr>
    </w:p>
    <w:p w:rsidR="00B51121" w:rsidRPr="0052268F" w:rsidRDefault="0052268F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  <w:szCs w:val="28"/>
        </w:rPr>
        <w:t>«</w:t>
      </w:r>
      <w:r w:rsidR="00B51121" w:rsidRPr="0052268F">
        <w:rPr>
          <w:rFonts w:eastAsia="Calibri"/>
          <w:sz w:val="28"/>
        </w:rPr>
        <w:t xml:space="preserve">Приложение 6 к постановлению Региональной службы по тарифам и ценам Камчатского края </w:t>
      </w:r>
    </w:p>
    <w:p w:rsidR="0052268F" w:rsidRPr="0052268F" w:rsidRDefault="00B51121" w:rsidP="00B51121">
      <w:pPr>
        <w:tabs>
          <w:tab w:val="left" w:pos="4140"/>
          <w:tab w:val="left" w:pos="4320"/>
        </w:tabs>
        <w:ind w:left="5387" w:hanging="5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19</w:t>
      </w:r>
      <w:r w:rsidRPr="0052268F">
        <w:rPr>
          <w:rFonts w:eastAsia="Calibri"/>
          <w:sz w:val="28"/>
        </w:rPr>
        <w:t>.12.202</w:t>
      </w:r>
      <w:r>
        <w:rPr>
          <w:rFonts w:eastAsia="Calibri"/>
          <w:sz w:val="28"/>
        </w:rPr>
        <w:t>5</w:t>
      </w:r>
      <w:r w:rsidRPr="0052268F">
        <w:rPr>
          <w:rFonts w:eastAsia="Calibri"/>
          <w:sz w:val="28"/>
        </w:rPr>
        <w:t xml:space="preserve"> № </w:t>
      </w:r>
      <w:r>
        <w:rPr>
          <w:rFonts w:eastAsia="Calibri"/>
          <w:sz w:val="28"/>
        </w:rPr>
        <w:t>326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tabs>
          <w:tab w:val="left" w:pos="4140"/>
          <w:tab w:val="left" w:pos="4320"/>
        </w:tabs>
        <w:ind w:left="4320"/>
        <w:rPr>
          <w:rFonts w:eastAsia="Calibri"/>
          <w:sz w:val="28"/>
          <w:szCs w:val="28"/>
        </w:rPr>
      </w:pPr>
    </w:p>
    <w:p w:rsidR="0052268F" w:rsidRPr="0052268F" w:rsidRDefault="0052268F" w:rsidP="0052268F">
      <w:pPr>
        <w:keepNext/>
        <w:jc w:val="center"/>
        <w:outlineLvl w:val="0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  <w:lang w:val="x-none"/>
        </w:rPr>
        <w:t>Тариф</w:t>
      </w:r>
      <w:r w:rsidRPr="0052268F">
        <w:rPr>
          <w:rFonts w:eastAsia="Calibri"/>
          <w:sz w:val="28"/>
          <w:szCs w:val="28"/>
        </w:rPr>
        <w:t xml:space="preserve">ы </w:t>
      </w:r>
      <w:r w:rsidRPr="0052268F">
        <w:rPr>
          <w:rFonts w:eastAsia="Calibri"/>
          <w:sz w:val="28"/>
          <w:szCs w:val="28"/>
          <w:lang w:val="x-none"/>
        </w:rPr>
        <w:t>на теплоноситель</w:t>
      </w:r>
      <w:r w:rsidRPr="0052268F">
        <w:rPr>
          <w:rFonts w:eastAsia="Calibri"/>
          <w:sz w:val="28"/>
          <w:szCs w:val="28"/>
        </w:rPr>
        <w:t xml:space="preserve">, </w:t>
      </w:r>
      <w:r w:rsidRPr="0052268F">
        <w:rPr>
          <w:rFonts w:eastAsia="Calibri"/>
          <w:sz w:val="28"/>
          <w:szCs w:val="28"/>
          <w:lang w:val="x-none"/>
        </w:rPr>
        <w:t>поставляемый</w:t>
      </w:r>
      <w:r w:rsidRPr="0052268F">
        <w:rPr>
          <w:rFonts w:eastAsia="Calibri"/>
          <w:sz w:val="28"/>
          <w:szCs w:val="28"/>
        </w:rPr>
        <w:t xml:space="preserve"> П</w:t>
      </w:r>
      <w:r w:rsidRPr="0052268F">
        <w:rPr>
          <w:rFonts w:eastAsia="Calibri"/>
          <w:sz w:val="28"/>
          <w:szCs w:val="28"/>
          <w:lang w:val="x-none"/>
        </w:rPr>
        <w:t>АО «Камчатскэнер</w:t>
      </w:r>
      <w:r w:rsidRPr="0052268F">
        <w:rPr>
          <w:rFonts w:eastAsia="Calibri"/>
          <w:sz w:val="28"/>
          <w:szCs w:val="28"/>
        </w:rPr>
        <w:t>го</w:t>
      </w:r>
      <w:r w:rsidRPr="0052268F">
        <w:rPr>
          <w:rFonts w:eastAsia="Calibri"/>
          <w:sz w:val="28"/>
          <w:szCs w:val="28"/>
          <w:lang w:val="x-none"/>
        </w:rPr>
        <w:t>»</w:t>
      </w:r>
      <w:r w:rsidRPr="0052268F">
        <w:rPr>
          <w:rFonts w:eastAsia="Calibri"/>
          <w:sz w:val="28"/>
          <w:szCs w:val="28"/>
        </w:rPr>
        <w:t xml:space="preserve"> </w:t>
      </w:r>
    </w:p>
    <w:p w:rsidR="0052268F" w:rsidRPr="0052268F" w:rsidRDefault="0052268F" w:rsidP="0052268F">
      <w:pPr>
        <w:keepNext/>
        <w:jc w:val="center"/>
        <w:outlineLvl w:val="0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>(филиал Камчатские ТЭЦ)</w:t>
      </w:r>
      <w:r w:rsidRPr="0052268F">
        <w:rPr>
          <w:rFonts w:eastAsia="Calibri"/>
          <w:sz w:val="28"/>
          <w:szCs w:val="28"/>
          <w:lang w:val="x-none"/>
        </w:rPr>
        <w:t xml:space="preserve"> потребителям Петропавловск</w:t>
      </w:r>
      <w:r w:rsidR="00863B9B">
        <w:rPr>
          <w:rFonts w:eastAsia="Calibri"/>
          <w:sz w:val="28"/>
          <w:szCs w:val="28"/>
        </w:rPr>
        <w:t>-</w:t>
      </w:r>
      <w:r w:rsidRPr="0052268F">
        <w:rPr>
          <w:rFonts w:eastAsia="Calibri"/>
          <w:sz w:val="28"/>
          <w:szCs w:val="28"/>
          <w:lang w:val="x-none"/>
        </w:rPr>
        <w:t xml:space="preserve">Камчатского городского округа </w:t>
      </w:r>
      <w:r w:rsidRPr="0052268F">
        <w:rPr>
          <w:rFonts w:eastAsia="Calibri"/>
          <w:sz w:val="28"/>
          <w:szCs w:val="28"/>
        </w:rPr>
        <w:t>с 01 января 2024 года по 31 декабря 2028 года</w:t>
      </w:r>
      <w:r w:rsidRPr="0052268F">
        <w:rPr>
          <w:rFonts w:eastAsia="Calibri"/>
          <w:sz w:val="28"/>
          <w:szCs w:val="28"/>
          <w:lang w:val="x-none"/>
        </w:rPr>
        <w:t xml:space="preserve"> </w:t>
      </w:r>
    </w:p>
    <w:p w:rsidR="004D57D7" w:rsidRPr="0052268F" w:rsidRDefault="004D57D7" w:rsidP="00B51121">
      <w:pPr>
        <w:rPr>
          <w:rFonts w:eastAsia="Calibri"/>
        </w:rPr>
      </w:pPr>
    </w:p>
    <w:p w:rsidR="0052268F" w:rsidRPr="0052268F" w:rsidRDefault="0052268F" w:rsidP="00863B9B">
      <w:pPr>
        <w:widowControl w:val="0"/>
        <w:numPr>
          <w:ilvl w:val="0"/>
          <w:numId w:val="25"/>
        </w:numPr>
        <w:tabs>
          <w:tab w:val="left" w:pos="993"/>
        </w:tabs>
        <w:ind w:firstLine="775"/>
        <w:jc w:val="both"/>
        <w:rPr>
          <w:rFonts w:eastAsia="Calibri"/>
          <w:bCs/>
          <w:sz w:val="28"/>
          <w:szCs w:val="28"/>
        </w:rPr>
      </w:pPr>
      <w:r w:rsidRPr="0052268F">
        <w:rPr>
          <w:rFonts w:eastAsia="Calibri"/>
          <w:sz w:val="28"/>
          <w:szCs w:val="28"/>
        </w:rPr>
        <w:t>К</w:t>
      </w:r>
      <w:r w:rsidRPr="0052268F">
        <w:rPr>
          <w:rFonts w:eastAsia="Calibri"/>
          <w:bCs/>
          <w:sz w:val="28"/>
          <w:szCs w:val="28"/>
        </w:rPr>
        <w:t xml:space="preserve">роме населения и исполнителей коммунальных услуг для населения 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443"/>
        <w:gridCol w:w="1561"/>
        <w:gridCol w:w="2268"/>
        <w:gridCol w:w="1276"/>
        <w:gridCol w:w="1273"/>
      </w:tblGrid>
      <w:tr w:rsidR="0052268F" w:rsidRPr="0052268F" w:rsidTr="004D57D7">
        <w:trPr>
          <w:trHeight w:val="657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№ п/п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Наименование регулируемой организации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тарифа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Год (период)</w:t>
            </w: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теплоносителя</w:t>
            </w:r>
          </w:p>
        </w:tc>
      </w:tr>
      <w:tr w:rsidR="0052268F" w:rsidRPr="0052268F" w:rsidTr="004D57D7">
        <w:trPr>
          <w:trHeight w:val="427"/>
        </w:trPr>
        <w:tc>
          <w:tcPr>
            <w:tcW w:w="676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Вода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Пар</w:t>
            </w:r>
          </w:p>
        </w:tc>
      </w:tr>
      <w:tr w:rsidR="0052268F" w:rsidRPr="0052268F" w:rsidTr="004D57D7">
        <w:trPr>
          <w:trHeight w:val="880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</w:t>
            </w:r>
          </w:p>
        </w:tc>
        <w:tc>
          <w:tcPr>
            <w:tcW w:w="8821" w:type="dxa"/>
            <w:gridSpan w:val="5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Тариф на теплоноситель, поставляемый потребителям, подключенным к тепловой сети без дополнительного преобразования на тепловых пунктах, эксплуатируемых теплоснабжающей организацией (тарифы указываются без НДС)</w:t>
            </w:r>
          </w:p>
        </w:tc>
      </w:tr>
      <w:tr w:rsidR="0052268F" w:rsidRPr="0052268F" w:rsidTr="004D57D7">
        <w:trPr>
          <w:trHeight w:val="259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 (филиал Камчатские ТЭЦ)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97,83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64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1.2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</w:pPr>
            <w:r w:rsidRPr="0052268F">
              <w:rPr>
                <w:rFonts w:eastAsia="Calibri"/>
              </w:rPr>
              <w:t>104,87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72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1.3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</w:tcPr>
          <w:p w:rsidR="0052268F" w:rsidRPr="0052268F" w:rsidRDefault="0052268F" w:rsidP="0052268F">
            <w:pPr>
              <w:jc w:val="center"/>
              <w:rPr>
                <w:highlight w:val="yellow"/>
              </w:rPr>
            </w:pPr>
            <w:r w:rsidRPr="0052268F">
              <w:rPr>
                <w:rFonts w:eastAsia="Calibri"/>
              </w:rPr>
              <w:t>104,87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61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</w:tcPr>
          <w:p w:rsidR="0052268F" w:rsidRPr="0052268F" w:rsidRDefault="00141F97" w:rsidP="0052268F">
            <w:pPr>
              <w:jc w:val="center"/>
              <w:rPr>
                <w:highlight w:val="yellow"/>
              </w:rPr>
            </w:pPr>
            <w:r>
              <w:rPr>
                <w:rFonts w:eastAsia="Calibri"/>
              </w:rPr>
              <w:t>110,95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66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1.5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247E50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 w:rsidR="00247E50"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141F97" w:rsidP="0052268F">
            <w:pPr>
              <w:jc w:val="center"/>
            </w:pPr>
            <w:r w:rsidRPr="00CC20EE">
              <w:rPr>
                <w:rFonts w:eastAsia="Calibri"/>
              </w:rPr>
              <w:t>110,95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69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1.6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247E50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 w:rsidR="00247E50"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9A3BA9" w:rsidP="0052268F">
            <w:pPr>
              <w:jc w:val="center"/>
            </w:pPr>
            <w:r w:rsidRPr="00CC20EE">
              <w:rPr>
                <w:rFonts w:eastAsia="Calibri"/>
              </w:rPr>
              <w:t>114,75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60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1.7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01.01.2027 - 30.06.2027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9A3BA9" w:rsidP="0052268F">
            <w:pPr>
              <w:jc w:val="center"/>
            </w:pPr>
            <w:r w:rsidRPr="00CC20EE">
              <w:rPr>
                <w:rFonts w:eastAsia="Calibri"/>
              </w:rPr>
              <w:t>114,75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49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1.8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01.07.2027 - 31.12.2027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CC20EE" w:rsidP="0052268F">
            <w:pPr>
              <w:jc w:val="center"/>
            </w:pPr>
            <w:r>
              <w:rPr>
                <w:rFonts w:eastAsia="Calibri"/>
              </w:rPr>
              <w:t>119,34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40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1.9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01.01.2028 - 30.06.2028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CC20EE" w:rsidP="0052268F">
            <w:pPr>
              <w:jc w:val="center"/>
            </w:pPr>
            <w:r>
              <w:rPr>
                <w:rFonts w:eastAsia="Calibri"/>
              </w:rPr>
              <w:t>119,34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5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1.10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01.07.2028 - 31.12.2028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CC20EE" w:rsidP="00141F97">
            <w:pPr>
              <w:jc w:val="center"/>
            </w:pPr>
            <w:r>
              <w:rPr>
                <w:rFonts w:eastAsia="Calibri"/>
              </w:rPr>
              <w:t>124,11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862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</w:t>
            </w:r>
          </w:p>
        </w:tc>
        <w:tc>
          <w:tcPr>
            <w:tcW w:w="8821" w:type="dxa"/>
            <w:gridSpan w:val="5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Тариф на теплоноситель, поставляемый потребителям, подключенным к тепловой сети после тепловых пунктов (на тепловых пунктах) эксплуатируемых теплоснабжающей организацией (тарифы указываются без НДС)</w:t>
            </w:r>
          </w:p>
        </w:tc>
      </w:tr>
      <w:tr w:rsidR="0052268F" w:rsidRPr="0052268F" w:rsidTr="004D57D7">
        <w:trPr>
          <w:trHeight w:val="214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2.1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 (филиал Камчатские ТЭЦ)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83,46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03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2.2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211,71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08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2.3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141F97" w:rsidP="0052268F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207,15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211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2.4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141F97" w:rsidP="0052268F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207,15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64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2.5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 w:rsidR="00AF5034"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276" w:type="dxa"/>
            <w:shd w:val="clear" w:color="auto" w:fill="auto"/>
          </w:tcPr>
          <w:p w:rsidR="0052268F" w:rsidRPr="00CC20EE" w:rsidRDefault="00CC20EE" w:rsidP="0052268F">
            <w:pPr>
              <w:jc w:val="center"/>
            </w:pPr>
            <w:r w:rsidRPr="00CC20EE">
              <w:rPr>
                <w:rFonts w:eastAsia="Calibri"/>
              </w:rPr>
              <w:t>207,15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2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2.6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 w:rsidR="00AF5034"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276" w:type="dxa"/>
            <w:shd w:val="clear" w:color="auto" w:fill="auto"/>
          </w:tcPr>
          <w:p w:rsidR="0052268F" w:rsidRPr="009144C9" w:rsidRDefault="009144C9" w:rsidP="0052268F">
            <w:pPr>
              <w:jc w:val="center"/>
              <w:rPr>
                <w:highlight w:val="yellow"/>
              </w:rPr>
            </w:pPr>
            <w:r>
              <w:rPr>
                <w:rFonts w:eastAsia="Calibri"/>
                <w:highlight w:val="yellow"/>
              </w:rPr>
              <w:t>223,02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2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2.7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01.01.2027 - 30.06.2027</w:t>
            </w:r>
          </w:p>
        </w:tc>
        <w:tc>
          <w:tcPr>
            <w:tcW w:w="1276" w:type="dxa"/>
            <w:shd w:val="clear" w:color="auto" w:fill="auto"/>
          </w:tcPr>
          <w:p w:rsidR="0052268F" w:rsidRPr="009144C9" w:rsidRDefault="00CC20EE" w:rsidP="0052268F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232,50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2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2.8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01.07.2027 - 31.12.2027</w:t>
            </w:r>
          </w:p>
        </w:tc>
        <w:tc>
          <w:tcPr>
            <w:tcW w:w="1276" w:type="dxa"/>
            <w:shd w:val="clear" w:color="auto" w:fill="auto"/>
          </w:tcPr>
          <w:p w:rsidR="0052268F" w:rsidRPr="009144C9" w:rsidRDefault="00CC20EE" w:rsidP="0052268F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255,92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2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2.9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01.01.2028 - 30.06.2028</w:t>
            </w:r>
          </w:p>
        </w:tc>
        <w:tc>
          <w:tcPr>
            <w:tcW w:w="1276" w:type="dxa"/>
            <w:shd w:val="clear" w:color="auto" w:fill="auto"/>
          </w:tcPr>
          <w:p w:rsidR="0052268F" w:rsidRPr="009144C9" w:rsidRDefault="00CC20EE" w:rsidP="0052268F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255,92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trHeight w:val="327"/>
        </w:trPr>
        <w:tc>
          <w:tcPr>
            <w:tcW w:w="6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2.10</w:t>
            </w:r>
          </w:p>
        </w:tc>
        <w:tc>
          <w:tcPr>
            <w:tcW w:w="2443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01.07.2028 - 31.12.2028</w:t>
            </w:r>
          </w:p>
        </w:tc>
        <w:tc>
          <w:tcPr>
            <w:tcW w:w="1276" w:type="dxa"/>
            <w:shd w:val="clear" w:color="auto" w:fill="auto"/>
          </w:tcPr>
          <w:p w:rsidR="0052268F" w:rsidRPr="009144C9" w:rsidRDefault="00CC20EE" w:rsidP="0052268F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269,81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:rsidR="00863B9B" w:rsidRDefault="00863B9B" w:rsidP="00863B9B">
      <w:pPr>
        <w:widowControl w:val="0"/>
        <w:spacing w:before="120"/>
        <w:ind w:left="709"/>
        <w:jc w:val="both"/>
        <w:rPr>
          <w:rFonts w:eastAsia="Calibri"/>
          <w:sz w:val="28"/>
          <w:szCs w:val="28"/>
        </w:rPr>
      </w:pPr>
    </w:p>
    <w:p w:rsidR="0052268F" w:rsidRPr="0052268F" w:rsidRDefault="0052268F" w:rsidP="00863B9B">
      <w:pPr>
        <w:widowControl w:val="0"/>
        <w:numPr>
          <w:ilvl w:val="0"/>
          <w:numId w:val="25"/>
        </w:numPr>
        <w:tabs>
          <w:tab w:val="left" w:pos="993"/>
        </w:tabs>
        <w:spacing w:before="120"/>
        <w:ind w:left="-68" w:firstLine="777"/>
        <w:jc w:val="both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lastRenderedPageBreak/>
        <w:t>Населени</w:t>
      </w:r>
      <w:r w:rsidR="00863B9B">
        <w:rPr>
          <w:rFonts w:eastAsia="Calibri"/>
          <w:sz w:val="28"/>
          <w:szCs w:val="28"/>
        </w:rPr>
        <w:t>е</w:t>
      </w:r>
      <w:r w:rsidRPr="0052268F">
        <w:rPr>
          <w:rFonts w:eastAsia="Calibri"/>
          <w:sz w:val="28"/>
          <w:szCs w:val="28"/>
        </w:rPr>
        <w:t xml:space="preserve"> и исполнител</w:t>
      </w:r>
      <w:r w:rsidR="00863B9B">
        <w:rPr>
          <w:rFonts w:eastAsia="Calibri"/>
          <w:sz w:val="28"/>
          <w:szCs w:val="28"/>
        </w:rPr>
        <w:t>и</w:t>
      </w:r>
      <w:r w:rsidRPr="0052268F">
        <w:rPr>
          <w:rFonts w:eastAsia="Calibri"/>
          <w:sz w:val="28"/>
          <w:szCs w:val="28"/>
        </w:rPr>
        <w:t xml:space="preserve"> коммунальных услуг для населения</w:t>
      </w:r>
    </w:p>
    <w:tbl>
      <w:tblPr>
        <w:tblW w:w="94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445"/>
        <w:gridCol w:w="1559"/>
        <w:gridCol w:w="2268"/>
        <w:gridCol w:w="1276"/>
        <w:gridCol w:w="1247"/>
        <w:gridCol w:w="9"/>
        <w:gridCol w:w="17"/>
      </w:tblGrid>
      <w:tr w:rsidR="0052268F" w:rsidRPr="0052268F" w:rsidTr="004D57D7">
        <w:trPr>
          <w:gridAfter w:val="1"/>
          <w:wAfter w:w="17" w:type="dxa"/>
          <w:trHeight w:val="424"/>
        </w:trPr>
        <w:tc>
          <w:tcPr>
            <w:tcW w:w="674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№ п/п</w:t>
            </w:r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Наименование регулируемой организации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тарифа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Год (период)</w:t>
            </w:r>
          </w:p>
        </w:tc>
        <w:tc>
          <w:tcPr>
            <w:tcW w:w="2532" w:type="dxa"/>
            <w:gridSpan w:val="3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теплоносителя</w:t>
            </w:r>
          </w:p>
        </w:tc>
      </w:tr>
      <w:tr w:rsidR="0052268F" w:rsidRPr="0052268F" w:rsidTr="004D57D7">
        <w:trPr>
          <w:gridAfter w:val="2"/>
          <w:wAfter w:w="26" w:type="dxa"/>
          <w:trHeight w:val="555"/>
        </w:trPr>
        <w:tc>
          <w:tcPr>
            <w:tcW w:w="674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Вода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Пар</w:t>
            </w:r>
          </w:p>
        </w:tc>
      </w:tr>
      <w:tr w:rsidR="0052268F" w:rsidRPr="0052268F" w:rsidTr="004D57D7"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</w:t>
            </w:r>
          </w:p>
        </w:tc>
        <w:tc>
          <w:tcPr>
            <w:tcW w:w="8821" w:type="dxa"/>
            <w:gridSpan w:val="7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Тариф на теплоноситель, поставляемый потребителям, подключенным к тепловой сети без дополнительного преобразования на тепловых пунктах, эксплуатируемых теплоснабжающей организацией (тарифы указываются с учетом НДС)*</w:t>
            </w:r>
          </w:p>
        </w:tc>
      </w:tr>
      <w:tr w:rsidR="0052268F" w:rsidRPr="0052268F" w:rsidTr="004D57D7">
        <w:trPr>
          <w:gridAfter w:val="2"/>
          <w:wAfter w:w="26" w:type="dxa"/>
          <w:trHeight w:val="37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</w:t>
            </w:r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 (филиал Камчатские ТЭЦ)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117,40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21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1.2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125,84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347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1.3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7D443C" w:rsidP="0052268F">
            <w:pPr>
              <w:jc w:val="center"/>
              <w:rPr>
                <w:highlight w:val="yellow"/>
              </w:rPr>
            </w:pPr>
            <w:r>
              <w:rPr>
                <w:rFonts w:eastAsia="Calibri"/>
              </w:rPr>
              <w:t>125,84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0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1.4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52268F" w:rsidRDefault="007D443C" w:rsidP="0052268F">
            <w:pPr>
              <w:jc w:val="center"/>
            </w:pPr>
            <w:r>
              <w:rPr>
                <w:rFonts w:eastAsia="Calibri"/>
              </w:rPr>
              <w:t>133,14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09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1.5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 w:rsidR="00AF5034"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A1344">
            <w:pPr>
              <w:jc w:val="center"/>
            </w:pPr>
            <w:r w:rsidRPr="00CC20EE">
              <w:rPr>
                <w:rFonts w:eastAsia="Calibri"/>
              </w:rPr>
              <w:t>135,</w:t>
            </w:r>
            <w:r w:rsidR="005A1344">
              <w:rPr>
                <w:rFonts w:eastAsia="Calibri"/>
              </w:rPr>
              <w:t>40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3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1.6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 w:rsidR="00AF5034"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2268F">
            <w:pPr>
              <w:jc w:val="center"/>
            </w:pPr>
            <w:r w:rsidRPr="00CC20EE">
              <w:rPr>
                <w:rFonts w:eastAsia="Calibri"/>
              </w:rPr>
              <w:t>140,00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3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1.7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01.01.2027 - 30.06.2027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2268F">
            <w:pPr>
              <w:jc w:val="center"/>
            </w:pPr>
            <w:r w:rsidRPr="00CC20EE">
              <w:rPr>
                <w:rFonts w:eastAsia="Calibri"/>
              </w:rPr>
              <w:t>140,00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3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1.8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01.07.2027 - 31.12.2027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2268F">
            <w:pPr>
              <w:jc w:val="center"/>
            </w:pPr>
            <w:r w:rsidRPr="00CC20EE">
              <w:t>145,59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3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1.9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01.01.2028 - 30.06.2028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2268F">
            <w:pPr>
              <w:jc w:val="center"/>
            </w:pPr>
            <w:r w:rsidRPr="00CC20EE">
              <w:t>145,59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rPr>
          <w:gridAfter w:val="2"/>
          <w:wAfter w:w="26" w:type="dxa"/>
          <w:trHeight w:val="433"/>
        </w:trPr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1.10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01.07.2028 - 31.12.2028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CC20EE" w:rsidRDefault="00CC20EE" w:rsidP="0052268F">
            <w:pPr>
              <w:jc w:val="center"/>
            </w:pPr>
            <w:r w:rsidRPr="00CC20EE">
              <w:t>151,42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52268F" w:rsidRPr="0052268F" w:rsidTr="004D57D7">
        <w:tc>
          <w:tcPr>
            <w:tcW w:w="67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</w:t>
            </w:r>
          </w:p>
        </w:tc>
        <w:tc>
          <w:tcPr>
            <w:tcW w:w="8821" w:type="dxa"/>
            <w:gridSpan w:val="7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Тариф на теплоноситель, поставляемый потребителям, подключенным к тепловой сети после тепловых пунктов (на тепловых пунктах) эксплуатируемых теплоснабжающей организацией (тарифы указываются с учетом НДС)*</w:t>
            </w:r>
          </w:p>
        </w:tc>
      </w:tr>
      <w:tr w:rsidR="007D443C" w:rsidRPr="0052268F" w:rsidTr="004D57D7">
        <w:trPr>
          <w:gridAfter w:val="2"/>
          <w:wAfter w:w="26" w:type="dxa"/>
          <w:trHeight w:val="423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2.1</w:t>
            </w:r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 (филиал Камчатские ТЭЦ)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54,81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4D57D7">
        <w:trPr>
          <w:gridAfter w:val="2"/>
          <w:wAfter w:w="26" w:type="dxa"/>
          <w:trHeight w:val="351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2.2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52268F" w:rsidRDefault="007D443C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58,76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4D57D7">
        <w:trPr>
          <w:gridAfter w:val="2"/>
          <w:wAfter w:w="26" w:type="dxa"/>
          <w:trHeight w:val="341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2.3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52268F" w:rsidRDefault="007D443C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58,76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4D57D7">
        <w:trPr>
          <w:gridAfter w:val="2"/>
          <w:wAfter w:w="26" w:type="dxa"/>
          <w:trHeight w:val="419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2.4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7D443C" w:rsidRDefault="007D443C" w:rsidP="0052268F">
            <w:pPr>
              <w:jc w:val="center"/>
              <w:rPr>
                <w:rFonts w:eastAsia="Calibri"/>
              </w:rPr>
            </w:pPr>
            <w:r w:rsidRPr="007D443C">
              <w:rPr>
                <w:rFonts w:eastAsia="Calibri"/>
              </w:rPr>
              <w:t>65,75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4D57D7">
        <w:trPr>
          <w:gridAfter w:val="2"/>
          <w:wAfter w:w="26" w:type="dxa"/>
          <w:trHeight w:val="425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2.5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7D443C" w:rsidRDefault="00CC20EE" w:rsidP="00AF50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66,87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4D57D7">
        <w:trPr>
          <w:gridAfter w:val="2"/>
          <w:wAfter w:w="26" w:type="dxa"/>
          <w:trHeight w:val="418"/>
        </w:trPr>
        <w:tc>
          <w:tcPr>
            <w:tcW w:w="674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2.6</w:t>
            </w: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52268F" w:rsidRDefault="00CC20EE" w:rsidP="00AF5034">
            <w:pPr>
              <w:jc w:val="center"/>
              <w:rPr>
                <w:rFonts w:eastAsia="Calibri"/>
                <w:highlight w:val="yellow"/>
              </w:rPr>
            </w:pPr>
            <w:r w:rsidRPr="00CC20EE">
              <w:rPr>
                <w:rFonts w:eastAsia="Calibri"/>
              </w:rPr>
              <w:t>73,00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:rsidR="0052268F" w:rsidRPr="0052268F" w:rsidRDefault="0052268F" w:rsidP="0052268F">
      <w:pPr>
        <w:widowControl w:val="0"/>
        <w:ind w:firstLine="709"/>
        <w:jc w:val="both"/>
        <w:rPr>
          <w:rFonts w:eastAsia="Calibri"/>
          <w:sz w:val="22"/>
        </w:rPr>
      </w:pPr>
      <w:r w:rsidRPr="0052268F">
        <w:rPr>
          <w:rFonts w:eastAsia="Calibri"/>
          <w:szCs w:val="22"/>
        </w:rPr>
        <w:t xml:space="preserve">* </w:t>
      </w:r>
      <w:r w:rsidRPr="0052268F">
        <w:rPr>
          <w:rFonts w:eastAsia="Calibri"/>
          <w:sz w:val="20"/>
          <w:szCs w:val="22"/>
        </w:rPr>
        <w:t>Выделяется в целях реализации пункта 6 статьи 168 Налогового кодекса Российской</w:t>
      </w:r>
      <w:r w:rsidRPr="0052268F">
        <w:rPr>
          <w:rFonts w:eastAsia="Calibri"/>
          <w:sz w:val="20"/>
          <w:szCs w:val="22"/>
        </w:rPr>
        <w:br/>
        <w:t>Федерации (часть вторая).</w:t>
      </w:r>
    </w:p>
    <w:p w:rsidR="0052268F" w:rsidRPr="0052268F" w:rsidRDefault="0052268F" w:rsidP="0052268F">
      <w:pPr>
        <w:widowControl w:val="0"/>
        <w:ind w:firstLine="709"/>
        <w:jc w:val="both"/>
        <w:rPr>
          <w:rFonts w:eastAsia="Calibri"/>
          <w:sz w:val="20"/>
        </w:rPr>
      </w:pPr>
      <w:r w:rsidRPr="0052268F">
        <w:rPr>
          <w:rFonts w:eastAsia="Calibri"/>
          <w:sz w:val="20"/>
        </w:rPr>
        <w:t xml:space="preserve">Примечание: </w:t>
      </w:r>
    </w:p>
    <w:p w:rsidR="0052268F" w:rsidRPr="0052268F" w:rsidRDefault="0052268F" w:rsidP="0052268F">
      <w:pPr>
        <w:widowControl w:val="0"/>
        <w:ind w:firstLine="709"/>
        <w:jc w:val="both"/>
        <w:rPr>
          <w:rFonts w:eastAsia="Calibri"/>
          <w:sz w:val="20"/>
        </w:rPr>
      </w:pPr>
      <w:r w:rsidRPr="0052268F">
        <w:rPr>
          <w:rFonts w:eastAsia="Calibri"/>
          <w:sz w:val="20"/>
        </w:rPr>
        <w:t xml:space="preserve">Значения льготных тарифов на тепловую энергию для населения и исполнителям коммунальных услуг для населения на период 2027, 2028 года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</w:t>
      </w:r>
      <w:hyperlink r:id="rId9" w:history="1">
        <w:r w:rsidRPr="0052268F">
          <w:rPr>
            <w:rFonts w:eastAsia="Calibri"/>
            <w:sz w:val="20"/>
          </w:rPr>
          <w:t>постановлением</w:t>
        </w:r>
      </w:hyperlink>
      <w:r w:rsidRPr="0052268F">
        <w:rPr>
          <w:rFonts w:eastAsia="Calibri"/>
          <w:sz w:val="20"/>
        </w:rPr>
        <w:t xml:space="preserve"> Правительства Российской Федерации от 30 апреля 2014 года № 400 «О формировании индексов изменения размера платы граждан за коммунальные услуги в Российской Федерации».</w:t>
      </w:r>
    </w:p>
    <w:p w:rsidR="0052268F" w:rsidRPr="0052268F" w:rsidRDefault="0052268F" w:rsidP="0052268F">
      <w:pPr>
        <w:widowControl w:val="0"/>
        <w:ind w:firstLine="709"/>
        <w:jc w:val="right"/>
        <w:rPr>
          <w:rFonts w:eastAsia="Calibri"/>
          <w:sz w:val="28"/>
        </w:rPr>
      </w:pPr>
      <w:r w:rsidRPr="0052268F">
        <w:rPr>
          <w:rFonts w:eastAsia="Calibri"/>
          <w:sz w:val="28"/>
        </w:rPr>
        <w:t>».</w:t>
      </w:r>
    </w:p>
    <w:p w:rsidR="0052268F" w:rsidRPr="0052268F" w:rsidRDefault="0052268F" w:rsidP="0052268F">
      <w:pPr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br w:type="page"/>
      </w:r>
    </w:p>
    <w:p w:rsidR="0052268F" w:rsidRPr="0052268F" w:rsidRDefault="009144C9" w:rsidP="0052268F">
      <w:pPr>
        <w:widowControl w:val="0"/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Приложение 2</w:t>
      </w:r>
      <w:r w:rsidR="0052268F" w:rsidRPr="0052268F">
        <w:rPr>
          <w:rFonts w:eastAsia="Calibri"/>
          <w:sz w:val="28"/>
        </w:rPr>
        <w:t xml:space="preserve"> к постановлению Региональной службы по тарифам и ценам Камчатского края </w:t>
      </w:r>
    </w:p>
    <w:p w:rsidR="0052268F" w:rsidRPr="0052268F" w:rsidRDefault="0052268F" w:rsidP="0052268F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 w:rsidR="009144C9" w:rsidRPr="009144C9">
        <w:rPr>
          <w:rFonts w:eastAsia="Calibri"/>
          <w:sz w:val="28"/>
          <w:highlight w:val="yellow"/>
        </w:rPr>
        <w:t>ХХ.ХХ</w:t>
      </w:r>
      <w:r w:rsidRPr="0052268F">
        <w:rPr>
          <w:rFonts w:eastAsia="Calibri"/>
          <w:sz w:val="28"/>
        </w:rPr>
        <w:t>.202</w:t>
      </w:r>
      <w:r w:rsidR="009144C9">
        <w:rPr>
          <w:rFonts w:eastAsia="Calibri"/>
          <w:sz w:val="28"/>
        </w:rPr>
        <w:t>6</w:t>
      </w:r>
      <w:r w:rsidRPr="0052268F">
        <w:rPr>
          <w:rFonts w:eastAsia="Calibri"/>
          <w:sz w:val="28"/>
        </w:rPr>
        <w:t xml:space="preserve"> № </w:t>
      </w:r>
      <w:r w:rsidR="009144C9" w:rsidRPr="009144C9">
        <w:rPr>
          <w:rFonts w:eastAsia="Calibri"/>
          <w:sz w:val="28"/>
          <w:highlight w:val="yellow"/>
        </w:rPr>
        <w:t>ХХХ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tabs>
          <w:tab w:val="left" w:pos="4140"/>
          <w:tab w:val="left" w:pos="4320"/>
        </w:tabs>
        <w:ind w:left="5387" w:hanging="5"/>
        <w:rPr>
          <w:rFonts w:eastAsia="Calibri"/>
          <w:sz w:val="28"/>
          <w:szCs w:val="28"/>
        </w:rPr>
      </w:pPr>
    </w:p>
    <w:p w:rsidR="00B51121" w:rsidRPr="0052268F" w:rsidRDefault="0052268F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  <w:szCs w:val="28"/>
        </w:rPr>
        <w:t>«</w:t>
      </w:r>
      <w:r w:rsidR="00B51121" w:rsidRPr="0052268F">
        <w:rPr>
          <w:rFonts w:eastAsia="Calibri"/>
          <w:sz w:val="28"/>
        </w:rPr>
        <w:t xml:space="preserve">Приложение 7 к постановлению Региональной службы по тарифам и ценам Камчатского края </w:t>
      </w:r>
    </w:p>
    <w:p w:rsidR="0052268F" w:rsidRPr="0052268F" w:rsidRDefault="00B51121" w:rsidP="00B51121">
      <w:pPr>
        <w:tabs>
          <w:tab w:val="left" w:pos="4140"/>
          <w:tab w:val="left" w:pos="4320"/>
        </w:tabs>
        <w:ind w:left="5387" w:hanging="5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19</w:t>
      </w:r>
      <w:r w:rsidRPr="0052268F">
        <w:rPr>
          <w:rFonts w:eastAsia="Calibri"/>
          <w:sz w:val="28"/>
        </w:rPr>
        <w:t>.12.202</w:t>
      </w:r>
      <w:r>
        <w:rPr>
          <w:rFonts w:eastAsia="Calibri"/>
          <w:sz w:val="28"/>
        </w:rPr>
        <w:t>5</w:t>
      </w:r>
      <w:r w:rsidRPr="0052268F">
        <w:rPr>
          <w:rFonts w:eastAsia="Calibri"/>
          <w:sz w:val="28"/>
        </w:rPr>
        <w:t xml:space="preserve"> № </w:t>
      </w:r>
      <w:r>
        <w:rPr>
          <w:rFonts w:eastAsia="Calibri"/>
          <w:sz w:val="28"/>
        </w:rPr>
        <w:t>326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tabs>
          <w:tab w:val="left" w:pos="4140"/>
          <w:tab w:val="left" w:pos="4320"/>
        </w:tabs>
        <w:ind w:left="4320"/>
        <w:rPr>
          <w:rFonts w:eastAsia="Calibri"/>
          <w:sz w:val="28"/>
          <w:szCs w:val="28"/>
        </w:rPr>
      </w:pPr>
    </w:p>
    <w:p w:rsidR="0052268F" w:rsidRPr="0052268F" w:rsidRDefault="0052268F" w:rsidP="0052268F">
      <w:pPr>
        <w:keepNext/>
        <w:jc w:val="center"/>
        <w:outlineLvl w:val="0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  <w:lang w:val="x-none"/>
        </w:rPr>
        <w:t>Тариф</w:t>
      </w:r>
      <w:r w:rsidRPr="0052268F">
        <w:rPr>
          <w:rFonts w:eastAsia="Calibri"/>
          <w:sz w:val="28"/>
          <w:szCs w:val="28"/>
        </w:rPr>
        <w:t xml:space="preserve">ы </w:t>
      </w:r>
      <w:r w:rsidRPr="0052268F">
        <w:rPr>
          <w:rFonts w:eastAsia="Calibri"/>
          <w:sz w:val="28"/>
          <w:szCs w:val="28"/>
          <w:lang w:val="x-none"/>
        </w:rPr>
        <w:t>на теплоноситель</w:t>
      </w:r>
      <w:r w:rsidRPr="0052268F">
        <w:rPr>
          <w:rFonts w:eastAsia="Calibri"/>
          <w:sz w:val="28"/>
          <w:szCs w:val="28"/>
        </w:rPr>
        <w:t xml:space="preserve">, </w:t>
      </w:r>
      <w:r w:rsidRPr="0052268F">
        <w:rPr>
          <w:rFonts w:eastAsia="Calibri"/>
          <w:sz w:val="28"/>
          <w:szCs w:val="28"/>
          <w:lang w:val="x-none"/>
        </w:rPr>
        <w:t>поставляемый</w:t>
      </w:r>
      <w:r w:rsidRPr="0052268F">
        <w:rPr>
          <w:rFonts w:eastAsia="Calibri"/>
          <w:sz w:val="28"/>
          <w:szCs w:val="28"/>
        </w:rPr>
        <w:t xml:space="preserve"> П</w:t>
      </w:r>
      <w:r w:rsidRPr="0052268F">
        <w:rPr>
          <w:rFonts w:eastAsia="Calibri"/>
          <w:sz w:val="28"/>
          <w:szCs w:val="28"/>
          <w:lang w:val="x-none"/>
        </w:rPr>
        <w:t>АО «Камчатскэнер</w:t>
      </w:r>
      <w:r w:rsidRPr="0052268F">
        <w:rPr>
          <w:rFonts w:eastAsia="Calibri"/>
          <w:sz w:val="28"/>
          <w:szCs w:val="28"/>
        </w:rPr>
        <w:t>го</w:t>
      </w:r>
      <w:r w:rsidRPr="0052268F">
        <w:rPr>
          <w:rFonts w:eastAsia="Calibri"/>
          <w:sz w:val="28"/>
          <w:szCs w:val="28"/>
          <w:lang w:val="x-none"/>
        </w:rPr>
        <w:t>»</w:t>
      </w:r>
      <w:r w:rsidRPr="0052268F">
        <w:rPr>
          <w:rFonts w:eastAsia="Calibri"/>
          <w:sz w:val="28"/>
          <w:szCs w:val="28"/>
        </w:rPr>
        <w:t xml:space="preserve"> </w:t>
      </w:r>
    </w:p>
    <w:p w:rsidR="0052268F" w:rsidRPr="0052268F" w:rsidRDefault="0052268F" w:rsidP="0052268F">
      <w:pPr>
        <w:keepNext/>
        <w:jc w:val="center"/>
        <w:outlineLvl w:val="0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>(филиал Коммунальная энергетика)</w:t>
      </w:r>
      <w:r w:rsidRPr="0052268F">
        <w:rPr>
          <w:rFonts w:eastAsia="Calibri"/>
          <w:sz w:val="28"/>
          <w:szCs w:val="28"/>
          <w:lang w:val="x-none"/>
        </w:rPr>
        <w:t xml:space="preserve"> потребителям Петропавловск-Камчатского городского округа </w:t>
      </w:r>
      <w:r w:rsidRPr="0052268F">
        <w:rPr>
          <w:rFonts w:eastAsia="Calibri"/>
          <w:sz w:val="28"/>
          <w:szCs w:val="28"/>
        </w:rPr>
        <w:t>с 01 января 2024 года по 31 декабря 2028 года</w:t>
      </w:r>
      <w:r w:rsidRPr="0052268F">
        <w:rPr>
          <w:rFonts w:eastAsia="Calibri"/>
          <w:sz w:val="28"/>
          <w:szCs w:val="28"/>
          <w:lang w:val="x-none"/>
        </w:rPr>
        <w:t xml:space="preserve"> </w:t>
      </w:r>
    </w:p>
    <w:p w:rsidR="0052268F" w:rsidRDefault="0052268F" w:rsidP="0052268F">
      <w:pPr>
        <w:rPr>
          <w:rFonts w:eastAsia="Calibri"/>
        </w:rPr>
      </w:pPr>
    </w:p>
    <w:p w:rsidR="00555ADC" w:rsidRPr="0052268F" w:rsidRDefault="00555ADC" w:rsidP="0052268F">
      <w:pPr>
        <w:rPr>
          <w:rFonts w:eastAsia="Calibri"/>
        </w:rPr>
      </w:pPr>
    </w:p>
    <w:p w:rsidR="0052268F" w:rsidRPr="0052268F" w:rsidRDefault="0052268F" w:rsidP="00555ADC">
      <w:pPr>
        <w:widowControl w:val="0"/>
        <w:ind w:firstLine="709"/>
        <w:jc w:val="both"/>
        <w:rPr>
          <w:rFonts w:eastAsia="Calibri"/>
        </w:rPr>
      </w:pPr>
      <w:r w:rsidRPr="0052268F">
        <w:rPr>
          <w:rFonts w:eastAsia="Calibri"/>
          <w:bCs/>
          <w:sz w:val="28"/>
          <w:szCs w:val="28"/>
        </w:rPr>
        <w:t>1.</w:t>
      </w:r>
      <w:r w:rsidRPr="0052268F">
        <w:rPr>
          <w:rFonts w:eastAsia="Calibri"/>
          <w:sz w:val="28"/>
          <w:szCs w:val="28"/>
        </w:rPr>
        <w:t xml:space="preserve"> К</w:t>
      </w:r>
      <w:r w:rsidRPr="0052268F">
        <w:rPr>
          <w:rFonts w:eastAsia="Calibri"/>
          <w:bCs/>
          <w:sz w:val="28"/>
          <w:szCs w:val="28"/>
        </w:rPr>
        <w:t xml:space="preserve">роме населения и исполнителей коммунальных услуг для населения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750"/>
        <w:gridCol w:w="1560"/>
        <w:gridCol w:w="2267"/>
        <w:gridCol w:w="1134"/>
        <w:gridCol w:w="1278"/>
      </w:tblGrid>
      <w:tr w:rsidR="0052268F" w:rsidRPr="0052268F" w:rsidTr="000056D1">
        <w:trPr>
          <w:trHeight w:val="230"/>
        </w:trPr>
        <w:tc>
          <w:tcPr>
            <w:tcW w:w="650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№ п/п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Наименование регулируемой организации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тарифа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Год (период)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теплоносителя</w:t>
            </w:r>
          </w:p>
        </w:tc>
      </w:tr>
      <w:tr w:rsidR="0052268F" w:rsidRPr="0052268F" w:rsidTr="000056D1">
        <w:trPr>
          <w:trHeight w:val="168"/>
        </w:trPr>
        <w:tc>
          <w:tcPr>
            <w:tcW w:w="650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Вода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Пар</w:t>
            </w:r>
          </w:p>
        </w:tc>
      </w:tr>
      <w:tr w:rsidR="0052268F" w:rsidRPr="0052268F" w:rsidTr="000056D1">
        <w:trPr>
          <w:trHeight w:val="533"/>
        </w:trPr>
        <w:tc>
          <w:tcPr>
            <w:tcW w:w="650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</w:t>
            </w:r>
          </w:p>
        </w:tc>
        <w:tc>
          <w:tcPr>
            <w:tcW w:w="8989" w:type="dxa"/>
            <w:gridSpan w:val="5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Для потребителей, в случае отсутствия дифференциации тарифов </w:t>
            </w:r>
          </w:p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по схеме подключения (тарифы указываются без НДС)</w:t>
            </w: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</w:t>
            </w:r>
          </w:p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(филиал Коммунальная энергетика»)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83,46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1.2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7D443C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211,71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1.3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7D443C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207,15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1.4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7D443C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207,15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1.5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134" w:type="dxa"/>
            <w:shd w:val="clear" w:color="auto" w:fill="auto"/>
          </w:tcPr>
          <w:p w:rsidR="007D443C" w:rsidRPr="00C67D21" w:rsidRDefault="00CC20EE" w:rsidP="007D443C">
            <w:pPr>
              <w:jc w:val="center"/>
            </w:pPr>
            <w:r w:rsidRPr="00C67D21">
              <w:rPr>
                <w:rFonts w:eastAsia="Calibri"/>
              </w:rPr>
              <w:t>207,15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1.6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134" w:type="dxa"/>
            <w:shd w:val="clear" w:color="auto" w:fill="auto"/>
          </w:tcPr>
          <w:p w:rsidR="007D443C" w:rsidRPr="009144C9" w:rsidRDefault="009144C9" w:rsidP="007D443C">
            <w:pPr>
              <w:jc w:val="center"/>
              <w:rPr>
                <w:highlight w:val="yellow"/>
              </w:rPr>
            </w:pPr>
            <w:r>
              <w:rPr>
                <w:rFonts w:eastAsia="Calibri"/>
                <w:highlight w:val="yellow"/>
              </w:rPr>
              <w:t>223,02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1.7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01.01.2027 - 30.06.2027</w:t>
            </w:r>
          </w:p>
        </w:tc>
        <w:tc>
          <w:tcPr>
            <w:tcW w:w="1134" w:type="dxa"/>
            <w:shd w:val="clear" w:color="auto" w:fill="auto"/>
          </w:tcPr>
          <w:p w:rsidR="007D443C" w:rsidRPr="009144C9" w:rsidRDefault="00C67D21" w:rsidP="007D443C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232,50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1.8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01.07.2027 - 31.12.2027</w:t>
            </w:r>
          </w:p>
        </w:tc>
        <w:tc>
          <w:tcPr>
            <w:tcW w:w="1134" w:type="dxa"/>
            <w:shd w:val="clear" w:color="auto" w:fill="auto"/>
          </w:tcPr>
          <w:p w:rsidR="007D443C" w:rsidRPr="009144C9" w:rsidRDefault="00C67D21" w:rsidP="007D443C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255,92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1.9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01.01.2028 - 30.06.2028</w:t>
            </w:r>
          </w:p>
        </w:tc>
        <w:tc>
          <w:tcPr>
            <w:tcW w:w="1134" w:type="dxa"/>
            <w:shd w:val="clear" w:color="auto" w:fill="auto"/>
          </w:tcPr>
          <w:p w:rsidR="007D443C" w:rsidRPr="009144C9" w:rsidRDefault="00C67D21" w:rsidP="007D443C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255,92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8"/>
        </w:trPr>
        <w:tc>
          <w:tcPr>
            <w:tcW w:w="650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1.10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D443C" w:rsidRPr="0052268F" w:rsidRDefault="007D443C" w:rsidP="007D443C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01.07.2028 - 31.12.2028</w:t>
            </w:r>
          </w:p>
        </w:tc>
        <w:tc>
          <w:tcPr>
            <w:tcW w:w="1134" w:type="dxa"/>
            <w:shd w:val="clear" w:color="auto" w:fill="auto"/>
          </w:tcPr>
          <w:p w:rsidR="007D443C" w:rsidRPr="009144C9" w:rsidRDefault="00C67D21" w:rsidP="007D443C">
            <w:pPr>
              <w:jc w:val="center"/>
              <w:rPr>
                <w:highlight w:val="yellow"/>
              </w:rPr>
            </w:pPr>
            <w:r w:rsidRPr="009144C9">
              <w:rPr>
                <w:rFonts w:eastAsia="Calibri"/>
                <w:highlight w:val="yellow"/>
              </w:rPr>
              <w:t>269,81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7D443C" w:rsidRPr="00C67D21" w:rsidRDefault="007D443C" w:rsidP="007D443C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:rsidR="0052268F" w:rsidRPr="0052268F" w:rsidRDefault="0052268F" w:rsidP="0052268F">
      <w:pPr>
        <w:widowControl w:val="0"/>
        <w:ind w:left="-426"/>
        <w:jc w:val="both"/>
        <w:rPr>
          <w:rFonts w:eastAsia="Calibri"/>
          <w:sz w:val="28"/>
          <w:szCs w:val="28"/>
        </w:rPr>
      </w:pPr>
    </w:p>
    <w:p w:rsidR="0052268F" w:rsidRPr="0052268F" w:rsidRDefault="0052268F" w:rsidP="00555AD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>2. Населени</w:t>
      </w:r>
      <w:r w:rsidR="00555ADC">
        <w:rPr>
          <w:rFonts w:eastAsia="Calibri"/>
          <w:sz w:val="28"/>
          <w:szCs w:val="28"/>
        </w:rPr>
        <w:t>е</w:t>
      </w:r>
      <w:r w:rsidRPr="0052268F">
        <w:rPr>
          <w:rFonts w:eastAsia="Calibri"/>
          <w:sz w:val="28"/>
          <w:szCs w:val="28"/>
        </w:rPr>
        <w:t xml:space="preserve"> и исполнител</w:t>
      </w:r>
      <w:r w:rsidR="00555ADC">
        <w:rPr>
          <w:rFonts w:eastAsia="Calibri"/>
          <w:sz w:val="28"/>
          <w:szCs w:val="28"/>
        </w:rPr>
        <w:t>и</w:t>
      </w:r>
      <w:r w:rsidRPr="0052268F">
        <w:rPr>
          <w:rFonts w:eastAsia="Calibri"/>
          <w:sz w:val="28"/>
          <w:szCs w:val="28"/>
        </w:rPr>
        <w:t xml:space="preserve"> коммунальных услуг для населения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750"/>
        <w:gridCol w:w="1560"/>
        <w:gridCol w:w="2268"/>
        <w:gridCol w:w="1134"/>
        <w:gridCol w:w="1275"/>
      </w:tblGrid>
      <w:tr w:rsidR="0052268F" w:rsidRPr="0052268F" w:rsidTr="000056D1">
        <w:trPr>
          <w:trHeight w:val="293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№ п/п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Наименование регулируемой организации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тарифа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Год (период)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Вид теплоносителя</w:t>
            </w:r>
          </w:p>
        </w:tc>
      </w:tr>
      <w:tr w:rsidR="0052268F" w:rsidRPr="0052268F" w:rsidTr="000056D1">
        <w:trPr>
          <w:trHeight w:val="265"/>
        </w:trPr>
        <w:tc>
          <w:tcPr>
            <w:tcW w:w="652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Вода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  <w:sz w:val="20"/>
              </w:rPr>
            </w:pPr>
            <w:r w:rsidRPr="0052268F">
              <w:rPr>
                <w:rFonts w:eastAsia="Calibri"/>
                <w:sz w:val="20"/>
              </w:rPr>
              <w:t>Пар</w:t>
            </w:r>
          </w:p>
        </w:tc>
      </w:tr>
      <w:tr w:rsidR="0052268F" w:rsidRPr="0052268F" w:rsidTr="000056D1">
        <w:trPr>
          <w:trHeight w:val="545"/>
        </w:trPr>
        <w:tc>
          <w:tcPr>
            <w:tcW w:w="652" w:type="dxa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</w:t>
            </w:r>
          </w:p>
        </w:tc>
        <w:tc>
          <w:tcPr>
            <w:tcW w:w="8987" w:type="dxa"/>
            <w:gridSpan w:val="5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Для потребителей, в случае отсутствия дифференциации тарифов </w:t>
            </w:r>
          </w:p>
          <w:p w:rsidR="0052268F" w:rsidRPr="0052268F" w:rsidRDefault="0052268F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по схеме подключения (тарифы указываются с учетом НДС)*</w:t>
            </w:r>
          </w:p>
        </w:tc>
      </w:tr>
      <w:tr w:rsidR="007D443C" w:rsidRPr="0052268F" w:rsidTr="000056D1">
        <w:trPr>
          <w:trHeight w:val="4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1.1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ПАО «Камчатскэнерго»</w:t>
            </w:r>
          </w:p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(филиал Коммунальная энергетика»)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proofErr w:type="spellStart"/>
            <w:r w:rsidRPr="0052268F">
              <w:rPr>
                <w:rFonts w:eastAsia="Calibri"/>
                <w:sz w:val="20"/>
              </w:rPr>
              <w:t>одноставочный</w:t>
            </w:r>
            <w:proofErr w:type="spellEnd"/>
            <w:r w:rsidRPr="0052268F">
              <w:rPr>
                <w:rFonts w:eastAsia="Calibri"/>
                <w:sz w:val="20"/>
              </w:rPr>
              <w:t xml:space="preserve"> руб./</w:t>
            </w:r>
            <w:proofErr w:type="spellStart"/>
            <w:r w:rsidRPr="0052268F">
              <w:rPr>
                <w:rFonts w:eastAsia="Calibri"/>
                <w:sz w:val="20"/>
              </w:rPr>
              <w:t>куб.м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01.01.2024 - 30.06.2024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54,81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1.2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01.07.2024 - 31.12.2024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58,76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1.3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01.01.2025 - 30.06.2025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52268F">
            <w:pPr>
              <w:jc w:val="center"/>
              <w:rPr>
                <w:rFonts w:eastAsia="Calibri"/>
                <w:highlight w:val="yellow"/>
              </w:rPr>
            </w:pPr>
            <w:r w:rsidRPr="0052268F">
              <w:rPr>
                <w:rFonts w:eastAsia="Calibri"/>
              </w:rPr>
              <w:t>58,76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1.4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01.07.2025 - 31.12.2025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52268F" w:rsidRDefault="007D443C" w:rsidP="0052268F">
            <w:pPr>
              <w:jc w:val="center"/>
              <w:rPr>
                <w:rFonts w:eastAsia="Calibri"/>
                <w:highlight w:val="yellow"/>
              </w:rPr>
            </w:pPr>
            <w:r w:rsidRPr="00AF5034">
              <w:rPr>
                <w:rFonts w:eastAsia="Calibri"/>
              </w:rPr>
              <w:t>65,75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52268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1.5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01.01.2026 - 30.0</w:t>
            </w:r>
            <w:r>
              <w:rPr>
                <w:rFonts w:eastAsia="Calibri"/>
                <w:sz w:val="20"/>
              </w:rPr>
              <w:t>9</w:t>
            </w:r>
            <w:r w:rsidRPr="0052268F">
              <w:rPr>
                <w:rFonts w:eastAsia="Calibri"/>
                <w:sz w:val="20"/>
              </w:rPr>
              <w:t>.2026</w:t>
            </w:r>
          </w:p>
        </w:tc>
        <w:tc>
          <w:tcPr>
            <w:tcW w:w="1134" w:type="dxa"/>
            <w:shd w:val="clear" w:color="auto" w:fill="auto"/>
          </w:tcPr>
          <w:p w:rsidR="007D443C" w:rsidRDefault="00C67D21" w:rsidP="00AF5034">
            <w:pPr>
              <w:jc w:val="center"/>
            </w:pPr>
            <w:r>
              <w:rPr>
                <w:rFonts w:eastAsia="Calibri"/>
              </w:rPr>
              <w:t>66,87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7D443C" w:rsidRPr="0052268F" w:rsidTr="000056D1">
        <w:trPr>
          <w:trHeight w:val="335"/>
        </w:trPr>
        <w:tc>
          <w:tcPr>
            <w:tcW w:w="652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1.6</w:t>
            </w:r>
          </w:p>
        </w:tc>
        <w:tc>
          <w:tcPr>
            <w:tcW w:w="2750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  <w:r w:rsidRPr="0052268F">
              <w:rPr>
                <w:rFonts w:eastAsia="Calibri"/>
                <w:sz w:val="20"/>
              </w:rPr>
              <w:t>01.</w:t>
            </w:r>
            <w:r>
              <w:rPr>
                <w:rFonts w:eastAsia="Calibri"/>
                <w:sz w:val="20"/>
              </w:rPr>
              <w:t>10</w:t>
            </w:r>
            <w:r w:rsidRPr="0052268F">
              <w:rPr>
                <w:rFonts w:eastAsia="Calibri"/>
                <w:sz w:val="20"/>
              </w:rPr>
              <w:t>.2026 - 31.12.2026</w:t>
            </w:r>
          </w:p>
        </w:tc>
        <w:tc>
          <w:tcPr>
            <w:tcW w:w="1134" w:type="dxa"/>
            <w:shd w:val="clear" w:color="auto" w:fill="auto"/>
          </w:tcPr>
          <w:p w:rsidR="007D443C" w:rsidRDefault="00C67D21" w:rsidP="00AF5034">
            <w:pPr>
              <w:jc w:val="center"/>
            </w:pPr>
            <w:r>
              <w:rPr>
                <w:rFonts w:eastAsia="Calibri"/>
              </w:rPr>
              <w:t>73,00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43C" w:rsidRPr="0052268F" w:rsidRDefault="007D443C" w:rsidP="00AF5034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:rsidR="0052268F" w:rsidRPr="0052268F" w:rsidRDefault="0052268F" w:rsidP="00555ADC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52268F">
        <w:rPr>
          <w:rFonts w:eastAsia="Calibri"/>
          <w:szCs w:val="22"/>
        </w:rPr>
        <w:t>* Выделяется в целях реализации пункта 6 статьи 168 Налогового кодекса Российской</w:t>
      </w:r>
      <w:r w:rsidRPr="0052268F">
        <w:rPr>
          <w:rFonts w:eastAsia="Calibri"/>
          <w:szCs w:val="22"/>
        </w:rPr>
        <w:br/>
        <w:t>Федерации (часть вторая).</w:t>
      </w:r>
      <w:r w:rsidRPr="0052268F">
        <w:rPr>
          <w:rFonts w:eastAsia="Calibri"/>
          <w:sz w:val="28"/>
          <w:szCs w:val="28"/>
        </w:rPr>
        <w:t>».</w:t>
      </w:r>
    </w:p>
    <w:p w:rsidR="0052268F" w:rsidRPr="0052268F" w:rsidRDefault="0052268F" w:rsidP="0052268F">
      <w:pPr>
        <w:spacing w:after="160" w:line="264" w:lineRule="auto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br w:type="page"/>
      </w:r>
    </w:p>
    <w:p w:rsidR="0052268F" w:rsidRPr="0052268F" w:rsidRDefault="009144C9" w:rsidP="0052268F">
      <w:pPr>
        <w:widowControl w:val="0"/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Приложение 3</w:t>
      </w:r>
      <w:r w:rsidR="0052268F" w:rsidRPr="0052268F">
        <w:rPr>
          <w:rFonts w:eastAsia="Calibri"/>
          <w:sz w:val="28"/>
        </w:rPr>
        <w:t xml:space="preserve"> к постановлению Региональной службы по тарифам и ценам Камчатского края </w:t>
      </w:r>
    </w:p>
    <w:p w:rsidR="0052268F" w:rsidRPr="0052268F" w:rsidRDefault="0052268F" w:rsidP="0052268F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 w:rsidR="009144C9" w:rsidRPr="009144C9">
        <w:rPr>
          <w:rFonts w:eastAsia="Calibri"/>
          <w:sz w:val="28"/>
          <w:highlight w:val="yellow"/>
        </w:rPr>
        <w:t>ХХ.ХХ</w:t>
      </w:r>
      <w:r w:rsidR="009144C9">
        <w:rPr>
          <w:rFonts w:eastAsia="Calibri"/>
          <w:sz w:val="28"/>
        </w:rPr>
        <w:t>.2026</w:t>
      </w:r>
      <w:r w:rsidRPr="0052268F">
        <w:rPr>
          <w:rFonts w:eastAsia="Calibri"/>
          <w:sz w:val="28"/>
        </w:rPr>
        <w:t xml:space="preserve"> № </w:t>
      </w:r>
      <w:r w:rsidR="009144C9" w:rsidRPr="009144C9">
        <w:rPr>
          <w:rFonts w:eastAsia="Calibri"/>
          <w:sz w:val="28"/>
          <w:highlight w:val="yellow"/>
        </w:rPr>
        <w:t>ХХХ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widowControl w:val="0"/>
        <w:ind w:left="5387"/>
        <w:rPr>
          <w:rFonts w:eastAsia="Calibri"/>
          <w:sz w:val="28"/>
        </w:rPr>
      </w:pPr>
    </w:p>
    <w:p w:rsidR="00B51121" w:rsidRPr="0052268F" w:rsidRDefault="0052268F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>«</w:t>
      </w:r>
      <w:r w:rsidR="00B51121" w:rsidRPr="0052268F">
        <w:rPr>
          <w:rFonts w:eastAsia="Calibri"/>
          <w:sz w:val="28"/>
        </w:rPr>
        <w:t xml:space="preserve">Приложение 9 к постановлению Региональной службы по тарифам и ценам Камчатского края </w:t>
      </w:r>
    </w:p>
    <w:p w:rsidR="0052268F" w:rsidRPr="0052268F" w:rsidRDefault="00B51121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19</w:t>
      </w:r>
      <w:r w:rsidRPr="0052268F">
        <w:rPr>
          <w:rFonts w:eastAsia="Calibri"/>
          <w:sz w:val="28"/>
        </w:rPr>
        <w:t xml:space="preserve">.12.2024 № </w:t>
      </w:r>
      <w:r>
        <w:rPr>
          <w:rFonts w:eastAsia="Calibri"/>
          <w:sz w:val="28"/>
        </w:rPr>
        <w:t>326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widowControl w:val="0"/>
        <w:rPr>
          <w:rFonts w:eastAsia="Calibri"/>
          <w:sz w:val="28"/>
        </w:rPr>
      </w:pPr>
    </w:p>
    <w:p w:rsidR="0052268F" w:rsidRPr="0052268F" w:rsidRDefault="0052268F" w:rsidP="0052268F">
      <w:pPr>
        <w:widowControl w:val="0"/>
        <w:jc w:val="center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 xml:space="preserve">Тарифы на горячую воду в открытой системе теплоснабжения </w:t>
      </w:r>
    </w:p>
    <w:p w:rsidR="0052268F" w:rsidRPr="0052268F" w:rsidRDefault="0052268F" w:rsidP="0052268F">
      <w:pPr>
        <w:widowControl w:val="0"/>
        <w:jc w:val="center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 xml:space="preserve">(горячего водоснабжения), поставляемую филиалом ПАО «Камчатскэнерго» Камчатские ТЭЦ потребителям Петропавловск-Камчатского городского округа, подключенным к тепловой сети после тепловых пунктов (на тепловых пунктах) эксплуатируемых теплоснабжающей организацией и теплоисточниками </w:t>
      </w:r>
    </w:p>
    <w:p w:rsidR="0052268F" w:rsidRPr="0052268F" w:rsidRDefault="0052268F" w:rsidP="0052268F">
      <w:pPr>
        <w:widowControl w:val="0"/>
        <w:jc w:val="center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 xml:space="preserve">филиала ПАО «Камчатскэнерго» Коммунальная энергетика потребителям </w:t>
      </w:r>
    </w:p>
    <w:p w:rsidR="0052268F" w:rsidRDefault="0052268F" w:rsidP="00555ADC">
      <w:pPr>
        <w:widowControl w:val="0"/>
        <w:jc w:val="center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>Петропавловск-Камчатского городского округа</w:t>
      </w:r>
      <w:r w:rsidR="00555ADC">
        <w:rPr>
          <w:rFonts w:eastAsia="Calibri"/>
          <w:sz w:val="28"/>
          <w:szCs w:val="28"/>
        </w:rPr>
        <w:t xml:space="preserve"> </w:t>
      </w:r>
      <w:r w:rsidRPr="0052268F">
        <w:rPr>
          <w:rFonts w:eastAsia="Calibri"/>
          <w:sz w:val="28"/>
          <w:szCs w:val="28"/>
        </w:rPr>
        <w:t xml:space="preserve">с 01 января 2024 года </w:t>
      </w:r>
      <w:r w:rsidR="00555ADC">
        <w:rPr>
          <w:rFonts w:eastAsia="Calibri"/>
          <w:sz w:val="28"/>
          <w:szCs w:val="28"/>
        </w:rPr>
        <w:br/>
      </w:r>
      <w:r w:rsidRPr="0052268F">
        <w:rPr>
          <w:rFonts w:eastAsia="Calibri"/>
          <w:sz w:val="28"/>
          <w:szCs w:val="28"/>
        </w:rPr>
        <w:t>по 31 декабря 2028 года</w:t>
      </w:r>
    </w:p>
    <w:p w:rsidR="00555ADC" w:rsidRDefault="00555ADC" w:rsidP="0052268F">
      <w:pPr>
        <w:widowControl w:val="0"/>
        <w:spacing w:after="120"/>
        <w:jc w:val="center"/>
        <w:rPr>
          <w:rFonts w:eastAsia="Calibri"/>
          <w:sz w:val="28"/>
          <w:szCs w:val="28"/>
        </w:rPr>
      </w:pPr>
    </w:p>
    <w:tbl>
      <w:tblPr>
        <w:tblW w:w="96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54"/>
        <w:gridCol w:w="149"/>
        <w:gridCol w:w="2261"/>
        <w:gridCol w:w="1276"/>
        <w:gridCol w:w="1701"/>
        <w:gridCol w:w="1417"/>
        <w:gridCol w:w="1134"/>
        <w:gridCol w:w="10"/>
      </w:tblGrid>
      <w:tr w:rsidR="0052268F" w:rsidRPr="004D57D7" w:rsidTr="00562D6F">
        <w:trPr>
          <w:trHeight w:val="325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054" w:type="dxa"/>
            <w:vMerge w:val="restart"/>
            <w:shd w:val="clear" w:color="auto" w:fill="auto"/>
            <w:textDirection w:val="btLr"/>
            <w:vAlign w:val="center"/>
          </w:tcPr>
          <w:p w:rsidR="0052268F" w:rsidRPr="004D57D7" w:rsidRDefault="0052268F" w:rsidP="0052268F">
            <w:pPr>
              <w:widowControl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Год (период)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Компонент на теплоноситель, руб./</w:t>
            </w:r>
            <w:proofErr w:type="spellStart"/>
            <w:r w:rsidRPr="004D57D7">
              <w:rPr>
                <w:rFonts w:eastAsia="Calibri"/>
                <w:sz w:val="22"/>
                <w:szCs w:val="22"/>
              </w:rPr>
              <w:t>куб.м</w:t>
            </w:r>
            <w:proofErr w:type="spellEnd"/>
          </w:p>
        </w:tc>
        <w:tc>
          <w:tcPr>
            <w:tcW w:w="4262" w:type="dxa"/>
            <w:gridSpan w:val="4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Компонент на тепловую энергию</w:t>
            </w:r>
          </w:p>
        </w:tc>
      </w:tr>
      <w:tr w:rsidR="0052268F" w:rsidRPr="004D57D7" w:rsidTr="00562D6F">
        <w:trPr>
          <w:gridAfter w:val="1"/>
          <w:wAfter w:w="10" w:type="dxa"/>
          <w:trHeight w:val="325"/>
        </w:trPr>
        <w:tc>
          <w:tcPr>
            <w:tcW w:w="676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4D57D7">
              <w:rPr>
                <w:rFonts w:eastAsia="Calibri"/>
                <w:sz w:val="22"/>
                <w:szCs w:val="22"/>
              </w:rPr>
              <w:t>Одноставочный</w:t>
            </w:r>
            <w:proofErr w:type="spellEnd"/>
            <w:r w:rsidRPr="004D57D7">
              <w:rPr>
                <w:rFonts w:eastAsia="Calibri"/>
                <w:sz w:val="22"/>
                <w:szCs w:val="22"/>
              </w:rPr>
              <w:t xml:space="preserve"> тариф, руб./Гкал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4D57D7">
              <w:rPr>
                <w:rFonts w:eastAsia="Calibri"/>
                <w:sz w:val="22"/>
                <w:szCs w:val="22"/>
              </w:rPr>
              <w:t>Двухставочный</w:t>
            </w:r>
            <w:proofErr w:type="spellEnd"/>
            <w:r w:rsidRPr="004D57D7">
              <w:rPr>
                <w:rFonts w:eastAsia="Calibri"/>
                <w:sz w:val="22"/>
                <w:szCs w:val="22"/>
              </w:rPr>
              <w:t xml:space="preserve"> тариф</w:t>
            </w:r>
          </w:p>
        </w:tc>
      </w:tr>
      <w:tr w:rsidR="0052268F" w:rsidRPr="004D57D7" w:rsidTr="00562D6F">
        <w:trPr>
          <w:gridAfter w:val="1"/>
          <w:wAfter w:w="10" w:type="dxa"/>
          <w:trHeight w:val="1108"/>
        </w:trPr>
        <w:tc>
          <w:tcPr>
            <w:tcW w:w="676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Ставка за мощность, тыс. руб./Гкал/час в мес.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Ставка за тепловую энергию, руб./Гкал</w:t>
            </w:r>
          </w:p>
        </w:tc>
      </w:tr>
      <w:tr w:rsidR="0052268F" w:rsidRPr="004D57D7" w:rsidTr="00562D6F">
        <w:trPr>
          <w:trHeight w:val="571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9002" w:type="dxa"/>
            <w:gridSpan w:val="8"/>
          </w:tcPr>
          <w:p w:rsidR="0052268F" w:rsidRPr="004D57D7" w:rsidRDefault="0052268F" w:rsidP="0052268F">
            <w:pPr>
              <w:widowControl w:val="0"/>
              <w:ind w:left="-74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Экономически обоснованные тарифы для прочих потребителей</w:t>
            </w:r>
          </w:p>
          <w:p w:rsidR="0052268F" w:rsidRPr="004D57D7" w:rsidRDefault="0052268F" w:rsidP="0052268F">
            <w:pPr>
              <w:widowControl w:val="0"/>
              <w:ind w:left="-74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(тарифы указываются без НДС)</w:t>
            </w:r>
          </w:p>
        </w:tc>
      </w:tr>
      <w:tr w:rsidR="007D443C" w:rsidRPr="004D57D7" w:rsidTr="00562D6F">
        <w:trPr>
          <w:gridAfter w:val="1"/>
          <w:wAfter w:w="10" w:type="dxa"/>
          <w:trHeight w:hRule="exact" w:val="573"/>
        </w:trPr>
        <w:tc>
          <w:tcPr>
            <w:tcW w:w="6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1054" w:type="dxa"/>
            <w:vMerge w:val="restart"/>
            <w:shd w:val="clear" w:color="auto" w:fill="auto"/>
            <w:textDirection w:val="btLr"/>
            <w:vAlign w:val="center"/>
          </w:tcPr>
          <w:p w:rsidR="007D443C" w:rsidRPr="004D57D7" w:rsidRDefault="007D443C" w:rsidP="007D443C">
            <w:pPr>
              <w:widowControl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bCs/>
                <w:sz w:val="22"/>
                <w:szCs w:val="22"/>
              </w:rPr>
              <w:t>ПАО «Камчатскэнерго»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83,46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9 416,28</w:t>
            </w:r>
          </w:p>
        </w:tc>
        <w:tc>
          <w:tcPr>
            <w:tcW w:w="1417" w:type="dxa"/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D443C" w:rsidRPr="004D57D7" w:rsidTr="00562D6F">
        <w:trPr>
          <w:gridAfter w:val="1"/>
          <w:wAfter w:w="10" w:type="dxa"/>
          <w:trHeight w:hRule="exact" w:val="567"/>
        </w:trPr>
        <w:tc>
          <w:tcPr>
            <w:tcW w:w="6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1.2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211,71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11 166,67</w:t>
            </w:r>
          </w:p>
        </w:tc>
        <w:tc>
          <w:tcPr>
            <w:tcW w:w="1417" w:type="dxa"/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D443C" w:rsidRPr="004D57D7" w:rsidTr="00562D6F">
        <w:trPr>
          <w:gridAfter w:val="1"/>
          <w:wAfter w:w="10" w:type="dxa"/>
          <w:trHeight w:hRule="exact" w:val="561"/>
        </w:trPr>
        <w:tc>
          <w:tcPr>
            <w:tcW w:w="6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1.3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4D57D7">
              <w:rPr>
                <w:rFonts w:eastAsia="Calibri"/>
                <w:sz w:val="22"/>
                <w:szCs w:val="22"/>
              </w:rPr>
              <w:t>207,15</w:t>
            </w:r>
          </w:p>
        </w:tc>
        <w:tc>
          <w:tcPr>
            <w:tcW w:w="1701" w:type="dxa"/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11 166,67</w:t>
            </w:r>
          </w:p>
        </w:tc>
        <w:tc>
          <w:tcPr>
            <w:tcW w:w="1417" w:type="dxa"/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D443C" w:rsidRPr="004D57D7" w:rsidTr="00562D6F">
        <w:trPr>
          <w:gridAfter w:val="1"/>
          <w:wAfter w:w="10" w:type="dxa"/>
          <w:trHeight w:hRule="exact" w:val="569"/>
        </w:trPr>
        <w:tc>
          <w:tcPr>
            <w:tcW w:w="6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1.4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43C" w:rsidRPr="004D57D7" w:rsidRDefault="007D443C" w:rsidP="007D443C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4D57D7">
              <w:rPr>
                <w:rFonts w:eastAsia="Calibri"/>
                <w:sz w:val="22"/>
                <w:szCs w:val="22"/>
              </w:rPr>
              <w:t>207,15</w:t>
            </w:r>
          </w:p>
        </w:tc>
        <w:tc>
          <w:tcPr>
            <w:tcW w:w="1701" w:type="dxa"/>
            <w:shd w:val="clear" w:color="auto" w:fill="auto"/>
          </w:tcPr>
          <w:p w:rsidR="007D443C" w:rsidRPr="004D57D7" w:rsidRDefault="00CC7D46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12 380,83</w:t>
            </w:r>
          </w:p>
        </w:tc>
        <w:tc>
          <w:tcPr>
            <w:tcW w:w="1417" w:type="dxa"/>
            <w:shd w:val="clear" w:color="auto" w:fill="auto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D443C" w:rsidRPr="004D57D7" w:rsidRDefault="007D443C" w:rsidP="007D443C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577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1.5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01.01.2026 - 30.09.2026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jc w:val="center"/>
              <w:rPr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207,15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C67D21" w:rsidP="00CC7D46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12</w:t>
            </w:r>
            <w:r w:rsidR="00CC7D46">
              <w:rPr>
                <w:rFonts w:eastAsia="Calibri"/>
                <w:sz w:val="22"/>
                <w:szCs w:val="22"/>
              </w:rPr>
              <w:t> 380,83</w:t>
            </w:r>
          </w:p>
        </w:tc>
        <w:tc>
          <w:tcPr>
            <w:tcW w:w="1417" w:type="dxa"/>
            <w:shd w:val="clear" w:color="auto" w:fill="auto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557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1.6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01.10.2026 - 31.12.2026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9144C9" w:rsidRDefault="009144C9" w:rsidP="00C67D21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  <w:highlight w:val="yellow"/>
              </w:rPr>
              <w:t>223,02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CC7D46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14 671,29</w:t>
            </w:r>
          </w:p>
        </w:tc>
        <w:tc>
          <w:tcPr>
            <w:tcW w:w="1417" w:type="dxa"/>
            <w:shd w:val="clear" w:color="auto" w:fill="auto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565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1.7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01.01.2027 - 30.06.2027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9144C9" w:rsidRDefault="00C67D21" w:rsidP="00C67D21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232,50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CC7D46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14 671,29</w:t>
            </w:r>
          </w:p>
        </w:tc>
        <w:tc>
          <w:tcPr>
            <w:tcW w:w="1417" w:type="dxa"/>
            <w:shd w:val="clear" w:color="auto" w:fill="auto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443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1.8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01.07.2027 - 31.12.2027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9144C9" w:rsidRDefault="00C67D21" w:rsidP="00C67D21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255,92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C67D21" w:rsidP="00AE6354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16</w:t>
            </w:r>
            <w:r w:rsidR="00AE6354">
              <w:rPr>
                <w:rFonts w:eastAsia="Calibri"/>
                <w:sz w:val="22"/>
                <w:szCs w:val="22"/>
              </w:rPr>
              <w:t> 871,98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567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1.9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01.01.2028 - 30.06.2028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9144C9" w:rsidRDefault="00C67D21" w:rsidP="00C67D21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255,92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AE6354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16 871,98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67D21" w:rsidRPr="004D57D7" w:rsidTr="00562D6F">
        <w:trPr>
          <w:gridAfter w:val="1"/>
          <w:wAfter w:w="10" w:type="dxa"/>
          <w:trHeight w:hRule="exact" w:val="340"/>
        </w:trPr>
        <w:tc>
          <w:tcPr>
            <w:tcW w:w="676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1.10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01.07.2028 - 31.12.2028</w:t>
            </w:r>
          </w:p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67D21" w:rsidRPr="009144C9" w:rsidRDefault="00C67D21" w:rsidP="00C67D21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269,81</w:t>
            </w:r>
          </w:p>
        </w:tc>
        <w:tc>
          <w:tcPr>
            <w:tcW w:w="1701" w:type="dxa"/>
            <w:shd w:val="clear" w:color="auto" w:fill="auto"/>
          </w:tcPr>
          <w:p w:rsidR="00C67D21" w:rsidRPr="004D57D7" w:rsidRDefault="00C67D21" w:rsidP="00AE6354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19</w:t>
            </w:r>
            <w:r w:rsidR="00AE6354">
              <w:rPr>
                <w:rFonts w:eastAsia="Calibri"/>
                <w:sz w:val="22"/>
                <w:szCs w:val="22"/>
              </w:rPr>
              <w:t> 065,34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7D21" w:rsidRPr="004D57D7" w:rsidRDefault="00C67D21" w:rsidP="00C67D21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trHeight w:val="698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9002" w:type="dxa"/>
            <w:gridSpan w:val="8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 xml:space="preserve">Экономически обоснованные тарифы для населения </w:t>
            </w:r>
            <w:r w:rsidRPr="004D57D7">
              <w:rPr>
                <w:rFonts w:eastAsia="Calibri"/>
                <w:sz w:val="22"/>
                <w:szCs w:val="22"/>
              </w:rPr>
              <w:br/>
            </w:r>
            <w:r w:rsidRPr="004D57D7">
              <w:rPr>
                <w:rFonts w:eastAsia="Calibri"/>
                <w:bCs/>
                <w:sz w:val="22"/>
                <w:szCs w:val="22"/>
              </w:rPr>
              <w:t>(</w:t>
            </w:r>
            <w:r w:rsidRPr="004D57D7">
              <w:rPr>
                <w:rFonts w:eastAsia="Calibri"/>
                <w:sz w:val="22"/>
                <w:szCs w:val="22"/>
              </w:rPr>
              <w:t xml:space="preserve">тарифы указываются </w:t>
            </w:r>
            <w:r w:rsidRPr="004D57D7">
              <w:rPr>
                <w:rFonts w:eastAsia="Calibri"/>
                <w:bCs/>
                <w:sz w:val="22"/>
                <w:szCs w:val="22"/>
              </w:rPr>
              <w:t>с НДС)*</w:t>
            </w:r>
          </w:p>
        </w:tc>
      </w:tr>
      <w:tr w:rsidR="0052268F" w:rsidRPr="004D57D7" w:rsidTr="00562D6F">
        <w:trPr>
          <w:gridAfter w:val="1"/>
          <w:wAfter w:w="10" w:type="dxa"/>
          <w:trHeight w:hRule="exact" w:val="572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2.1</w:t>
            </w:r>
          </w:p>
        </w:tc>
        <w:tc>
          <w:tcPr>
            <w:tcW w:w="1054" w:type="dxa"/>
            <w:vMerge w:val="restart"/>
            <w:shd w:val="clear" w:color="auto" w:fill="auto"/>
            <w:textDirection w:val="btLr"/>
            <w:vAlign w:val="center"/>
          </w:tcPr>
          <w:p w:rsidR="0052268F" w:rsidRPr="004D57D7" w:rsidRDefault="0052268F" w:rsidP="00555ADC">
            <w:pPr>
              <w:widowControl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bCs/>
                <w:sz w:val="22"/>
                <w:szCs w:val="22"/>
              </w:rPr>
              <w:t>ПАО «Камчатскэнерго»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100,15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4D57D7">
              <w:rPr>
                <w:rFonts w:eastAsia="Calibri"/>
                <w:sz w:val="22"/>
                <w:szCs w:val="22"/>
              </w:rPr>
              <w:t>11 299,5</w:t>
            </w:r>
            <w:r w:rsidRPr="004D57D7">
              <w:rPr>
                <w:rFonts w:eastAsia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65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2.2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254,05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13 400,00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73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2.3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4D57D7" w:rsidRDefault="007D443C" w:rsidP="0052268F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4D57D7">
              <w:rPr>
                <w:rFonts w:eastAsia="Calibri"/>
                <w:sz w:val="22"/>
                <w:szCs w:val="22"/>
              </w:rPr>
              <w:t>248,58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13 400,00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67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2.4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4D57D7" w:rsidRDefault="007D443C" w:rsidP="0052268F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4D57D7">
              <w:rPr>
                <w:rFonts w:eastAsia="Calibri"/>
                <w:sz w:val="22"/>
                <w:szCs w:val="22"/>
              </w:rPr>
              <w:t>248,58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610EE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14 857,00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61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2.5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01.01.2026 - 30.0</w:t>
            </w:r>
            <w:r w:rsidR="00F13F4A" w:rsidRPr="004D57D7">
              <w:rPr>
                <w:rFonts w:eastAsia="Calibri"/>
                <w:sz w:val="22"/>
                <w:szCs w:val="22"/>
              </w:rPr>
              <w:t>9</w:t>
            </w:r>
            <w:r w:rsidRPr="004D57D7">
              <w:rPr>
                <w:rFonts w:eastAsia="Calibri"/>
                <w:sz w:val="22"/>
                <w:szCs w:val="22"/>
              </w:rPr>
              <w:t>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4D57D7" w:rsidRDefault="00C67D21" w:rsidP="0052268F">
            <w:pPr>
              <w:jc w:val="center"/>
              <w:rPr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252,72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6B7C98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15 104,6</w:t>
            </w:r>
            <w:r w:rsidR="006B7C9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69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2.6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</w:t>
            </w:r>
            <w:r w:rsidR="00F13F4A" w:rsidRPr="004D57D7">
              <w:rPr>
                <w:rFonts w:eastAsia="Calibri"/>
                <w:sz w:val="22"/>
                <w:szCs w:val="22"/>
              </w:rPr>
              <w:t>10</w:t>
            </w:r>
            <w:r w:rsidRPr="004D57D7">
              <w:rPr>
                <w:rFonts w:eastAsia="Calibri"/>
                <w:sz w:val="22"/>
                <w:szCs w:val="22"/>
              </w:rPr>
              <w:t>.2026 - 31.12.2026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9144C9" w:rsidRDefault="009144C9" w:rsidP="0052268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  <w:highlight w:val="yellow"/>
              </w:rPr>
              <w:t>272,08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17 898,97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77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2.7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01.01.2027 - 30.06.2027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9144C9" w:rsidRDefault="00C67D21" w:rsidP="0052268F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283,65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17 898,97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57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2.8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01.07.2027 - 31.12.2027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9144C9" w:rsidRDefault="00C67D21" w:rsidP="0052268F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312,22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20 583,82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65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2.9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01.01.2028 - 30.06.2028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9144C9" w:rsidRDefault="00C67D21" w:rsidP="0052268F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312,22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20 583,82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rPr>
          <w:gridAfter w:val="1"/>
          <w:wAfter w:w="10" w:type="dxa"/>
          <w:trHeight w:hRule="exact" w:val="559"/>
        </w:trPr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2.10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01.07.2028 - 31.12.2028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68F" w:rsidRPr="009144C9" w:rsidRDefault="00C67D21" w:rsidP="0052268F">
            <w:pPr>
              <w:jc w:val="center"/>
              <w:rPr>
                <w:sz w:val="22"/>
                <w:szCs w:val="22"/>
                <w:highlight w:val="yellow"/>
              </w:rPr>
            </w:pPr>
            <w:r w:rsidRPr="009144C9">
              <w:rPr>
                <w:rFonts w:eastAsia="Calibri"/>
                <w:sz w:val="22"/>
                <w:szCs w:val="22"/>
                <w:highlight w:val="yellow"/>
              </w:rPr>
              <w:t>329,17</w:t>
            </w:r>
          </w:p>
        </w:tc>
        <w:tc>
          <w:tcPr>
            <w:tcW w:w="1701" w:type="dxa"/>
            <w:shd w:val="clear" w:color="auto" w:fill="auto"/>
          </w:tcPr>
          <w:p w:rsidR="0052268F" w:rsidRPr="004D57D7" w:rsidRDefault="000B6E49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23 259,71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2268F" w:rsidRPr="004D57D7" w:rsidTr="00562D6F">
        <w:tc>
          <w:tcPr>
            <w:tcW w:w="676" w:type="dxa"/>
            <w:shd w:val="clear" w:color="auto" w:fill="auto"/>
            <w:vAlign w:val="center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9002" w:type="dxa"/>
            <w:gridSpan w:val="8"/>
          </w:tcPr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Льготный (сниженный) тариф для населения и исполнителей коммунальных услуг</w:t>
            </w:r>
          </w:p>
          <w:p w:rsidR="0052268F" w:rsidRPr="004D57D7" w:rsidRDefault="0052268F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(тарифы указываются с учетом НДС)*</w:t>
            </w:r>
          </w:p>
        </w:tc>
      </w:tr>
      <w:tr w:rsidR="00F13F4A" w:rsidRPr="004D57D7" w:rsidTr="00562D6F">
        <w:trPr>
          <w:gridAfter w:val="1"/>
          <w:wAfter w:w="10" w:type="dxa"/>
          <w:trHeight w:val="418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3.1</w:t>
            </w:r>
          </w:p>
        </w:tc>
        <w:tc>
          <w:tcPr>
            <w:tcW w:w="120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F13F4A" w:rsidRPr="004D57D7" w:rsidRDefault="00F13F4A" w:rsidP="0052268F">
            <w:pPr>
              <w:widowControl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bCs/>
                <w:sz w:val="22"/>
                <w:szCs w:val="22"/>
              </w:rPr>
              <w:t>ПАО «Камчатскэнерго»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01.01.2024 - 30.06.2024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54,81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2 734,80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13F4A" w:rsidRPr="004D57D7" w:rsidTr="00562D6F">
        <w:trPr>
          <w:gridAfter w:val="1"/>
          <w:wAfter w:w="10" w:type="dxa"/>
          <w:trHeight w:val="423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3.2</w:t>
            </w:r>
          </w:p>
        </w:tc>
        <w:tc>
          <w:tcPr>
            <w:tcW w:w="1203" w:type="dxa"/>
            <w:gridSpan w:val="2"/>
            <w:vMerge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01.07.2024 - 31.12.2024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58,76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2 931,71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13F4A" w:rsidRPr="004D57D7" w:rsidTr="00562D6F">
        <w:trPr>
          <w:gridAfter w:val="1"/>
          <w:wAfter w:w="10" w:type="dxa"/>
          <w:trHeight w:val="401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3.3</w:t>
            </w:r>
          </w:p>
        </w:tc>
        <w:tc>
          <w:tcPr>
            <w:tcW w:w="1203" w:type="dxa"/>
            <w:gridSpan w:val="2"/>
            <w:vMerge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01.01.2025 - 30.06.2025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58,76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2 931,71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13F4A" w:rsidRPr="004D57D7" w:rsidTr="00562D6F">
        <w:trPr>
          <w:gridAfter w:val="1"/>
          <w:wAfter w:w="10" w:type="dxa"/>
          <w:trHeight w:val="408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3.4</w:t>
            </w:r>
          </w:p>
        </w:tc>
        <w:tc>
          <w:tcPr>
            <w:tcW w:w="1203" w:type="dxa"/>
            <w:gridSpan w:val="2"/>
            <w:vMerge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01.07.2025 - 31.12.2025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65,75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F13F4A" w:rsidP="0052268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3 281,00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52268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13F4A" w:rsidRPr="004D57D7" w:rsidTr="00562D6F">
        <w:trPr>
          <w:gridAfter w:val="1"/>
          <w:wAfter w:w="10" w:type="dxa"/>
          <w:trHeight w:val="427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3.5</w:t>
            </w:r>
          </w:p>
        </w:tc>
        <w:tc>
          <w:tcPr>
            <w:tcW w:w="1203" w:type="dxa"/>
            <w:gridSpan w:val="2"/>
            <w:vMerge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01.01.2026 - 30.09.2026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C67D21" w:rsidP="00F13F4A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66,87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AB231F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3 336,80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F13F4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F13F4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13F4A" w:rsidRPr="004D57D7" w:rsidTr="00562D6F">
        <w:trPr>
          <w:gridAfter w:val="1"/>
          <w:wAfter w:w="10" w:type="dxa"/>
          <w:trHeight w:val="405"/>
        </w:trPr>
        <w:tc>
          <w:tcPr>
            <w:tcW w:w="676" w:type="dxa"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3.6</w:t>
            </w:r>
          </w:p>
        </w:tc>
        <w:tc>
          <w:tcPr>
            <w:tcW w:w="1203" w:type="dxa"/>
            <w:gridSpan w:val="2"/>
            <w:vMerge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F13F4A" w:rsidRPr="004D57D7" w:rsidRDefault="00F13F4A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01.10.2026 - 31.12.2026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3F4A" w:rsidRPr="004D57D7" w:rsidRDefault="00C67D21" w:rsidP="00F13F4A">
            <w:pPr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4A" w:rsidRPr="004D57D7" w:rsidRDefault="00AB231F" w:rsidP="00F13F4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4D57D7">
              <w:rPr>
                <w:rFonts w:eastAsia="Calibri"/>
                <w:sz w:val="22"/>
                <w:szCs w:val="22"/>
              </w:rPr>
              <w:t>3 668,00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3F4A" w:rsidRPr="004D57D7" w:rsidRDefault="00F13F4A" w:rsidP="00F13F4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13F4A" w:rsidRPr="004D57D7" w:rsidRDefault="00F13F4A" w:rsidP="00F13F4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52268F" w:rsidRPr="0052268F" w:rsidRDefault="0052268F" w:rsidP="0052268F">
      <w:pPr>
        <w:spacing w:before="120"/>
        <w:ind w:firstLine="709"/>
        <w:jc w:val="both"/>
        <w:rPr>
          <w:rFonts w:eastAsia="Calibri"/>
          <w:sz w:val="20"/>
        </w:rPr>
      </w:pPr>
      <w:r w:rsidRPr="000B6E49">
        <w:rPr>
          <w:rFonts w:eastAsia="Calibri"/>
          <w:sz w:val="20"/>
        </w:rPr>
        <w:t>&lt;*&gt;  значение компонента на тепловую энергию для населения</w:t>
      </w:r>
      <w:r w:rsidRPr="0052268F">
        <w:rPr>
          <w:rFonts w:eastAsia="Calibri"/>
          <w:sz w:val="20"/>
        </w:rPr>
        <w:t xml:space="preserve"> и исполнителям коммунальных услуг для населения на период 2027, 2028 года устанавливается при ежегодной корректировке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 апреля 2014 года № 400 </w:t>
      </w:r>
      <w:r w:rsidR="00562D6F">
        <w:rPr>
          <w:rFonts w:eastAsia="Calibri"/>
          <w:sz w:val="20"/>
        </w:rPr>
        <w:br/>
      </w:r>
      <w:r w:rsidRPr="0052268F">
        <w:rPr>
          <w:rFonts w:eastAsia="Calibri"/>
          <w:sz w:val="20"/>
        </w:rPr>
        <w:t>«О формировании индексов изменения размера платы граждан за коммунальные услуги в Российской Федерации».</w:t>
      </w:r>
    </w:p>
    <w:p w:rsidR="0052268F" w:rsidRPr="0052268F" w:rsidRDefault="0052268F" w:rsidP="0052268F">
      <w:pPr>
        <w:ind w:firstLine="709"/>
        <w:jc w:val="both"/>
        <w:rPr>
          <w:rFonts w:eastAsia="Calibri"/>
          <w:szCs w:val="22"/>
        </w:rPr>
      </w:pPr>
    </w:p>
    <w:p w:rsidR="0052268F" w:rsidRPr="0052268F" w:rsidRDefault="0052268F" w:rsidP="0052268F">
      <w:pPr>
        <w:ind w:firstLine="709"/>
        <w:jc w:val="both"/>
        <w:rPr>
          <w:rFonts w:eastAsia="Calibri"/>
          <w:sz w:val="22"/>
          <w:szCs w:val="22"/>
        </w:rPr>
      </w:pPr>
      <w:r w:rsidRPr="0052268F">
        <w:rPr>
          <w:rFonts w:eastAsia="Calibri"/>
          <w:sz w:val="22"/>
          <w:szCs w:val="22"/>
        </w:rPr>
        <w:t xml:space="preserve">Примечание: </w:t>
      </w:r>
    </w:p>
    <w:p w:rsidR="0052268F" w:rsidRPr="0052268F" w:rsidRDefault="0052268F" w:rsidP="0052268F">
      <w:pPr>
        <w:ind w:firstLine="709"/>
        <w:jc w:val="both"/>
        <w:rPr>
          <w:rFonts w:eastAsia="Calibri"/>
          <w:sz w:val="22"/>
          <w:szCs w:val="22"/>
        </w:rPr>
      </w:pPr>
      <w:r w:rsidRPr="0052268F">
        <w:rPr>
          <w:rFonts w:eastAsia="Calibri"/>
          <w:sz w:val="22"/>
          <w:szCs w:val="22"/>
        </w:rPr>
        <w:t xml:space="preserve">Приказом Министерства жилищно-коммунального хозяйства и энергетики Камчатского края от 30.11.2015 № 596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Петропавловск-Камчатском городском округе Камчатского края»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 ПАО «Камчатскэнерго» в Петропавловск-Камчатском городском округе Камчатского края. В соответствии с пунктом 42 Правил предоставления коммунальных услуг </w:t>
      </w:r>
      <w:r w:rsidRPr="0052268F">
        <w:rPr>
          <w:rFonts w:eastAsia="Calibri"/>
          <w:sz w:val="22"/>
          <w:szCs w:val="22"/>
        </w:rPr>
        <w:lastRenderedPageBreak/>
        <w:t xml:space="preserve">собственникам и пользователям помещений в многоквартирных домах и жилых домов, утвержденных </w:t>
      </w:r>
      <w:r w:rsidRPr="0052268F">
        <w:rPr>
          <w:rFonts w:eastAsia="Calibri"/>
          <w:bCs/>
          <w:sz w:val="22"/>
          <w:szCs w:val="22"/>
        </w:rPr>
        <w:t>постановлением</w:t>
      </w:r>
      <w:r w:rsidRPr="0052268F">
        <w:rPr>
          <w:rFonts w:eastAsia="Calibri"/>
          <w:b/>
          <w:sz w:val="22"/>
          <w:szCs w:val="22"/>
        </w:rPr>
        <w:t xml:space="preserve"> </w:t>
      </w:r>
      <w:r w:rsidRPr="0052268F">
        <w:rPr>
          <w:rFonts w:eastAsia="Calibri"/>
          <w:sz w:val="22"/>
          <w:szCs w:val="22"/>
        </w:rPr>
        <w:t>Правительства Российской Федерации от 06.05.2011 № 354, расчетная величина однокомпонентного тарифа на</w:t>
      </w:r>
      <w:r w:rsidRPr="0052268F">
        <w:rPr>
          <w:rFonts w:eastAsia="Calibri"/>
          <w:b/>
          <w:i/>
          <w:sz w:val="22"/>
          <w:szCs w:val="22"/>
        </w:rPr>
        <w:t xml:space="preserve"> </w:t>
      </w:r>
      <w:r w:rsidRPr="0052268F">
        <w:rPr>
          <w:rFonts w:eastAsia="Calibri"/>
          <w:bCs/>
          <w:sz w:val="22"/>
          <w:szCs w:val="22"/>
        </w:rPr>
        <w:t>горячую воду в открытой системе теплоснабжения</w:t>
      </w:r>
      <w:r w:rsidRPr="0052268F">
        <w:rPr>
          <w:rFonts w:eastAsia="Calibri"/>
          <w:sz w:val="22"/>
          <w:szCs w:val="22"/>
        </w:rPr>
        <w:t xml:space="preserve">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F13F4A" w:rsidRPr="0052268F" w:rsidRDefault="00F13F4A" w:rsidP="0052268F">
      <w:pPr>
        <w:ind w:left="-567" w:firstLine="709"/>
        <w:jc w:val="both"/>
        <w:rPr>
          <w:rFonts w:eastAsia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3087"/>
        <w:gridCol w:w="1922"/>
        <w:gridCol w:w="2433"/>
      </w:tblGrid>
      <w:tr w:rsidR="0052268F" w:rsidRPr="0052268F" w:rsidTr="006B5675">
        <w:tc>
          <w:tcPr>
            <w:tcW w:w="2187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Источник теплоснабжения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Тип благоустройства</w:t>
            </w:r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Норматив расхода тепловой энергии, Гкал на 1 </w:t>
            </w:r>
            <w:proofErr w:type="spellStart"/>
            <w:r w:rsidRPr="0052268F">
              <w:rPr>
                <w:rFonts w:eastAsia="Calibri"/>
                <w:szCs w:val="22"/>
              </w:rPr>
              <w:t>куб.м</w:t>
            </w:r>
            <w:proofErr w:type="spellEnd"/>
            <w:r w:rsidRPr="0052268F">
              <w:rPr>
                <w:rFonts w:eastAsia="Calibri"/>
                <w:szCs w:val="22"/>
              </w:rPr>
              <w:t>.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Расчетный тариф на горячую воду,</w:t>
            </w:r>
          </w:p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руб./куб. метр</w:t>
            </w:r>
          </w:p>
        </w:tc>
      </w:tr>
      <w:tr w:rsidR="0052268F" w:rsidRPr="0052268F" w:rsidTr="006B5675">
        <w:trPr>
          <w:trHeight w:val="447"/>
        </w:trPr>
        <w:tc>
          <w:tcPr>
            <w:tcW w:w="9629" w:type="dxa"/>
            <w:gridSpan w:val="4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01.01.2024 -30.06.2024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szCs w:val="22"/>
              </w:rPr>
            </w:pPr>
            <w:r w:rsidRPr="0052268F">
              <w:rPr>
                <w:szCs w:val="22"/>
              </w:rPr>
              <w:t>249,80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szCs w:val="22"/>
              </w:rPr>
            </w:pPr>
            <w:r w:rsidRPr="0052268F">
              <w:rPr>
                <w:szCs w:val="22"/>
              </w:rPr>
              <w:t>234,75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szCs w:val="22"/>
              </w:rPr>
            </w:pPr>
            <w:r w:rsidRPr="0052268F">
              <w:rPr>
                <w:szCs w:val="22"/>
              </w:rPr>
              <w:t>247,06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szCs w:val="22"/>
              </w:rPr>
            </w:pPr>
            <w:r w:rsidRPr="0052268F">
              <w:rPr>
                <w:szCs w:val="22"/>
              </w:rPr>
              <w:t>232,29</w:t>
            </w:r>
          </w:p>
        </w:tc>
      </w:tr>
      <w:tr w:rsidR="0052268F" w:rsidRPr="0052268F" w:rsidTr="006B5675">
        <w:tc>
          <w:tcPr>
            <w:tcW w:w="9629" w:type="dxa"/>
            <w:gridSpan w:val="4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01.07.2024 - 31.12.2024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267,79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251,67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264,86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249,03</w:t>
            </w:r>
          </w:p>
        </w:tc>
      </w:tr>
      <w:tr w:rsidR="0052268F" w:rsidRPr="0052268F" w:rsidTr="006B5675">
        <w:tc>
          <w:tcPr>
            <w:tcW w:w="962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01.01.2025 -30.06.2025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267,79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251,67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264,86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249,03</w:t>
            </w:r>
          </w:p>
        </w:tc>
      </w:tr>
      <w:tr w:rsidR="0052268F" w:rsidRPr="0052268F" w:rsidTr="006B5675">
        <w:tc>
          <w:tcPr>
            <w:tcW w:w="9629" w:type="dxa"/>
            <w:gridSpan w:val="4"/>
            <w:shd w:val="clear" w:color="auto" w:fill="auto"/>
            <w:vAlign w:val="center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01.07.2025 - 31.12.2025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299,69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281,64</w:t>
            </w:r>
          </w:p>
        </w:tc>
      </w:tr>
      <w:tr w:rsidR="0052268F" w:rsidRPr="0052268F" w:rsidTr="006B5675">
        <w:tc>
          <w:tcPr>
            <w:tcW w:w="2187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296,40</w:t>
            </w:r>
          </w:p>
        </w:tc>
      </w:tr>
      <w:tr w:rsidR="0052268F" w:rsidRPr="0052268F" w:rsidTr="006B5675">
        <w:tc>
          <w:tcPr>
            <w:tcW w:w="2187" w:type="dxa"/>
            <w:vMerge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F13F4A" w:rsidRDefault="0052268F" w:rsidP="0052268F">
            <w:pPr>
              <w:jc w:val="center"/>
              <w:rPr>
                <w:rFonts w:eastAsia="Calibri"/>
                <w:szCs w:val="22"/>
              </w:rPr>
            </w:pPr>
            <w:r w:rsidRPr="00F13F4A">
              <w:rPr>
                <w:rFonts w:eastAsia="Calibri"/>
                <w:szCs w:val="22"/>
              </w:rPr>
              <w:t>278,69</w:t>
            </w:r>
          </w:p>
        </w:tc>
      </w:tr>
      <w:tr w:rsidR="00F13F4A" w:rsidRPr="0052268F" w:rsidTr="00F13F4A">
        <w:trPr>
          <w:trHeight w:val="375"/>
        </w:trPr>
        <w:tc>
          <w:tcPr>
            <w:tcW w:w="962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  <w:highlight w:val="yellow"/>
              </w:rPr>
            </w:pPr>
            <w:r w:rsidRPr="0052268F">
              <w:rPr>
                <w:rFonts w:eastAsia="Calibri"/>
                <w:szCs w:val="22"/>
              </w:rPr>
              <w:t>01.01.202</w:t>
            </w:r>
            <w:r>
              <w:rPr>
                <w:rFonts w:eastAsia="Calibri"/>
                <w:szCs w:val="22"/>
              </w:rPr>
              <w:t>6</w:t>
            </w:r>
            <w:r w:rsidRPr="0052268F">
              <w:rPr>
                <w:rFonts w:eastAsia="Calibri"/>
                <w:szCs w:val="22"/>
              </w:rPr>
              <w:t xml:space="preserve"> -30.0</w:t>
            </w:r>
            <w:r>
              <w:rPr>
                <w:rFonts w:eastAsia="Calibri"/>
                <w:szCs w:val="22"/>
              </w:rPr>
              <w:t>9</w:t>
            </w:r>
            <w:r w:rsidRPr="0052268F">
              <w:rPr>
                <w:rFonts w:eastAsia="Calibri"/>
                <w:szCs w:val="22"/>
              </w:rPr>
              <w:t>.202</w:t>
            </w:r>
            <w:r>
              <w:rPr>
                <w:rFonts w:eastAsia="Calibri"/>
                <w:szCs w:val="22"/>
              </w:rPr>
              <w:t>6</w:t>
            </w:r>
          </w:p>
        </w:tc>
      </w:tr>
      <w:tr w:rsidR="007D443C" w:rsidRPr="0052268F" w:rsidTr="009D6D83">
        <w:tc>
          <w:tcPr>
            <w:tcW w:w="2187" w:type="dxa"/>
            <w:vMerge w:val="restart"/>
            <w:shd w:val="clear" w:color="auto" w:fill="auto"/>
            <w:vAlign w:val="center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7D443C" w:rsidRPr="0052268F" w:rsidRDefault="007D443C" w:rsidP="007D443C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43C" w:rsidRPr="000B6E49" w:rsidRDefault="00AB231F" w:rsidP="007D443C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304,78</w:t>
            </w:r>
          </w:p>
        </w:tc>
      </w:tr>
      <w:tr w:rsidR="007D443C" w:rsidRPr="0052268F" w:rsidTr="009D6D83">
        <w:tc>
          <w:tcPr>
            <w:tcW w:w="2187" w:type="dxa"/>
            <w:vMerge/>
            <w:shd w:val="clear" w:color="auto" w:fill="auto"/>
            <w:vAlign w:val="center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7D443C" w:rsidRPr="0052268F" w:rsidRDefault="007D443C" w:rsidP="007D443C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43C" w:rsidRPr="000B6E49" w:rsidRDefault="00AB231F" w:rsidP="007D443C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286,43</w:t>
            </w:r>
          </w:p>
        </w:tc>
      </w:tr>
      <w:tr w:rsidR="007D443C" w:rsidRPr="0052268F" w:rsidTr="009D6D83">
        <w:tc>
          <w:tcPr>
            <w:tcW w:w="2187" w:type="dxa"/>
            <w:vMerge w:val="restart"/>
            <w:shd w:val="clear" w:color="auto" w:fill="auto"/>
            <w:vAlign w:val="center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7D443C" w:rsidRPr="0052268F" w:rsidRDefault="007D443C" w:rsidP="007D443C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43C" w:rsidRPr="000B6E49" w:rsidRDefault="00AB231F" w:rsidP="007D443C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301,45</w:t>
            </w:r>
          </w:p>
        </w:tc>
      </w:tr>
      <w:tr w:rsidR="007D443C" w:rsidRPr="0052268F" w:rsidTr="006B5675">
        <w:tc>
          <w:tcPr>
            <w:tcW w:w="2187" w:type="dxa"/>
            <w:vMerge/>
            <w:shd w:val="clear" w:color="auto" w:fill="auto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7D443C" w:rsidRPr="0052268F" w:rsidRDefault="007D443C" w:rsidP="007D443C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7D443C" w:rsidRPr="0052268F" w:rsidRDefault="007D443C" w:rsidP="007D443C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43C" w:rsidRPr="000B6E49" w:rsidRDefault="000B6E49" w:rsidP="007D443C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283,43</w:t>
            </w:r>
          </w:p>
        </w:tc>
      </w:tr>
      <w:tr w:rsidR="00F13F4A" w:rsidRPr="0052268F" w:rsidTr="00F13F4A">
        <w:trPr>
          <w:trHeight w:val="397"/>
        </w:trPr>
        <w:tc>
          <w:tcPr>
            <w:tcW w:w="962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  <w:highlight w:val="yellow"/>
              </w:rPr>
            </w:pPr>
            <w:r w:rsidRPr="0052268F">
              <w:rPr>
                <w:rFonts w:eastAsia="Calibri"/>
                <w:szCs w:val="22"/>
              </w:rPr>
              <w:t>01.</w:t>
            </w:r>
            <w:r>
              <w:rPr>
                <w:rFonts w:eastAsia="Calibri"/>
                <w:szCs w:val="22"/>
              </w:rPr>
              <w:t>10</w:t>
            </w:r>
            <w:r w:rsidRPr="0052268F">
              <w:rPr>
                <w:rFonts w:eastAsia="Calibri"/>
                <w:szCs w:val="22"/>
              </w:rPr>
              <w:t>.202</w:t>
            </w:r>
            <w:r>
              <w:rPr>
                <w:rFonts w:eastAsia="Calibri"/>
                <w:szCs w:val="22"/>
              </w:rPr>
              <w:t>6</w:t>
            </w:r>
            <w:r w:rsidRPr="0052268F">
              <w:rPr>
                <w:rFonts w:eastAsia="Calibri"/>
                <w:szCs w:val="22"/>
              </w:rPr>
              <w:t xml:space="preserve"> - 31.12.202</w:t>
            </w:r>
            <w:r>
              <w:rPr>
                <w:rFonts w:eastAsia="Calibri"/>
                <w:szCs w:val="22"/>
              </w:rPr>
              <w:t>6</w:t>
            </w:r>
          </w:p>
        </w:tc>
      </w:tr>
      <w:tr w:rsidR="00F13F4A" w:rsidRPr="0052268F" w:rsidTr="009D6D83">
        <w:tc>
          <w:tcPr>
            <w:tcW w:w="2187" w:type="dxa"/>
            <w:vMerge w:val="restart"/>
            <w:shd w:val="clear" w:color="auto" w:fill="auto"/>
            <w:vAlign w:val="center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КТЭЦ </w:t>
            </w:r>
          </w:p>
        </w:tc>
        <w:tc>
          <w:tcPr>
            <w:tcW w:w="3087" w:type="dxa"/>
            <w:shd w:val="clear" w:color="auto" w:fill="auto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0,0713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4A" w:rsidRPr="000B6E49" w:rsidRDefault="002B375E" w:rsidP="00F13F4A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334,53</w:t>
            </w:r>
          </w:p>
        </w:tc>
      </w:tr>
      <w:tr w:rsidR="00F13F4A" w:rsidRPr="0052268F" w:rsidTr="009D6D83">
        <w:tc>
          <w:tcPr>
            <w:tcW w:w="2187" w:type="dxa"/>
            <w:vMerge/>
            <w:shd w:val="clear" w:color="auto" w:fill="auto"/>
            <w:vAlign w:val="center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0,0658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4A" w:rsidRPr="000B6E49" w:rsidRDefault="002B375E" w:rsidP="00F13F4A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314,35</w:t>
            </w:r>
          </w:p>
        </w:tc>
      </w:tr>
      <w:tr w:rsidR="00F13F4A" w:rsidRPr="0052268F" w:rsidTr="009D6D83">
        <w:tc>
          <w:tcPr>
            <w:tcW w:w="2187" w:type="dxa"/>
            <w:vMerge w:val="restart"/>
            <w:shd w:val="clear" w:color="auto" w:fill="auto"/>
            <w:vAlign w:val="center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котельные</w:t>
            </w:r>
          </w:p>
        </w:tc>
        <w:tc>
          <w:tcPr>
            <w:tcW w:w="3087" w:type="dxa"/>
            <w:shd w:val="clear" w:color="auto" w:fill="auto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с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922" w:type="dxa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0,0703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4A" w:rsidRPr="000B6E49" w:rsidRDefault="002B375E" w:rsidP="00F13F4A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330,86</w:t>
            </w:r>
          </w:p>
        </w:tc>
      </w:tr>
      <w:tr w:rsidR="00F13F4A" w:rsidRPr="0052268F" w:rsidTr="006B5675">
        <w:tc>
          <w:tcPr>
            <w:tcW w:w="2187" w:type="dxa"/>
            <w:vMerge/>
            <w:shd w:val="clear" w:color="auto" w:fill="auto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3087" w:type="dxa"/>
            <w:shd w:val="clear" w:color="auto" w:fill="auto"/>
          </w:tcPr>
          <w:p w:rsidR="00F13F4A" w:rsidRPr="0052268F" w:rsidRDefault="00F13F4A" w:rsidP="00F13F4A">
            <w:pPr>
              <w:jc w:val="both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 xml:space="preserve">без </w:t>
            </w:r>
            <w:proofErr w:type="spellStart"/>
            <w:r w:rsidRPr="0052268F">
              <w:rPr>
                <w:rFonts w:eastAsia="Calibri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922" w:type="dxa"/>
          </w:tcPr>
          <w:p w:rsidR="00F13F4A" w:rsidRPr="0052268F" w:rsidRDefault="00F13F4A" w:rsidP="00F13F4A">
            <w:pPr>
              <w:jc w:val="center"/>
              <w:rPr>
                <w:rFonts w:eastAsia="Calibri"/>
                <w:szCs w:val="22"/>
              </w:rPr>
            </w:pPr>
            <w:r w:rsidRPr="0052268F">
              <w:rPr>
                <w:rFonts w:eastAsia="Calibri"/>
                <w:szCs w:val="22"/>
              </w:rPr>
              <w:t>0,0649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4A" w:rsidRPr="000B6E49" w:rsidRDefault="002B375E" w:rsidP="00F13F4A">
            <w:pPr>
              <w:jc w:val="center"/>
              <w:rPr>
                <w:rFonts w:eastAsia="Calibri"/>
                <w:szCs w:val="22"/>
              </w:rPr>
            </w:pPr>
            <w:r w:rsidRPr="000B6E49">
              <w:rPr>
                <w:rFonts w:eastAsia="Calibri"/>
                <w:szCs w:val="22"/>
              </w:rPr>
              <w:t>311,05</w:t>
            </w:r>
          </w:p>
        </w:tc>
      </w:tr>
    </w:tbl>
    <w:p w:rsidR="0052268F" w:rsidRPr="0052268F" w:rsidRDefault="0052268F" w:rsidP="0052268F">
      <w:pPr>
        <w:jc w:val="right"/>
        <w:rPr>
          <w:rFonts w:eastAsia="Calibri"/>
          <w:sz w:val="28"/>
        </w:rPr>
      </w:pPr>
      <w:r w:rsidRPr="0052268F">
        <w:rPr>
          <w:rFonts w:eastAsia="Calibri"/>
          <w:sz w:val="28"/>
        </w:rPr>
        <w:t>».</w:t>
      </w:r>
    </w:p>
    <w:p w:rsidR="0052268F" w:rsidRPr="0052268F" w:rsidRDefault="0052268F" w:rsidP="0052268F">
      <w:pPr>
        <w:rPr>
          <w:rFonts w:eastAsia="Calibri"/>
          <w:sz w:val="28"/>
        </w:rPr>
      </w:pPr>
      <w:r w:rsidRPr="0052268F">
        <w:rPr>
          <w:rFonts w:eastAsia="Calibri"/>
          <w:sz w:val="28"/>
        </w:rPr>
        <w:br w:type="page"/>
      </w:r>
    </w:p>
    <w:p w:rsidR="0052268F" w:rsidRPr="0052268F" w:rsidRDefault="009144C9" w:rsidP="00555ADC">
      <w:pPr>
        <w:widowControl w:val="0"/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Приложение 4</w:t>
      </w:r>
      <w:r w:rsidR="0052268F" w:rsidRPr="0052268F">
        <w:rPr>
          <w:rFonts w:eastAsia="Calibri"/>
          <w:sz w:val="28"/>
        </w:rPr>
        <w:t xml:space="preserve"> к постановлению Региональной службы по тарифам и ценам Камчатского края </w:t>
      </w:r>
    </w:p>
    <w:p w:rsidR="0052268F" w:rsidRPr="0052268F" w:rsidRDefault="0052268F" w:rsidP="00555ADC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 w:rsidR="009144C9" w:rsidRPr="009144C9">
        <w:rPr>
          <w:rFonts w:eastAsia="Calibri"/>
          <w:sz w:val="28"/>
          <w:highlight w:val="yellow"/>
        </w:rPr>
        <w:t>ХХ.ХХ</w:t>
      </w:r>
      <w:r w:rsidRPr="0052268F">
        <w:rPr>
          <w:rFonts w:eastAsia="Calibri"/>
          <w:sz w:val="28"/>
        </w:rPr>
        <w:t>.202</w:t>
      </w:r>
      <w:r w:rsidR="009144C9">
        <w:rPr>
          <w:rFonts w:eastAsia="Calibri"/>
          <w:sz w:val="28"/>
        </w:rPr>
        <w:t>6</w:t>
      </w:r>
      <w:r w:rsidRPr="0052268F">
        <w:rPr>
          <w:rFonts w:eastAsia="Calibri"/>
          <w:sz w:val="28"/>
        </w:rPr>
        <w:t xml:space="preserve"> № </w:t>
      </w:r>
      <w:r w:rsidR="009144C9" w:rsidRPr="009144C9">
        <w:rPr>
          <w:rFonts w:eastAsia="Calibri"/>
          <w:sz w:val="28"/>
          <w:highlight w:val="yellow"/>
        </w:rPr>
        <w:t>ХХХ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55ADC">
      <w:pPr>
        <w:widowControl w:val="0"/>
        <w:ind w:left="5387"/>
        <w:rPr>
          <w:rFonts w:eastAsia="Calibri"/>
          <w:sz w:val="28"/>
        </w:rPr>
      </w:pPr>
    </w:p>
    <w:p w:rsidR="00B51121" w:rsidRPr="0052268F" w:rsidRDefault="0052268F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>«</w:t>
      </w:r>
      <w:r w:rsidR="00B51121" w:rsidRPr="0052268F">
        <w:rPr>
          <w:rFonts w:eastAsia="Calibri"/>
          <w:sz w:val="28"/>
        </w:rPr>
        <w:t xml:space="preserve">Приложение 10 к постановлению Региональной службы по тарифам и ценам Камчатского края </w:t>
      </w:r>
    </w:p>
    <w:p w:rsidR="0052268F" w:rsidRPr="0052268F" w:rsidRDefault="00B51121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19</w:t>
      </w:r>
      <w:r w:rsidRPr="0052268F">
        <w:rPr>
          <w:rFonts w:eastAsia="Calibri"/>
          <w:sz w:val="28"/>
        </w:rPr>
        <w:t>.12.202</w:t>
      </w:r>
      <w:r>
        <w:rPr>
          <w:rFonts w:eastAsia="Calibri"/>
          <w:sz w:val="28"/>
        </w:rPr>
        <w:t>5</w:t>
      </w:r>
      <w:r w:rsidRPr="0052268F">
        <w:rPr>
          <w:rFonts w:eastAsia="Calibri"/>
          <w:sz w:val="28"/>
        </w:rPr>
        <w:t xml:space="preserve"> № </w:t>
      </w:r>
      <w:r>
        <w:rPr>
          <w:rFonts w:eastAsia="Calibri"/>
          <w:sz w:val="28"/>
        </w:rPr>
        <w:t>326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widowControl w:val="0"/>
        <w:ind w:left="4111"/>
        <w:rPr>
          <w:rFonts w:eastAsia="Calibri"/>
          <w:sz w:val="28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81"/>
        <w:gridCol w:w="1509"/>
        <w:gridCol w:w="1111"/>
        <w:gridCol w:w="1294"/>
        <w:gridCol w:w="284"/>
        <w:gridCol w:w="1309"/>
        <w:gridCol w:w="788"/>
        <w:gridCol w:w="786"/>
        <w:gridCol w:w="668"/>
        <w:gridCol w:w="1034"/>
      </w:tblGrid>
      <w:tr w:rsidR="0052268F" w:rsidRPr="0052268F" w:rsidTr="006B5675">
        <w:trPr>
          <w:trHeight w:val="8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68F" w:rsidRDefault="0052268F" w:rsidP="009D6D83">
            <w:pPr>
              <w:jc w:val="center"/>
              <w:rPr>
                <w:bCs/>
                <w:sz w:val="28"/>
                <w:szCs w:val="28"/>
              </w:rPr>
            </w:pPr>
            <w:r w:rsidRPr="0052268F">
              <w:rPr>
                <w:bCs/>
                <w:sz w:val="28"/>
                <w:szCs w:val="28"/>
              </w:rPr>
              <w:t>Производственная программа ПАО «Камчатскэнерго» по оказанию услуг горячего водоснабжения в закрытой системе горячего водоснабжения потребителям Петропавловск-Камчатского городского округа на 202</w:t>
            </w:r>
            <w:r w:rsidR="009D6D83">
              <w:rPr>
                <w:bCs/>
                <w:sz w:val="28"/>
                <w:szCs w:val="28"/>
              </w:rPr>
              <w:t>6</w:t>
            </w:r>
            <w:r w:rsidRPr="0052268F">
              <w:rPr>
                <w:bCs/>
                <w:sz w:val="28"/>
                <w:szCs w:val="28"/>
              </w:rPr>
              <w:t xml:space="preserve"> год</w:t>
            </w:r>
          </w:p>
          <w:p w:rsidR="00562D6F" w:rsidRDefault="00562D6F" w:rsidP="000A1954">
            <w:pPr>
              <w:rPr>
                <w:bCs/>
                <w:sz w:val="28"/>
                <w:szCs w:val="28"/>
              </w:rPr>
            </w:pPr>
          </w:p>
          <w:p w:rsidR="009C6919" w:rsidRPr="0052268F" w:rsidRDefault="009C6919" w:rsidP="000A1954">
            <w:pPr>
              <w:rPr>
                <w:bCs/>
                <w:sz w:val="28"/>
                <w:szCs w:val="28"/>
              </w:rPr>
            </w:pPr>
          </w:p>
        </w:tc>
      </w:tr>
      <w:tr w:rsidR="0052268F" w:rsidRPr="0052268F" w:rsidTr="006B5675">
        <w:trPr>
          <w:trHeight w:val="317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68F" w:rsidRPr="0052268F" w:rsidRDefault="0052268F" w:rsidP="00555ADC">
            <w:pPr>
              <w:ind w:firstLine="37"/>
              <w:jc w:val="center"/>
              <w:rPr>
                <w:bCs/>
              </w:rPr>
            </w:pPr>
            <w:r w:rsidRPr="0052268F">
              <w:rPr>
                <w:bCs/>
              </w:rPr>
              <w:t>Раздел 1. Паспорт производственной программы</w:t>
            </w:r>
          </w:p>
        </w:tc>
      </w:tr>
      <w:tr w:rsidR="0052268F" w:rsidRPr="0052268F" w:rsidTr="007D443C">
        <w:trPr>
          <w:trHeight w:val="825"/>
        </w:trPr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№ п/п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409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Регулируемая организация, в отношении которой разработана производственная программа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Уполномоченного органа, утверждающий производственную программу</w:t>
            </w:r>
          </w:p>
        </w:tc>
        <w:tc>
          <w:tcPr>
            <w:tcW w:w="130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Период реализации производственной программы</w:t>
            </w:r>
          </w:p>
          <w:p w:rsidR="0052268F" w:rsidRPr="0052268F" w:rsidRDefault="0052268F" w:rsidP="0052268F">
            <w:pPr>
              <w:jc w:val="center"/>
              <w:rPr>
                <w:bCs/>
              </w:rPr>
            </w:pPr>
          </w:p>
        </w:tc>
      </w:tr>
      <w:tr w:rsidR="0052268F" w:rsidRPr="0052268F" w:rsidTr="007D443C">
        <w:trPr>
          <w:trHeight w:val="825"/>
        </w:trPr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1</w:t>
            </w:r>
          </w:p>
        </w:tc>
        <w:tc>
          <w:tcPr>
            <w:tcW w:w="8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Наименование полное / сокращенное</w:t>
            </w:r>
          </w:p>
        </w:tc>
        <w:tc>
          <w:tcPr>
            <w:tcW w:w="140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ПАО «Камчатскэнерго» / ПАО «Камчатскэнерго»</w:t>
            </w:r>
          </w:p>
        </w:tc>
        <w:tc>
          <w:tcPr>
            <w:tcW w:w="10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Региональная служба по тарифам и ценам Камчатского края</w:t>
            </w:r>
          </w:p>
        </w:tc>
        <w:tc>
          <w:tcPr>
            <w:tcW w:w="1304" w:type="pct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9D6D83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202</w:t>
            </w:r>
            <w:r w:rsidR="009D6D83">
              <w:rPr>
                <w:bCs/>
              </w:rPr>
              <w:t>6</w:t>
            </w:r>
            <w:r w:rsidRPr="0052268F">
              <w:rPr>
                <w:bCs/>
              </w:rPr>
              <w:t xml:space="preserve"> год</w:t>
            </w:r>
          </w:p>
        </w:tc>
      </w:tr>
      <w:tr w:rsidR="0052268F" w:rsidRPr="0052268F" w:rsidTr="007D443C">
        <w:trPr>
          <w:trHeight w:val="1388"/>
        </w:trPr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2</w:t>
            </w:r>
          </w:p>
        </w:tc>
        <w:tc>
          <w:tcPr>
            <w:tcW w:w="8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Юридический адрес/фактический адрес</w:t>
            </w:r>
          </w:p>
        </w:tc>
        <w:tc>
          <w:tcPr>
            <w:tcW w:w="140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ул. Набережная, д .10, г. Петропавловск-Камчатский, 683000/ул. Набережная, д .10, г. Петропавловск-Камчатский, 683000</w:t>
            </w:r>
          </w:p>
        </w:tc>
        <w:tc>
          <w:tcPr>
            <w:tcW w:w="10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>Ленинградская ул., 118, г. Петропавловск-Камчатский, 683003</w:t>
            </w:r>
          </w:p>
        </w:tc>
        <w:tc>
          <w:tcPr>
            <w:tcW w:w="13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</w:p>
        </w:tc>
      </w:tr>
      <w:tr w:rsidR="0052268F" w:rsidRPr="0052268F" w:rsidTr="006B5675">
        <w:trPr>
          <w:trHeight w:val="287"/>
        </w:trPr>
        <w:tc>
          <w:tcPr>
            <w:tcW w:w="445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268F" w:rsidRPr="0052268F" w:rsidRDefault="0052268F" w:rsidP="0052268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ADC" w:rsidRPr="0052268F" w:rsidTr="00555ADC">
        <w:trPr>
          <w:trHeight w:val="45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ADC" w:rsidRPr="0052268F" w:rsidRDefault="00555ADC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Раздел 2. Обеспечение прогнозируемого объёма и качества услуг</w:t>
            </w:r>
          </w:p>
        </w:tc>
      </w:tr>
      <w:tr w:rsidR="0052268F" w:rsidRPr="0052268F" w:rsidTr="006B5675">
        <w:trPr>
          <w:trHeight w:val="315"/>
        </w:trPr>
        <w:tc>
          <w:tcPr>
            <w:tcW w:w="39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  <w:szCs w:val="22"/>
              </w:rPr>
            </w:pPr>
            <w:r w:rsidRPr="0052268F">
              <w:rPr>
                <w:bCs/>
                <w:szCs w:val="22"/>
              </w:rPr>
              <w:t>№ п/п</w:t>
            </w:r>
          </w:p>
        </w:tc>
        <w:tc>
          <w:tcPr>
            <w:tcW w:w="1373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  <w:szCs w:val="22"/>
              </w:rPr>
            </w:pPr>
            <w:r w:rsidRPr="0052268F">
              <w:rPr>
                <w:bCs/>
                <w:szCs w:val="22"/>
              </w:rPr>
              <w:t>Показатели производственной деятельности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  <w:szCs w:val="22"/>
              </w:rPr>
            </w:pPr>
            <w:r w:rsidRPr="0052268F">
              <w:rPr>
                <w:bCs/>
                <w:szCs w:val="22"/>
              </w:rPr>
              <w:t xml:space="preserve"> Ед. измерения</w:t>
            </w:r>
          </w:p>
        </w:tc>
        <w:tc>
          <w:tcPr>
            <w:tcW w:w="2552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9D6D83">
            <w:pPr>
              <w:jc w:val="center"/>
              <w:rPr>
                <w:bCs/>
                <w:szCs w:val="22"/>
              </w:rPr>
            </w:pPr>
            <w:r w:rsidRPr="0052268F">
              <w:rPr>
                <w:bCs/>
                <w:szCs w:val="22"/>
              </w:rPr>
              <w:t>Период регулирования 202</w:t>
            </w:r>
            <w:r w:rsidR="009D6D83">
              <w:rPr>
                <w:bCs/>
                <w:szCs w:val="22"/>
              </w:rPr>
              <w:t>6</w:t>
            </w:r>
            <w:r w:rsidRPr="0052268F">
              <w:rPr>
                <w:bCs/>
                <w:szCs w:val="22"/>
              </w:rPr>
              <w:t xml:space="preserve"> год</w:t>
            </w:r>
          </w:p>
        </w:tc>
      </w:tr>
      <w:tr w:rsidR="0052268F" w:rsidRPr="0052268F" w:rsidTr="006B5675">
        <w:trPr>
          <w:trHeight w:val="535"/>
        </w:trPr>
        <w:tc>
          <w:tcPr>
            <w:tcW w:w="397" w:type="pct"/>
            <w:gridSpan w:val="2"/>
            <w:vMerge/>
            <w:vAlign w:val="center"/>
            <w:hideMark/>
          </w:tcPr>
          <w:p w:rsidR="0052268F" w:rsidRPr="0052268F" w:rsidRDefault="0052268F" w:rsidP="0052268F">
            <w:pPr>
              <w:rPr>
                <w:bCs/>
                <w:szCs w:val="22"/>
              </w:rPr>
            </w:pPr>
          </w:p>
        </w:tc>
        <w:tc>
          <w:tcPr>
            <w:tcW w:w="1373" w:type="pct"/>
            <w:gridSpan w:val="2"/>
            <w:vMerge/>
            <w:vAlign w:val="center"/>
            <w:hideMark/>
          </w:tcPr>
          <w:p w:rsidR="0052268F" w:rsidRPr="0052268F" w:rsidRDefault="0052268F" w:rsidP="0052268F">
            <w:pPr>
              <w:rPr>
                <w:bCs/>
                <w:szCs w:val="22"/>
              </w:rPr>
            </w:pPr>
          </w:p>
        </w:tc>
        <w:tc>
          <w:tcPr>
            <w:tcW w:w="678" w:type="pct"/>
            <w:vMerge/>
            <w:vAlign w:val="center"/>
            <w:hideMark/>
          </w:tcPr>
          <w:p w:rsidR="0052268F" w:rsidRPr="0052268F" w:rsidRDefault="0052268F" w:rsidP="0052268F">
            <w:pPr>
              <w:rPr>
                <w:bCs/>
                <w:szCs w:val="22"/>
              </w:rPr>
            </w:pPr>
          </w:p>
        </w:tc>
        <w:tc>
          <w:tcPr>
            <w:tcW w:w="835" w:type="pct"/>
            <w:gridSpan w:val="2"/>
            <w:shd w:val="clear" w:color="auto" w:fill="auto"/>
            <w:vAlign w:val="center"/>
            <w:hideMark/>
          </w:tcPr>
          <w:p w:rsidR="0052268F" w:rsidRPr="0052268F" w:rsidRDefault="0052268F" w:rsidP="009D6D83">
            <w:pPr>
              <w:jc w:val="center"/>
              <w:rPr>
                <w:bCs/>
                <w:iCs/>
                <w:szCs w:val="22"/>
              </w:rPr>
            </w:pPr>
            <w:r w:rsidRPr="0052268F">
              <w:rPr>
                <w:bCs/>
                <w:iCs/>
                <w:szCs w:val="22"/>
              </w:rPr>
              <w:t>202</w:t>
            </w:r>
            <w:r w:rsidR="009D6D83">
              <w:rPr>
                <w:bCs/>
                <w:iCs/>
                <w:szCs w:val="22"/>
              </w:rPr>
              <w:t>6</w:t>
            </w:r>
            <w:r w:rsidRPr="0052268F">
              <w:rPr>
                <w:bCs/>
                <w:iCs/>
                <w:szCs w:val="22"/>
              </w:rPr>
              <w:t xml:space="preserve"> год</w:t>
            </w:r>
          </w:p>
        </w:tc>
        <w:tc>
          <w:tcPr>
            <w:tcW w:w="825" w:type="pct"/>
            <w:gridSpan w:val="2"/>
            <w:shd w:val="clear" w:color="auto" w:fill="auto"/>
            <w:vAlign w:val="center"/>
            <w:hideMark/>
          </w:tcPr>
          <w:p w:rsidR="0052268F" w:rsidRPr="0052268F" w:rsidRDefault="009D6D83" w:rsidP="009D6D83">
            <w:pPr>
              <w:jc w:val="center"/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01.01.2026 - 30.09.2026</w:t>
            </w:r>
          </w:p>
        </w:tc>
        <w:tc>
          <w:tcPr>
            <w:tcW w:w="892" w:type="pct"/>
            <w:gridSpan w:val="2"/>
            <w:shd w:val="clear" w:color="auto" w:fill="auto"/>
            <w:vAlign w:val="center"/>
            <w:hideMark/>
          </w:tcPr>
          <w:p w:rsidR="0052268F" w:rsidRPr="0052268F" w:rsidRDefault="009D6D83" w:rsidP="0052268F">
            <w:pPr>
              <w:jc w:val="center"/>
              <w:rPr>
                <w:bCs/>
                <w:iCs/>
                <w:szCs w:val="22"/>
              </w:rPr>
            </w:pPr>
            <w:r w:rsidRPr="009D6D83">
              <w:rPr>
                <w:bCs/>
                <w:iCs/>
                <w:szCs w:val="22"/>
              </w:rPr>
              <w:t>01.10.2026 - 31.12.2026</w:t>
            </w:r>
          </w:p>
        </w:tc>
      </w:tr>
      <w:tr w:rsidR="0052268F" w:rsidRPr="0052268F" w:rsidTr="006B5675">
        <w:trPr>
          <w:trHeight w:val="255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1</w:t>
            </w:r>
          </w:p>
        </w:tc>
        <w:tc>
          <w:tcPr>
            <w:tcW w:w="1373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2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3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4</w:t>
            </w: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5</w:t>
            </w: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iCs/>
              </w:rPr>
            </w:pPr>
            <w:r w:rsidRPr="0052268F">
              <w:rPr>
                <w:iCs/>
              </w:rPr>
              <w:t>6</w:t>
            </w:r>
          </w:p>
        </w:tc>
      </w:tr>
      <w:tr w:rsidR="0052268F" w:rsidRPr="0052268F" w:rsidTr="006B5675">
        <w:trPr>
          <w:trHeight w:val="266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1.</w:t>
            </w:r>
          </w:p>
        </w:tc>
        <w:tc>
          <w:tcPr>
            <w:tcW w:w="4603" w:type="pct"/>
            <w:gridSpan w:val="9"/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Показатели эффективности</w:t>
            </w:r>
          </w:p>
        </w:tc>
      </w:tr>
      <w:tr w:rsidR="00D815E7" w:rsidRPr="0052268F" w:rsidTr="00D815E7">
        <w:trPr>
          <w:trHeight w:val="398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  <w:rPr>
                <w:bCs/>
                <w:color w:val="0D0D0D"/>
              </w:rPr>
            </w:pPr>
            <w:r w:rsidRPr="0052268F">
              <w:rPr>
                <w:bCs/>
                <w:color w:val="0D0D0D"/>
              </w:rPr>
              <w:t>1.1.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D815E7" w:rsidRPr="0052268F" w:rsidRDefault="00D815E7" w:rsidP="00D815E7">
            <w:pPr>
              <w:suppressAutoHyphens/>
              <w:rPr>
                <w:bCs/>
                <w:color w:val="0D0D0D"/>
              </w:rPr>
            </w:pPr>
            <w:r w:rsidRPr="0052268F">
              <w:rPr>
                <w:bCs/>
                <w:color w:val="0D0D0D"/>
              </w:rPr>
              <w:t>Объем реализации услуг, в том числе по потребителям: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  <w:rPr>
                <w:bCs/>
                <w:color w:val="0D0D0D"/>
              </w:rPr>
            </w:pPr>
            <w:proofErr w:type="spellStart"/>
            <w:r w:rsidRPr="0052268F">
              <w:rPr>
                <w:bCs/>
                <w:color w:val="0D0D0D"/>
              </w:rPr>
              <w:t>тыс.куб.м</w:t>
            </w:r>
            <w:proofErr w:type="spellEnd"/>
            <w:r w:rsidRPr="0052268F">
              <w:rPr>
                <w:bCs/>
                <w:color w:val="0D0D0D"/>
              </w:rPr>
              <w:t>.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2 069,586</w:t>
            </w: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1 257,064</w:t>
            </w: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812,521</w:t>
            </w:r>
          </w:p>
        </w:tc>
      </w:tr>
      <w:tr w:rsidR="00D815E7" w:rsidRPr="0052268F" w:rsidTr="00D815E7">
        <w:trPr>
          <w:trHeight w:val="278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r w:rsidRPr="0052268F">
              <w:t>1.1.1.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D815E7" w:rsidRPr="0052268F" w:rsidRDefault="00D815E7" w:rsidP="00D815E7">
            <w:r w:rsidRPr="0052268F">
              <w:t xml:space="preserve"> - населению 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proofErr w:type="spellStart"/>
            <w:r w:rsidRPr="0052268F">
              <w:t>тыс.куб.м</w:t>
            </w:r>
            <w:proofErr w:type="spellEnd"/>
            <w:r w:rsidRPr="0052268F">
              <w:t>.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1 922,886</w:t>
            </w: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1 165,713</w:t>
            </w: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757,173</w:t>
            </w:r>
          </w:p>
        </w:tc>
      </w:tr>
      <w:tr w:rsidR="00D815E7" w:rsidRPr="0052268F" w:rsidTr="00D815E7">
        <w:trPr>
          <w:trHeight w:val="339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r w:rsidRPr="0052268F">
              <w:t>1.1.2.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D815E7" w:rsidRPr="0052268F" w:rsidRDefault="00D815E7" w:rsidP="00D815E7">
            <w:pPr>
              <w:suppressAutoHyphens/>
            </w:pPr>
            <w:r w:rsidRPr="0052268F">
              <w:t xml:space="preserve"> - бюджетным потребителям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proofErr w:type="spellStart"/>
            <w:r w:rsidRPr="0052268F">
              <w:t>тыс.куб.м</w:t>
            </w:r>
            <w:proofErr w:type="spellEnd"/>
            <w:r w:rsidRPr="0052268F">
              <w:t>.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133,131</w:t>
            </w: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83,029</w:t>
            </w: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50,102</w:t>
            </w:r>
          </w:p>
        </w:tc>
      </w:tr>
      <w:tr w:rsidR="00D815E7" w:rsidRPr="0052268F" w:rsidTr="00D815E7">
        <w:trPr>
          <w:trHeight w:val="272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r w:rsidRPr="0052268F">
              <w:t>1.1.3.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D815E7" w:rsidRPr="0052268F" w:rsidRDefault="00D815E7" w:rsidP="00D815E7">
            <w:r w:rsidRPr="0052268F">
              <w:t xml:space="preserve"> - прочим потребителям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proofErr w:type="spellStart"/>
            <w:r w:rsidRPr="0052268F">
              <w:t>тыс.куб.м</w:t>
            </w:r>
            <w:proofErr w:type="spellEnd"/>
            <w:r w:rsidRPr="0052268F">
              <w:t>.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13,568</w:t>
            </w: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  <w:hideMark/>
          </w:tcPr>
          <w:p w:rsidR="00D815E7" w:rsidRPr="00127532" w:rsidRDefault="00D815E7" w:rsidP="00D815E7">
            <w:pPr>
              <w:jc w:val="center"/>
            </w:pPr>
            <w:r w:rsidRPr="00127532">
              <w:t>8,322</w:t>
            </w: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  <w:hideMark/>
          </w:tcPr>
          <w:p w:rsidR="00D815E7" w:rsidRDefault="00D815E7" w:rsidP="00D815E7">
            <w:pPr>
              <w:jc w:val="center"/>
            </w:pPr>
            <w:r w:rsidRPr="00127532">
              <w:t>5,246</w:t>
            </w:r>
          </w:p>
        </w:tc>
      </w:tr>
      <w:tr w:rsidR="0052268F" w:rsidRPr="0052268F" w:rsidTr="006B5675">
        <w:trPr>
          <w:trHeight w:val="545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lastRenderedPageBreak/>
              <w:t>2.</w:t>
            </w:r>
          </w:p>
        </w:tc>
        <w:tc>
          <w:tcPr>
            <w:tcW w:w="4603" w:type="pct"/>
            <w:gridSpan w:val="9"/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Показатели водопотребления (заполняется в отношении организаций, оказывающих услуги в сфере водоснабжения)</w:t>
            </w:r>
          </w:p>
        </w:tc>
      </w:tr>
      <w:tr w:rsidR="0052268F" w:rsidRPr="0052268F" w:rsidTr="006B5675">
        <w:trPr>
          <w:trHeight w:val="553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2.1.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suppressAutoHyphens/>
            </w:pPr>
            <w:r w:rsidRPr="0052268F">
              <w:t>Доля воды, отпущенной по показаниям приборов учета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%</w:t>
            </w:r>
          </w:p>
        </w:tc>
        <w:tc>
          <w:tcPr>
            <w:tcW w:w="835" w:type="pct"/>
            <w:gridSpan w:val="2"/>
            <w:shd w:val="clear" w:color="auto" w:fill="auto"/>
            <w:noWrap/>
            <w:vAlign w:val="center"/>
          </w:tcPr>
          <w:p w:rsidR="0052268F" w:rsidRPr="0052268F" w:rsidRDefault="0052268F" w:rsidP="0052268F">
            <w:pPr>
              <w:jc w:val="center"/>
            </w:pPr>
          </w:p>
        </w:tc>
        <w:tc>
          <w:tcPr>
            <w:tcW w:w="825" w:type="pct"/>
            <w:gridSpan w:val="2"/>
            <w:shd w:val="clear" w:color="auto" w:fill="auto"/>
            <w:noWrap/>
            <w:vAlign w:val="center"/>
          </w:tcPr>
          <w:p w:rsidR="0052268F" w:rsidRPr="0052268F" w:rsidRDefault="0052268F" w:rsidP="0052268F">
            <w:pPr>
              <w:jc w:val="center"/>
            </w:pPr>
          </w:p>
        </w:tc>
        <w:tc>
          <w:tcPr>
            <w:tcW w:w="892" w:type="pct"/>
            <w:gridSpan w:val="2"/>
            <w:shd w:val="clear" w:color="auto" w:fill="auto"/>
            <w:noWrap/>
            <w:vAlign w:val="center"/>
          </w:tcPr>
          <w:p w:rsidR="0052268F" w:rsidRPr="0052268F" w:rsidRDefault="0052268F" w:rsidP="0052268F">
            <w:pPr>
              <w:jc w:val="center"/>
            </w:pPr>
          </w:p>
        </w:tc>
      </w:tr>
      <w:tr w:rsidR="00D815E7" w:rsidRPr="0052268F" w:rsidTr="002B375E">
        <w:trPr>
          <w:trHeight w:val="547"/>
        </w:trPr>
        <w:tc>
          <w:tcPr>
            <w:tcW w:w="397" w:type="pct"/>
            <w:gridSpan w:val="2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r w:rsidRPr="0052268F">
              <w:t>2.2.</w:t>
            </w:r>
          </w:p>
        </w:tc>
        <w:tc>
          <w:tcPr>
            <w:tcW w:w="1373" w:type="pct"/>
            <w:gridSpan w:val="2"/>
            <w:shd w:val="clear" w:color="auto" w:fill="auto"/>
            <w:vAlign w:val="bottom"/>
            <w:hideMark/>
          </w:tcPr>
          <w:p w:rsidR="00D815E7" w:rsidRPr="0052268F" w:rsidRDefault="00D815E7" w:rsidP="00D815E7">
            <w:pPr>
              <w:suppressAutoHyphens/>
            </w:pPr>
            <w:r w:rsidRPr="0052268F">
              <w:t>Удельное потребление воды населением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D815E7" w:rsidRPr="0052268F" w:rsidRDefault="00D815E7" w:rsidP="00D815E7">
            <w:pPr>
              <w:jc w:val="center"/>
            </w:pPr>
            <w:r w:rsidRPr="0052268F">
              <w:t>куб. м/час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5E7" w:rsidRDefault="00D815E7" w:rsidP="00D815E7">
            <w:pPr>
              <w:jc w:val="center"/>
            </w:pPr>
            <w:r>
              <w:t>218,91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5E7" w:rsidRDefault="00D815E7" w:rsidP="00D815E7">
            <w:pPr>
              <w:jc w:val="center"/>
            </w:pPr>
            <w:r>
              <w:t>266,88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5E7" w:rsidRDefault="00D815E7" w:rsidP="00D815E7">
            <w:pPr>
              <w:jc w:val="center"/>
            </w:pPr>
            <w:r>
              <w:t>171,46</w:t>
            </w:r>
          </w:p>
        </w:tc>
      </w:tr>
    </w:tbl>
    <w:p w:rsidR="0052268F" w:rsidRPr="0052268F" w:rsidRDefault="0052268F" w:rsidP="0052268F">
      <w:pPr>
        <w:widowControl w:val="0"/>
        <w:ind w:left="4111"/>
        <w:rPr>
          <w:rFonts w:eastAsia="Calibri"/>
          <w:sz w:val="28"/>
        </w:rPr>
      </w:pPr>
    </w:p>
    <w:tbl>
      <w:tblPr>
        <w:tblW w:w="4985" w:type="pct"/>
        <w:jc w:val="center"/>
        <w:tblLook w:val="04A0" w:firstRow="1" w:lastRow="0" w:firstColumn="1" w:lastColumn="0" w:noHBand="0" w:noVBand="1"/>
      </w:tblPr>
      <w:tblGrid>
        <w:gridCol w:w="631"/>
        <w:gridCol w:w="4770"/>
        <w:gridCol w:w="1624"/>
        <w:gridCol w:w="1670"/>
        <w:gridCol w:w="915"/>
      </w:tblGrid>
      <w:tr w:rsidR="0052268F" w:rsidRPr="0052268F" w:rsidTr="006B5675">
        <w:trPr>
          <w:trHeight w:val="211"/>
          <w:jc w:val="center"/>
        </w:trPr>
        <w:tc>
          <w:tcPr>
            <w:tcW w:w="5000" w:type="pct"/>
            <w:gridSpan w:val="5"/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Раздел 3. План мероприятий по повышению эффективности деятельности</w:t>
            </w:r>
          </w:p>
        </w:tc>
      </w:tr>
      <w:tr w:rsidR="0052268F" w:rsidRPr="0052268F" w:rsidTr="006B5675">
        <w:trPr>
          <w:trHeight w:val="211"/>
          <w:jc w:val="center"/>
        </w:trPr>
        <w:tc>
          <w:tcPr>
            <w:tcW w:w="5000" w:type="pct"/>
            <w:gridSpan w:val="5"/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организации коммунального комплекса</w:t>
            </w:r>
          </w:p>
        </w:tc>
      </w:tr>
      <w:tr w:rsidR="0052268F" w:rsidRPr="0052268F" w:rsidTr="00555ADC">
        <w:trPr>
          <w:trHeight w:val="276"/>
          <w:jc w:val="center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N п/п</w:t>
            </w:r>
          </w:p>
        </w:tc>
        <w:tc>
          <w:tcPr>
            <w:tcW w:w="2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Наименование мероприятия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suppressAutoHyphens/>
              <w:jc w:val="center"/>
            </w:pPr>
            <w:r w:rsidRPr="0052268F">
              <w:t>Финансовые потребности на реализацию мероприятий, тыс. руб.</w:t>
            </w:r>
          </w:p>
        </w:tc>
        <w:tc>
          <w:tcPr>
            <w:tcW w:w="1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Ожидаемый эффект</w:t>
            </w:r>
          </w:p>
        </w:tc>
      </w:tr>
      <w:tr w:rsidR="0052268F" w:rsidRPr="0052268F" w:rsidTr="00555ADC">
        <w:trPr>
          <w:trHeight w:val="464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2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1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</w:tr>
      <w:tr w:rsidR="0052268F" w:rsidRPr="0052268F" w:rsidTr="00555ADC">
        <w:trPr>
          <w:trHeight w:val="464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2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1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</w:tr>
      <w:tr w:rsidR="0052268F" w:rsidRPr="0052268F" w:rsidTr="00555ADC">
        <w:trPr>
          <w:trHeight w:val="464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2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1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</w:tr>
      <w:tr w:rsidR="0052268F" w:rsidRPr="0052268F" w:rsidTr="00555ADC">
        <w:trPr>
          <w:trHeight w:val="464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2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наименование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тыс. руб./%</w:t>
            </w:r>
          </w:p>
        </w:tc>
      </w:tr>
      <w:tr w:rsidR="0052268F" w:rsidRPr="0052268F" w:rsidTr="000A1954">
        <w:trPr>
          <w:trHeight w:val="464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2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68F" w:rsidRPr="0052268F" w:rsidRDefault="0052268F" w:rsidP="0052268F"/>
        </w:tc>
      </w:tr>
      <w:tr w:rsidR="0052268F" w:rsidRPr="0052268F" w:rsidTr="00555ADC">
        <w:trPr>
          <w:trHeight w:val="21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1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5</w:t>
            </w:r>
          </w:p>
        </w:tc>
      </w:tr>
      <w:tr w:rsidR="0052268F" w:rsidRPr="0052268F" w:rsidTr="00555ADC">
        <w:trPr>
          <w:trHeight w:val="21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1.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suppressAutoHyphens/>
            </w:pPr>
            <w:r w:rsidRPr="0052268F">
              <w:t xml:space="preserve">Мероприятия по капитальному ремонту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</w:tr>
      <w:tr w:rsidR="0052268F" w:rsidRPr="0052268F" w:rsidTr="00555ADC">
        <w:trPr>
          <w:trHeight w:val="182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2.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r w:rsidRPr="0052268F">
              <w:t>Мероприятия по реконструкции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</w:tr>
      <w:tr w:rsidR="0052268F" w:rsidRPr="0052268F" w:rsidTr="00555ADC">
        <w:trPr>
          <w:trHeight w:val="262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3.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r w:rsidRPr="0052268F">
              <w:t>Иные мероприятия, направленные на совершенствование организации производства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</w:tr>
      <w:tr w:rsidR="0052268F" w:rsidRPr="0052268F" w:rsidTr="00555ADC">
        <w:trPr>
          <w:trHeight w:val="34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4.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suppressAutoHyphens/>
            </w:pPr>
            <w:r w:rsidRPr="0052268F">
              <w:t>Мероприятия по энергосбережению и повышению энергетической эффективности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</w:tr>
      <w:tr w:rsidR="0052268F" w:rsidRPr="0052268F" w:rsidTr="00555ADC">
        <w:trPr>
          <w:trHeight w:val="17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5.</w:t>
            </w:r>
          </w:p>
        </w:tc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r w:rsidRPr="0052268F">
              <w:t xml:space="preserve">Итого:      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0</w:t>
            </w:r>
          </w:p>
        </w:tc>
      </w:tr>
    </w:tbl>
    <w:p w:rsidR="0052268F" w:rsidRPr="0052268F" w:rsidRDefault="0052268F" w:rsidP="0052268F">
      <w:pPr>
        <w:widowControl w:val="0"/>
        <w:ind w:left="4111"/>
        <w:jc w:val="center"/>
        <w:rPr>
          <w:rFonts w:eastAsia="Calibri"/>
        </w:rPr>
      </w:pPr>
    </w:p>
    <w:p w:rsidR="0052268F" w:rsidRPr="0052268F" w:rsidRDefault="0052268F" w:rsidP="0052268F">
      <w:pPr>
        <w:widowControl w:val="0"/>
        <w:spacing w:after="120"/>
        <w:jc w:val="center"/>
        <w:rPr>
          <w:rFonts w:eastAsia="Calibri"/>
        </w:rPr>
      </w:pPr>
      <w:r w:rsidRPr="0052268F">
        <w:rPr>
          <w:rFonts w:eastAsia="Calibri"/>
        </w:rPr>
        <w:t xml:space="preserve">Раздел </w:t>
      </w:r>
      <w:r w:rsidRPr="0052268F">
        <w:rPr>
          <w:rFonts w:eastAsia="Calibri"/>
          <w:lang w:val="en-US"/>
        </w:rPr>
        <w:t>4</w:t>
      </w:r>
      <w:r w:rsidRPr="0052268F">
        <w:rPr>
          <w:rFonts w:eastAsia="Calibri"/>
        </w:rPr>
        <w:t>. Расчет финансовых потребностей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8"/>
        <w:gridCol w:w="4626"/>
        <w:gridCol w:w="1338"/>
        <w:gridCol w:w="1477"/>
        <w:gridCol w:w="1610"/>
      </w:tblGrid>
      <w:tr w:rsidR="0052268F" w:rsidRPr="0052268F" w:rsidTr="009D6D83">
        <w:trPr>
          <w:trHeight w:val="285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№ п/п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>Наименование мероприятия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68F" w:rsidRPr="0052268F" w:rsidRDefault="0052268F" w:rsidP="0052268F">
            <w:pPr>
              <w:suppressAutoHyphens/>
              <w:jc w:val="center"/>
              <w:rPr>
                <w:bCs/>
              </w:rPr>
            </w:pPr>
            <w:r w:rsidRPr="0052268F">
              <w:rPr>
                <w:bCs/>
              </w:rPr>
              <w:t xml:space="preserve"> Ед. измерения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bCs/>
              </w:rPr>
            </w:pPr>
            <w:r w:rsidRPr="0052268F">
              <w:rPr>
                <w:bCs/>
              </w:rPr>
              <w:t xml:space="preserve">Период регулирования </w:t>
            </w:r>
          </w:p>
          <w:p w:rsidR="0052268F" w:rsidRPr="0052268F" w:rsidRDefault="0052268F" w:rsidP="009D6D83">
            <w:pPr>
              <w:jc w:val="center"/>
              <w:rPr>
                <w:bCs/>
              </w:rPr>
            </w:pPr>
            <w:r w:rsidRPr="0052268F">
              <w:rPr>
                <w:bCs/>
              </w:rPr>
              <w:t>202</w:t>
            </w:r>
            <w:r w:rsidR="009D6D83">
              <w:rPr>
                <w:bCs/>
              </w:rPr>
              <w:t>6</w:t>
            </w:r>
            <w:r w:rsidRPr="0052268F">
              <w:rPr>
                <w:bCs/>
              </w:rPr>
              <w:t xml:space="preserve"> год</w:t>
            </w:r>
          </w:p>
        </w:tc>
      </w:tr>
      <w:tr w:rsidR="009D6D83" w:rsidRPr="0052268F" w:rsidTr="009D6D83">
        <w:trPr>
          <w:trHeight w:val="415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83" w:rsidRPr="0052268F" w:rsidRDefault="009D6D83" w:rsidP="009D6D83">
            <w:pPr>
              <w:rPr>
                <w:bCs/>
              </w:rPr>
            </w:pPr>
          </w:p>
        </w:tc>
        <w:tc>
          <w:tcPr>
            <w:tcW w:w="2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83" w:rsidRPr="0052268F" w:rsidRDefault="009D6D83" w:rsidP="009D6D83">
            <w:pPr>
              <w:rPr>
                <w:bCs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83" w:rsidRPr="0052268F" w:rsidRDefault="009D6D83" w:rsidP="009D6D83">
            <w:pPr>
              <w:rPr>
                <w:bCs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D83" w:rsidRPr="0052268F" w:rsidRDefault="009D6D83" w:rsidP="009D6D83">
            <w:pPr>
              <w:jc w:val="center"/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01.01.2026 - 30.09.2026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D83" w:rsidRPr="0052268F" w:rsidRDefault="009D6D83" w:rsidP="009D6D83">
            <w:pPr>
              <w:jc w:val="center"/>
              <w:rPr>
                <w:bCs/>
                <w:iCs/>
                <w:szCs w:val="22"/>
              </w:rPr>
            </w:pPr>
            <w:r w:rsidRPr="009D6D83">
              <w:rPr>
                <w:bCs/>
                <w:iCs/>
                <w:szCs w:val="22"/>
              </w:rPr>
              <w:t>01.10.2026 - 31.12.2026</w:t>
            </w:r>
          </w:p>
        </w:tc>
      </w:tr>
      <w:tr w:rsidR="0052268F" w:rsidRPr="0052268F" w:rsidTr="009D6D83">
        <w:trPr>
          <w:trHeight w:val="19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1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8F" w:rsidRPr="0052268F" w:rsidRDefault="0052268F" w:rsidP="0052268F">
            <w:pPr>
              <w:jc w:val="center"/>
            </w:pPr>
            <w:r w:rsidRPr="0052268F"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8F" w:rsidRPr="0052268F" w:rsidRDefault="0052268F" w:rsidP="0052268F">
            <w:pPr>
              <w:jc w:val="center"/>
            </w:pPr>
            <w:r w:rsidRPr="0052268F"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8F" w:rsidRPr="0052268F" w:rsidRDefault="0052268F" w:rsidP="0052268F">
            <w:pPr>
              <w:jc w:val="center"/>
            </w:pPr>
            <w:r w:rsidRPr="0052268F">
              <w:t>5</w:t>
            </w:r>
          </w:p>
        </w:tc>
      </w:tr>
      <w:tr w:rsidR="000B6E49" w:rsidRPr="0052268F" w:rsidTr="006B5675">
        <w:trPr>
          <w:trHeight w:val="31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1.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Затраты, относимые на себестоимость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тыс. руб.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1 822 976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1 385 753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2.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Прибыль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тыс. руб.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3.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Рентабельность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%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0,0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0,0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4.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Бюджетные субсидии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тыс. руб.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5.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Выпадающие доходы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тыс. руб.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</w:p>
        </w:tc>
      </w:tr>
      <w:tr w:rsidR="000B6E49" w:rsidRPr="0052268F" w:rsidTr="006B5675">
        <w:trPr>
          <w:trHeight w:val="628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6.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Итого необходимая валовая выручка ОКК на период регулирования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тыс. руб.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1 822 976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1 385 753</w:t>
            </w:r>
          </w:p>
        </w:tc>
      </w:tr>
      <w:tr w:rsidR="000B6E49" w:rsidRPr="0052268F" w:rsidTr="006B5675">
        <w:trPr>
          <w:trHeight w:val="38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7.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Тариф организации коммунального комплекса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</w:t>
            </w:r>
            <w:proofErr w:type="spellStart"/>
            <w:r w:rsidRPr="0052268F">
              <w:t>куб.м</w:t>
            </w:r>
            <w:proofErr w:type="spellEnd"/>
            <w:r w:rsidRPr="0052268F">
              <w:t>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i/>
                <w:iCs/>
                <w:color w:val="0D0D0D"/>
              </w:rPr>
            </w:pPr>
            <w:r>
              <w:rPr>
                <w:i/>
                <w:iCs/>
                <w:color w:val="0D0D0D"/>
              </w:rPr>
              <w:t> </w:t>
            </w:r>
          </w:p>
        </w:tc>
      </w:tr>
      <w:tr w:rsidR="000B6E49" w:rsidRPr="0052268F" w:rsidTr="006B5675">
        <w:trPr>
          <w:trHeight w:val="30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в том числе по потребителям: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 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6E49" w:rsidRPr="0052268F" w:rsidTr="006B5675">
        <w:trPr>
          <w:trHeight w:val="34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7.1.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 xml:space="preserve"> - населению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</w:t>
            </w:r>
            <w:proofErr w:type="spellStart"/>
            <w:r w:rsidRPr="0052268F">
              <w:t>куб.м</w:t>
            </w:r>
            <w:proofErr w:type="spellEnd"/>
            <w:r w:rsidRPr="0052268F">
              <w:t>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B6E49" w:rsidRPr="0052268F" w:rsidTr="009C6919">
        <w:trPr>
          <w:trHeight w:val="29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тепловую энергию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руб./Гкал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</w:pPr>
            <w:r>
              <w:t>2 815,42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</w:pPr>
            <w:r>
              <w:t>3 094,17</w:t>
            </w:r>
          </w:p>
        </w:tc>
      </w:tr>
      <w:tr w:rsidR="000B6E49" w:rsidRPr="0052268F" w:rsidTr="009C6919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теплоноситель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</w:t>
            </w:r>
            <w:proofErr w:type="spellStart"/>
            <w:r w:rsidRPr="0052268F">
              <w:t>куб.м</w:t>
            </w:r>
            <w:proofErr w:type="spellEnd"/>
            <w:r w:rsidRPr="0052268F">
              <w:t>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0B6E49" w:rsidP="000B6E49">
            <w:pPr>
              <w:jc w:val="center"/>
            </w:pPr>
            <w:r>
              <w:t>207,15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Default="00F8528C" w:rsidP="000B6E49">
            <w:pPr>
              <w:jc w:val="center"/>
            </w:pPr>
            <w:r w:rsidRPr="008837E6">
              <w:rPr>
                <w:highlight w:val="yellow"/>
              </w:rPr>
              <w:t>223,02</w:t>
            </w:r>
            <w:bookmarkStart w:id="2" w:name="_GoBack"/>
            <w:bookmarkEnd w:id="2"/>
          </w:p>
        </w:tc>
      </w:tr>
      <w:tr w:rsidR="000B6E49" w:rsidRPr="0052268F" w:rsidTr="009C6919">
        <w:trPr>
          <w:trHeight w:val="2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lastRenderedPageBreak/>
              <w:t>7.2.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 xml:space="preserve"> - бюджетным потребителям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r>
              <w:t> </w:t>
            </w:r>
          </w:p>
        </w:tc>
      </w:tr>
      <w:tr w:rsidR="000B6E49" w:rsidRPr="0052268F" w:rsidTr="006B5675">
        <w:trPr>
          <w:trHeight w:val="33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тепловую энергию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руб./Гкал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12 380,83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14 671,29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теплоноситель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</w:t>
            </w:r>
            <w:proofErr w:type="spellStart"/>
            <w:r w:rsidRPr="0052268F">
              <w:t>куб.м</w:t>
            </w:r>
            <w:proofErr w:type="spellEnd"/>
            <w:r w:rsidRPr="0052268F">
              <w:t>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207,15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F8528C" w:rsidP="000B6E49">
            <w:pPr>
              <w:jc w:val="center"/>
            </w:pPr>
            <w:r w:rsidRPr="008837E6">
              <w:rPr>
                <w:highlight w:val="yellow"/>
              </w:rPr>
              <w:t>223,02</w:t>
            </w:r>
          </w:p>
        </w:tc>
      </w:tr>
      <w:tr w:rsidR="000B6E49" w:rsidRPr="0052268F" w:rsidTr="006B5675">
        <w:trPr>
          <w:trHeight w:val="1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7.3.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 xml:space="preserve"> - прочим потребителям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 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r>
              <w:t> 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r>
              <w:t> </w:t>
            </w:r>
          </w:p>
        </w:tc>
      </w:tr>
      <w:tr w:rsidR="000B6E49" w:rsidRPr="0052268F" w:rsidTr="006B5675">
        <w:trPr>
          <w:trHeight w:val="32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тепловую энергию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руб./Гкал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12 380,83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14 671,29</w:t>
            </w:r>
          </w:p>
        </w:tc>
      </w:tr>
      <w:tr w:rsidR="000B6E49" w:rsidRPr="0052268F" w:rsidTr="006B5675">
        <w:trPr>
          <w:trHeight w:val="28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r w:rsidRPr="0052268F">
              <w:t> 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E49" w:rsidRPr="0052268F" w:rsidRDefault="000B6E49" w:rsidP="000B6E49">
            <w:r w:rsidRPr="0052268F">
              <w:t>компонент на теплоноситель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E49" w:rsidRPr="0052268F" w:rsidRDefault="000B6E49" w:rsidP="000B6E49">
            <w:pPr>
              <w:jc w:val="center"/>
            </w:pPr>
            <w:r w:rsidRPr="0052268F">
              <w:t>руб./</w:t>
            </w:r>
            <w:proofErr w:type="spellStart"/>
            <w:r w:rsidRPr="0052268F">
              <w:t>куб.м</w:t>
            </w:r>
            <w:proofErr w:type="spellEnd"/>
            <w:r w:rsidRPr="0052268F">
              <w:t>.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0B6E49" w:rsidP="000B6E49">
            <w:pPr>
              <w:jc w:val="center"/>
            </w:pPr>
            <w:r>
              <w:t>207,15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E49" w:rsidRDefault="008837E6" w:rsidP="000B6E49">
            <w:pPr>
              <w:jc w:val="center"/>
            </w:pPr>
            <w:r w:rsidRPr="008837E6">
              <w:rPr>
                <w:highlight w:val="yellow"/>
              </w:rPr>
              <w:t>223,02</w:t>
            </w:r>
          </w:p>
        </w:tc>
      </w:tr>
    </w:tbl>
    <w:p w:rsidR="0052268F" w:rsidRPr="0052268F" w:rsidRDefault="00555ADC" w:rsidP="00555ADC">
      <w:pPr>
        <w:widowControl w:val="0"/>
        <w:ind w:left="4536"/>
        <w:jc w:val="right"/>
        <w:rPr>
          <w:rFonts w:eastAsia="Calibri"/>
          <w:sz w:val="28"/>
        </w:rPr>
      </w:pPr>
      <w:r>
        <w:rPr>
          <w:rFonts w:eastAsia="Calibri"/>
          <w:sz w:val="28"/>
        </w:rPr>
        <w:t>».</w:t>
      </w:r>
    </w:p>
    <w:p w:rsidR="0052268F" w:rsidRPr="0052268F" w:rsidRDefault="0052268F" w:rsidP="00B51121">
      <w:pPr>
        <w:spacing w:after="160" w:line="264" w:lineRule="auto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B51121" w:rsidRDefault="00B51121" w:rsidP="00555ADC">
      <w:pPr>
        <w:ind w:left="5387"/>
        <w:rPr>
          <w:rFonts w:eastAsia="Calibri"/>
          <w:sz w:val="28"/>
        </w:rPr>
      </w:pPr>
    </w:p>
    <w:p w:rsidR="0052268F" w:rsidRPr="0052268F" w:rsidRDefault="009144C9" w:rsidP="00555ADC">
      <w:pPr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Приложение 5</w:t>
      </w:r>
      <w:r w:rsidR="0052268F" w:rsidRPr="0052268F">
        <w:rPr>
          <w:rFonts w:eastAsia="Calibri"/>
          <w:sz w:val="28"/>
        </w:rPr>
        <w:t xml:space="preserve"> к постановлению Региональной службы по тарифам и ценам Камчатского края </w:t>
      </w:r>
    </w:p>
    <w:p w:rsidR="0052268F" w:rsidRPr="0052268F" w:rsidRDefault="0052268F" w:rsidP="00555ADC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 w:rsidR="009144C9" w:rsidRPr="009144C9">
        <w:rPr>
          <w:rFonts w:eastAsia="Calibri"/>
          <w:sz w:val="28"/>
          <w:highlight w:val="yellow"/>
        </w:rPr>
        <w:t>ХХ.ХХ</w:t>
      </w:r>
      <w:r w:rsidRPr="0052268F">
        <w:rPr>
          <w:rFonts w:eastAsia="Calibri"/>
          <w:sz w:val="28"/>
        </w:rPr>
        <w:t>.202</w:t>
      </w:r>
      <w:r w:rsidR="009144C9">
        <w:rPr>
          <w:rFonts w:eastAsia="Calibri"/>
          <w:sz w:val="28"/>
        </w:rPr>
        <w:t>6</w:t>
      </w:r>
      <w:r w:rsidRPr="0052268F">
        <w:rPr>
          <w:rFonts w:eastAsia="Calibri"/>
          <w:sz w:val="28"/>
        </w:rPr>
        <w:t xml:space="preserve"> № </w:t>
      </w:r>
      <w:r w:rsidR="009144C9" w:rsidRPr="009144C9">
        <w:rPr>
          <w:rFonts w:eastAsia="Calibri"/>
          <w:sz w:val="28"/>
          <w:highlight w:val="yellow"/>
        </w:rPr>
        <w:t>ХХХ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55ADC">
      <w:pPr>
        <w:widowControl w:val="0"/>
        <w:ind w:left="5387"/>
        <w:rPr>
          <w:rFonts w:eastAsia="Calibri"/>
          <w:sz w:val="28"/>
        </w:rPr>
      </w:pPr>
    </w:p>
    <w:p w:rsidR="00B51121" w:rsidRPr="0052268F" w:rsidRDefault="00B51121" w:rsidP="00B51121">
      <w:pPr>
        <w:ind w:left="5387"/>
        <w:rPr>
          <w:rFonts w:eastAsia="Calibri"/>
          <w:sz w:val="28"/>
        </w:rPr>
      </w:pPr>
      <w:r>
        <w:rPr>
          <w:rFonts w:eastAsia="Calibri"/>
          <w:sz w:val="28"/>
        </w:rPr>
        <w:t>«</w:t>
      </w:r>
      <w:r w:rsidRPr="0052268F">
        <w:rPr>
          <w:rFonts w:eastAsia="Calibri"/>
          <w:sz w:val="28"/>
        </w:rPr>
        <w:t xml:space="preserve">Приложение 12 к постановлению Региональной службы по тарифам и ценам Камчатского края </w:t>
      </w:r>
    </w:p>
    <w:p w:rsidR="0052268F" w:rsidRPr="0052268F" w:rsidRDefault="00B51121" w:rsidP="00B51121">
      <w:pPr>
        <w:widowControl w:val="0"/>
        <w:ind w:left="5387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от </w:t>
      </w:r>
      <w:r>
        <w:rPr>
          <w:rFonts w:eastAsia="Calibri"/>
          <w:sz w:val="28"/>
        </w:rPr>
        <w:t>19</w:t>
      </w:r>
      <w:r w:rsidRPr="0052268F">
        <w:rPr>
          <w:rFonts w:eastAsia="Calibri"/>
          <w:sz w:val="28"/>
        </w:rPr>
        <w:t>.12.202</w:t>
      </w:r>
      <w:r>
        <w:rPr>
          <w:rFonts w:eastAsia="Calibri"/>
          <w:sz w:val="28"/>
        </w:rPr>
        <w:t>5</w:t>
      </w:r>
      <w:r w:rsidRPr="0052268F">
        <w:rPr>
          <w:rFonts w:eastAsia="Calibri"/>
          <w:sz w:val="28"/>
        </w:rPr>
        <w:t xml:space="preserve"> № </w:t>
      </w:r>
      <w:r>
        <w:rPr>
          <w:rFonts w:eastAsia="Calibri"/>
          <w:sz w:val="28"/>
        </w:rPr>
        <w:t>326</w:t>
      </w:r>
      <w:r w:rsidRPr="0052268F">
        <w:rPr>
          <w:rFonts w:eastAsia="Calibri"/>
          <w:sz w:val="28"/>
        </w:rPr>
        <w:t>-Н</w:t>
      </w:r>
    </w:p>
    <w:p w:rsidR="0052268F" w:rsidRPr="0052268F" w:rsidRDefault="0052268F" w:rsidP="0052268F">
      <w:pPr>
        <w:widowControl w:val="0"/>
        <w:ind w:left="4111"/>
        <w:rPr>
          <w:rFonts w:eastAsia="Calibri"/>
          <w:sz w:val="28"/>
        </w:rPr>
      </w:pPr>
    </w:p>
    <w:p w:rsidR="0052268F" w:rsidRPr="0052268F" w:rsidRDefault="0052268F" w:rsidP="0052268F">
      <w:pPr>
        <w:widowControl w:val="0"/>
        <w:jc w:val="center"/>
        <w:rPr>
          <w:rFonts w:eastAsia="Calibri"/>
          <w:bCs/>
          <w:sz w:val="28"/>
          <w:szCs w:val="28"/>
        </w:rPr>
      </w:pPr>
      <w:r w:rsidRPr="0052268F">
        <w:rPr>
          <w:rFonts w:eastAsia="Calibri"/>
          <w:sz w:val="28"/>
        </w:rPr>
        <w:t>Тарифы на</w:t>
      </w:r>
      <w:r w:rsidRPr="0052268F">
        <w:rPr>
          <w:rFonts w:eastAsia="Calibri"/>
          <w:bCs/>
          <w:sz w:val="28"/>
          <w:szCs w:val="28"/>
        </w:rPr>
        <w:t xml:space="preserve"> горячую воду в закрытой системе горячего водоснабжение, </w:t>
      </w:r>
    </w:p>
    <w:p w:rsidR="0052268F" w:rsidRPr="0052268F" w:rsidRDefault="0052268F" w:rsidP="0052268F">
      <w:pPr>
        <w:widowControl w:val="0"/>
        <w:jc w:val="center"/>
        <w:rPr>
          <w:rFonts w:eastAsia="Calibri"/>
          <w:bCs/>
          <w:sz w:val="28"/>
          <w:szCs w:val="28"/>
        </w:rPr>
      </w:pPr>
      <w:r w:rsidRPr="0052268F">
        <w:rPr>
          <w:rFonts w:eastAsia="Calibri"/>
          <w:bCs/>
          <w:sz w:val="28"/>
          <w:szCs w:val="28"/>
        </w:rPr>
        <w:t xml:space="preserve">поставляемую ПАО «Камчатскэнерго» </w:t>
      </w:r>
    </w:p>
    <w:p w:rsidR="0052268F" w:rsidRPr="0052268F" w:rsidRDefault="0052268F" w:rsidP="0052268F">
      <w:pPr>
        <w:widowControl w:val="0"/>
        <w:jc w:val="center"/>
        <w:rPr>
          <w:rFonts w:eastAsia="Calibri"/>
        </w:rPr>
      </w:pPr>
      <w:r w:rsidRPr="0052268F">
        <w:rPr>
          <w:rFonts w:eastAsia="Calibri"/>
          <w:bCs/>
          <w:sz w:val="28"/>
          <w:szCs w:val="28"/>
        </w:rPr>
        <w:t>потребителям Петропавловск-Камчатского городского округа</w:t>
      </w:r>
      <w:r w:rsidRPr="0052268F">
        <w:rPr>
          <w:rFonts w:eastAsia="Calibri"/>
        </w:rPr>
        <w:t xml:space="preserve"> </w:t>
      </w:r>
    </w:p>
    <w:p w:rsidR="0052268F" w:rsidRPr="0052268F" w:rsidRDefault="0052268F" w:rsidP="0052268F">
      <w:pPr>
        <w:widowControl w:val="0"/>
        <w:jc w:val="center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 xml:space="preserve">с 01 </w:t>
      </w:r>
      <w:r w:rsidR="009D6D83">
        <w:rPr>
          <w:rFonts w:eastAsia="Calibri"/>
          <w:sz w:val="28"/>
          <w:szCs w:val="28"/>
        </w:rPr>
        <w:t>октября</w:t>
      </w:r>
      <w:r w:rsidRPr="0052268F">
        <w:rPr>
          <w:rFonts w:eastAsia="Calibri"/>
          <w:sz w:val="28"/>
          <w:szCs w:val="28"/>
        </w:rPr>
        <w:t xml:space="preserve"> 202</w:t>
      </w:r>
      <w:r w:rsidR="009D6D83">
        <w:rPr>
          <w:rFonts w:eastAsia="Calibri"/>
          <w:sz w:val="28"/>
          <w:szCs w:val="28"/>
        </w:rPr>
        <w:t>6</w:t>
      </w:r>
      <w:r w:rsidRPr="0052268F">
        <w:rPr>
          <w:rFonts w:eastAsia="Calibri"/>
          <w:sz w:val="28"/>
          <w:szCs w:val="28"/>
        </w:rPr>
        <w:t xml:space="preserve"> года по 31 декабря 202</w:t>
      </w:r>
      <w:r w:rsidR="009D6D83">
        <w:rPr>
          <w:rFonts w:eastAsia="Calibri"/>
          <w:sz w:val="28"/>
          <w:szCs w:val="28"/>
        </w:rPr>
        <w:t>6</w:t>
      </w:r>
      <w:r w:rsidRPr="0052268F">
        <w:rPr>
          <w:rFonts w:eastAsia="Calibri"/>
          <w:sz w:val="28"/>
          <w:szCs w:val="28"/>
        </w:rPr>
        <w:t xml:space="preserve"> года</w:t>
      </w:r>
    </w:p>
    <w:p w:rsidR="0052268F" w:rsidRDefault="0052268F" w:rsidP="0052268F">
      <w:pPr>
        <w:widowControl w:val="0"/>
        <w:ind w:left="-426"/>
        <w:rPr>
          <w:rFonts w:eastAsia="Calibri"/>
          <w:bCs/>
          <w:sz w:val="28"/>
          <w:szCs w:val="28"/>
        </w:rPr>
      </w:pPr>
    </w:p>
    <w:p w:rsidR="00562D6F" w:rsidRPr="0052268F" w:rsidRDefault="00562D6F" w:rsidP="0052268F">
      <w:pPr>
        <w:widowControl w:val="0"/>
        <w:ind w:left="-426"/>
        <w:rPr>
          <w:rFonts w:eastAsia="Calibri"/>
          <w:bCs/>
          <w:sz w:val="28"/>
          <w:szCs w:val="28"/>
        </w:rPr>
      </w:pPr>
    </w:p>
    <w:p w:rsidR="0052268F" w:rsidRPr="0052268F" w:rsidRDefault="0052268F" w:rsidP="005104EB">
      <w:pPr>
        <w:widowControl w:val="0"/>
        <w:numPr>
          <w:ilvl w:val="0"/>
          <w:numId w:val="27"/>
        </w:numPr>
        <w:tabs>
          <w:tab w:val="left" w:pos="1134"/>
        </w:tabs>
        <w:ind w:firstLine="775"/>
        <w:jc w:val="both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>Экономически обоснованный тариф для прочих потребителей (тарифы указываются без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0"/>
        <w:gridCol w:w="3257"/>
        <w:gridCol w:w="3114"/>
      </w:tblGrid>
      <w:tr w:rsidR="0052268F" w:rsidRPr="0052268F" w:rsidTr="006B5675">
        <w:trPr>
          <w:trHeight w:val="539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№ п/п</w:t>
            </w:r>
          </w:p>
        </w:tc>
        <w:tc>
          <w:tcPr>
            <w:tcW w:w="1397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Наименование регулируемой организации</w:t>
            </w:r>
          </w:p>
        </w:tc>
        <w:tc>
          <w:tcPr>
            <w:tcW w:w="3308" w:type="pct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Тариф по двухкомпонентной схеме</w:t>
            </w:r>
          </w:p>
        </w:tc>
      </w:tr>
      <w:tr w:rsidR="0052268F" w:rsidRPr="0052268F" w:rsidTr="006B5675">
        <w:trPr>
          <w:trHeight w:val="538"/>
        </w:trPr>
        <w:tc>
          <w:tcPr>
            <w:tcW w:w="295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397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Компонент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на холодную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воду, руб./</w:t>
            </w:r>
            <w:proofErr w:type="spellStart"/>
            <w:r w:rsidRPr="0052268F">
              <w:t>куб.м</w:t>
            </w:r>
            <w:proofErr w:type="spellEnd"/>
          </w:p>
        </w:tc>
        <w:tc>
          <w:tcPr>
            <w:tcW w:w="161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Компонент на тепловую энергию, руб./Гкал</w:t>
            </w:r>
          </w:p>
        </w:tc>
      </w:tr>
      <w:tr w:rsidR="0052268F" w:rsidRPr="0052268F" w:rsidTr="006B5675">
        <w:trPr>
          <w:trHeight w:val="698"/>
        </w:trPr>
        <w:tc>
          <w:tcPr>
            <w:tcW w:w="295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sz w:val="28"/>
                <w:szCs w:val="28"/>
              </w:rPr>
            </w:pPr>
            <w:r w:rsidRPr="0052268F">
              <w:t>1.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ПАО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 «Камчатскэнерго»</w:t>
            </w: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9D6D83" w:rsidRDefault="008837E6" w:rsidP="0052268F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  <w:t>223,02</w:t>
            </w:r>
          </w:p>
        </w:tc>
        <w:tc>
          <w:tcPr>
            <w:tcW w:w="1617" w:type="pct"/>
            <w:vAlign w:val="center"/>
          </w:tcPr>
          <w:p w:rsidR="0052268F" w:rsidRPr="009D6D83" w:rsidRDefault="00553B7D" w:rsidP="0052268F">
            <w:pPr>
              <w:widowControl w:val="0"/>
              <w:jc w:val="center"/>
              <w:rPr>
                <w:rFonts w:eastAsia="Calibri"/>
                <w:highlight w:val="yellow"/>
              </w:rPr>
            </w:pPr>
            <w:r w:rsidRPr="00553B7D">
              <w:rPr>
                <w:rFonts w:eastAsia="Calibri"/>
              </w:rPr>
              <w:t>14 671,29</w:t>
            </w:r>
          </w:p>
        </w:tc>
      </w:tr>
    </w:tbl>
    <w:p w:rsidR="0052268F" w:rsidRPr="0052268F" w:rsidRDefault="0052268F" w:rsidP="0052268F">
      <w:pPr>
        <w:widowControl w:val="0"/>
        <w:ind w:left="-426"/>
        <w:rPr>
          <w:rFonts w:eastAsia="Calibri"/>
          <w:sz w:val="28"/>
          <w:szCs w:val="28"/>
        </w:rPr>
      </w:pPr>
    </w:p>
    <w:p w:rsidR="0052268F" w:rsidRPr="0052268F" w:rsidRDefault="0052268F" w:rsidP="005104EB">
      <w:pPr>
        <w:widowControl w:val="0"/>
        <w:numPr>
          <w:ilvl w:val="0"/>
          <w:numId w:val="27"/>
        </w:numPr>
        <w:tabs>
          <w:tab w:val="left" w:pos="1134"/>
        </w:tabs>
        <w:ind w:firstLine="775"/>
        <w:jc w:val="both"/>
        <w:rPr>
          <w:rFonts w:eastAsia="Calibri"/>
          <w:sz w:val="28"/>
          <w:szCs w:val="28"/>
        </w:rPr>
      </w:pPr>
      <w:r w:rsidRPr="0052268F">
        <w:rPr>
          <w:rFonts w:eastAsia="Calibri"/>
          <w:sz w:val="28"/>
          <w:szCs w:val="28"/>
        </w:rPr>
        <w:t xml:space="preserve">Экономически обоснованный тариф для населения (тарифы указываются с учетом </w:t>
      </w:r>
      <w:proofErr w:type="gramStart"/>
      <w:r w:rsidRPr="0052268F">
        <w:rPr>
          <w:rFonts w:eastAsia="Calibri"/>
          <w:sz w:val="28"/>
          <w:szCs w:val="28"/>
        </w:rPr>
        <w:t>НДС)*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0"/>
        <w:gridCol w:w="3257"/>
        <w:gridCol w:w="3114"/>
      </w:tblGrid>
      <w:tr w:rsidR="0052268F" w:rsidRPr="0052268F" w:rsidTr="006B5675">
        <w:trPr>
          <w:trHeight w:val="539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№ п/п</w:t>
            </w:r>
          </w:p>
        </w:tc>
        <w:tc>
          <w:tcPr>
            <w:tcW w:w="1397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Наименование регулируемой организации</w:t>
            </w:r>
          </w:p>
        </w:tc>
        <w:tc>
          <w:tcPr>
            <w:tcW w:w="3308" w:type="pct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Тариф по двухкомпонентной схеме</w:t>
            </w:r>
          </w:p>
        </w:tc>
      </w:tr>
      <w:tr w:rsidR="0052268F" w:rsidRPr="0052268F" w:rsidTr="006B5675">
        <w:trPr>
          <w:trHeight w:val="538"/>
        </w:trPr>
        <w:tc>
          <w:tcPr>
            <w:tcW w:w="295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397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Компонент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на холодную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воду, руб./</w:t>
            </w:r>
            <w:proofErr w:type="spellStart"/>
            <w:r w:rsidRPr="0052268F">
              <w:t>куб.м</w:t>
            </w:r>
            <w:proofErr w:type="spellEnd"/>
          </w:p>
        </w:tc>
        <w:tc>
          <w:tcPr>
            <w:tcW w:w="161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Компонент на тепловую энергию, руб./Гкал</w:t>
            </w:r>
          </w:p>
        </w:tc>
      </w:tr>
      <w:tr w:rsidR="0052268F" w:rsidRPr="0052268F" w:rsidTr="006B5675">
        <w:trPr>
          <w:trHeight w:val="698"/>
        </w:trPr>
        <w:tc>
          <w:tcPr>
            <w:tcW w:w="295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sz w:val="28"/>
                <w:szCs w:val="28"/>
              </w:rPr>
            </w:pPr>
            <w:r w:rsidRPr="0052268F">
              <w:t>1.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ПАО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 «Камчатскэнерго»</w:t>
            </w: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9D6D83" w:rsidRDefault="008837E6" w:rsidP="0052268F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  <w:t>272,08</w:t>
            </w:r>
          </w:p>
        </w:tc>
        <w:tc>
          <w:tcPr>
            <w:tcW w:w="1617" w:type="pct"/>
            <w:vAlign w:val="center"/>
          </w:tcPr>
          <w:p w:rsidR="0052268F" w:rsidRPr="009D6D83" w:rsidRDefault="00553B7D" w:rsidP="0052268F">
            <w:pPr>
              <w:jc w:val="center"/>
              <w:rPr>
                <w:rFonts w:eastAsia="Calibri"/>
                <w:highlight w:val="yellow"/>
              </w:rPr>
            </w:pPr>
            <w:r w:rsidRPr="00553B7D">
              <w:rPr>
                <w:rFonts w:eastAsia="Calibri"/>
              </w:rPr>
              <w:t>17 898,97</w:t>
            </w:r>
          </w:p>
        </w:tc>
      </w:tr>
    </w:tbl>
    <w:p w:rsidR="0052268F" w:rsidRPr="0052268F" w:rsidRDefault="0052268F" w:rsidP="0052268F">
      <w:pPr>
        <w:ind w:left="4536"/>
        <w:jc w:val="both"/>
        <w:rPr>
          <w:rFonts w:eastAsia="Calibri"/>
          <w:sz w:val="28"/>
        </w:rPr>
      </w:pPr>
    </w:p>
    <w:p w:rsidR="0052268F" w:rsidRPr="0052268F" w:rsidRDefault="0052268F" w:rsidP="005104EB">
      <w:pPr>
        <w:numPr>
          <w:ilvl w:val="0"/>
          <w:numId w:val="27"/>
        </w:numPr>
        <w:tabs>
          <w:tab w:val="left" w:pos="1134"/>
        </w:tabs>
        <w:ind w:firstLine="775"/>
        <w:jc w:val="both"/>
        <w:rPr>
          <w:rFonts w:eastAsia="Calibri"/>
          <w:sz w:val="28"/>
        </w:rPr>
      </w:pPr>
      <w:r w:rsidRPr="0052268F">
        <w:rPr>
          <w:rFonts w:eastAsia="Calibri"/>
          <w:sz w:val="28"/>
        </w:rPr>
        <w:t xml:space="preserve">Льготный (сниженный) тариф для населения и исполнителей коммунальных услуг для населения (тарифы указываются с учетом </w:t>
      </w:r>
      <w:proofErr w:type="gramStart"/>
      <w:r w:rsidRPr="0052268F">
        <w:rPr>
          <w:rFonts w:eastAsia="Calibri"/>
          <w:sz w:val="28"/>
        </w:rPr>
        <w:t>НДС)*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0"/>
        <w:gridCol w:w="3257"/>
        <w:gridCol w:w="3114"/>
      </w:tblGrid>
      <w:tr w:rsidR="0052268F" w:rsidRPr="0052268F" w:rsidTr="006B5675">
        <w:trPr>
          <w:trHeight w:val="539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№ п/п</w:t>
            </w:r>
          </w:p>
        </w:tc>
        <w:tc>
          <w:tcPr>
            <w:tcW w:w="1397" w:type="pct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Наименование регулируемой организации</w:t>
            </w:r>
          </w:p>
        </w:tc>
        <w:tc>
          <w:tcPr>
            <w:tcW w:w="3308" w:type="pct"/>
            <w:gridSpan w:val="2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Тариф по двухкомпонентной схеме</w:t>
            </w:r>
          </w:p>
        </w:tc>
      </w:tr>
      <w:tr w:rsidR="0052268F" w:rsidRPr="0052268F" w:rsidTr="006B5675">
        <w:trPr>
          <w:trHeight w:val="538"/>
        </w:trPr>
        <w:tc>
          <w:tcPr>
            <w:tcW w:w="295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397" w:type="pct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Компонент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на холодную 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воду, руб./</w:t>
            </w:r>
            <w:proofErr w:type="spellStart"/>
            <w:r w:rsidRPr="0052268F">
              <w:t>куб.м</w:t>
            </w:r>
            <w:proofErr w:type="spellEnd"/>
          </w:p>
        </w:tc>
        <w:tc>
          <w:tcPr>
            <w:tcW w:w="161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Компонент на тепловую энергию, руб./Гкал</w:t>
            </w:r>
          </w:p>
        </w:tc>
      </w:tr>
      <w:tr w:rsidR="0052268F" w:rsidRPr="0052268F" w:rsidTr="006B5675">
        <w:trPr>
          <w:trHeight w:val="698"/>
        </w:trPr>
        <w:tc>
          <w:tcPr>
            <w:tcW w:w="295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  <w:rPr>
                <w:sz w:val="28"/>
                <w:szCs w:val="28"/>
              </w:rPr>
            </w:pPr>
            <w:r w:rsidRPr="0052268F">
              <w:t>1.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>ПАО</w:t>
            </w:r>
          </w:p>
          <w:p w:rsidR="0052268F" w:rsidRPr="0052268F" w:rsidRDefault="0052268F" w:rsidP="0052268F">
            <w:pPr>
              <w:widowControl w:val="0"/>
              <w:jc w:val="center"/>
            </w:pPr>
            <w:r w:rsidRPr="0052268F">
              <w:t xml:space="preserve"> «Камчатскэнерго»</w:t>
            </w:r>
          </w:p>
        </w:tc>
        <w:tc>
          <w:tcPr>
            <w:tcW w:w="1691" w:type="pct"/>
            <w:shd w:val="clear" w:color="auto" w:fill="auto"/>
            <w:vAlign w:val="center"/>
          </w:tcPr>
          <w:p w:rsidR="0052268F" w:rsidRPr="009D6D83" w:rsidRDefault="00C67D21" w:rsidP="0052268F">
            <w:pPr>
              <w:jc w:val="center"/>
              <w:rPr>
                <w:rFonts w:eastAsia="Calibri"/>
                <w:highlight w:val="yellow"/>
              </w:rPr>
            </w:pPr>
            <w:r w:rsidRPr="00C67D21">
              <w:rPr>
                <w:rFonts w:eastAsia="Calibri"/>
              </w:rPr>
              <w:t>73,00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52268F" w:rsidRPr="009D6D83" w:rsidRDefault="00553B7D" w:rsidP="0052268F">
            <w:pPr>
              <w:widowControl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3 713,00</w:t>
            </w:r>
          </w:p>
        </w:tc>
      </w:tr>
    </w:tbl>
    <w:p w:rsidR="0052268F" w:rsidRPr="0052268F" w:rsidRDefault="0052268F" w:rsidP="0052268F">
      <w:pPr>
        <w:widowControl w:val="0"/>
        <w:ind w:left="-426"/>
        <w:rPr>
          <w:rFonts w:eastAsia="Calibri"/>
          <w:sz w:val="20"/>
        </w:rPr>
      </w:pPr>
    </w:p>
    <w:p w:rsidR="0052268F" w:rsidRPr="0052268F" w:rsidRDefault="0052268F" w:rsidP="0052268F">
      <w:pPr>
        <w:widowControl w:val="0"/>
        <w:ind w:firstLine="709"/>
        <w:jc w:val="both"/>
        <w:rPr>
          <w:rFonts w:eastAsia="Calibri"/>
        </w:rPr>
      </w:pPr>
      <w:r w:rsidRPr="0052268F">
        <w:rPr>
          <w:rFonts w:eastAsia="Calibri"/>
        </w:rPr>
        <w:t xml:space="preserve">* Выделяется в целях реализации пункта 6 статьи 168 Налогового кодекса Российской </w:t>
      </w:r>
      <w:r w:rsidRPr="0052268F">
        <w:rPr>
          <w:rFonts w:eastAsia="Calibri"/>
        </w:rPr>
        <w:lastRenderedPageBreak/>
        <w:t>Федерации (часть вторая)</w:t>
      </w:r>
    </w:p>
    <w:p w:rsidR="0052268F" w:rsidRPr="0052268F" w:rsidRDefault="0052268F" w:rsidP="0052268F">
      <w:pPr>
        <w:widowControl w:val="0"/>
        <w:ind w:left="-426"/>
        <w:rPr>
          <w:rFonts w:eastAsia="Calibri"/>
          <w:sz w:val="28"/>
          <w:szCs w:val="28"/>
        </w:rPr>
      </w:pPr>
    </w:p>
    <w:p w:rsidR="0052268F" w:rsidRPr="0052268F" w:rsidRDefault="0052268F" w:rsidP="0052268F">
      <w:pPr>
        <w:ind w:left="-426" w:firstLine="710"/>
        <w:jc w:val="both"/>
        <w:rPr>
          <w:rFonts w:eastAsia="Calibri"/>
        </w:rPr>
      </w:pPr>
      <w:r w:rsidRPr="0052268F">
        <w:rPr>
          <w:rFonts w:eastAsia="Calibri"/>
        </w:rPr>
        <w:t xml:space="preserve">Примечание: </w:t>
      </w:r>
    </w:p>
    <w:p w:rsidR="0052268F" w:rsidRPr="0052268F" w:rsidRDefault="0052268F" w:rsidP="0052268F">
      <w:pPr>
        <w:ind w:firstLine="710"/>
        <w:jc w:val="both"/>
        <w:rPr>
          <w:rFonts w:eastAsia="Calibri"/>
        </w:rPr>
      </w:pPr>
      <w:r w:rsidRPr="0052268F">
        <w:rPr>
          <w:rFonts w:eastAsia="Calibri"/>
        </w:rPr>
        <w:t xml:space="preserve">Приказом Министерства жилищно-коммунального хозяйства и энергетики Камчатского края от 30.11.2015 № 596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Петропавловск-Камчатском городском округе Камчатского края»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 ПАО «Камчатскэнерго» в Петропавловск-Камчатском городском округе Камчатского края.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52268F">
        <w:rPr>
          <w:rFonts w:eastAsia="Calibri"/>
          <w:bCs/>
        </w:rPr>
        <w:t>постановлением</w:t>
      </w:r>
      <w:r w:rsidRPr="0052268F">
        <w:rPr>
          <w:rFonts w:eastAsia="Calibri"/>
          <w:b/>
        </w:rPr>
        <w:t xml:space="preserve"> </w:t>
      </w:r>
      <w:r w:rsidRPr="0052268F">
        <w:rPr>
          <w:rFonts w:eastAsia="Calibri"/>
        </w:rPr>
        <w:t>Правительства Российской Федерации от 06.05.2011 №354, расчетная величина однокомпонентного тарифа на</w:t>
      </w:r>
      <w:r w:rsidRPr="0052268F">
        <w:rPr>
          <w:rFonts w:eastAsia="Calibri"/>
          <w:b/>
          <w:i/>
        </w:rPr>
        <w:t xml:space="preserve"> </w:t>
      </w:r>
      <w:r w:rsidRPr="0052268F">
        <w:rPr>
          <w:rFonts w:eastAsia="Calibri"/>
          <w:bCs/>
        </w:rPr>
        <w:t>горячую воду в закрытой системе горячего водоснабжение</w:t>
      </w:r>
      <w:r w:rsidRPr="0052268F">
        <w:rPr>
          <w:rFonts w:eastAsia="Calibri"/>
        </w:rPr>
        <w:t xml:space="preserve"> населению и исполнителям коммунальных услуг для населения с учетом вида благоустройс</w:t>
      </w:r>
      <w:r w:rsidR="0056559C">
        <w:rPr>
          <w:rFonts w:eastAsia="Calibri"/>
        </w:rPr>
        <w:t>тва и с учетом НДС составляет:</w:t>
      </w:r>
    </w:p>
    <w:p w:rsidR="0052268F" w:rsidRPr="0052268F" w:rsidRDefault="0052268F" w:rsidP="0052268F">
      <w:pPr>
        <w:ind w:left="-426" w:firstLine="710"/>
        <w:jc w:val="both"/>
        <w:rPr>
          <w:rFonts w:eastAsia="Calibri"/>
          <w:sz w:val="28"/>
          <w:szCs w:val="28"/>
        </w:rPr>
      </w:pP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3046"/>
        <w:gridCol w:w="1925"/>
        <w:gridCol w:w="2459"/>
      </w:tblGrid>
      <w:tr w:rsidR="0052268F" w:rsidRPr="0052268F" w:rsidTr="006B5675">
        <w:trPr>
          <w:trHeight w:val="1214"/>
        </w:trPr>
        <w:tc>
          <w:tcPr>
            <w:tcW w:w="2151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Источник теплоснабжения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Тип благоустройства</w:t>
            </w:r>
          </w:p>
        </w:tc>
        <w:tc>
          <w:tcPr>
            <w:tcW w:w="1925" w:type="dxa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Норматив расхода тепловой энергии, Гкал на 1 </w:t>
            </w:r>
            <w:proofErr w:type="spellStart"/>
            <w:r w:rsidRPr="0052268F">
              <w:rPr>
                <w:rFonts w:eastAsia="Calibri"/>
              </w:rPr>
              <w:t>куб.м</w:t>
            </w:r>
            <w:proofErr w:type="spellEnd"/>
            <w:r w:rsidRPr="0052268F">
              <w:rPr>
                <w:rFonts w:eastAsia="Calibri"/>
              </w:rPr>
              <w:t>.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Расчетный тариф на горячую воду,</w:t>
            </w:r>
          </w:p>
          <w:p w:rsidR="0052268F" w:rsidRPr="0052268F" w:rsidRDefault="0052268F" w:rsidP="0052268F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руб./куб. метр</w:t>
            </w:r>
          </w:p>
        </w:tc>
      </w:tr>
      <w:tr w:rsidR="0052268F" w:rsidRPr="0052268F" w:rsidTr="006B5675">
        <w:trPr>
          <w:trHeight w:val="310"/>
        </w:trPr>
        <w:tc>
          <w:tcPr>
            <w:tcW w:w="9581" w:type="dxa"/>
            <w:gridSpan w:val="4"/>
            <w:shd w:val="clear" w:color="auto" w:fill="auto"/>
            <w:vAlign w:val="center"/>
          </w:tcPr>
          <w:p w:rsidR="0052268F" w:rsidRPr="0052268F" w:rsidRDefault="0052268F" w:rsidP="009D6D83">
            <w:pPr>
              <w:jc w:val="center"/>
              <w:rPr>
                <w:rFonts w:eastAsia="Calibri"/>
              </w:rPr>
            </w:pPr>
            <w:r w:rsidRPr="0052268F">
              <w:rPr>
                <w:rFonts w:eastAsia="Calibri"/>
              </w:rPr>
              <w:t>01.0</w:t>
            </w:r>
            <w:r w:rsidR="009D6D83">
              <w:rPr>
                <w:rFonts w:eastAsia="Calibri"/>
              </w:rPr>
              <w:t>9</w:t>
            </w:r>
            <w:r w:rsidRPr="0052268F">
              <w:rPr>
                <w:rFonts w:eastAsia="Calibri"/>
              </w:rPr>
              <w:t>.202</w:t>
            </w:r>
            <w:r w:rsidR="009D6D83">
              <w:rPr>
                <w:rFonts w:eastAsia="Calibri"/>
              </w:rPr>
              <w:t>6</w:t>
            </w:r>
            <w:r w:rsidRPr="0052268F">
              <w:rPr>
                <w:rFonts w:eastAsia="Calibri"/>
              </w:rPr>
              <w:t xml:space="preserve"> - 31.12.202</w:t>
            </w:r>
            <w:r w:rsidR="009D6D83">
              <w:rPr>
                <w:rFonts w:eastAsia="Calibri"/>
              </w:rPr>
              <w:t>6</w:t>
            </w:r>
          </w:p>
        </w:tc>
      </w:tr>
      <w:tr w:rsidR="0052268F" w:rsidRPr="0052268F" w:rsidTr="006B5675">
        <w:trPr>
          <w:trHeight w:val="315"/>
        </w:trPr>
        <w:tc>
          <w:tcPr>
            <w:tcW w:w="2151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rPr>
                <w:rFonts w:eastAsia="Calibri"/>
              </w:rPr>
            </w:pPr>
            <w:r w:rsidRPr="0052268F">
              <w:rPr>
                <w:rFonts w:eastAsia="Calibri"/>
              </w:rPr>
              <w:t>КТЭЦ</w:t>
            </w:r>
          </w:p>
        </w:tc>
        <w:tc>
          <w:tcPr>
            <w:tcW w:w="3046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с </w:t>
            </w:r>
            <w:proofErr w:type="spellStart"/>
            <w:r w:rsidRPr="0052268F">
              <w:rPr>
                <w:rFonts w:eastAsia="Calibri"/>
              </w:rPr>
              <w:t>полотенцесушителями</w:t>
            </w:r>
            <w:proofErr w:type="spellEnd"/>
          </w:p>
        </w:tc>
        <w:tc>
          <w:tcPr>
            <w:tcW w:w="1925" w:type="dxa"/>
            <w:vAlign w:val="center"/>
          </w:tcPr>
          <w:p w:rsidR="0052268F" w:rsidRPr="0052268F" w:rsidRDefault="0052268F" w:rsidP="0052268F">
            <w:pPr>
              <w:jc w:val="center"/>
            </w:pPr>
            <w:r w:rsidRPr="0052268F">
              <w:t>0,1004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53B7D" w:rsidRDefault="00553B7D" w:rsidP="0052268F">
            <w:pPr>
              <w:jc w:val="center"/>
              <w:rPr>
                <w:rFonts w:eastAsia="Calibri"/>
                <w:lang w:val="en-US"/>
              </w:rPr>
            </w:pPr>
            <w:r w:rsidRPr="00553B7D">
              <w:rPr>
                <w:rFonts w:eastAsia="Calibri"/>
              </w:rPr>
              <w:t>445,790</w:t>
            </w:r>
          </w:p>
        </w:tc>
      </w:tr>
      <w:tr w:rsidR="0052268F" w:rsidRPr="0052268F" w:rsidTr="006B5675">
        <w:trPr>
          <w:trHeight w:val="206"/>
        </w:trPr>
        <w:tc>
          <w:tcPr>
            <w:tcW w:w="2151" w:type="dxa"/>
            <w:vMerge/>
            <w:shd w:val="clear" w:color="auto" w:fill="auto"/>
            <w:vAlign w:val="center"/>
          </w:tcPr>
          <w:p w:rsidR="0052268F" w:rsidRPr="0052268F" w:rsidRDefault="0052268F" w:rsidP="0052268F">
            <w:pPr>
              <w:rPr>
                <w:rFonts w:eastAsia="Calibri"/>
              </w:rPr>
            </w:pPr>
          </w:p>
        </w:tc>
        <w:tc>
          <w:tcPr>
            <w:tcW w:w="3046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без </w:t>
            </w:r>
            <w:proofErr w:type="spellStart"/>
            <w:r w:rsidRPr="0052268F">
              <w:rPr>
                <w:rFonts w:eastAsia="Calibri"/>
              </w:rPr>
              <w:t>полотенцесушителей</w:t>
            </w:r>
            <w:proofErr w:type="spellEnd"/>
          </w:p>
        </w:tc>
        <w:tc>
          <w:tcPr>
            <w:tcW w:w="1925" w:type="dxa"/>
            <w:vAlign w:val="center"/>
          </w:tcPr>
          <w:p w:rsidR="0052268F" w:rsidRPr="0052268F" w:rsidRDefault="0052268F" w:rsidP="0052268F">
            <w:pPr>
              <w:jc w:val="center"/>
            </w:pPr>
            <w:r w:rsidRPr="0052268F">
              <w:t>0,0658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53B7D" w:rsidRDefault="00553B7D" w:rsidP="0052268F">
            <w:pPr>
              <w:jc w:val="center"/>
              <w:rPr>
                <w:rFonts w:eastAsia="Calibri"/>
              </w:rPr>
            </w:pPr>
            <w:r w:rsidRPr="00553B7D">
              <w:rPr>
                <w:rFonts w:eastAsia="Calibri"/>
              </w:rPr>
              <w:t>317,32</w:t>
            </w:r>
          </w:p>
        </w:tc>
      </w:tr>
      <w:tr w:rsidR="0052268F" w:rsidRPr="0052268F" w:rsidTr="006B5675">
        <w:trPr>
          <w:trHeight w:val="239"/>
        </w:trPr>
        <w:tc>
          <w:tcPr>
            <w:tcW w:w="2151" w:type="dxa"/>
            <w:vMerge w:val="restart"/>
            <w:shd w:val="clear" w:color="auto" w:fill="auto"/>
            <w:vAlign w:val="center"/>
          </w:tcPr>
          <w:p w:rsidR="0052268F" w:rsidRPr="0052268F" w:rsidRDefault="0052268F" w:rsidP="0052268F">
            <w:pPr>
              <w:rPr>
                <w:rFonts w:eastAsia="Calibri"/>
              </w:rPr>
            </w:pPr>
            <w:r w:rsidRPr="0052268F">
              <w:rPr>
                <w:rFonts w:eastAsia="Calibri"/>
              </w:rPr>
              <w:t>котельные</w:t>
            </w:r>
          </w:p>
        </w:tc>
        <w:tc>
          <w:tcPr>
            <w:tcW w:w="3046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с </w:t>
            </w:r>
            <w:proofErr w:type="spellStart"/>
            <w:r w:rsidRPr="0052268F">
              <w:rPr>
                <w:rFonts w:eastAsia="Calibri"/>
              </w:rPr>
              <w:t>полотенцесушителями</w:t>
            </w:r>
            <w:proofErr w:type="spellEnd"/>
          </w:p>
        </w:tc>
        <w:tc>
          <w:tcPr>
            <w:tcW w:w="1925" w:type="dxa"/>
            <w:vAlign w:val="center"/>
          </w:tcPr>
          <w:p w:rsidR="0052268F" w:rsidRPr="0052268F" w:rsidRDefault="0052268F" w:rsidP="0052268F">
            <w:pPr>
              <w:jc w:val="center"/>
            </w:pPr>
            <w:r w:rsidRPr="0052268F">
              <w:t>0,1004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53B7D" w:rsidRDefault="00553B7D" w:rsidP="0052268F">
            <w:pPr>
              <w:jc w:val="center"/>
              <w:rPr>
                <w:rFonts w:eastAsia="Calibri"/>
              </w:rPr>
            </w:pPr>
            <w:r w:rsidRPr="00553B7D">
              <w:rPr>
                <w:rFonts w:eastAsia="Calibri"/>
              </w:rPr>
              <w:t>445,790</w:t>
            </w:r>
          </w:p>
        </w:tc>
      </w:tr>
      <w:tr w:rsidR="0052268F" w:rsidRPr="0052268F" w:rsidTr="006B5675">
        <w:trPr>
          <w:trHeight w:val="251"/>
        </w:trPr>
        <w:tc>
          <w:tcPr>
            <w:tcW w:w="2151" w:type="dxa"/>
            <w:vMerge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</w:rPr>
            </w:pPr>
          </w:p>
        </w:tc>
        <w:tc>
          <w:tcPr>
            <w:tcW w:w="3046" w:type="dxa"/>
            <w:shd w:val="clear" w:color="auto" w:fill="auto"/>
          </w:tcPr>
          <w:p w:rsidR="0052268F" w:rsidRPr="0052268F" w:rsidRDefault="0052268F" w:rsidP="0052268F">
            <w:pPr>
              <w:jc w:val="both"/>
              <w:rPr>
                <w:rFonts w:eastAsia="Calibri"/>
              </w:rPr>
            </w:pPr>
            <w:r w:rsidRPr="0052268F">
              <w:rPr>
                <w:rFonts w:eastAsia="Calibri"/>
              </w:rPr>
              <w:t xml:space="preserve">без </w:t>
            </w:r>
            <w:proofErr w:type="spellStart"/>
            <w:r w:rsidRPr="0052268F">
              <w:rPr>
                <w:rFonts w:eastAsia="Calibri"/>
              </w:rPr>
              <w:t>полотенцесушителей</w:t>
            </w:r>
            <w:proofErr w:type="spellEnd"/>
          </w:p>
        </w:tc>
        <w:tc>
          <w:tcPr>
            <w:tcW w:w="1925" w:type="dxa"/>
            <w:vAlign w:val="center"/>
          </w:tcPr>
          <w:p w:rsidR="0052268F" w:rsidRPr="0052268F" w:rsidRDefault="0052268F" w:rsidP="0052268F">
            <w:pPr>
              <w:jc w:val="center"/>
            </w:pPr>
            <w:r w:rsidRPr="0052268F">
              <w:t>0,0655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68F" w:rsidRPr="00553B7D" w:rsidRDefault="00553B7D" w:rsidP="0052268F">
            <w:pPr>
              <w:jc w:val="center"/>
              <w:rPr>
                <w:rFonts w:eastAsia="Calibri"/>
              </w:rPr>
            </w:pPr>
            <w:r w:rsidRPr="00553B7D">
              <w:rPr>
                <w:rFonts w:eastAsia="Calibri"/>
              </w:rPr>
              <w:t>316,20</w:t>
            </w:r>
          </w:p>
        </w:tc>
      </w:tr>
    </w:tbl>
    <w:p w:rsidR="00555ADC" w:rsidRDefault="0052268F" w:rsidP="00555ADC">
      <w:pPr>
        <w:widowControl w:val="0"/>
        <w:ind w:left="4536"/>
        <w:jc w:val="right"/>
        <w:rPr>
          <w:rFonts w:eastAsia="Calibri"/>
          <w:sz w:val="28"/>
        </w:rPr>
      </w:pPr>
      <w:r w:rsidRPr="0052268F">
        <w:rPr>
          <w:rFonts w:eastAsia="Calibri"/>
          <w:sz w:val="28"/>
        </w:rPr>
        <w:t>».</w:t>
      </w:r>
    </w:p>
    <w:p w:rsidR="00555ADC" w:rsidRDefault="00555ADC">
      <w:pPr>
        <w:spacing w:after="160" w:line="264" w:lineRule="auto"/>
        <w:rPr>
          <w:rFonts w:eastAsia="Calibri"/>
          <w:sz w:val="28"/>
        </w:rPr>
      </w:pPr>
    </w:p>
    <w:sectPr w:rsidR="00555ADC" w:rsidSect="004D57D7">
      <w:headerReference w:type="default" r:id="rId10"/>
      <w:pgSz w:w="11908" w:h="16848"/>
      <w:pgMar w:top="1134" w:right="851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121" w:rsidRDefault="00B51121" w:rsidP="00664903">
      <w:r>
        <w:separator/>
      </w:r>
    </w:p>
  </w:endnote>
  <w:endnote w:type="continuationSeparator" w:id="0">
    <w:p w:rsidR="00B51121" w:rsidRDefault="00B51121" w:rsidP="0066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121" w:rsidRDefault="00B51121" w:rsidP="00664903">
      <w:r>
        <w:separator/>
      </w:r>
    </w:p>
  </w:footnote>
  <w:footnote w:type="continuationSeparator" w:id="0">
    <w:p w:rsidR="00B51121" w:rsidRDefault="00B51121" w:rsidP="0066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-537353645"/>
      <w:docPartObj>
        <w:docPartGallery w:val="Page Numbers (Top of Page)"/>
        <w:docPartUnique/>
      </w:docPartObj>
    </w:sdtPr>
    <w:sdtEndPr/>
    <w:sdtContent>
      <w:p w:rsidR="00B51121" w:rsidRPr="00664903" w:rsidRDefault="00B51121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664903">
          <w:rPr>
            <w:rFonts w:ascii="Times New Roman" w:hAnsi="Times New Roman"/>
            <w:sz w:val="24"/>
            <w:szCs w:val="24"/>
          </w:rPr>
          <w:fldChar w:fldCharType="begin"/>
        </w:r>
        <w:r w:rsidRPr="0066490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64903">
          <w:rPr>
            <w:rFonts w:ascii="Times New Roman" w:hAnsi="Times New Roman"/>
            <w:sz w:val="24"/>
            <w:szCs w:val="24"/>
          </w:rPr>
          <w:fldChar w:fldCharType="separate"/>
        </w:r>
        <w:r w:rsidR="00F8528C">
          <w:rPr>
            <w:rFonts w:ascii="Times New Roman" w:hAnsi="Times New Roman"/>
            <w:noProof/>
            <w:sz w:val="24"/>
            <w:szCs w:val="24"/>
          </w:rPr>
          <w:t>13</w:t>
        </w:r>
        <w:r w:rsidRPr="0066490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51121" w:rsidRDefault="00B5112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41447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B8E7DE1"/>
    <w:multiLevelType w:val="hybridMultilevel"/>
    <w:tmpl w:val="D8AAA14C"/>
    <w:lvl w:ilvl="0" w:tplc="4438974C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0F0A128C"/>
    <w:multiLevelType w:val="hybridMultilevel"/>
    <w:tmpl w:val="3330060C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12C66A1"/>
    <w:multiLevelType w:val="hybridMultilevel"/>
    <w:tmpl w:val="70F84E02"/>
    <w:lvl w:ilvl="0" w:tplc="21B47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228F71DC"/>
    <w:multiLevelType w:val="hybridMultilevel"/>
    <w:tmpl w:val="824E4FB2"/>
    <w:lvl w:ilvl="0" w:tplc="1F2C3A7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746B"/>
    <w:multiLevelType w:val="hybridMultilevel"/>
    <w:tmpl w:val="C03C50B0"/>
    <w:lvl w:ilvl="0" w:tplc="FD987E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FA1FED"/>
    <w:multiLevelType w:val="hybridMultilevel"/>
    <w:tmpl w:val="A32072F2"/>
    <w:lvl w:ilvl="0" w:tplc="B7DC29CA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AFA6A3F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5B148B"/>
    <w:multiLevelType w:val="hybridMultilevel"/>
    <w:tmpl w:val="70F84E02"/>
    <w:lvl w:ilvl="0" w:tplc="21B47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0BA0DFB"/>
    <w:multiLevelType w:val="hybridMultilevel"/>
    <w:tmpl w:val="C3DC74B8"/>
    <w:lvl w:ilvl="0" w:tplc="0CD6E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053B0"/>
    <w:multiLevelType w:val="hybridMultilevel"/>
    <w:tmpl w:val="6A9C64F6"/>
    <w:lvl w:ilvl="0" w:tplc="76FC112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39B51A87"/>
    <w:multiLevelType w:val="hybridMultilevel"/>
    <w:tmpl w:val="78223D64"/>
    <w:lvl w:ilvl="0" w:tplc="01A0D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579662C"/>
    <w:multiLevelType w:val="multilevel"/>
    <w:tmpl w:val="EE92F0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7E851CE"/>
    <w:multiLevelType w:val="hybridMultilevel"/>
    <w:tmpl w:val="CD5C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43D25"/>
    <w:multiLevelType w:val="hybridMultilevel"/>
    <w:tmpl w:val="3330060C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 w15:restartNumberingAfterBreak="0">
    <w:nsid w:val="50FC1F5A"/>
    <w:multiLevelType w:val="hybridMultilevel"/>
    <w:tmpl w:val="71264AEC"/>
    <w:lvl w:ilvl="0" w:tplc="014889B6">
      <w:start w:val="1"/>
      <w:numFmt w:val="decimal"/>
      <w:lvlText w:val="%1)"/>
      <w:lvlJc w:val="left"/>
      <w:pPr>
        <w:ind w:left="8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7003D5"/>
    <w:multiLevelType w:val="hybridMultilevel"/>
    <w:tmpl w:val="A04273E8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 w15:restartNumberingAfterBreak="0">
    <w:nsid w:val="5CFF5C20"/>
    <w:multiLevelType w:val="hybridMultilevel"/>
    <w:tmpl w:val="49187F42"/>
    <w:lvl w:ilvl="0" w:tplc="A8622CF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5EA81281"/>
    <w:multiLevelType w:val="hybridMultilevel"/>
    <w:tmpl w:val="9BC0C346"/>
    <w:lvl w:ilvl="0" w:tplc="FE52337C">
      <w:start w:val="16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614F6E1C"/>
    <w:multiLevelType w:val="hybridMultilevel"/>
    <w:tmpl w:val="19F4F164"/>
    <w:lvl w:ilvl="0" w:tplc="575CDE0C">
      <w:start w:val="1"/>
      <w:numFmt w:val="decimal"/>
      <w:lvlText w:val="%1."/>
      <w:lvlJc w:val="left"/>
      <w:pPr>
        <w:ind w:left="114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9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95FF5"/>
    <w:multiLevelType w:val="hybridMultilevel"/>
    <w:tmpl w:val="F4D6818A"/>
    <w:lvl w:ilvl="0" w:tplc="418AD8D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84528F"/>
    <w:multiLevelType w:val="hybridMultilevel"/>
    <w:tmpl w:val="3330060C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 w15:restartNumberingAfterBreak="0">
    <w:nsid w:val="65C50962"/>
    <w:multiLevelType w:val="hybridMultilevel"/>
    <w:tmpl w:val="E8AA8030"/>
    <w:lvl w:ilvl="0" w:tplc="5938483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66D36F4C"/>
    <w:multiLevelType w:val="hybridMultilevel"/>
    <w:tmpl w:val="D3E69562"/>
    <w:lvl w:ilvl="0" w:tplc="064E4B1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6F4C144D"/>
    <w:multiLevelType w:val="hybridMultilevel"/>
    <w:tmpl w:val="8D404930"/>
    <w:lvl w:ilvl="0" w:tplc="5156E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38" w15:restartNumberingAfterBreak="0">
    <w:nsid w:val="7686417B"/>
    <w:multiLevelType w:val="hybridMultilevel"/>
    <w:tmpl w:val="5A52885A"/>
    <w:lvl w:ilvl="0" w:tplc="DF401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C3F5D60"/>
    <w:multiLevelType w:val="hybridMultilevel"/>
    <w:tmpl w:val="78223D64"/>
    <w:lvl w:ilvl="0" w:tplc="01A0D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E206C7F"/>
    <w:multiLevelType w:val="hybridMultilevel"/>
    <w:tmpl w:val="DF7C5482"/>
    <w:lvl w:ilvl="0" w:tplc="63D07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</w:num>
  <w:num w:numId="2">
    <w:abstractNumId w:val="6"/>
  </w:num>
  <w:num w:numId="3">
    <w:abstractNumId w:val="5"/>
  </w:num>
  <w:num w:numId="4">
    <w:abstractNumId w:val="33"/>
  </w:num>
  <w:num w:numId="5">
    <w:abstractNumId w:val="2"/>
  </w:num>
  <w:num w:numId="6">
    <w:abstractNumId w:val="0"/>
  </w:num>
  <w:num w:numId="7">
    <w:abstractNumId w:val="40"/>
  </w:num>
  <w:num w:numId="8">
    <w:abstractNumId w:val="35"/>
  </w:num>
  <w:num w:numId="9">
    <w:abstractNumId w:val="21"/>
  </w:num>
  <w:num w:numId="10">
    <w:abstractNumId w:val="39"/>
  </w:num>
  <w:num w:numId="11">
    <w:abstractNumId w:val="28"/>
  </w:num>
  <w:num w:numId="12">
    <w:abstractNumId w:val="20"/>
  </w:num>
  <w:num w:numId="13">
    <w:abstractNumId w:val="16"/>
  </w:num>
  <w:num w:numId="14">
    <w:abstractNumId w:val="1"/>
  </w:num>
  <w:num w:numId="15">
    <w:abstractNumId w:val="11"/>
  </w:num>
  <w:num w:numId="16">
    <w:abstractNumId w:val="34"/>
  </w:num>
  <w:num w:numId="17">
    <w:abstractNumId w:val="8"/>
  </w:num>
  <w:num w:numId="18">
    <w:abstractNumId w:val="14"/>
  </w:num>
  <w:num w:numId="19">
    <w:abstractNumId w:val="29"/>
  </w:num>
  <w:num w:numId="20">
    <w:abstractNumId w:val="18"/>
  </w:num>
  <w:num w:numId="21">
    <w:abstractNumId w:val="37"/>
  </w:num>
  <w:num w:numId="22">
    <w:abstractNumId w:val="19"/>
  </w:num>
  <w:num w:numId="23">
    <w:abstractNumId w:val="26"/>
  </w:num>
  <w:num w:numId="24">
    <w:abstractNumId w:val="17"/>
  </w:num>
  <w:num w:numId="25">
    <w:abstractNumId w:val="15"/>
  </w:num>
  <w:num w:numId="26">
    <w:abstractNumId w:val="22"/>
  </w:num>
  <w:num w:numId="27">
    <w:abstractNumId w:val="3"/>
  </w:num>
  <w:num w:numId="28">
    <w:abstractNumId w:val="23"/>
  </w:num>
  <w:num w:numId="29">
    <w:abstractNumId w:val="24"/>
  </w:num>
  <w:num w:numId="30">
    <w:abstractNumId w:val="31"/>
  </w:num>
  <w:num w:numId="31">
    <w:abstractNumId w:val="32"/>
  </w:num>
  <w:num w:numId="32">
    <w:abstractNumId w:val="4"/>
  </w:num>
  <w:num w:numId="33">
    <w:abstractNumId w:val="12"/>
  </w:num>
  <w:num w:numId="34">
    <w:abstractNumId w:val="25"/>
  </w:num>
  <w:num w:numId="35">
    <w:abstractNumId w:val="27"/>
  </w:num>
  <w:num w:numId="36">
    <w:abstractNumId w:val="10"/>
  </w:num>
  <w:num w:numId="37">
    <w:abstractNumId w:val="9"/>
  </w:num>
  <w:num w:numId="38">
    <w:abstractNumId w:val="13"/>
  </w:num>
  <w:num w:numId="39">
    <w:abstractNumId w:val="38"/>
  </w:num>
  <w:num w:numId="40">
    <w:abstractNumId w:val="30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00DFC"/>
    <w:rsid w:val="000056D1"/>
    <w:rsid w:val="00014A3D"/>
    <w:rsid w:val="000315A8"/>
    <w:rsid w:val="000610EE"/>
    <w:rsid w:val="00063ABA"/>
    <w:rsid w:val="000712FC"/>
    <w:rsid w:val="0007476D"/>
    <w:rsid w:val="000811A6"/>
    <w:rsid w:val="0008400D"/>
    <w:rsid w:val="00085D1C"/>
    <w:rsid w:val="000A1954"/>
    <w:rsid w:val="000A28ED"/>
    <w:rsid w:val="000B5A8E"/>
    <w:rsid w:val="000B6E49"/>
    <w:rsid w:val="000C216B"/>
    <w:rsid w:val="000C32A8"/>
    <w:rsid w:val="00112648"/>
    <w:rsid w:val="00141F97"/>
    <w:rsid w:val="00146BBD"/>
    <w:rsid w:val="00160D6C"/>
    <w:rsid w:val="00162168"/>
    <w:rsid w:val="001974F8"/>
    <w:rsid w:val="001A4934"/>
    <w:rsid w:val="001E1A26"/>
    <w:rsid w:val="002065B1"/>
    <w:rsid w:val="00223DD5"/>
    <w:rsid w:val="00235ACF"/>
    <w:rsid w:val="00247E50"/>
    <w:rsid w:val="002501C6"/>
    <w:rsid w:val="00292A72"/>
    <w:rsid w:val="00297BB2"/>
    <w:rsid w:val="002A40B9"/>
    <w:rsid w:val="002A7BC0"/>
    <w:rsid w:val="002B375E"/>
    <w:rsid w:val="002B589C"/>
    <w:rsid w:val="002B6C39"/>
    <w:rsid w:val="002D038F"/>
    <w:rsid w:val="002F4B94"/>
    <w:rsid w:val="002F7A49"/>
    <w:rsid w:val="00302389"/>
    <w:rsid w:val="0030337D"/>
    <w:rsid w:val="00342D87"/>
    <w:rsid w:val="00357124"/>
    <w:rsid w:val="003A1288"/>
    <w:rsid w:val="003C1948"/>
    <w:rsid w:val="003F3D8F"/>
    <w:rsid w:val="003F5369"/>
    <w:rsid w:val="00400F95"/>
    <w:rsid w:val="00436101"/>
    <w:rsid w:val="0045347C"/>
    <w:rsid w:val="0046123C"/>
    <w:rsid w:val="004722E2"/>
    <w:rsid w:val="00472B0B"/>
    <w:rsid w:val="004744E8"/>
    <w:rsid w:val="004813E1"/>
    <w:rsid w:val="004D57D7"/>
    <w:rsid w:val="004E7FC6"/>
    <w:rsid w:val="004F1782"/>
    <w:rsid w:val="004F29F7"/>
    <w:rsid w:val="005104EB"/>
    <w:rsid w:val="00512691"/>
    <w:rsid w:val="0052268F"/>
    <w:rsid w:val="00526082"/>
    <w:rsid w:val="00553B7D"/>
    <w:rsid w:val="00555465"/>
    <w:rsid w:val="00555764"/>
    <w:rsid w:val="00555ADC"/>
    <w:rsid w:val="0055760B"/>
    <w:rsid w:val="00562D6F"/>
    <w:rsid w:val="0056559C"/>
    <w:rsid w:val="005719B8"/>
    <w:rsid w:val="00580567"/>
    <w:rsid w:val="00591EEA"/>
    <w:rsid w:val="005A0779"/>
    <w:rsid w:val="005A1344"/>
    <w:rsid w:val="005A4011"/>
    <w:rsid w:val="005E20A8"/>
    <w:rsid w:val="005F31CF"/>
    <w:rsid w:val="005F4134"/>
    <w:rsid w:val="006058B7"/>
    <w:rsid w:val="00606A95"/>
    <w:rsid w:val="00610332"/>
    <w:rsid w:val="006277D8"/>
    <w:rsid w:val="00631879"/>
    <w:rsid w:val="00664903"/>
    <w:rsid w:val="00666483"/>
    <w:rsid w:val="006867E8"/>
    <w:rsid w:val="00690862"/>
    <w:rsid w:val="006B0DDE"/>
    <w:rsid w:val="006B5675"/>
    <w:rsid w:val="006B7C98"/>
    <w:rsid w:val="006C4C6F"/>
    <w:rsid w:val="006D60DF"/>
    <w:rsid w:val="006E2C88"/>
    <w:rsid w:val="006F69DB"/>
    <w:rsid w:val="00714C49"/>
    <w:rsid w:val="007210A8"/>
    <w:rsid w:val="007462F3"/>
    <w:rsid w:val="00753851"/>
    <w:rsid w:val="0075707A"/>
    <w:rsid w:val="00762B37"/>
    <w:rsid w:val="00787BDB"/>
    <w:rsid w:val="007B37CE"/>
    <w:rsid w:val="007B7CA6"/>
    <w:rsid w:val="007C08BD"/>
    <w:rsid w:val="007D443C"/>
    <w:rsid w:val="007F55A2"/>
    <w:rsid w:val="008057CF"/>
    <w:rsid w:val="008057D8"/>
    <w:rsid w:val="00813B23"/>
    <w:rsid w:val="00827384"/>
    <w:rsid w:val="00863B9B"/>
    <w:rsid w:val="00871924"/>
    <w:rsid w:val="00877B9B"/>
    <w:rsid w:val="008825AC"/>
    <w:rsid w:val="00882EE9"/>
    <w:rsid w:val="008837E6"/>
    <w:rsid w:val="008B1C5A"/>
    <w:rsid w:val="008D47E8"/>
    <w:rsid w:val="009144C9"/>
    <w:rsid w:val="00941612"/>
    <w:rsid w:val="00955641"/>
    <w:rsid w:val="00967E7B"/>
    <w:rsid w:val="00971DDE"/>
    <w:rsid w:val="009777C6"/>
    <w:rsid w:val="009A3BA9"/>
    <w:rsid w:val="009C24AB"/>
    <w:rsid w:val="009C6919"/>
    <w:rsid w:val="009D4F92"/>
    <w:rsid w:val="009D6D83"/>
    <w:rsid w:val="009F29BE"/>
    <w:rsid w:val="00A1054D"/>
    <w:rsid w:val="00A2565A"/>
    <w:rsid w:val="00A66495"/>
    <w:rsid w:val="00A703C2"/>
    <w:rsid w:val="00A86975"/>
    <w:rsid w:val="00A90ADF"/>
    <w:rsid w:val="00AB1DEB"/>
    <w:rsid w:val="00AB231F"/>
    <w:rsid w:val="00AB4D6F"/>
    <w:rsid w:val="00AE6354"/>
    <w:rsid w:val="00AF5034"/>
    <w:rsid w:val="00B04511"/>
    <w:rsid w:val="00B51121"/>
    <w:rsid w:val="00B6239C"/>
    <w:rsid w:val="00B71656"/>
    <w:rsid w:val="00B75F5F"/>
    <w:rsid w:val="00B92D74"/>
    <w:rsid w:val="00BC5772"/>
    <w:rsid w:val="00BD7BAA"/>
    <w:rsid w:val="00C0779E"/>
    <w:rsid w:val="00C67D21"/>
    <w:rsid w:val="00CA5DF2"/>
    <w:rsid w:val="00CB10F4"/>
    <w:rsid w:val="00CC17BB"/>
    <w:rsid w:val="00CC20EE"/>
    <w:rsid w:val="00CC7D46"/>
    <w:rsid w:val="00CD4930"/>
    <w:rsid w:val="00CE0ED4"/>
    <w:rsid w:val="00CF26FD"/>
    <w:rsid w:val="00D16237"/>
    <w:rsid w:val="00D2492A"/>
    <w:rsid w:val="00D30771"/>
    <w:rsid w:val="00D7593F"/>
    <w:rsid w:val="00D765B4"/>
    <w:rsid w:val="00D815E7"/>
    <w:rsid w:val="00D86AE7"/>
    <w:rsid w:val="00DA5FE9"/>
    <w:rsid w:val="00DB5193"/>
    <w:rsid w:val="00DC3BDD"/>
    <w:rsid w:val="00DD2549"/>
    <w:rsid w:val="00DF3562"/>
    <w:rsid w:val="00DF3604"/>
    <w:rsid w:val="00E0458F"/>
    <w:rsid w:val="00E20A47"/>
    <w:rsid w:val="00E25304"/>
    <w:rsid w:val="00E37B77"/>
    <w:rsid w:val="00E54CD0"/>
    <w:rsid w:val="00E55C2F"/>
    <w:rsid w:val="00EB0525"/>
    <w:rsid w:val="00EC79B5"/>
    <w:rsid w:val="00EE696A"/>
    <w:rsid w:val="00EF53F7"/>
    <w:rsid w:val="00F13F4A"/>
    <w:rsid w:val="00F159B1"/>
    <w:rsid w:val="00F246CD"/>
    <w:rsid w:val="00F31278"/>
    <w:rsid w:val="00F74C9C"/>
    <w:rsid w:val="00F8528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DB868-D9A5-4703-B109-965C23BE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rsid w:val="00CF26FD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бычный1"/>
    <w:link w:val="1"/>
  </w:style>
  <w:style w:type="character" w:customStyle="1" w:styleId="1">
    <w:name w:val="Обычный1"/>
    <w:link w:val="13"/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alloon Text"/>
    <w:basedOn w:val="a0"/>
    <w:link w:val="a5"/>
    <w:uiPriority w:val="99"/>
    <w:rPr>
      <w:rFonts w:ascii="Segoe UI" w:hAnsi="Segoe UI"/>
      <w:color w:val="000000"/>
      <w:sz w:val="18"/>
      <w:szCs w:val="20"/>
    </w:rPr>
  </w:style>
  <w:style w:type="character" w:customStyle="1" w:styleId="a5">
    <w:name w:val="Текст выноски Знак"/>
    <w:basedOn w:val="12"/>
    <w:link w:val="a4"/>
    <w:uiPriority w:val="99"/>
    <w:rPr>
      <w:rFonts w:ascii="Segoe UI" w:hAnsi="Segoe UI"/>
      <w:sz w:val="1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  <w:rPr>
      <w:color w:val="000000"/>
      <w:sz w:val="28"/>
      <w:szCs w:val="20"/>
    </w:rPr>
  </w:style>
  <w:style w:type="character" w:customStyle="1" w:styleId="a7">
    <w:name w:val="Нижний колонтитул Знак"/>
    <w:basedOn w:val="12"/>
    <w:link w:val="a6"/>
    <w:uiPriority w:val="99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8">
    <w:name w:val="header"/>
    <w:basedOn w:val="a0"/>
    <w:link w:val="a9"/>
    <w:uiPriority w:val="99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9">
    <w:name w:val="Верхний колонтитул Знак"/>
    <w:basedOn w:val="12"/>
    <w:link w:val="a8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23">
    <w:name w:val="Гиперссылка2"/>
    <w:link w:val="aa"/>
    <w:rPr>
      <w:color w:val="0000FF"/>
      <w:u w:val="single"/>
    </w:rPr>
  </w:style>
  <w:style w:type="character" w:styleId="aa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0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Plain Text"/>
    <w:basedOn w:val="a0"/>
    <w:link w:val="ac"/>
    <w:rPr>
      <w:rFonts w:ascii="Calibri" w:hAnsi="Calibri"/>
      <w:color w:val="000000"/>
      <w:sz w:val="22"/>
      <w:szCs w:val="20"/>
    </w:rPr>
  </w:style>
  <w:style w:type="character" w:customStyle="1" w:styleId="ac">
    <w:name w:val="Текст Знак"/>
    <w:basedOn w:val="12"/>
    <w:link w:val="ab"/>
    <w:rPr>
      <w:rFonts w:ascii="Calibri" w:hAnsi="Calibri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0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f">
    <w:name w:val="Title"/>
    <w:next w:val="a0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2">
    <w:name w:val="List Paragraph"/>
    <w:basedOn w:val="a0"/>
    <w:link w:val="af3"/>
    <w:uiPriority w:val="34"/>
    <w:qFormat/>
    <w:rsid w:val="00DB5193"/>
    <w:pPr>
      <w:ind w:left="720"/>
      <w:contextualSpacing/>
    </w:pPr>
  </w:style>
  <w:style w:type="paragraph" w:customStyle="1" w:styleId="ConsPlusNormal">
    <w:name w:val="ConsPlusNormal"/>
    <w:rsid w:val="000A2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customStyle="1" w:styleId="ConsPlusCell">
    <w:name w:val="ConsPlusCell"/>
    <w:rsid w:val="000A28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">
    <w:name w:val="List Bullet"/>
    <w:basedOn w:val="a0"/>
    <w:uiPriority w:val="99"/>
    <w:unhideWhenUsed/>
    <w:rsid w:val="000A28ED"/>
    <w:pPr>
      <w:numPr>
        <w:numId w:val="6"/>
      </w:numPr>
      <w:contextualSpacing/>
    </w:pPr>
  </w:style>
  <w:style w:type="paragraph" w:styleId="af4">
    <w:name w:val="Body Text Indent"/>
    <w:basedOn w:val="a0"/>
    <w:link w:val="af5"/>
    <w:uiPriority w:val="99"/>
    <w:rsid w:val="004813E1"/>
    <w:pPr>
      <w:spacing w:after="120"/>
      <w:ind w:left="283"/>
    </w:pPr>
    <w:rPr>
      <w:lang w:val="x-none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4813E1"/>
    <w:rPr>
      <w:rFonts w:ascii="Times New Roman" w:hAnsi="Times New Roman"/>
      <w:color w:val="auto"/>
      <w:sz w:val="24"/>
      <w:szCs w:val="24"/>
      <w:lang w:val="x-none"/>
    </w:rPr>
  </w:style>
  <w:style w:type="paragraph" w:customStyle="1" w:styleId="s1">
    <w:name w:val="s_1"/>
    <w:basedOn w:val="a0"/>
    <w:rsid w:val="00CF26FD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F26FD"/>
    <w:pPr>
      <w:spacing w:before="100" w:beforeAutospacing="1" w:after="100" w:afterAutospacing="1"/>
    </w:pPr>
  </w:style>
  <w:style w:type="numbering" w:customStyle="1" w:styleId="1c">
    <w:name w:val="Нет списка1"/>
    <w:next w:val="a3"/>
    <w:uiPriority w:val="99"/>
    <w:semiHidden/>
    <w:rsid w:val="00882EE9"/>
  </w:style>
  <w:style w:type="table" w:customStyle="1" w:styleId="33">
    <w:name w:val="Сетка таблицы3"/>
    <w:basedOn w:val="a2"/>
    <w:next w:val="af1"/>
    <w:uiPriority w:val="59"/>
    <w:rsid w:val="00882EE9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Знак1 Знак Знак Знак"/>
    <w:basedOn w:val="a0"/>
    <w:rsid w:val="00882EE9"/>
    <w:pPr>
      <w:spacing w:line="240" w:lineRule="exact"/>
    </w:pPr>
    <w:rPr>
      <w:rFonts w:ascii="Verdana" w:eastAsia="Calibri" w:hAnsi="Verdana"/>
      <w:sz w:val="20"/>
      <w:lang w:val="en-US" w:eastAsia="en-US"/>
    </w:rPr>
  </w:style>
  <w:style w:type="paragraph" w:styleId="af6">
    <w:name w:val="Body Text"/>
    <w:basedOn w:val="a0"/>
    <w:link w:val="af7"/>
    <w:uiPriority w:val="99"/>
    <w:rsid w:val="00882EE9"/>
    <w:pPr>
      <w:jc w:val="both"/>
    </w:pPr>
    <w:rPr>
      <w:rFonts w:eastAsia="Calibri"/>
      <w:b/>
      <w:bCs/>
      <w:lang w:val="x-none"/>
    </w:rPr>
  </w:style>
  <w:style w:type="character" w:customStyle="1" w:styleId="af7">
    <w:name w:val="Основной текст Знак"/>
    <w:basedOn w:val="a1"/>
    <w:link w:val="af6"/>
    <w:uiPriority w:val="99"/>
    <w:rsid w:val="00882EE9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0"/>
    <w:rsid w:val="00882EE9"/>
    <w:pPr>
      <w:spacing w:line="240" w:lineRule="exact"/>
    </w:pPr>
    <w:rPr>
      <w:rFonts w:ascii="Verdana" w:eastAsia="Calibri" w:hAnsi="Verdana"/>
      <w:sz w:val="20"/>
      <w:lang w:val="en-US" w:eastAsia="en-US"/>
    </w:rPr>
  </w:style>
  <w:style w:type="paragraph" w:customStyle="1" w:styleId="120">
    <w:name w:val="Знак1 Знак Знак Знак2"/>
    <w:basedOn w:val="a0"/>
    <w:rsid w:val="00882EE9"/>
    <w:pPr>
      <w:spacing w:line="240" w:lineRule="exact"/>
    </w:pPr>
    <w:rPr>
      <w:rFonts w:ascii="Verdana" w:eastAsia="Calibri" w:hAnsi="Verdana"/>
      <w:sz w:val="20"/>
      <w:lang w:val="en-US" w:eastAsia="en-US"/>
    </w:rPr>
  </w:style>
  <w:style w:type="paragraph" w:customStyle="1" w:styleId="110">
    <w:name w:val="Знак1 Знак Знак Знак1"/>
    <w:basedOn w:val="a0"/>
    <w:rsid w:val="00882EE9"/>
    <w:pPr>
      <w:spacing w:line="240" w:lineRule="exact"/>
    </w:pPr>
    <w:rPr>
      <w:rFonts w:ascii="Verdana" w:eastAsia="Calibri" w:hAnsi="Verdana"/>
      <w:sz w:val="20"/>
      <w:lang w:val="en-US" w:eastAsia="en-US"/>
    </w:rPr>
  </w:style>
  <w:style w:type="paragraph" w:customStyle="1" w:styleId="1e">
    <w:name w:val="Абзац списка1"/>
    <w:basedOn w:val="a0"/>
    <w:rsid w:val="00882EE9"/>
    <w:pPr>
      <w:ind w:left="720"/>
      <w:contextualSpacing/>
    </w:pPr>
    <w:rPr>
      <w:rFonts w:eastAsia="Calibri"/>
    </w:rPr>
  </w:style>
  <w:style w:type="paragraph" w:styleId="34">
    <w:name w:val="Body Text 3"/>
    <w:basedOn w:val="a0"/>
    <w:link w:val="35"/>
    <w:uiPriority w:val="99"/>
    <w:rsid w:val="00882EE9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uiPriority w:val="99"/>
    <w:rsid w:val="00882EE9"/>
    <w:rPr>
      <w:rFonts w:ascii="Times New Roman" w:hAnsi="Times New Roman"/>
      <w:color w:val="auto"/>
      <w:sz w:val="16"/>
      <w:szCs w:val="16"/>
      <w:lang w:val="x-none" w:eastAsia="x-none"/>
    </w:rPr>
  </w:style>
  <w:style w:type="paragraph" w:customStyle="1" w:styleId="af8">
    <w:name w:val="Прижатый влево"/>
    <w:basedOn w:val="a0"/>
    <w:next w:val="a0"/>
    <w:uiPriority w:val="99"/>
    <w:rsid w:val="00882EE9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9">
    <w:name w:val="Гипертекстовая ссылка"/>
    <w:uiPriority w:val="99"/>
    <w:rsid w:val="00882EE9"/>
    <w:rPr>
      <w:b/>
      <w:bCs/>
      <w:color w:val="008000"/>
    </w:rPr>
  </w:style>
  <w:style w:type="character" w:styleId="afa">
    <w:name w:val="annotation reference"/>
    <w:rsid w:val="00882EE9"/>
    <w:rPr>
      <w:sz w:val="16"/>
      <w:szCs w:val="16"/>
    </w:rPr>
  </w:style>
  <w:style w:type="paragraph" w:styleId="afb">
    <w:name w:val="annotation text"/>
    <w:basedOn w:val="a0"/>
    <w:link w:val="afc"/>
    <w:rsid w:val="00882EE9"/>
    <w:rPr>
      <w:rFonts w:eastAsia="Calibri"/>
      <w:sz w:val="20"/>
    </w:rPr>
  </w:style>
  <w:style w:type="character" w:customStyle="1" w:styleId="afc">
    <w:name w:val="Текст примечания Знак"/>
    <w:basedOn w:val="a1"/>
    <w:link w:val="afb"/>
    <w:rsid w:val="00882EE9"/>
    <w:rPr>
      <w:rFonts w:ascii="Times New Roman" w:eastAsia="Calibri" w:hAnsi="Times New Roman"/>
      <w:color w:val="auto"/>
      <w:sz w:val="20"/>
      <w:szCs w:val="24"/>
    </w:rPr>
  </w:style>
  <w:style w:type="paragraph" w:styleId="afd">
    <w:name w:val="annotation subject"/>
    <w:basedOn w:val="afb"/>
    <w:next w:val="afb"/>
    <w:link w:val="afe"/>
    <w:rsid w:val="00882EE9"/>
    <w:rPr>
      <w:b/>
      <w:bCs/>
    </w:rPr>
  </w:style>
  <w:style w:type="character" w:customStyle="1" w:styleId="afe">
    <w:name w:val="Тема примечания Знак"/>
    <w:basedOn w:val="afc"/>
    <w:link w:val="afd"/>
    <w:rsid w:val="00882EE9"/>
    <w:rPr>
      <w:rFonts w:ascii="Times New Roman" w:eastAsia="Calibri" w:hAnsi="Times New Roman"/>
      <w:b/>
      <w:bCs/>
      <w:color w:val="auto"/>
      <w:sz w:val="20"/>
      <w:szCs w:val="24"/>
    </w:rPr>
  </w:style>
  <w:style w:type="table" w:customStyle="1" w:styleId="43">
    <w:name w:val="Сетка таблицы4"/>
    <w:basedOn w:val="a2"/>
    <w:next w:val="af1"/>
    <w:rsid w:val="00882EE9"/>
    <w:pPr>
      <w:spacing w:after="0" w:line="240" w:lineRule="auto"/>
    </w:pPr>
    <w:rPr>
      <w:rFonts w:ascii="Times New Roman" w:hAnsi="Times New Roman"/>
      <w:color w:val="auto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">
    <w:name w:val="Endnote"/>
    <w:rsid w:val="00882EE9"/>
    <w:pPr>
      <w:ind w:firstLine="851"/>
      <w:jc w:val="both"/>
    </w:pPr>
    <w:rPr>
      <w:rFonts w:ascii="XO Thames" w:hAnsi="XO Thames"/>
    </w:rPr>
  </w:style>
  <w:style w:type="character" w:customStyle="1" w:styleId="af3">
    <w:name w:val="Абзац списка Знак"/>
    <w:basedOn w:val="1"/>
    <w:link w:val="af2"/>
    <w:uiPriority w:val="34"/>
    <w:rsid w:val="00882EE9"/>
    <w:rPr>
      <w:rFonts w:ascii="Times New Roman" w:hAnsi="Times New Roman"/>
      <w:color w:val="auto"/>
      <w:sz w:val="24"/>
      <w:szCs w:val="24"/>
    </w:rPr>
  </w:style>
  <w:style w:type="paragraph" w:customStyle="1" w:styleId="25">
    <w:name w:val="Основной шрифт абзаца2"/>
    <w:rsid w:val="00882EE9"/>
  </w:style>
  <w:style w:type="table" w:customStyle="1" w:styleId="111">
    <w:name w:val="Сетка таблицы11"/>
    <w:basedOn w:val="a2"/>
    <w:next w:val="af1"/>
    <w:uiPriority w:val="39"/>
    <w:rsid w:val="00882EE9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1"/>
    <w:uiPriority w:val="39"/>
    <w:rsid w:val="00882EE9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Комментарий"/>
    <w:basedOn w:val="a0"/>
    <w:next w:val="a0"/>
    <w:rsid w:val="00882EE9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ff0">
    <w:name w:val="endnote text"/>
    <w:basedOn w:val="a0"/>
    <w:link w:val="aff1"/>
    <w:uiPriority w:val="99"/>
    <w:rsid w:val="00882EE9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rsid w:val="00882EE9"/>
    <w:rPr>
      <w:rFonts w:ascii="Times New Roman" w:hAnsi="Times New Roman"/>
      <w:color w:val="auto"/>
      <w:sz w:val="20"/>
    </w:rPr>
  </w:style>
  <w:style w:type="character" w:styleId="aff2">
    <w:name w:val="endnote reference"/>
    <w:uiPriority w:val="99"/>
    <w:rsid w:val="00882EE9"/>
    <w:rPr>
      <w:vertAlign w:val="superscript"/>
    </w:rPr>
  </w:style>
  <w:style w:type="paragraph" w:customStyle="1" w:styleId="ConsPlusNonformat">
    <w:name w:val="ConsPlusNonformat"/>
    <w:rsid w:val="00882E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paragraph" w:styleId="aff3">
    <w:name w:val="No Spacing"/>
    <w:link w:val="aff4"/>
    <w:qFormat/>
    <w:rsid w:val="00882EE9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Style6">
    <w:name w:val="Style6"/>
    <w:basedOn w:val="a0"/>
    <w:uiPriority w:val="99"/>
    <w:rsid w:val="00882EE9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26">
    <w:name w:val="Font Style26"/>
    <w:uiPriority w:val="99"/>
    <w:rsid w:val="00882E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sid w:val="00882EE9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1">
    <w:name w:val="Style1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0"/>
    <w:uiPriority w:val="99"/>
    <w:rsid w:val="00882EE9"/>
    <w:pPr>
      <w:widowControl w:val="0"/>
      <w:autoSpaceDE w:val="0"/>
      <w:autoSpaceDN w:val="0"/>
      <w:adjustRightInd w:val="0"/>
      <w:jc w:val="both"/>
    </w:pPr>
  </w:style>
  <w:style w:type="paragraph" w:customStyle="1" w:styleId="Style4">
    <w:name w:val="Style4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rsid w:val="00882EE9"/>
    <w:pPr>
      <w:widowControl w:val="0"/>
      <w:autoSpaceDE w:val="0"/>
      <w:autoSpaceDN w:val="0"/>
      <w:adjustRightInd w:val="0"/>
      <w:spacing w:line="309" w:lineRule="exact"/>
      <w:ind w:firstLine="792"/>
      <w:jc w:val="both"/>
    </w:pPr>
  </w:style>
  <w:style w:type="paragraph" w:customStyle="1" w:styleId="Style8">
    <w:name w:val="Style8"/>
    <w:basedOn w:val="a0"/>
    <w:uiPriority w:val="99"/>
    <w:rsid w:val="00882EE9"/>
    <w:pPr>
      <w:widowControl w:val="0"/>
      <w:autoSpaceDE w:val="0"/>
      <w:autoSpaceDN w:val="0"/>
      <w:adjustRightInd w:val="0"/>
      <w:spacing w:line="307" w:lineRule="exact"/>
      <w:ind w:firstLine="682"/>
      <w:jc w:val="both"/>
    </w:pPr>
  </w:style>
  <w:style w:type="paragraph" w:customStyle="1" w:styleId="Style9">
    <w:name w:val="Style9"/>
    <w:basedOn w:val="a0"/>
    <w:uiPriority w:val="99"/>
    <w:rsid w:val="00882EE9"/>
    <w:pPr>
      <w:widowControl w:val="0"/>
      <w:autoSpaceDE w:val="0"/>
      <w:autoSpaceDN w:val="0"/>
      <w:adjustRightInd w:val="0"/>
      <w:spacing w:line="312" w:lineRule="exact"/>
      <w:ind w:firstLine="672"/>
      <w:jc w:val="both"/>
    </w:pPr>
  </w:style>
  <w:style w:type="paragraph" w:customStyle="1" w:styleId="Style10">
    <w:name w:val="Style10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0"/>
    <w:uiPriority w:val="99"/>
    <w:rsid w:val="00882EE9"/>
    <w:pPr>
      <w:widowControl w:val="0"/>
      <w:autoSpaceDE w:val="0"/>
      <w:autoSpaceDN w:val="0"/>
      <w:adjustRightInd w:val="0"/>
      <w:spacing w:line="308" w:lineRule="exact"/>
      <w:ind w:firstLine="331"/>
      <w:jc w:val="both"/>
    </w:pPr>
  </w:style>
  <w:style w:type="paragraph" w:customStyle="1" w:styleId="Style12">
    <w:name w:val="Style12"/>
    <w:basedOn w:val="a0"/>
    <w:uiPriority w:val="99"/>
    <w:rsid w:val="00882EE9"/>
    <w:pPr>
      <w:widowControl w:val="0"/>
      <w:autoSpaceDE w:val="0"/>
      <w:autoSpaceDN w:val="0"/>
      <w:adjustRightInd w:val="0"/>
      <w:spacing w:line="269" w:lineRule="exact"/>
      <w:ind w:firstLine="365"/>
    </w:pPr>
  </w:style>
  <w:style w:type="paragraph" w:customStyle="1" w:styleId="Style14">
    <w:name w:val="Style14"/>
    <w:basedOn w:val="a0"/>
    <w:uiPriority w:val="99"/>
    <w:rsid w:val="00882EE9"/>
    <w:pPr>
      <w:widowControl w:val="0"/>
      <w:autoSpaceDE w:val="0"/>
      <w:autoSpaceDN w:val="0"/>
      <w:adjustRightInd w:val="0"/>
      <w:spacing w:line="310" w:lineRule="exact"/>
      <w:ind w:firstLine="1085"/>
      <w:jc w:val="both"/>
    </w:pPr>
  </w:style>
  <w:style w:type="paragraph" w:customStyle="1" w:styleId="Style15">
    <w:name w:val="Style15"/>
    <w:basedOn w:val="a0"/>
    <w:uiPriority w:val="99"/>
    <w:rsid w:val="00882EE9"/>
    <w:pPr>
      <w:widowControl w:val="0"/>
      <w:autoSpaceDE w:val="0"/>
      <w:autoSpaceDN w:val="0"/>
      <w:adjustRightInd w:val="0"/>
      <w:spacing w:line="259" w:lineRule="exact"/>
      <w:ind w:firstLine="677"/>
      <w:jc w:val="both"/>
    </w:pPr>
  </w:style>
  <w:style w:type="paragraph" w:customStyle="1" w:styleId="Style20">
    <w:name w:val="Style20"/>
    <w:basedOn w:val="a0"/>
    <w:uiPriority w:val="99"/>
    <w:rsid w:val="00882EE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0"/>
    <w:uiPriority w:val="99"/>
    <w:rsid w:val="00882EE9"/>
    <w:pPr>
      <w:widowControl w:val="0"/>
      <w:autoSpaceDE w:val="0"/>
      <w:autoSpaceDN w:val="0"/>
      <w:adjustRightInd w:val="0"/>
      <w:spacing w:line="269" w:lineRule="exact"/>
      <w:ind w:firstLine="677"/>
    </w:pPr>
  </w:style>
  <w:style w:type="character" w:customStyle="1" w:styleId="FontStyle28">
    <w:name w:val="Font Style28"/>
    <w:uiPriority w:val="99"/>
    <w:rsid w:val="00882EE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uiPriority w:val="99"/>
    <w:rsid w:val="00882EE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uiPriority w:val="99"/>
    <w:rsid w:val="00882EE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sid w:val="00882E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uiPriority w:val="99"/>
    <w:rsid w:val="00882EE9"/>
    <w:rPr>
      <w:rFonts w:ascii="Georgia" w:hAnsi="Georgia" w:cs="Georgia"/>
      <w:sz w:val="22"/>
      <w:szCs w:val="22"/>
    </w:rPr>
  </w:style>
  <w:style w:type="character" w:customStyle="1" w:styleId="FontStyle39">
    <w:name w:val="Font Style39"/>
    <w:uiPriority w:val="99"/>
    <w:rsid w:val="00882EE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uiPriority w:val="99"/>
    <w:rsid w:val="00882E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uiPriority w:val="99"/>
    <w:rsid w:val="00882EE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uiPriority w:val="99"/>
    <w:rsid w:val="00882E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uiPriority w:val="99"/>
    <w:rsid w:val="00882EE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sid w:val="00882EE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uiPriority w:val="99"/>
    <w:rsid w:val="00882EE9"/>
    <w:rPr>
      <w:rFonts w:ascii="Georgia" w:hAnsi="Georgia" w:cs="Georgia"/>
      <w:sz w:val="22"/>
      <w:szCs w:val="22"/>
    </w:rPr>
  </w:style>
  <w:style w:type="character" w:customStyle="1" w:styleId="FontStyle17">
    <w:name w:val="Font Style17"/>
    <w:uiPriority w:val="99"/>
    <w:rsid w:val="00882E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uiPriority w:val="99"/>
    <w:rsid w:val="00882EE9"/>
    <w:rPr>
      <w:rFonts w:ascii="Georgia" w:hAnsi="Georgia" w:cs="Georgia"/>
      <w:sz w:val="14"/>
      <w:szCs w:val="14"/>
    </w:rPr>
  </w:style>
  <w:style w:type="character" w:customStyle="1" w:styleId="FontStyle19">
    <w:name w:val="Font Style19"/>
    <w:uiPriority w:val="99"/>
    <w:rsid w:val="00882EE9"/>
    <w:rPr>
      <w:rFonts w:ascii="Times New Roman" w:hAnsi="Times New Roman" w:cs="Times New Roman"/>
      <w:b/>
      <w:bCs/>
      <w:sz w:val="14"/>
      <w:szCs w:val="14"/>
    </w:rPr>
  </w:style>
  <w:style w:type="paragraph" w:styleId="26">
    <w:name w:val="Body Text 2"/>
    <w:basedOn w:val="a0"/>
    <w:link w:val="27"/>
    <w:rsid w:val="00882EE9"/>
    <w:pPr>
      <w:spacing w:after="120" w:line="480" w:lineRule="auto"/>
    </w:pPr>
    <w:rPr>
      <w:lang w:val="x-none"/>
    </w:rPr>
  </w:style>
  <w:style w:type="character" w:customStyle="1" w:styleId="27">
    <w:name w:val="Основной текст 2 Знак"/>
    <w:basedOn w:val="a1"/>
    <w:link w:val="26"/>
    <w:rsid w:val="00882EE9"/>
    <w:rPr>
      <w:rFonts w:ascii="Times New Roman" w:hAnsi="Times New Roman"/>
      <w:color w:val="auto"/>
      <w:sz w:val="24"/>
      <w:szCs w:val="24"/>
      <w:lang w:val="x-none"/>
    </w:rPr>
  </w:style>
  <w:style w:type="paragraph" w:customStyle="1" w:styleId="aff5">
    <w:name w:val="Таблицы (моноширинный)"/>
    <w:basedOn w:val="a0"/>
    <w:next w:val="a0"/>
    <w:rsid w:val="00882E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f6">
    <w:name w:val="Emphasis"/>
    <w:qFormat/>
    <w:rsid w:val="00882EE9"/>
    <w:rPr>
      <w:i/>
      <w:iCs/>
    </w:rPr>
  </w:style>
  <w:style w:type="character" w:customStyle="1" w:styleId="aff7">
    <w:name w:val="Цветовое выделение"/>
    <w:uiPriority w:val="99"/>
    <w:rsid w:val="00882EE9"/>
    <w:rPr>
      <w:b/>
      <w:color w:val="000080"/>
    </w:rPr>
  </w:style>
  <w:style w:type="paragraph" w:customStyle="1" w:styleId="aff8">
    <w:name w:val="Нормальный (таблица)"/>
    <w:basedOn w:val="a0"/>
    <w:next w:val="a0"/>
    <w:uiPriority w:val="99"/>
    <w:rsid w:val="00882EE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f9">
    <w:name w:val="footnote text"/>
    <w:basedOn w:val="a0"/>
    <w:link w:val="affa"/>
    <w:uiPriority w:val="99"/>
    <w:unhideWhenUsed/>
    <w:rsid w:val="00882EE9"/>
    <w:rPr>
      <w:sz w:val="20"/>
      <w:szCs w:val="20"/>
      <w:lang w:val="x-none" w:eastAsia="x-none"/>
    </w:rPr>
  </w:style>
  <w:style w:type="character" w:customStyle="1" w:styleId="affa">
    <w:name w:val="Текст сноски Знак"/>
    <w:basedOn w:val="a1"/>
    <w:link w:val="aff9"/>
    <w:uiPriority w:val="99"/>
    <w:rsid w:val="00882EE9"/>
    <w:rPr>
      <w:rFonts w:ascii="Times New Roman" w:hAnsi="Times New Roman"/>
      <w:color w:val="auto"/>
      <w:sz w:val="20"/>
      <w:lang w:val="x-none" w:eastAsia="x-none"/>
    </w:rPr>
  </w:style>
  <w:style w:type="character" w:styleId="affb">
    <w:name w:val="footnote reference"/>
    <w:uiPriority w:val="99"/>
    <w:unhideWhenUsed/>
    <w:rsid w:val="00882EE9"/>
    <w:rPr>
      <w:vertAlign w:val="superscript"/>
    </w:rPr>
  </w:style>
  <w:style w:type="character" w:customStyle="1" w:styleId="1f">
    <w:name w:val="Основной текст с отступом Знак1"/>
    <w:uiPriority w:val="99"/>
    <w:semiHidden/>
    <w:rsid w:val="00882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882EE9"/>
    <w:pPr>
      <w:widowControl w:val="0"/>
      <w:autoSpaceDE w:val="0"/>
      <w:autoSpaceDN w:val="0"/>
      <w:spacing w:after="0" w:line="240" w:lineRule="auto"/>
    </w:pPr>
    <w:rPr>
      <w:rFonts w:ascii="Tahoma" w:hAnsi="Tahoma" w:cs="Tahoma"/>
      <w:color w:val="auto"/>
      <w:sz w:val="20"/>
    </w:rPr>
  </w:style>
  <w:style w:type="numbering" w:customStyle="1" w:styleId="112">
    <w:name w:val="Нет списка11"/>
    <w:next w:val="a3"/>
    <w:uiPriority w:val="99"/>
    <w:semiHidden/>
    <w:unhideWhenUsed/>
    <w:rsid w:val="00882EE9"/>
  </w:style>
  <w:style w:type="paragraph" w:styleId="affc">
    <w:name w:val="Normal (Web)"/>
    <w:basedOn w:val="a0"/>
    <w:uiPriority w:val="99"/>
    <w:unhideWhenUsed/>
    <w:rsid w:val="00882EE9"/>
    <w:pPr>
      <w:spacing w:before="100" w:beforeAutospacing="1" w:after="119"/>
    </w:pPr>
  </w:style>
  <w:style w:type="character" w:styleId="affd">
    <w:name w:val="Placeholder Text"/>
    <w:basedOn w:val="a1"/>
    <w:uiPriority w:val="99"/>
    <w:semiHidden/>
    <w:rsid w:val="00882EE9"/>
    <w:rPr>
      <w:color w:val="808080"/>
    </w:rPr>
  </w:style>
  <w:style w:type="table" w:customStyle="1" w:styleId="310">
    <w:name w:val="Сетка таблицы31"/>
    <w:basedOn w:val="a2"/>
    <w:next w:val="af1"/>
    <w:uiPriority w:val="39"/>
    <w:rsid w:val="00882EE9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f1"/>
    <w:uiPriority w:val="39"/>
    <w:rsid w:val="00882EE9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f1"/>
    <w:uiPriority w:val="39"/>
    <w:rsid w:val="00882EE9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f1"/>
    <w:uiPriority w:val="59"/>
    <w:rsid w:val="00882EE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4">
    <w:name w:val="Без интервала Знак"/>
    <w:link w:val="aff3"/>
    <w:rsid w:val="00882EE9"/>
    <w:rPr>
      <w:rFonts w:ascii="Calibri" w:eastAsia="Calibri" w:hAnsi="Calibri"/>
      <w:color w:val="auto"/>
      <w:szCs w:val="22"/>
      <w:lang w:eastAsia="en-US"/>
    </w:rPr>
  </w:style>
  <w:style w:type="paragraph" w:customStyle="1" w:styleId="1f0">
    <w:name w:val="Знак концевой сноски1"/>
    <w:rsid w:val="00882EE9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paragraph" w:customStyle="1" w:styleId="36">
    <w:name w:val="Гиперссылка3"/>
    <w:rsid w:val="00882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75369E996561A407B5BACE274065D361D45A1D1A48E9127FFBA08C44UDl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90ECA-1347-4D34-B5CE-E0126D77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13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Буханцов Александр Петрович</cp:lastModifiedBy>
  <cp:revision>40</cp:revision>
  <cp:lastPrinted>2025-12-18T01:37:00Z</cp:lastPrinted>
  <dcterms:created xsi:type="dcterms:W3CDTF">2025-12-06T04:10:00Z</dcterms:created>
  <dcterms:modified xsi:type="dcterms:W3CDTF">2026-09-14T04:04:00Z</dcterms:modified>
</cp:coreProperties>
</file>