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B9B" w:rsidRDefault="002247F7" w:rsidP="000A1A8F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3B9B" w:rsidRDefault="00A63B9B" w:rsidP="000A1A8F">
      <w:pPr>
        <w:widowControl w:val="0"/>
        <w:spacing w:after="0" w:line="240" w:lineRule="auto"/>
        <w:jc w:val="center"/>
        <w:rPr>
          <w:rFonts w:ascii="Times New Roman" w:hAnsi="Times New Roman"/>
          <w:sz w:val="32"/>
        </w:rPr>
      </w:pPr>
    </w:p>
    <w:p w:rsidR="00A63B9B" w:rsidRDefault="00A63B9B" w:rsidP="000A1A8F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A63B9B" w:rsidRDefault="00A63B9B" w:rsidP="000A1A8F">
      <w:pPr>
        <w:widowControl w:val="0"/>
        <w:spacing w:after="0" w:line="240" w:lineRule="auto"/>
        <w:rPr>
          <w:rFonts w:ascii="Times New Roman" w:hAnsi="Times New Roman"/>
          <w:b/>
          <w:sz w:val="32"/>
        </w:rPr>
      </w:pPr>
    </w:p>
    <w:p w:rsidR="000A1A8F" w:rsidRDefault="000A1A8F" w:rsidP="000A1A8F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 О С Т А Н О В Л Е Н И Е</w:t>
      </w:r>
    </w:p>
    <w:p w:rsidR="000A1A8F" w:rsidRDefault="000A1A8F" w:rsidP="000A1A8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0A1A8F" w:rsidRDefault="000A1A8F" w:rsidP="000A1A8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РЕГИОНАЛЬНОЙ СЛУЖБЫ ПО ТАРИФАМ И ЦЕНАМ</w:t>
      </w:r>
    </w:p>
    <w:p w:rsidR="000A1A8F" w:rsidRDefault="000A1A8F" w:rsidP="000A1A8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КАМЧАТСКОГО КРАЯ</w:t>
      </w:r>
    </w:p>
    <w:p w:rsidR="00A63B9B" w:rsidRDefault="00A63B9B" w:rsidP="000A1A8F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A63B9B">
        <w:trPr>
          <w:trHeight w:val="427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A63B9B" w:rsidRDefault="002247F7" w:rsidP="000A1A8F">
            <w:pPr>
              <w:widowControl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A63B9B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63B9B" w:rsidRDefault="002247F7" w:rsidP="000A1A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A63B9B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A63B9B" w:rsidRDefault="00A63B9B" w:rsidP="000A1A8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A63B9B" w:rsidRDefault="00A63B9B" w:rsidP="000A1A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af0"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639"/>
      </w:tblGrid>
      <w:tr w:rsidR="00A63B9B" w:rsidRPr="006C4713" w:rsidTr="00F82418">
        <w:trPr>
          <w:trHeight w:val="127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A63B9B" w:rsidRPr="005A3135" w:rsidRDefault="00E04BB1" w:rsidP="005A3135">
            <w:pPr>
              <w:widowControl w:val="0"/>
              <w:ind w:left="30"/>
              <w:jc w:val="center"/>
              <w:rPr>
                <w:rFonts w:ascii="Times New Roman" w:hAnsi="Times New Roman"/>
                <w:b/>
                <w:sz w:val="28"/>
              </w:rPr>
            </w:pPr>
            <w:r w:rsidRPr="005A3135">
              <w:rPr>
                <w:rFonts w:ascii="Times New Roman" w:hAnsi="Times New Roman"/>
                <w:b/>
                <w:sz w:val="28"/>
              </w:rPr>
              <w:t xml:space="preserve">О внесении изменений в постановление Региональной службы по тарифам и ценам Камчатского края </w:t>
            </w:r>
            <w:r w:rsidR="00D7617A" w:rsidRPr="005A3135">
              <w:rPr>
                <w:rFonts w:ascii="Times New Roman" w:hAnsi="Times New Roman"/>
                <w:b/>
                <w:sz w:val="28"/>
              </w:rPr>
              <w:t xml:space="preserve">от 18.12.2025 № 319-Н «О внесении изменений в постановление </w:t>
            </w:r>
            <w:r w:rsidR="00D7617A" w:rsidRPr="005A3135">
              <w:rPr>
                <w:rFonts w:ascii="Times New Roman" w:hAnsi="Times New Roman"/>
                <w:b/>
                <w:sz w:val="28"/>
              </w:rPr>
              <w:t>Региональной службы по тарифам и ценам Камчатского края</w:t>
            </w:r>
            <w:r w:rsidR="00D7617A" w:rsidRPr="005A3135">
              <w:rPr>
                <w:rFonts w:ascii="Times New Roman" w:hAnsi="Times New Roman"/>
                <w:b/>
                <w:sz w:val="28"/>
              </w:rPr>
              <w:t xml:space="preserve"> </w:t>
            </w:r>
            <w:r w:rsidRPr="005A3135">
              <w:rPr>
                <w:rFonts w:ascii="Times New Roman" w:hAnsi="Times New Roman"/>
                <w:b/>
                <w:sz w:val="28"/>
              </w:rPr>
              <w:t>от 15.12.2023 № 233-Н «</w:t>
            </w:r>
            <w:r w:rsidR="00691396" w:rsidRPr="005A3135">
              <w:rPr>
                <w:rFonts w:ascii="Times New Roman" w:hAnsi="Times New Roman"/>
                <w:b/>
                <w:sz w:val="28"/>
              </w:rPr>
              <w:t xml:space="preserve">Об установлении тарифов в сфере теплоснабжения </w:t>
            </w:r>
            <w:bookmarkStart w:id="1" w:name="_GoBack"/>
            <w:bookmarkEnd w:id="1"/>
            <w:r w:rsidR="00691396" w:rsidRPr="005A3135">
              <w:rPr>
                <w:rFonts w:ascii="Times New Roman" w:hAnsi="Times New Roman"/>
                <w:b/>
                <w:sz w:val="28"/>
              </w:rPr>
              <w:t>АО</w:t>
            </w:r>
            <w:r w:rsidR="00691396" w:rsidRPr="005A3135">
              <w:rPr>
                <w:rFonts w:ascii="Times New Roman" w:hAnsi="Times New Roman"/>
                <w:b/>
                <w:bCs/>
                <w:sz w:val="28"/>
              </w:rPr>
              <w:t xml:space="preserve"> «Камчатэнергосервис»</w:t>
            </w:r>
            <w:r w:rsidR="00691396" w:rsidRPr="005A3135">
              <w:rPr>
                <w:rFonts w:ascii="Times New Roman" w:hAnsi="Times New Roman"/>
                <w:b/>
                <w:sz w:val="28"/>
              </w:rPr>
              <w:t xml:space="preserve"> потребителям </w:t>
            </w:r>
            <w:r w:rsidR="000A1A8F" w:rsidRPr="005A3135">
              <w:rPr>
                <w:rFonts w:ascii="Times New Roman" w:hAnsi="Times New Roman"/>
                <w:b/>
                <w:sz w:val="28"/>
              </w:rPr>
              <w:t>села Усть-Большерецк, села Кавалерское, села Апачи, поселка Октябрьский Усть-Большерецкого муниципального округа</w:t>
            </w:r>
            <w:r w:rsidR="00CF0406" w:rsidRPr="005A3135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6A3D24" w:rsidRPr="005A3135">
              <w:rPr>
                <w:rFonts w:ascii="Times New Roman" w:hAnsi="Times New Roman"/>
                <w:b/>
                <w:sz w:val="28"/>
              </w:rPr>
              <w:t xml:space="preserve">Камчатского края </w:t>
            </w:r>
            <w:r w:rsidR="00CF0406" w:rsidRPr="005A3135">
              <w:rPr>
                <w:rFonts w:ascii="Times New Roman" w:hAnsi="Times New Roman"/>
                <w:b/>
                <w:sz w:val="28"/>
              </w:rPr>
              <w:t>на 2024</w:t>
            </w:r>
            <w:r w:rsidR="004E1E93" w:rsidRPr="005A3135">
              <w:rPr>
                <w:rFonts w:ascii="Times New Roman" w:hAnsi="Times New Roman"/>
                <w:b/>
                <w:sz w:val="28"/>
              </w:rPr>
              <w:t>–</w:t>
            </w:r>
            <w:r w:rsidR="00CF0406" w:rsidRPr="005A3135">
              <w:rPr>
                <w:rFonts w:ascii="Times New Roman" w:hAnsi="Times New Roman"/>
                <w:b/>
                <w:sz w:val="28"/>
              </w:rPr>
              <w:t>2026 годы</w:t>
            </w:r>
            <w:r w:rsidR="006A3D24" w:rsidRPr="005A3135">
              <w:rPr>
                <w:rFonts w:ascii="Times New Roman" w:hAnsi="Times New Roman"/>
                <w:b/>
                <w:sz w:val="28"/>
              </w:rPr>
              <w:t>»</w:t>
            </w:r>
          </w:p>
        </w:tc>
      </w:tr>
    </w:tbl>
    <w:p w:rsidR="00A63B9B" w:rsidRPr="006C4713" w:rsidRDefault="00A63B9B" w:rsidP="000A1A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highlight w:val="yellow"/>
        </w:rPr>
      </w:pPr>
    </w:p>
    <w:p w:rsidR="00DB4250" w:rsidRPr="006C4713" w:rsidRDefault="00DB4250" w:rsidP="000A1A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highlight w:val="yellow"/>
        </w:rPr>
      </w:pPr>
    </w:p>
    <w:p w:rsidR="00DA6033" w:rsidRPr="0041400F" w:rsidRDefault="00DA6033" w:rsidP="00DA603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41400F">
        <w:rPr>
          <w:rFonts w:ascii="Times New Roman" w:eastAsia="Calibri" w:hAnsi="Times New Roman"/>
          <w:color w:val="auto"/>
          <w:sz w:val="28"/>
          <w:szCs w:val="28"/>
        </w:rPr>
        <w:t>В соответствии с Федеральными з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аконами от 27.07.2010 № 190-ФЗ </w:t>
      </w:r>
      <w:r>
        <w:rPr>
          <w:rFonts w:ascii="Times New Roman" w:eastAsia="Calibri" w:hAnsi="Times New Roman"/>
          <w:color w:val="auto"/>
          <w:sz w:val="28"/>
          <w:szCs w:val="28"/>
        </w:rPr>
        <w:br/>
      </w:r>
      <w:r w:rsidRPr="0041400F">
        <w:rPr>
          <w:rFonts w:ascii="Times New Roman" w:eastAsia="Calibri" w:hAnsi="Times New Roman"/>
          <w:color w:val="auto"/>
          <w:sz w:val="28"/>
          <w:szCs w:val="28"/>
        </w:rPr>
        <w:t xml:space="preserve">«О теплоснабжении», от 07.12.2011 № 416-ФЗ «О водоснабжении </w:t>
      </w:r>
      <w:r>
        <w:rPr>
          <w:rFonts w:ascii="Times New Roman" w:eastAsia="Calibri" w:hAnsi="Times New Roman"/>
          <w:color w:val="auto"/>
          <w:sz w:val="28"/>
          <w:szCs w:val="28"/>
        </w:rPr>
        <w:br/>
      </w:r>
      <w:r w:rsidRPr="0041400F">
        <w:rPr>
          <w:rFonts w:ascii="Times New Roman" w:eastAsia="Calibri" w:hAnsi="Times New Roman"/>
          <w:color w:val="auto"/>
          <w:sz w:val="28"/>
          <w:szCs w:val="28"/>
        </w:rPr>
        <w:t xml:space="preserve">и водоотведении», постановлениями Правительства Российской Федерации </w:t>
      </w:r>
      <w:r>
        <w:rPr>
          <w:rFonts w:ascii="Times New Roman" w:eastAsia="Calibri" w:hAnsi="Times New Roman"/>
          <w:color w:val="auto"/>
          <w:sz w:val="28"/>
          <w:szCs w:val="28"/>
        </w:rPr>
        <w:br/>
      </w:r>
      <w:r w:rsidRPr="0041400F">
        <w:rPr>
          <w:rFonts w:ascii="Times New Roman" w:eastAsia="Calibri" w:hAnsi="Times New Roman"/>
          <w:color w:val="auto"/>
          <w:sz w:val="28"/>
          <w:szCs w:val="28"/>
        </w:rPr>
        <w:t xml:space="preserve">от 22.10.2012 № 1075 «О ценообразовании в сфере теплоснабжения», </w:t>
      </w:r>
      <w:r>
        <w:rPr>
          <w:rFonts w:ascii="Times New Roman" w:eastAsia="Calibri" w:hAnsi="Times New Roman"/>
          <w:color w:val="auto"/>
          <w:sz w:val="28"/>
          <w:szCs w:val="28"/>
        </w:rPr>
        <w:br/>
      </w:r>
      <w:r w:rsidRPr="0041400F">
        <w:rPr>
          <w:rFonts w:ascii="Times New Roman" w:eastAsia="Calibri" w:hAnsi="Times New Roman"/>
          <w:color w:val="auto"/>
          <w:sz w:val="28"/>
          <w:szCs w:val="28"/>
        </w:rPr>
        <w:t xml:space="preserve">от 13.05.2013 № 406 «О государственном регулировании тарифов в сфере </w:t>
      </w:r>
      <w:r>
        <w:rPr>
          <w:rFonts w:ascii="Times New Roman" w:eastAsia="Calibri" w:hAnsi="Times New Roman"/>
          <w:color w:val="auto"/>
          <w:sz w:val="28"/>
          <w:szCs w:val="28"/>
        </w:rPr>
        <w:t>водоснабжения и водоотведения»</w:t>
      </w:r>
      <w:r w:rsidRPr="0041400F">
        <w:rPr>
          <w:rFonts w:eastAsia="Calibri"/>
          <w:color w:val="auto"/>
          <w:sz w:val="28"/>
          <w:szCs w:val="28"/>
        </w:rPr>
        <w:t xml:space="preserve">, </w:t>
      </w:r>
      <w:r w:rsidRPr="0041400F">
        <w:rPr>
          <w:rFonts w:ascii="Times New Roman" w:eastAsia="Calibri" w:hAnsi="Times New Roman"/>
          <w:color w:val="auto"/>
          <w:sz w:val="28"/>
          <w:szCs w:val="28"/>
        </w:rPr>
        <w:t xml:space="preserve">приказами ФСТ России от 13.06.2013 </w:t>
      </w:r>
      <w:r>
        <w:rPr>
          <w:rFonts w:ascii="Times New Roman" w:eastAsia="Calibri" w:hAnsi="Times New Roman"/>
          <w:color w:val="auto"/>
          <w:sz w:val="28"/>
          <w:szCs w:val="28"/>
        </w:rPr>
        <w:br/>
      </w:r>
      <w:r w:rsidRPr="0041400F">
        <w:rPr>
          <w:rFonts w:ascii="Times New Roman" w:eastAsia="Calibri" w:hAnsi="Times New Roman"/>
          <w:color w:val="auto"/>
          <w:sz w:val="28"/>
          <w:szCs w:val="28"/>
        </w:rPr>
        <w:t xml:space="preserve">№ 760-э «Об утверждении Методических указаний по расчету регулируемых цен (тарифов) в сфере теплоснабжения», от 27.12.2013 № 1746-э «Об утверждении Методических указаний по расчету регулируемых тарифов в сфере водоснабжения и водоотведения», от 16.07.2014 № 1154-э «Об утверждении Регламента установления регулируемых тарифов в сфере водоснабжения </w:t>
      </w:r>
      <w:r>
        <w:rPr>
          <w:rFonts w:ascii="Times New Roman" w:eastAsia="Calibri" w:hAnsi="Times New Roman"/>
          <w:color w:val="auto"/>
          <w:sz w:val="28"/>
          <w:szCs w:val="28"/>
        </w:rPr>
        <w:br/>
      </w:r>
      <w:r w:rsidRPr="0041400F">
        <w:rPr>
          <w:rFonts w:ascii="Times New Roman" w:eastAsia="Calibri" w:hAnsi="Times New Roman"/>
          <w:color w:val="auto"/>
          <w:sz w:val="28"/>
          <w:szCs w:val="28"/>
        </w:rPr>
        <w:t>и водоотведения», Законом Камчатского края 26.11.2025 № 537 «О краевом бюджете на 2026 год и на плановый период 2027 и 2028 годов», постановлением Правительства Камчатского края от 07.04.2023 № 204-П «Об утверждении Положения о Региональной службе по тарифам и ценам Камчатского края</w:t>
      </w:r>
      <w:r w:rsidRPr="00BE6155">
        <w:rPr>
          <w:rFonts w:ascii="Times New Roman" w:eastAsia="Calibri" w:hAnsi="Times New Roman"/>
          <w:color w:val="auto"/>
          <w:sz w:val="28"/>
          <w:szCs w:val="28"/>
          <w:highlight w:val="yellow"/>
        </w:rPr>
        <w:t>», протоколом заседания Правления Региональной службы по тариф</w:t>
      </w:r>
      <w:r>
        <w:rPr>
          <w:rFonts w:ascii="Times New Roman" w:eastAsia="Calibri" w:hAnsi="Times New Roman"/>
          <w:color w:val="auto"/>
          <w:sz w:val="28"/>
          <w:szCs w:val="28"/>
          <w:highlight w:val="yellow"/>
        </w:rPr>
        <w:t>ам и ценам Камчатского края от ХХ.ХХ</w:t>
      </w:r>
      <w:r w:rsidRPr="00BE6155">
        <w:rPr>
          <w:rFonts w:ascii="Times New Roman" w:eastAsia="Calibri" w:hAnsi="Times New Roman"/>
          <w:color w:val="auto"/>
          <w:sz w:val="28"/>
          <w:szCs w:val="28"/>
          <w:highlight w:val="yellow"/>
        </w:rPr>
        <w:t>.202</w:t>
      </w:r>
      <w:r>
        <w:rPr>
          <w:rFonts w:ascii="Times New Roman" w:eastAsia="Calibri" w:hAnsi="Times New Roman"/>
          <w:color w:val="auto"/>
          <w:sz w:val="28"/>
          <w:szCs w:val="28"/>
          <w:highlight w:val="yellow"/>
        </w:rPr>
        <w:t>6</w:t>
      </w:r>
      <w:r w:rsidRPr="00BE6155">
        <w:rPr>
          <w:rFonts w:ascii="Times New Roman" w:eastAsia="Calibri" w:hAnsi="Times New Roman"/>
          <w:color w:val="auto"/>
          <w:sz w:val="28"/>
          <w:szCs w:val="28"/>
          <w:highlight w:val="yellow"/>
        </w:rPr>
        <w:t xml:space="preserve"> № ХХХ</w:t>
      </w:r>
    </w:p>
    <w:p w:rsidR="00367D91" w:rsidRPr="006C4713" w:rsidRDefault="00367D91" w:rsidP="000A1A8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yellow"/>
        </w:rPr>
      </w:pPr>
    </w:p>
    <w:p w:rsidR="00A63B9B" w:rsidRPr="00CF207C" w:rsidRDefault="002247F7" w:rsidP="000A1A8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F207C">
        <w:rPr>
          <w:rFonts w:ascii="Times New Roman" w:hAnsi="Times New Roman"/>
          <w:sz w:val="28"/>
        </w:rPr>
        <w:t>ПОСТАНОВЛЯЮ:</w:t>
      </w:r>
    </w:p>
    <w:p w:rsidR="00A63B9B" w:rsidRPr="00CF207C" w:rsidRDefault="00A63B9B" w:rsidP="000A1A8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96EFA" w:rsidRPr="00CF207C" w:rsidRDefault="00E04BB1" w:rsidP="000A1A8F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 w:rsidRPr="00CF207C">
        <w:rPr>
          <w:rFonts w:ascii="Times New Roman" w:hAnsi="Times New Roman"/>
          <w:sz w:val="28"/>
        </w:rPr>
        <w:t xml:space="preserve">Внести </w:t>
      </w:r>
      <w:r w:rsidR="00DA6033" w:rsidRPr="00CF207C">
        <w:rPr>
          <w:rFonts w:ascii="Times New Roman" w:hAnsi="Times New Roman"/>
          <w:bCs/>
          <w:sz w:val="28"/>
        </w:rPr>
        <w:t>в приложения 3, 7</w:t>
      </w:r>
      <w:r w:rsidR="00996EFA" w:rsidRPr="00CF207C">
        <w:rPr>
          <w:rFonts w:ascii="Times New Roman" w:hAnsi="Times New Roman"/>
          <w:bCs/>
          <w:sz w:val="28"/>
        </w:rPr>
        <w:t xml:space="preserve"> к постановлению </w:t>
      </w:r>
      <w:r w:rsidRPr="00CF207C">
        <w:rPr>
          <w:rFonts w:ascii="Times New Roman" w:hAnsi="Times New Roman"/>
          <w:sz w:val="28"/>
        </w:rPr>
        <w:t xml:space="preserve">Региональной службы по тарифам и ценам Камчатского края </w:t>
      </w:r>
      <w:r w:rsidR="006323D9" w:rsidRPr="00CF207C">
        <w:rPr>
          <w:rFonts w:ascii="Times New Roman" w:hAnsi="Times New Roman"/>
          <w:sz w:val="28"/>
        </w:rPr>
        <w:t xml:space="preserve">от 18.12.2025 № 319-Н «О внесении </w:t>
      </w:r>
      <w:r w:rsidR="006323D9" w:rsidRPr="00CF207C">
        <w:rPr>
          <w:rFonts w:ascii="Times New Roman" w:hAnsi="Times New Roman"/>
          <w:sz w:val="28"/>
        </w:rPr>
        <w:lastRenderedPageBreak/>
        <w:t xml:space="preserve">изменений в постановление Региональной службы по тарифам и ценам Камчатского края </w:t>
      </w:r>
      <w:r w:rsidRPr="00CF207C">
        <w:rPr>
          <w:rFonts w:ascii="Times New Roman" w:hAnsi="Times New Roman"/>
          <w:sz w:val="28"/>
        </w:rPr>
        <w:t xml:space="preserve">от 15.12.2023 № 233-Н «Об установлении тарифов в сфере теплоснабжения АО «Камчатэнергосервис» потребителям </w:t>
      </w:r>
      <w:r w:rsidR="000A1A8F" w:rsidRPr="00CF207C">
        <w:rPr>
          <w:rFonts w:ascii="Times New Roman" w:hAnsi="Times New Roman"/>
          <w:sz w:val="28"/>
        </w:rPr>
        <w:t>села Усть-Большерецк, села Кавалерское, села Апачи, поселка Октябрьский</w:t>
      </w:r>
      <w:r w:rsidR="000A1A8F" w:rsidRPr="00CF207C">
        <w:rPr>
          <w:rFonts w:ascii="Times New Roman" w:hAnsi="Times New Roman"/>
          <w:sz w:val="28"/>
        </w:rPr>
        <w:br/>
        <w:t xml:space="preserve">Усть-Большерецкого муниципального округа </w:t>
      </w:r>
      <w:r w:rsidR="006A3D24" w:rsidRPr="00CF207C">
        <w:rPr>
          <w:rFonts w:ascii="Times New Roman" w:hAnsi="Times New Roman"/>
          <w:sz w:val="28"/>
        </w:rPr>
        <w:t xml:space="preserve">Камчатского края </w:t>
      </w:r>
      <w:r w:rsidRPr="00CF207C">
        <w:rPr>
          <w:rFonts w:ascii="Times New Roman" w:hAnsi="Times New Roman"/>
          <w:sz w:val="28"/>
        </w:rPr>
        <w:t>на 2024</w:t>
      </w:r>
      <w:r w:rsidR="004E1E93" w:rsidRPr="00CF207C">
        <w:rPr>
          <w:rFonts w:ascii="Times New Roman" w:hAnsi="Times New Roman"/>
          <w:sz w:val="28"/>
        </w:rPr>
        <w:t>–</w:t>
      </w:r>
      <w:r w:rsidRPr="00CF207C">
        <w:rPr>
          <w:rFonts w:ascii="Times New Roman" w:hAnsi="Times New Roman"/>
          <w:sz w:val="28"/>
        </w:rPr>
        <w:t>2026 годы</w:t>
      </w:r>
      <w:r w:rsidR="005F06DF" w:rsidRPr="00CF207C">
        <w:rPr>
          <w:rFonts w:ascii="Times New Roman" w:hAnsi="Times New Roman"/>
          <w:sz w:val="28"/>
        </w:rPr>
        <w:t>»</w:t>
      </w:r>
      <w:r w:rsidRPr="00CF207C">
        <w:rPr>
          <w:rFonts w:ascii="Times New Roman" w:hAnsi="Times New Roman"/>
          <w:sz w:val="28"/>
        </w:rPr>
        <w:t xml:space="preserve"> </w:t>
      </w:r>
      <w:r w:rsidR="00996EFA" w:rsidRPr="00CF207C">
        <w:rPr>
          <w:rFonts w:ascii="Times New Roman" w:hAnsi="Times New Roman"/>
          <w:bCs/>
          <w:sz w:val="28"/>
        </w:rPr>
        <w:t>изменения, изложив их в редакции согласно приложениям 1</w:t>
      </w:r>
      <w:r w:rsidR="004E1E93" w:rsidRPr="00CF207C">
        <w:rPr>
          <w:rFonts w:ascii="Times New Roman" w:hAnsi="Times New Roman"/>
          <w:bCs/>
          <w:sz w:val="28"/>
        </w:rPr>
        <w:t>–</w:t>
      </w:r>
      <w:r w:rsidR="00305B5D" w:rsidRPr="00CF207C">
        <w:rPr>
          <w:rFonts w:ascii="Times New Roman" w:hAnsi="Times New Roman"/>
          <w:bCs/>
          <w:sz w:val="28"/>
        </w:rPr>
        <w:t>2</w:t>
      </w:r>
      <w:r w:rsidR="00996EFA" w:rsidRPr="00CF207C">
        <w:rPr>
          <w:rFonts w:ascii="Times New Roman" w:hAnsi="Times New Roman"/>
          <w:bCs/>
          <w:sz w:val="28"/>
        </w:rPr>
        <w:t xml:space="preserve"> к настоящему постановлению.</w:t>
      </w:r>
    </w:p>
    <w:p w:rsidR="001E7386" w:rsidRPr="00CF207C" w:rsidRDefault="00996EFA" w:rsidP="00550560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709" w:firstLine="709"/>
        <w:contextualSpacing/>
        <w:jc w:val="both"/>
        <w:rPr>
          <w:rFonts w:ascii="Times New Roman" w:hAnsi="Times New Roman"/>
          <w:sz w:val="28"/>
        </w:rPr>
      </w:pPr>
      <w:r w:rsidRPr="00CF207C">
        <w:rPr>
          <w:rFonts w:ascii="Times New Roman" w:hAnsi="Times New Roman"/>
          <w:sz w:val="28"/>
        </w:rPr>
        <w:t xml:space="preserve">Настоящее </w:t>
      </w:r>
      <w:r w:rsidR="00305B5D" w:rsidRPr="00CF207C">
        <w:rPr>
          <w:rFonts w:ascii="Times New Roman" w:hAnsi="Times New Roman"/>
          <w:sz w:val="28"/>
        </w:rPr>
        <w:t>постановление вступает в силу после дня его официального опубликования.</w:t>
      </w:r>
    </w:p>
    <w:p w:rsidR="006A3D24" w:rsidRPr="00CF207C" w:rsidRDefault="006A3D24" w:rsidP="000A1A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63B9B" w:rsidRPr="00CF207C" w:rsidRDefault="00A63B9B" w:rsidP="000A1A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4970"/>
        <w:gridCol w:w="2543"/>
      </w:tblGrid>
      <w:tr w:rsidR="00A63B9B" w:rsidTr="00F82418">
        <w:trPr>
          <w:trHeight w:val="2220"/>
        </w:trPr>
        <w:tc>
          <w:tcPr>
            <w:tcW w:w="1103" w:type="pct"/>
            <w:shd w:val="clear" w:color="auto" w:fill="auto"/>
            <w:tcMar>
              <w:left w:w="0" w:type="dxa"/>
              <w:right w:w="0" w:type="dxa"/>
            </w:tcMar>
          </w:tcPr>
          <w:p w:rsidR="00A63B9B" w:rsidRPr="00CF207C" w:rsidRDefault="00423D46" w:rsidP="000A1A8F">
            <w:pPr>
              <w:widowControl w:val="0"/>
              <w:spacing w:after="0" w:line="240" w:lineRule="auto"/>
              <w:ind w:left="30" w:right="27"/>
              <w:rPr>
                <w:rFonts w:ascii="Times New Roman" w:hAnsi="Times New Roman"/>
                <w:sz w:val="28"/>
              </w:rPr>
            </w:pPr>
            <w:r w:rsidRPr="00CF207C">
              <w:rPr>
                <w:rFonts w:ascii="Times New Roman" w:hAnsi="Times New Roman"/>
                <w:sz w:val="28"/>
              </w:rPr>
              <w:t>Р</w:t>
            </w:r>
            <w:r w:rsidR="002247F7" w:rsidRPr="00CF207C">
              <w:rPr>
                <w:rFonts w:ascii="Times New Roman" w:hAnsi="Times New Roman"/>
                <w:sz w:val="28"/>
              </w:rPr>
              <w:t>у</w:t>
            </w:r>
            <w:r w:rsidR="002247F7" w:rsidRPr="00CF207C">
              <w:rPr>
                <w:rStyle w:val="11"/>
                <w:rFonts w:ascii="Times New Roman" w:hAnsi="Times New Roman"/>
                <w:sz w:val="28"/>
              </w:rPr>
              <w:t>ководител</w:t>
            </w:r>
            <w:r w:rsidRPr="00CF207C">
              <w:rPr>
                <w:rStyle w:val="11"/>
                <w:rFonts w:ascii="Times New Roman" w:hAnsi="Times New Roman"/>
                <w:sz w:val="28"/>
              </w:rPr>
              <w:t>ь</w:t>
            </w:r>
          </w:p>
        </w:tc>
        <w:tc>
          <w:tcPr>
            <w:tcW w:w="2578" w:type="pct"/>
            <w:shd w:val="clear" w:color="auto" w:fill="auto"/>
            <w:tcMar>
              <w:left w:w="0" w:type="dxa"/>
              <w:right w:w="0" w:type="dxa"/>
            </w:tcMar>
          </w:tcPr>
          <w:p w:rsidR="00A63B9B" w:rsidRPr="00CF207C" w:rsidRDefault="002247F7" w:rsidP="000A1A8F">
            <w:pPr>
              <w:widowControl w:val="0"/>
              <w:spacing w:after="0" w:line="240" w:lineRule="auto"/>
              <w:ind w:left="3" w:hanging="3"/>
              <w:rPr>
                <w:rFonts w:ascii="Times New Roman" w:hAnsi="Times New Roman"/>
                <w:color w:val="FFFFFF"/>
                <w:sz w:val="24"/>
              </w:rPr>
            </w:pPr>
            <w:bookmarkStart w:id="2" w:name="SIGNERSTAMP1"/>
            <w:r w:rsidRPr="00CF207C">
              <w:rPr>
                <w:rFonts w:ascii="Times New Roman" w:hAnsi="Times New Roman"/>
                <w:color w:val="FFFFFF"/>
                <w:sz w:val="24"/>
              </w:rPr>
              <w:t>[горизонтальный штамп подписи 1]</w:t>
            </w:r>
            <w:bookmarkEnd w:id="2"/>
          </w:p>
          <w:p w:rsidR="00A63B9B" w:rsidRPr="00CF207C" w:rsidRDefault="00A63B9B" w:rsidP="000A1A8F">
            <w:pPr>
              <w:widowControl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1319" w:type="pct"/>
            <w:shd w:val="clear" w:color="auto" w:fill="auto"/>
            <w:tcMar>
              <w:left w:w="0" w:type="dxa"/>
              <w:right w:w="0" w:type="dxa"/>
            </w:tcMar>
          </w:tcPr>
          <w:p w:rsidR="00A63B9B" w:rsidRDefault="002247F7" w:rsidP="000A1A8F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 w:rsidRPr="00CF207C">
              <w:rPr>
                <w:rFonts w:ascii="Times New Roman" w:hAnsi="Times New Roman"/>
                <w:sz w:val="28"/>
              </w:rPr>
              <w:t>М.В. Лопатникова</w:t>
            </w:r>
          </w:p>
        </w:tc>
      </w:tr>
    </w:tbl>
    <w:p w:rsidR="000A1A8F" w:rsidRDefault="000A1A8F" w:rsidP="000A1A8F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4"/>
        </w:rPr>
      </w:pPr>
      <w:r>
        <w:rPr>
          <w:rFonts w:ascii="Times New Roman" w:eastAsia="Calibri" w:hAnsi="Times New Roman"/>
          <w:color w:val="auto"/>
          <w:sz w:val="28"/>
          <w:szCs w:val="24"/>
        </w:rPr>
        <w:br w:type="page"/>
      </w:r>
    </w:p>
    <w:p w:rsidR="005F15B5" w:rsidRPr="006C4713" w:rsidRDefault="005F15B5" w:rsidP="000A1A8F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4"/>
        </w:rPr>
      </w:pPr>
      <w:r w:rsidRPr="006C4713">
        <w:rPr>
          <w:rFonts w:ascii="Times New Roman" w:eastAsia="Calibri" w:hAnsi="Times New Roman"/>
          <w:color w:val="auto"/>
          <w:sz w:val="28"/>
          <w:szCs w:val="24"/>
        </w:rPr>
        <w:lastRenderedPageBreak/>
        <w:t xml:space="preserve">Приложение </w:t>
      </w:r>
      <w:r w:rsidR="006C4713" w:rsidRPr="006C4713">
        <w:rPr>
          <w:rFonts w:ascii="Times New Roman" w:eastAsia="Calibri" w:hAnsi="Times New Roman"/>
          <w:color w:val="auto"/>
          <w:sz w:val="28"/>
          <w:szCs w:val="24"/>
        </w:rPr>
        <w:t>1</w:t>
      </w:r>
      <w:r w:rsidRPr="006C4713">
        <w:rPr>
          <w:rFonts w:ascii="Times New Roman" w:eastAsia="Calibri" w:hAnsi="Times New Roman"/>
          <w:color w:val="auto"/>
          <w:sz w:val="28"/>
          <w:szCs w:val="24"/>
        </w:rPr>
        <w:t xml:space="preserve"> к постановлению Региональной службы по тарифам и ценам Камчатского края </w:t>
      </w:r>
    </w:p>
    <w:p w:rsidR="00996EFA" w:rsidRPr="006C4713" w:rsidRDefault="006C4713" w:rsidP="000A1A8F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4"/>
        </w:rPr>
      </w:pPr>
      <w:r w:rsidRPr="006C4713">
        <w:rPr>
          <w:rFonts w:ascii="Times New Roman" w:eastAsia="Calibri" w:hAnsi="Times New Roman"/>
          <w:color w:val="auto"/>
          <w:sz w:val="28"/>
          <w:szCs w:val="24"/>
        </w:rPr>
        <w:t>от 23.09.2026</w:t>
      </w:r>
      <w:r w:rsidR="00996EFA" w:rsidRPr="006C4713">
        <w:rPr>
          <w:rFonts w:ascii="Times New Roman" w:eastAsia="Calibri" w:hAnsi="Times New Roman"/>
          <w:color w:val="auto"/>
          <w:sz w:val="28"/>
          <w:szCs w:val="24"/>
        </w:rPr>
        <w:t xml:space="preserve"> № </w:t>
      </w:r>
      <w:r w:rsidRPr="006C4713">
        <w:rPr>
          <w:rFonts w:ascii="Times New Roman" w:eastAsia="Calibri" w:hAnsi="Times New Roman"/>
          <w:color w:val="auto"/>
          <w:sz w:val="28"/>
          <w:szCs w:val="24"/>
          <w:highlight w:val="yellow"/>
        </w:rPr>
        <w:t>ХХХ</w:t>
      </w:r>
      <w:r w:rsidR="00996EFA" w:rsidRPr="006C4713">
        <w:rPr>
          <w:rFonts w:ascii="Times New Roman" w:eastAsia="Calibri" w:hAnsi="Times New Roman"/>
          <w:color w:val="auto"/>
          <w:sz w:val="28"/>
          <w:szCs w:val="24"/>
        </w:rPr>
        <w:t>-Н</w:t>
      </w:r>
    </w:p>
    <w:p w:rsidR="00B22A6C" w:rsidRPr="00527126" w:rsidRDefault="00B22A6C" w:rsidP="000A1A8F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4"/>
          <w:highlight w:val="yellow"/>
        </w:rPr>
      </w:pPr>
    </w:p>
    <w:p w:rsidR="006C4713" w:rsidRPr="006C4713" w:rsidRDefault="00B22A6C" w:rsidP="006C4713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4"/>
        </w:rPr>
      </w:pPr>
      <w:r w:rsidRPr="006C4713">
        <w:rPr>
          <w:rFonts w:ascii="Times New Roman" w:eastAsia="Calibri" w:hAnsi="Times New Roman"/>
          <w:color w:val="auto"/>
          <w:sz w:val="28"/>
          <w:szCs w:val="24"/>
        </w:rPr>
        <w:t>«</w:t>
      </w:r>
      <w:r w:rsidR="006C4713" w:rsidRPr="006C4713">
        <w:rPr>
          <w:rFonts w:ascii="Times New Roman" w:eastAsia="Calibri" w:hAnsi="Times New Roman"/>
          <w:color w:val="auto"/>
          <w:sz w:val="28"/>
          <w:szCs w:val="24"/>
        </w:rPr>
        <w:t xml:space="preserve">Приложение 3 к постановлению Региональной службы по тарифам и ценам Камчатского края </w:t>
      </w:r>
    </w:p>
    <w:p w:rsidR="006C4713" w:rsidRPr="006C4713" w:rsidRDefault="006C4713" w:rsidP="006C4713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4"/>
        </w:rPr>
      </w:pPr>
      <w:r w:rsidRPr="006C4713">
        <w:rPr>
          <w:rFonts w:ascii="Times New Roman" w:eastAsia="Calibri" w:hAnsi="Times New Roman"/>
          <w:color w:val="auto"/>
          <w:sz w:val="28"/>
          <w:szCs w:val="24"/>
        </w:rPr>
        <w:t>от 18.12.2025 № 319-Н</w:t>
      </w:r>
    </w:p>
    <w:p w:rsidR="00C47A73" w:rsidRPr="00527126" w:rsidRDefault="00C47A73" w:rsidP="006C4713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4"/>
          <w:szCs w:val="24"/>
          <w:highlight w:val="yellow"/>
        </w:rPr>
      </w:pPr>
    </w:p>
    <w:p w:rsidR="005F391B" w:rsidRPr="006C4713" w:rsidRDefault="00C47A73" w:rsidP="006C4713">
      <w:pPr>
        <w:widowControl w:val="0"/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 w:rsidRPr="006C4713">
        <w:rPr>
          <w:rFonts w:ascii="Times New Roman" w:hAnsi="Times New Roman"/>
          <w:sz w:val="28"/>
        </w:rPr>
        <w:t>Т</w:t>
      </w:r>
      <w:r w:rsidRPr="006C4713">
        <w:rPr>
          <w:rFonts w:ascii="Times New Roman" w:eastAsia="Calibri" w:hAnsi="Times New Roman"/>
          <w:sz w:val="28"/>
          <w:szCs w:val="28"/>
        </w:rPr>
        <w:t xml:space="preserve">арифы на теплоноситель, поставляемый АО «Камчатэнергосервис» </w:t>
      </w:r>
      <w:r w:rsidRPr="006C4713">
        <w:rPr>
          <w:rFonts w:ascii="Times New Roman" w:eastAsia="Calibri" w:hAnsi="Times New Roman"/>
          <w:bCs/>
          <w:sz w:val="28"/>
          <w:szCs w:val="28"/>
        </w:rPr>
        <w:t xml:space="preserve">потребителям </w:t>
      </w:r>
      <w:r w:rsidR="00DB101A" w:rsidRPr="006C4713">
        <w:rPr>
          <w:rFonts w:ascii="Times New Roman" w:eastAsia="Calibri" w:hAnsi="Times New Roman"/>
          <w:bCs/>
          <w:sz w:val="28"/>
          <w:szCs w:val="28"/>
        </w:rPr>
        <w:t xml:space="preserve">села </w:t>
      </w:r>
      <w:r w:rsidR="00F46BF8" w:rsidRPr="006C4713">
        <w:rPr>
          <w:rFonts w:ascii="Times New Roman" w:eastAsia="Calibri" w:hAnsi="Times New Roman"/>
          <w:bCs/>
          <w:sz w:val="28"/>
          <w:szCs w:val="28"/>
        </w:rPr>
        <w:t xml:space="preserve">Усть-Большерецк </w:t>
      </w:r>
      <w:r w:rsidR="00CF0406" w:rsidRPr="006C4713">
        <w:rPr>
          <w:rFonts w:ascii="Times New Roman" w:eastAsia="Calibri" w:hAnsi="Times New Roman"/>
          <w:bCs/>
          <w:sz w:val="28"/>
          <w:szCs w:val="28"/>
        </w:rPr>
        <w:t xml:space="preserve">Усть-Большерецкого муниципального </w:t>
      </w:r>
      <w:r w:rsidR="00DB101A" w:rsidRPr="006C4713">
        <w:rPr>
          <w:rFonts w:ascii="Times New Roman" w:eastAsia="Calibri" w:hAnsi="Times New Roman"/>
          <w:bCs/>
          <w:sz w:val="28"/>
          <w:szCs w:val="28"/>
        </w:rPr>
        <w:t>округа</w:t>
      </w:r>
      <w:r w:rsidR="006A3D24" w:rsidRPr="006C4713">
        <w:rPr>
          <w:rFonts w:ascii="Times New Roman" w:eastAsia="Calibri" w:hAnsi="Times New Roman"/>
          <w:bCs/>
          <w:sz w:val="28"/>
          <w:szCs w:val="28"/>
        </w:rPr>
        <w:t xml:space="preserve"> Камчатского края</w:t>
      </w:r>
      <w:r w:rsidRPr="006C4713">
        <w:rPr>
          <w:rFonts w:ascii="Times New Roman" w:eastAsia="Calibri" w:hAnsi="Times New Roman"/>
          <w:bCs/>
          <w:sz w:val="28"/>
          <w:szCs w:val="28"/>
        </w:rPr>
        <w:t>, на 2024</w:t>
      </w:r>
      <w:r w:rsidR="004E1E93" w:rsidRPr="006C4713">
        <w:rPr>
          <w:rFonts w:ascii="Times New Roman" w:eastAsia="Calibri" w:hAnsi="Times New Roman"/>
          <w:bCs/>
          <w:sz w:val="28"/>
          <w:szCs w:val="28"/>
        </w:rPr>
        <w:t>–</w:t>
      </w:r>
      <w:r w:rsidRPr="006C4713">
        <w:rPr>
          <w:rFonts w:ascii="Times New Roman" w:eastAsia="Calibri" w:hAnsi="Times New Roman"/>
          <w:bCs/>
          <w:sz w:val="28"/>
          <w:szCs w:val="28"/>
        </w:rPr>
        <w:t>202</w:t>
      </w:r>
      <w:r w:rsidR="00B74856" w:rsidRPr="006C4713">
        <w:rPr>
          <w:rFonts w:ascii="Times New Roman" w:eastAsia="Calibri" w:hAnsi="Times New Roman"/>
          <w:bCs/>
          <w:sz w:val="28"/>
          <w:szCs w:val="28"/>
        </w:rPr>
        <w:t>6</w:t>
      </w:r>
      <w:r w:rsidRPr="006C4713">
        <w:rPr>
          <w:rFonts w:ascii="Times New Roman" w:eastAsia="Calibri" w:hAnsi="Times New Roman"/>
          <w:bCs/>
          <w:sz w:val="28"/>
          <w:szCs w:val="28"/>
        </w:rPr>
        <w:t xml:space="preserve"> годы</w:t>
      </w:r>
    </w:p>
    <w:p w:rsidR="004E1E93" w:rsidRPr="00527126" w:rsidRDefault="004E1E93" w:rsidP="000A1A8F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auto"/>
          <w:sz w:val="24"/>
          <w:szCs w:val="24"/>
          <w:highlight w:val="yellow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"/>
        <w:gridCol w:w="3150"/>
        <w:gridCol w:w="2091"/>
        <w:gridCol w:w="1898"/>
        <w:gridCol w:w="1113"/>
        <w:gridCol w:w="741"/>
      </w:tblGrid>
      <w:tr w:rsidR="005F391B" w:rsidRPr="00C6671D" w:rsidTr="00F82418">
        <w:trPr>
          <w:trHeight w:val="325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0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Cs w:val="22"/>
              </w:rPr>
              <w:t>Наименование регулируемой организации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Cs w:val="22"/>
              </w:rPr>
              <w:t>Вид тарифа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Cs w:val="22"/>
              </w:rPr>
              <w:t>Год (период)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Cs w:val="22"/>
              </w:rPr>
              <w:t>Вид теплоносителя</w:t>
            </w:r>
          </w:p>
        </w:tc>
      </w:tr>
      <w:tr w:rsidR="005F391B" w:rsidRPr="00C6671D" w:rsidTr="00F82418">
        <w:trPr>
          <w:trHeight w:val="455"/>
        </w:trPr>
        <w:tc>
          <w:tcPr>
            <w:tcW w:w="0" w:type="auto"/>
            <w:vMerge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Cs w:val="22"/>
              </w:rPr>
              <w:t>Вода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Cs w:val="22"/>
              </w:rPr>
              <w:t>Пар</w:t>
            </w:r>
          </w:p>
        </w:tc>
      </w:tr>
      <w:tr w:rsidR="005F391B" w:rsidRPr="00C6671D" w:rsidTr="00F82418">
        <w:tc>
          <w:tcPr>
            <w:tcW w:w="0" w:type="auto"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Экономически обоснованный тариф для прочих потребителей</w:t>
            </w: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br/>
            </w:r>
            <w:r w:rsidRPr="00C6671D">
              <w:rPr>
                <w:rFonts w:ascii="Times New Roman" w:eastAsia="Calibri" w:hAnsi="Times New Roman"/>
                <w:bCs/>
                <w:color w:val="auto"/>
                <w:sz w:val="24"/>
                <w:szCs w:val="24"/>
              </w:rPr>
              <w:t>(</w:t>
            </w: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тарифы указываются </w:t>
            </w:r>
            <w:r w:rsidRPr="00C6671D">
              <w:rPr>
                <w:rFonts w:ascii="Times New Roman" w:eastAsia="Calibri" w:hAnsi="Times New Roman"/>
                <w:bCs/>
                <w:color w:val="auto"/>
                <w:sz w:val="24"/>
                <w:szCs w:val="24"/>
              </w:rPr>
              <w:t>без НДС)</w:t>
            </w:r>
          </w:p>
        </w:tc>
      </w:tr>
      <w:tr w:rsidR="00B22A6C" w:rsidRPr="00C6671D" w:rsidTr="00F82418">
        <w:tc>
          <w:tcPr>
            <w:tcW w:w="0" w:type="auto"/>
            <w:shd w:val="clear" w:color="auto" w:fill="auto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1.1</w:t>
            </w:r>
          </w:p>
        </w:tc>
        <w:tc>
          <w:tcPr>
            <w:tcW w:w="0" w:type="auto"/>
            <w:vMerge w:val="restart"/>
            <w:shd w:val="clear" w:color="auto" w:fill="auto"/>
            <w:textDirection w:val="btLr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АО «Камчат</w:t>
            </w:r>
            <w:r w:rsidR="00885978"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э</w:t>
            </w: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нергосервис»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proofErr w:type="spellStart"/>
            <w:r w:rsidRPr="00C6671D">
              <w:rPr>
                <w:rFonts w:ascii="Times New Roman" w:eastAsia="Calibri" w:hAnsi="Times New Roman"/>
                <w:color w:val="auto"/>
                <w:sz w:val="20"/>
              </w:rPr>
              <w:t>одноставочный</w:t>
            </w:r>
            <w:proofErr w:type="spellEnd"/>
            <w:r w:rsidRPr="00C6671D">
              <w:rPr>
                <w:rFonts w:ascii="Times New Roman" w:eastAsia="Calibri" w:hAnsi="Times New Roman"/>
                <w:color w:val="auto"/>
                <w:sz w:val="20"/>
              </w:rPr>
              <w:t xml:space="preserve"> руб./</w:t>
            </w:r>
            <w:proofErr w:type="spellStart"/>
            <w:r w:rsidRPr="00C6671D">
              <w:rPr>
                <w:rFonts w:ascii="Times New Roman" w:eastAsia="Calibri" w:hAnsi="Times New Roman"/>
                <w:color w:val="auto"/>
                <w:sz w:val="20"/>
              </w:rPr>
              <w:t>куб.м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B22A6C" w:rsidRPr="00C6671D" w:rsidRDefault="00B22A6C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Cs w:val="22"/>
              </w:rPr>
              <w:t>01.01.2024 -30.06.2024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6671D">
              <w:rPr>
                <w:rFonts w:ascii="Times New Roman" w:hAnsi="Times New Roman"/>
                <w:sz w:val="24"/>
              </w:rPr>
              <w:t>95,72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B22A6C" w:rsidRPr="00C6671D" w:rsidTr="00F82418">
        <w:tc>
          <w:tcPr>
            <w:tcW w:w="0" w:type="auto"/>
            <w:shd w:val="clear" w:color="auto" w:fill="auto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1.2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B22A6C" w:rsidRPr="00C6671D" w:rsidRDefault="00B22A6C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Cs w:val="22"/>
              </w:rPr>
              <w:t>01.07.2024 -  31.12.2024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6671D">
              <w:rPr>
                <w:rFonts w:ascii="Times New Roman" w:hAnsi="Times New Roman"/>
                <w:sz w:val="24"/>
              </w:rPr>
              <w:t>111,26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B22A6C" w:rsidRPr="00C6671D" w:rsidTr="00F82418">
        <w:trPr>
          <w:trHeight w:val="183"/>
        </w:trPr>
        <w:tc>
          <w:tcPr>
            <w:tcW w:w="0" w:type="auto"/>
            <w:shd w:val="clear" w:color="auto" w:fill="auto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1.3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B22A6C" w:rsidRPr="00C6671D" w:rsidRDefault="00B22A6C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Cs w:val="22"/>
              </w:rPr>
              <w:t>01.01.2025 -30.06.2025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A6C" w:rsidRPr="00C6671D" w:rsidRDefault="00CD362A" w:rsidP="000A1A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6671D">
              <w:rPr>
                <w:rFonts w:ascii="Times New Roman" w:hAnsi="Times New Roman"/>
                <w:sz w:val="24"/>
              </w:rPr>
              <w:t>104,80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B22A6C" w:rsidRPr="00C6671D" w:rsidTr="00F82418">
        <w:tc>
          <w:tcPr>
            <w:tcW w:w="0" w:type="auto"/>
            <w:shd w:val="clear" w:color="auto" w:fill="auto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1.4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B22A6C" w:rsidRPr="00C6671D" w:rsidRDefault="00B22A6C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Cs w:val="22"/>
              </w:rPr>
              <w:t>01.07.2025 -  31.12.2025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A6C" w:rsidRPr="00C6671D" w:rsidRDefault="00CD362A" w:rsidP="000A1A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6671D">
              <w:rPr>
                <w:rFonts w:ascii="Times New Roman" w:hAnsi="Times New Roman"/>
                <w:sz w:val="24"/>
              </w:rPr>
              <w:t>104,80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996EFA" w:rsidRPr="00C6671D" w:rsidTr="00996EFA">
        <w:tc>
          <w:tcPr>
            <w:tcW w:w="0" w:type="auto"/>
            <w:shd w:val="clear" w:color="auto" w:fill="auto"/>
            <w:vAlign w:val="center"/>
          </w:tcPr>
          <w:p w:rsidR="00996EFA" w:rsidRPr="00C6671D" w:rsidRDefault="00996EFA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1.5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EFA" w:rsidRPr="00C6671D" w:rsidRDefault="00996EFA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EFA" w:rsidRPr="00C6671D" w:rsidRDefault="00996EFA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96EFA" w:rsidRPr="00C6671D" w:rsidRDefault="00996EFA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highlight w:val="yellow"/>
              </w:rPr>
            </w:pPr>
            <w:r w:rsidRPr="00C6671D">
              <w:rPr>
                <w:rFonts w:ascii="Times New Roman" w:eastAsia="Calibri" w:hAnsi="Times New Roman"/>
                <w:highlight w:val="yellow"/>
              </w:rPr>
              <w:t>01.01.2026 -30.09.2026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EFA" w:rsidRPr="00C6671D" w:rsidRDefault="00EC6EFC" w:rsidP="000A1A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C6671D">
              <w:rPr>
                <w:rFonts w:ascii="Times New Roman" w:hAnsi="Times New Roman"/>
                <w:sz w:val="24"/>
                <w:highlight w:val="yellow"/>
              </w:rPr>
              <w:t>102,54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EFA" w:rsidRPr="00C6671D" w:rsidRDefault="00996EFA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996EFA" w:rsidRPr="00C6671D" w:rsidTr="00996EFA">
        <w:tc>
          <w:tcPr>
            <w:tcW w:w="0" w:type="auto"/>
            <w:shd w:val="clear" w:color="auto" w:fill="auto"/>
            <w:vAlign w:val="center"/>
          </w:tcPr>
          <w:p w:rsidR="00996EFA" w:rsidRPr="00C6671D" w:rsidRDefault="00996EFA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1.6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EFA" w:rsidRPr="00C6671D" w:rsidRDefault="00996EFA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EFA" w:rsidRPr="00C6671D" w:rsidRDefault="00996EFA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96EFA" w:rsidRPr="00C6671D" w:rsidRDefault="00996EFA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highlight w:val="yellow"/>
              </w:rPr>
            </w:pPr>
            <w:r w:rsidRPr="00C6671D">
              <w:rPr>
                <w:rFonts w:ascii="Times New Roman" w:eastAsia="Calibri" w:hAnsi="Times New Roman"/>
                <w:highlight w:val="yellow"/>
              </w:rPr>
              <w:t>01.10.2026 -  31.12.2026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EFA" w:rsidRPr="00C6671D" w:rsidRDefault="004D7988" w:rsidP="000A1A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124,06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EFA" w:rsidRPr="00C6671D" w:rsidRDefault="00996EFA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5F391B" w:rsidRPr="00C6671D" w:rsidTr="00F82418">
        <w:tc>
          <w:tcPr>
            <w:tcW w:w="0" w:type="auto"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Экономически обоснованный тариф для населения </w:t>
            </w: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br/>
            </w:r>
            <w:r w:rsidRPr="00C6671D">
              <w:rPr>
                <w:rFonts w:ascii="Times New Roman" w:eastAsia="Calibri" w:hAnsi="Times New Roman"/>
                <w:bCs/>
                <w:color w:val="auto"/>
                <w:sz w:val="24"/>
                <w:szCs w:val="24"/>
              </w:rPr>
              <w:t>(</w:t>
            </w: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тарифы указываются </w:t>
            </w:r>
            <w:r w:rsidRPr="00C6671D">
              <w:rPr>
                <w:rFonts w:ascii="Times New Roman" w:eastAsia="Calibri" w:hAnsi="Times New Roman"/>
                <w:bCs/>
                <w:color w:val="auto"/>
                <w:sz w:val="24"/>
                <w:szCs w:val="24"/>
              </w:rPr>
              <w:t>с НДС)*</w:t>
            </w:r>
          </w:p>
        </w:tc>
      </w:tr>
      <w:tr w:rsidR="00B22A6C" w:rsidRPr="00C6671D" w:rsidTr="00F82418">
        <w:tc>
          <w:tcPr>
            <w:tcW w:w="0" w:type="auto"/>
            <w:shd w:val="clear" w:color="auto" w:fill="auto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2.1</w:t>
            </w:r>
          </w:p>
        </w:tc>
        <w:tc>
          <w:tcPr>
            <w:tcW w:w="0" w:type="auto"/>
            <w:vMerge w:val="restart"/>
            <w:shd w:val="clear" w:color="auto" w:fill="auto"/>
            <w:textDirection w:val="btLr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АО «Камчатэнергосервис»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proofErr w:type="spellStart"/>
            <w:r w:rsidRPr="00C6671D">
              <w:rPr>
                <w:rFonts w:ascii="Times New Roman" w:eastAsia="Calibri" w:hAnsi="Times New Roman"/>
                <w:color w:val="auto"/>
                <w:sz w:val="20"/>
              </w:rPr>
              <w:t>одноставочный</w:t>
            </w:r>
            <w:proofErr w:type="spellEnd"/>
            <w:r w:rsidRPr="00C6671D">
              <w:rPr>
                <w:rFonts w:ascii="Times New Roman" w:eastAsia="Calibri" w:hAnsi="Times New Roman"/>
                <w:color w:val="auto"/>
                <w:sz w:val="20"/>
              </w:rPr>
              <w:t xml:space="preserve"> руб./</w:t>
            </w:r>
            <w:proofErr w:type="spellStart"/>
            <w:r w:rsidRPr="00C6671D">
              <w:rPr>
                <w:rFonts w:ascii="Times New Roman" w:eastAsia="Calibri" w:hAnsi="Times New Roman"/>
                <w:color w:val="auto"/>
                <w:sz w:val="20"/>
              </w:rPr>
              <w:t>куб.м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B22A6C" w:rsidRPr="00C6671D" w:rsidRDefault="00B22A6C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Cs w:val="22"/>
              </w:rPr>
              <w:t>01.01.2024 -30.06.2024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A6C" w:rsidRPr="00C6671D" w:rsidRDefault="00032379" w:rsidP="000A1A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6671D">
              <w:rPr>
                <w:rFonts w:ascii="Times New Roman" w:hAnsi="Times New Roman"/>
                <w:sz w:val="24"/>
              </w:rPr>
              <w:t>114,86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B22A6C" w:rsidRPr="00C6671D" w:rsidTr="00F82418">
        <w:tc>
          <w:tcPr>
            <w:tcW w:w="0" w:type="auto"/>
            <w:shd w:val="clear" w:color="auto" w:fill="auto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2.2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B22A6C" w:rsidRPr="00C6671D" w:rsidRDefault="00B22A6C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Cs w:val="22"/>
              </w:rPr>
              <w:t>01.07.2024 -  31.12.2024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A6C" w:rsidRPr="00C6671D" w:rsidRDefault="00032379" w:rsidP="000A1A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6671D">
              <w:rPr>
                <w:rFonts w:ascii="Times New Roman" w:hAnsi="Times New Roman"/>
                <w:sz w:val="24"/>
              </w:rPr>
              <w:t>133,51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B22A6C" w:rsidRPr="00C6671D" w:rsidTr="00F82418">
        <w:tc>
          <w:tcPr>
            <w:tcW w:w="0" w:type="auto"/>
            <w:shd w:val="clear" w:color="auto" w:fill="auto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2.3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B22A6C" w:rsidRPr="00C6671D" w:rsidRDefault="00B22A6C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Cs w:val="22"/>
              </w:rPr>
              <w:t>01.01.2025 -30.06.2025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A6C" w:rsidRPr="00C6671D" w:rsidRDefault="00CD362A" w:rsidP="000A1A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6671D">
              <w:rPr>
                <w:rFonts w:ascii="Times New Roman" w:hAnsi="Times New Roman"/>
                <w:sz w:val="24"/>
              </w:rPr>
              <w:t>125,76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B22A6C" w:rsidRPr="00C6671D" w:rsidTr="00F82418">
        <w:tc>
          <w:tcPr>
            <w:tcW w:w="0" w:type="auto"/>
            <w:shd w:val="clear" w:color="auto" w:fill="auto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2.4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B22A6C" w:rsidRPr="00C6671D" w:rsidRDefault="00B22A6C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Cs w:val="22"/>
              </w:rPr>
              <w:t>01.07.2025 -  31.12.2025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A6C" w:rsidRPr="00C6671D" w:rsidRDefault="00CD362A" w:rsidP="000A1A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6671D">
              <w:rPr>
                <w:rFonts w:ascii="Times New Roman" w:hAnsi="Times New Roman"/>
                <w:sz w:val="24"/>
              </w:rPr>
              <w:t>125,76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22A6C" w:rsidRPr="00C6671D" w:rsidRDefault="00B22A6C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996EFA" w:rsidRPr="00C6671D" w:rsidTr="00996EFA">
        <w:tc>
          <w:tcPr>
            <w:tcW w:w="0" w:type="auto"/>
            <w:shd w:val="clear" w:color="auto" w:fill="auto"/>
            <w:vAlign w:val="center"/>
          </w:tcPr>
          <w:p w:rsidR="00996EFA" w:rsidRPr="00C6671D" w:rsidRDefault="00996EFA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2.5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EFA" w:rsidRPr="00C6671D" w:rsidRDefault="00996EFA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EFA" w:rsidRPr="00C6671D" w:rsidRDefault="00996EFA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96EFA" w:rsidRPr="00C6671D" w:rsidRDefault="00996EFA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highlight w:val="yellow"/>
              </w:rPr>
            </w:pPr>
            <w:r w:rsidRPr="00C6671D">
              <w:rPr>
                <w:rFonts w:ascii="Times New Roman" w:eastAsia="Calibri" w:hAnsi="Times New Roman"/>
                <w:highlight w:val="yellow"/>
              </w:rPr>
              <w:t>01.01.2026 -30.09.2026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EFA" w:rsidRPr="00C6671D" w:rsidRDefault="00996EFA" w:rsidP="00EC6EF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C6671D">
              <w:rPr>
                <w:rFonts w:ascii="Times New Roman" w:hAnsi="Times New Roman"/>
                <w:sz w:val="24"/>
                <w:highlight w:val="yellow"/>
              </w:rPr>
              <w:t>125,</w:t>
            </w:r>
            <w:r w:rsidR="00EC6EFC" w:rsidRPr="00C6671D">
              <w:rPr>
                <w:rFonts w:ascii="Times New Roman" w:hAnsi="Times New Roman"/>
                <w:sz w:val="24"/>
                <w:highlight w:val="yellow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EFA" w:rsidRPr="00C6671D" w:rsidRDefault="00996EFA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996EFA" w:rsidRPr="00C6671D" w:rsidTr="00996EFA">
        <w:tc>
          <w:tcPr>
            <w:tcW w:w="0" w:type="auto"/>
            <w:shd w:val="clear" w:color="auto" w:fill="auto"/>
            <w:vAlign w:val="center"/>
          </w:tcPr>
          <w:p w:rsidR="00996EFA" w:rsidRPr="00C6671D" w:rsidRDefault="00996EFA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2.6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EFA" w:rsidRPr="00C6671D" w:rsidRDefault="00996EFA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EFA" w:rsidRPr="00C6671D" w:rsidRDefault="00996EFA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96EFA" w:rsidRPr="00C6671D" w:rsidRDefault="00996EFA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highlight w:val="yellow"/>
              </w:rPr>
            </w:pPr>
            <w:r w:rsidRPr="00C6671D">
              <w:rPr>
                <w:rFonts w:ascii="Times New Roman" w:eastAsia="Calibri" w:hAnsi="Times New Roman"/>
                <w:highlight w:val="yellow"/>
              </w:rPr>
              <w:t>01.10.2026 -  31.12.2026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EFA" w:rsidRPr="00C6671D" w:rsidRDefault="004D7988" w:rsidP="000A1A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151,35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EFA" w:rsidRPr="00C6671D" w:rsidRDefault="00996EFA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5F391B" w:rsidRPr="00C6671D" w:rsidTr="00F82418">
        <w:tc>
          <w:tcPr>
            <w:tcW w:w="0" w:type="auto"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Льготный (сниженный) тариф для населения и исполнителей коммунальных услуг</w:t>
            </w: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br/>
              <w:t>(тарифы указываются с учетом НДС)*</w:t>
            </w:r>
          </w:p>
        </w:tc>
      </w:tr>
      <w:tr w:rsidR="005F391B" w:rsidRPr="00C6671D" w:rsidTr="00F82418">
        <w:tc>
          <w:tcPr>
            <w:tcW w:w="0" w:type="auto"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auto"/>
            <w:textDirection w:val="btLr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АО «Камчатэнергосервис»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proofErr w:type="spellStart"/>
            <w:r w:rsidRPr="00C6671D">
              <w:rPr>
                <w:rFonts w:ascii="Times New Roman" w:eastAsia="Calibri" w:hAnsi="Times New Roman"/>
                <w:color w:val="auto"/>
                <w:sz w:val="20"/>
              </w:rPr>
              <w:t>одноставочный</w:t>
            </w:r>
            <w:proofErr w:type="spellEnd"/>
            <w:r w:rsidRPr="00C6671D">
              <w:rPr>
                <w:rFonts w:ascii="Times New Roman" w:eastAsia="Calibri" w:hAnsi="Times New Roman"/>
                <w:color w:val="auto"/>
                <w:sz w:val="20"/>
              </w:rPr>
              <w:t xml:space="preserve"> руб./</w:t>
            </w:r>
            <w:proofErr w:type="spellStart"/>
            <w:r w:rsidRPr="00C6671D">
              <w:rPr>
                <w:rFonts w:ascii="Times New Roman" w:eastAsia="Calibri" w:hAnsi="Times New Roman"/>
                <w:color w:val="auto"/>
                <w:sz w:val="20"/>
              </w:rPr>
              <w:t>куб.м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5F391B" w:rsidRPr="00C6671D" w:rsidRDefault="005F391B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Cs w:val="22"/>
              </w:rPr>
              <w:t>01.01.2024 -30.06.2024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F391B" w:rsidRPr="00C6671D" w:rsidRDefault="00B22A6C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63,60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5F391B" w:rsidRPr="00C6671D" w:rsidTr="00F82418">
        <w:tc>
          <w:tcPr>
            <w:tcW w:w="0" w:type="auto"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3.2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F391B" w:rsidRPr="00C6671D" w:rsidRDefault="005F391B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Cs w:val="22"/>
              </w:rPr>
              <w:t>01.07.2024 -  31.12.2024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F391B" w:rsidRPr="00C6671D" w:rsidRDefault="00B22A6C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68,18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5F15B5" w:rsidRPr="00C6671D" w:rsidTr="00F82418">
        <w:tc>
          <w:tcPr>
            <w:tcW w:w="0" w:type="auto"/>
            <w:shd w:val="clear" w:color="auto" w:fill="auto"/>
            <w:vAlign w:val="center"/>
          </w:tcPr>
          <w:p w:rsidR="005F15B5" w:rsidRPr="00C6671D" w:rsidRDefault="005F15B5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lastRenderedPageBreak/>
              <w:t>3.3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F15B5" w:rsidRPr="00C6671D" w:rsidRDefault="005F15B5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F15B5" w:rsidRPr="00C6671D" w:rsidRDefault="005F15B5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F15B5" w:rsidRPr="00C6671D" w:rsidRDefault="005F15B5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Cs w:val="22"/>
              </w:rPr>
              <w:t>01.01.2025 -30.06.2025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F15B5" w:rsidRPr="00C6671D" w:rsidRDefault="005F15B5" w:rsidP="000A1A8F">
            <w:pPr>
              <w:widowControl w:val="0"/>
              <w:spacing w:after="0" w:line="240" w:lineRule="auto"/>
              <w:jc w:val="center"/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68,18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F15B5" w:rsidRPr="00C6671D" w:rsidRDefault="005F15B5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5F15B5" w:rsidRPr="00C6671D" w:rsidTr="00F82418">
        <w:tc>
          <w:tcPr>
            <w:tcW w:w="0" w:type="auto"/>
            <w:shd w:val="clear" w:color="auto" w:fill="auto"/>
            <w:vAlign w:val="center"/>
          </w:tcPr>
          <w:p w:rsidR="005F15B5" w:rsidRPr="00C6671D" w:rsidRDefault="005F15B5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3.4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F15B5" w:rsidRPr="00C6671D" w:rsidRDefault="005F15B5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F15B5" w:rsidRPr="00C6671D" w:rsidRDefault="005F15B5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F15B5" w:rsidRPr="00C6671D" w:rsidRDefault="005F15B5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Cs w:val="22"/>
              </w:rPr>
              <w:t>01.07.2025 -  31.12.2025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F15B5" w:rsidRPr="00C6671D" w:rsidRDefault="00CD362A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76,29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F15B5" w:rsidRPr="00C6671D" w:rsidRDefault="005F15B5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43056" w:rsidRPr="00C6671D" w:rsidTr="00996EFA">
        <w:tc>
          <w:tcPr>
            <w:tcW w:w="0" w:type="auto"/>
            <w:shd w:val="clear" w:color="auto" w:fill="auto"/>
            <w:vAlign w:val="center"/>
          </w:tcPr>
          <w:p w:rsidR="00A43056" w:rsidRPr="00C6671D" w:rsidRDefault="00A43056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3.5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43056" w:rsidRPr="00C6671D" w:rsidRDefault="00A43056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43056" w:rsidRPr="00C6671D" w:rsidRDefault="00A43056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43056" w:rsidRPr="001A3CF2" w:rsidRDefault="00A43056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</w:rPr>
            </w:pPr>
            <w:r w:rsidRPr="001A3CF2">
              <w:rPr>
                <w:rFonts w:ascii="Times New Roman" w:eastAsia="Calibri" w:hAnsi="Times New Roman"/>
              </w:rPr>
              <w:t>01.01.2026 -30.09.2026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43056" w:rsidRPr="001A3CF2" w:rsidRDefault="00EC6EFC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1A3CF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77,58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43056" w:rsidRPr="00C6671D" w:rsidRDefault="00A43056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43056" w:rsidRPr="00C6671D" w:rsidTr="00996EFA">
        <w:tc>
          <w:tcPr>
            <w:tcW w:w="0" w:type="auto"/>
            <w:shd w:val="clear" w:color="auto" w:fill="auto"/>
            <w:vAlign w:val="center"/>
          </w:tcPr>
          <w:p w:rsidR="00A43056" w:rsidRPr="00C6671D" w:rsidRDefault="00A43056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3.6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43056" w:rsidRPr="00C6671D" w:rsidRDefault="00A43056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43056" w:rsidRPr="00C6671D" w:rsidRDefault="00A43056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43056" w:rsidRPr="001A3CF2" w:rsidRDefault="00A43056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</w:rPr>
            </w:pPr>
            <w:r w:rsidRPr="001A3CF2">
              <w:rPr>
                <w:rFonts w:ascii="Times New Roman" w:eastAsia="Calibri" w:hAnsi="Times New Roman"/>
              </w:rPr>
              <w:t>01.10.2026 -  31.12.2026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43056" w:rsidRPr="001A3CF2" w:rsidRDefault="00EC6EFC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1A3CF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84,00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43056" w:rsidRPr="00C6671D" w:rsidRDefault="00A43056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</w:tbl>
    <w:p w:rsidR="005F391B" w:rsidRPr="00C6671D" w:rsidRDefault="005F391B" w:rsidP="004E1E93">
      <w:pPr>
        <w:widowControl w:val="0"/>
        <w:tabs>
          <w:tab w:val="lef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C6671D">
        <w:rPr>
          <w:rFonts w:ascii="Times New Roman" w:eastAsia="Calibri" w:hAnsi="Times New Roman"/>
          <w:color w:val="auto"/>
          <w:sz w:val="24"/>
          <w:szCs w:val="24"/>
        </w:rPr>
        <w:t>* Выделяется в целях реализации пункта 6 статьи 168 Налогового кодекса Российской Федерации (часть вторая)».</w:t>
      </w:r>
    </w:p>
    <w:p w:rsidR="00B22A6C" w:rsidRPr="00527126" w:rsidRDefault="00B22A6C" w:rsidP="004E1E9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C6671D">
        <w:rPr>
          <w:rFonts w:ascii="Times New Roman" w:eastAsia="Calibri" w:hAnsi="Times New Roman"/>
          <w:color w:val="auto"/>
          <w:sz w:val="24"/>
          <w:szCs w:val="24"/>
        </w:rPr>
        <w:t>&lt;*&gt; значение льготного тарифа на тепловую энергию для населения и исполнителям коммунальных услуг для населения устанавливается при ежегодной корректировке тарифов с учетом утвержденных индексов изменения размера вносимой гражданами платы за коммунальные услуги в среднем по субъектам Российской Федерации и предельно допустимых отклонений по отдельным муниципальным образованиям от величины указанных индексов по субъектам Российской Федерации в соответствии с Основами формирования индексов изменения размера платы граждан за коммунальные услуги в Российской Федерации, утвержденными постановлением Правительства Российской Федерации от 30</w:t>
      </w:r>
      <w:r w:rsidR="00836084" w:rsidRPr="00C6671D">
        <w:rPr>
          <w:rFonts w:ascii="Times New Roman" w:eastAsia="Calibri" w:hAnsi="Times New Roman"/>
          <w:color w:val="auto"/>
          <w:sz w:val="24"/>
          <w:szCs w:val="24"/>
        </w:rPr>
        <w:t>.04.</w:t>
      </w:r>
      <w:r w:rsidRPr="00C6671D">
        <w:rPr>
          <w:rFonts w:ascii="Times New Roman" w:eastAsia="Calibri" w:hAnsi="Times New Roman"/>
          <w:color w:val="auto"/>
          <w:sz w:val="24"/>
          <w:szCs w:val="24"/>
        </w:rPr>
        <w:t>2014 № 400 «О формировании индексов изменения размера платы граждан за коммунальные услуги в Российской Федерации».</w:t>
      </w:r>
      <w:r w:rsidR="006A3D24" w:rsidRPr="00C6671D">
        <w:rPr>
          <w:rFonts w:ascii="Times New Roman" w:eastAsia="Calibri" w:hAnsi="Times New Roman"/>
          <w:color w:val="auto"/>
          <w:sz w:val="24"/>
          <w:szCs w:val="24"/>
        </w:rPr>
        <w:t>».</w:t>
      </w:r>
    </w:p>
    <w:p w:rsidR="00B22A6C" w:rsidRPr="0016562A" w:rsidRDefault="00B22A6C" w:rsidP="000A1A8F">
      <w:pPr>
        <w:widowControl w:val="0"/>
        <w:tabs>
          <w:tab w:val="left" w:pos="9072"/>
        </w:tabs>
        <w:spacing w:after="0" w:line="240" w:lineRule="auto"/>
        <w:ind w:left="-426"/>
        <w:jc w:val="both"/>
        <w:rPr>
          <w:rFonts w:ascii="Times New Roman" w:eastAsia="Calibri" w:hAnsi="Times New Roman"/>
          <w:color w:val="auto"/>
          <w:sz w:val="24"/>
          <w:szCs w:val="24"/>
        </w:rPr>
      </w:pPr>
    </w:p>
    <w:p w:rsidR="005F391B" w:rsidRDefault="005F391B" w:rsidP="000A1A8F">
      <w:pPr>
        <w:widowControl w:val="0"/>
        <w:spacing w:after="0" w:line="240" w:lineRule="auto"/>
        <w:rPr>
          <w:rFonts w:ascii="Times New Roman" w:eastAsia="Calibri" w:hAnsi="Times New Roman"/>
          <w:color w:val="auto"/>
          <w:sz w:val="24"/>
          <w:szCs w:val="24"/>
        </w:rPr>
      </w:pPr>
      <w:r>
        <w:rPr>
          <w:rFonts w:ascii="Times New Roman" w:eastAsia="Calibri" w:hAnsi="Times New Roman"/>
          <w:color w:val="auto"/>
          <w:sz w:val="24"/>
          <w:szCs w:val="24"/>
        </w:rPr>
        <w:br w:type="page"/>
      </w:r>
    </w:p>
    <w:p w:rsidR="006C4713" w:rsidRPr="006C4713" w:rsidRDefault="006C4713" w:rsidP="006C4713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4"/>
        </w:rPr>
      </w:pPr>
      <w:r w:rsidRPr="006C4713">
        <w:rPr>
          <w:rFonts w:ascii="Times New Roman" w:eastAsia="Calibri" w:hAnsi="Times New Roman"/>
          <w:color w:val="auto"/>
          <w:sz w:val="28"/>
          <w:szCs w:val="24"/>
        </w:rPr>
        <w:lastRenderedPageBreak/>
        <w:t xml:space="preserve">Приложение </w:t>
      </w:r>
      <w:r>
        <w:rPr>
          <w:rFonts w:ascii="Times New Roman" w:eastAsia="Calibri" w:hAnsi="Times New Roman"/>
          <w:color w:val="auto"/>
          <w:sz w:val="28"/>
          <w:szCs w:val="24"/>
        </w:rPr>
        <w:t>2</w:t>
      </w:r>
      <w:r w:rsidRPr="006C4713">
        <w:rPr>
          <w:rFonts w:ascii="Times New Roman" w:eastAsia="Calibri" w:hAnsi="Times New Roman"/>
          <w:color w:val="auto"/>
          <w:sz w:val="28"/>
          <w:szCs w:val="24"/>
        </w:rPr>
        <w:t xml:space="preserve"> к постановлению Региональной службы по тарифам и ценам Камчатского края </w:t>
      </w:r>
    </w:p>
    <w:p w:rsidR="006C4713" w:rsidRPr="006C4713" w:rsidRDefault="006C4713" w:rsidP="006C4713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4"/>
        </w:rPr>
      </w:pPr>
      <w:r w:rsidRPr="006C4713">
        <w:rPr>
          <w:rFonts w:ascii="Times New Roman" w:eastAsia="Calibri" w:hAnsi="Times New Roman"/>
          <w:color w:val="auto"/>
          <w:sz w:val="28"/>
          <w:szCs w:val="24"/>
        </w:rPr>
        <w:t xml:space="preserve">от 23.09.2026 № </w:t>
      </w:r>
      <w:r w:rsidRPr="006C4713">
        <w:rPr>
          <w:rFonts w:ascii="Times New Roman" w:eastAsia="Calibri" w:hAnsi="Times New Roman"/>
          <w:color w:val="auto"/>
          <w:sz w:val="28"/>
          <w:szCs w:val="24"/>
          <w:highlight w:val="yellow"/>
        </w:rPr>
        <w:t>ХХХ</w:t>
      </w:r>
      <w:r w:rsidRPr="006C4713">
        <w:rPr>
          <w:rFonts w:ascii="Times New Roman" w:eastAsia="Calibri" w:hAnsi="Times New Roman"/>
          <w:color w:val="auto"/>
          <w:sz w:val="28"/>
          <w:szCs w:val="24"/>
        </w:rPr>
        <w:t>-Н</w:t>
      </w:r>
    </w:p>
    <w:p w:rsidR="001663E5" w:rsidRPr="00527126" w:rsidRDefault="001663E5" w:rsidP="000A1A8F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4"/>
          <w:highlight w:val="yellow"/>
        </w:rPr>
      </w:pPr>
    </w:p>
    <w:p w:rsidR="006C4713" w:rsidRPr="006C4713" w:rsidRDefault="001663E5" w:rsidP="006C4713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4"/>
        </w:rPr>
      </w:pPr>
      <w:r w:rsidRPr="006C4713">
        <w:rPr>
          <w:rFonts w:ascii="Times New Roman" w:eastAsia="Calibri" w:hAnsi="Times New Roman"/>
          <w:color w:val="auto"/>
          <w:sz w:val="28"/>
          <w:szCs w:val="24"/>
        </w:rPr>
        <w:t>«</w:t>
      </w:r>
      <w:r w:rsidR="006C4713" w:rsidRPr="006C4713">
        <w:rPr>
          <w:rFonts w:ascii="Times New Roman" w:eastAsia="Calibri" w:hAnsi="Times New Roman"/>
          <w:color w:val="auto"/>
          <w:sz w:val="28"/>
          <w:szCs w:val="24"/>
        </w:rPr>
        <w:t xml:space="preserve">Приложение 7 к постановлению Региональной службы по тарифам и ценам Камчатского края </w:t>
      </w:r>
    </w:p>
    <w:p w:rsidR="006C4713" w:rsidRPr="006C4713" w:rsidRDefault="006C4713" w:rsidP="006C4713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4"/>
        </w:rPr>
      </w:pPr>
      <w:r w:rsidRPr="006C4713">
        <w:rPr>
          <w:rFonts w:ascii="Times New Roman" w:eastAsia="Calibri" w:hAnsi="Times New Roman"/>
          <w:color w:val="auto"/>
          <w:sz w:val="28"/>
          <w:szCs w:val="24"/>
        </w:rPr>
        <w:t>от 18.12.2025 № 319-Н</w:t>
      </w:r>
    </w:p>
    <w:p w:rsidR="005F391B" w:rsidRPr="006C4713" w:rsidRDefault="005F391B" w:rsidP="006C4713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4"/>
          <w:szCs w:val="24"/>
        </w:rPr>
      </w:pPr>
    </w:p>
    <w:p w:rsidR="005F391B" w:rsidRPr="006C4713" w:rsidRDefault="005F391B" w:rsidP="006C4713">
      <w:pPr>
        <w:widowControl w:val="0"/>
        <w:spacing w:after="0" w:line="240" w:lineRule="auto"/>
        <w:jc w:val="center"/>
        <w:rPr>
          <w:rFonts w:ascii="Times New Roman" w:hAnsi="Times New Roman"/>
          <w:bCs/>
          <w:sz w:val="28"/>
        </w:rPr>
      </w:pPr>
      <w:r w:rsidRPr="006C4713">
        <w:rPr>
          <w:rFonts w:ascii="Times New Roman" w:hAnsi="Times New Roman"/>
          <w:sz w:val="28"/>
        </w:rPr>
        <w:t>Тарифы на</w:t>
      </w:r>
      <w:r w:rsidRPr="006C4713">
        <w:rPr>
          <w:rFonts w:ascii="Times New Roman" w:hAnsi="Times New Roman"/>
          <w:bCs/>
          <w:sz w:val="28"/>
        </w:rPr>
        <w:t xml:space="preserve"> горячую воду в открытой системе теплоснабжения </w:t>
      </w:r>
      <w:r w:rsidR="00836084" w:rsidRPr="006C4713">
        <w:rPr>
          <w:rFonts w:ascii="Times New Roman" w:hAnsi="Times New Roman"/>
          <w:bCs/>
          <w:sz w:val="28"/>
        </w:rPr>
        <w:br/>
      </w:r>
      <w:r w:rsidRPr="006C4713">
        <w:rPr>
          <w:rFonts w:ascii="Times New Roman" w:hAnsi="Times New Roman"/>
          <w:bCs/>
          <w:sz w:val="28"/>
        </w:rPr>
        <w:t>(горячего водоснабжение), поставляемую</w:t>
      </w:r>
      <w:r w:rsidRPr="006C4713">
        <w:rPr>
          <w:rFonts w:ascii="Times New Roman" w:hAnsi="Times New Roman"/>
          <w:sz w:val="28"/>
        </w:rPr>
        <w:t xml:space="preserve"> АО «Камчатэнергосервис» </w:t>
      </w:r>
      <w:r w:rsidRPr="006C4713">
        <w:rPr>
          <w:rFonts w:ascii="Times New Roman" w:hAnsi="Times New Roman"/>
          <w:bCs/>
          <w:sz w:val="28"/>
        </w:rPr>
        <w:t xml:space="preserve">потребителям </w:t>
      </w:r>
      <w:r w:rsidR="000E4E4A" w:rsidRPr="006C4713">
        <w:rPr>
          <w:rFonts w:ascii="Times New Roman" w:hAnsi="Times New Roman"/>
          <w:bCs/>
          <w:sz w:val="28"/>
        </w:rPr>
        <w:t xml:space="preserve">села </w:t>
      </w:r>
      <w:r w:rsidR="006F678C" w:rsidRPr="006C4713">
        <w:rPr>
          <w:rFonts w:ascii="Times New Roman" w:hAnsi="Times New Roman"/>
          <w:bCs/>
          <w:sz w:val="28"/>
        </w:rPr>
        <w:t xml:space="preserve">Усть-Большерецк </w:t>
      </w:r>
      <w:r w:rsidR="00CF0406" w:rsidRPr="006C4713">
        <w:rPr>
          <w:rFonts w:ascii="Times New Roman" w:hAnsi="Times New Roman"/>
          <w:bCs/>
          <w:sz w:val="28"/>
        </w:rPr>
        <w:t xml:space="preserve">Усть-Большерецкого муниципального </w:t>
      </w:r>
      <w:r w:rsidR="000E4E4A" w:rsidRPr="006C4713">
        <w:rPr>
          <w:rFonts w:ascii="Times New Roman" w:hAnsi="Times New Roman"/>
          <w:bCs/>
          <w:sz w:val="28"/>
        </w:rPr>
        <w:t>округа</w:t>
      </w:r>
      <w:r w:rsidR="00CF0406" w:rsidRPr="006C4713">
        <w:rPr>
          <w:rFonts w:ascii="Times New Roman" w:hAnsi="Times New Roman"/>
          <w:bCs/>
          <w:sz w:val="28"/>
        </w:rPr>
        <w:t xml:space="preserve"> </w:t>
      </w:r>
      <w:r w:rsidR="007802F7" w:rsidRPr="006C4713">
        <w:rPr>
          <w:rFonts w:ascii="Times New Roman" w:hAnsi="Times New Roman"/>
          <w:bCs/>
          <w:sz w:val="28"/>
        </w:rPr>
        <w:t xml:space="preserve">Камчатского края </w:t>
      </w:r>
      <w:r w:rsidRPr="006C4713">
        <w:rPr>
          <w:rFonts w:ascii="Times New Roman" w:hAnsi="Times New Roman"/>
          <w:bCs/>
          <w:sz w:val="28"/>
        </w:rPr>
        <w:t>на 2024</w:t>
      </w:r>
      <w:r w:rsidR="004E1E93" w:rsidRPr="006C4713">
        <w:rPr>
          <w:rFonts w:ascii="Times New Roman" w:hAnsi="Times New Roman"/>
          <w:bCs/>
          <w:sz w:val="28"/>
        </w:rPr>
        <w:t>–</w:t>
      </w:r>
      <w:r w:rsidRPr="006C4713">
        <w:rPr>
          <w:rFonts w:ascii="Times New Roman" w:hAnsi="Times New Roman"/>
          <w:bCs/>
          <w:sz w:val="28"/>
        </w:rPr>
        <w:t>202</w:t>
      </w:r>
      <w:r w:rsidR="00B74856" w:rsidRPr="006C4713">
        <w:rPr>
          <w:rFonts w:ascii="Times New Roman" w:hAnsi="Times New Roman"/>
          <w:bCs/>
          <w:sz w:val="28"/>
        </w:rPr>
        <w:t>6</w:t>
      </w:r>
      <w:r w:rsidRPr="006C4713">
        <w:rPr>
          <w:rFonts w:ascii="Times New Roman" w:hAnsi="Times New Roman"/>
          <w:bCs/>
          <w:sz w:val="28"/>
        </w:rPr>
        <w:t xml:space="preserve"> годы</w:t>
      </w:r>
    </w:p>
    <w:p w:rsidR="004E1E93" w:rsidRPr="00527126" w:rsidRDefault="004E1E93" w:rsidP="000A1A8F">
      <w:pPr>
        <w:widowControl w:val="0"/>
        <w:spacing w:after="0" w:line="240" w:lineRule="auto"/>
        <w:jc w:val="center"/>
        <w:rPr>
          <w:rFonts w:ascii="Times New Roman" w:hAnsi="Times New Roman"/>
          <w:bCs/>
          <w:sz w:val="28"/>
          <w:highlight w:val="yell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1617"/>
        <w:gridCol w:w="1612"/>
        <w:gridCol w:w="1520"/>
        <w:gridCol w:w="1578"/>
        <w:gridCol w:w="1471"/>
        <w:gridCol w:w="1198"/>
      </w:tblGrid>
      <w:tr w:rsidR="005F391B" w:rsidRPr="00C6671D" w:rsidTr="001F2C02">
        <w:trPr>
          <w:trHeight w:val="311"/>
          <w:jc w:val="center"/>
        </w:trPr>
        <w:tc>
          <w:tcPr>
            <w:tcW w:w="329" w:type="pct"/>
            <w:vMerge w:val="restart"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0"/>
              </w:rPr>
              <w:t>№ п/п</w:t>
            </w:r>
          </w:p>
        </w:tc>
        <w:tc>
          <w:tcPr>
            <w:tcW w:w="840" w:type="pct"/>
            <w:vMerge w:val="restart"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Cs w:val="22"/>
              </w:rPr>
              <w:t>Наименование регулируемой организации</w:t>
            </w:r>
          </w:p>
        </w:tc>
        <w:tc>
          <w:tcPr>
            <w:tcW w:w="837" w:type="pct"/>
            <w:vMerge w:val="restart"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Cs w:val="22"/>
              </w:rPr>
              <w:t>Год (период)</w:t>
            </w:r>
          </w:p>
        </w:tc>
        <w:tc>
          <w:tcPr>
            <w:tcW w:w="789" w:type="pct"/>
            <w:vMerge w:val="restart"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0"/>
              </w:rPr>
              <w:t>Компонент на теплоноситель, руб./</w:t>
            </w:r>
            <w:proofErr w:type="spellStart"/>
            <w:r w:rsidRPr="00C6671D">
              <w:rPr>
                <w:rFonts w:ascii="Times New Roman" w:eastAsia="Calibri" w:hAnsi="Times New Roman"/>
                <w:color w:val="auto"/>
                <w:sz w:val="20"/>
              </w:rPr>
              <w:t>куб.м</w:t>
            </w:r>
            <w:proofErr w:type="spellEnd"/>
          </w:p>
        </w:tc>
        <w:tc>
          <w:tcPr>
            <w:tcW w:w="2205" w:type="pct"/>
            <w:gridSpan w:val="3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0"/>
              </w:rPr>
              <w:t>Компонент на тепловую энергию</w:t>
            </w:r>
          </w:p>
        </w:tc>
      </w:tr>
      <w:tr w:rsidR="005F391B" w:rsidRPr="00C6671D" w:rsidTr="001F2C02">
        <w:trPr>
          <w:trHeight w:val="311"/>
          <w:jc w:val="center"/>
        </w:trPr>
        <w:tc>
          <w:tcPr>
            <w:tcW w:w="329" w:type="pct"/>
            <w:vMerge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40" w:type="pct"/>
            <w:vMerge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</w:p>
        </w:tc>
        <w:tc>
          <w:tcPr>
            <w:tcW w:w="837" w:type="pct"/>
            <w:vMerge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</w:p>
        </w:tc>
        <w:tc>
          <w:tcPr>
            <w:tcW w:w="789" w:type="pct"/>
            <w:vMerge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</w:p>
        </w:tc>
        <w:tc>
          <w:tcPr>
            <w:tcW w:w="819" w:type="pct"/>
            <w:vMerge w:val="restart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proofErr w:type="spellStart"/>
            <w:r w:rsidRPr="00C6671D">
              <w:rPr>
                <w:rFonts w:ascii="Times New Roman" w:eastAsia="Calibri" w:hAnsi="Times New Roman"/>
                <w:color w:val="auto"/>
                <w:sz w:val="20"/>
              </w:rPr>
              <w:t>Одноставочный</w:t>
            </w:r>
            <w:proofErr w:type="spellEnd"/>
            <w:r w:rsidRPr="00C6671D">
              <w:rPr>
                <w:rFonts w:ascii="Times New Roman" w:eastAsia="Calibri" w:hAnsi="Times New Roman"/>
                <w:color w:val="auto"/>
                <w:sz w:val="20"/>
              </w:rPr>
              <w:t xml:space="preserve"> тариф, руб./Гкал</w:t>
            </w:r>
          </w:p>
        </w:tc>
        <w:tc>
          <w:tcPr>
            <w:tcW w:w="1386" w:type="pct"/>
            <w:gridSpan w:val="2"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proofErr w:type="spellStart"/>
            <w:r w:rsidRPr="00C6671D">
              <w:rPr>
                <w:rFonts w:ascii="Times New Roman" w:eastAsia="Calibri" w:hAnsi="Times New Roman"/>
                <w:color w:val="auto"/>
                <w:sz w:val="20"/>
              </w:rPr>
              <w:t>Двухставочный</w:t>
            </w:r>
            <w:proofErr w:type="spellEnd"/>
            <w:r w:rsidRPr="00C6671D">
              <w:rPr>
                <w:rFonts w:ascii="Times New Roman" w:eastAsia="Calibri" w:hAnsi="Times New Roman"/>
                <w:color w:val="auto"/>
                <w:sz w:val="20"/>
              </w:rPr>
              <w:t xml:space="preserve"> тариф</w:t>
            </w:r>
          </w:p>
        </w:tc>
      </w:tr>
      <w:tr w:rsidR="005F391B" w:rsidRPr="00C6671D" w:rsidTr="001F2C02">
        <w:trPr>
          <w:trHeight w:val="397"/>
          <w:jc w:val="center"/>
        </w:trPr>
        <w:tc>
          <w:tcPr>
            <w:tcW w:w="329" w:type="pct"/>
            <w:vMerge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40" w:type="pct"/>
            <w:vMerge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</w:p>
        </w:tc>
        <w:tc>
          <w:tcPr>
            <w:tcW w:w="837" w:type="pct"/>
            <w:vMerge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</w:p>
        </w:tc>
        <w:tc>
          <w:tcPr>
            <w:tcW w:w="789" w:type="pct"/>
            <w:vMerge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</w:p>
        </w:tc>
        <w:tc>
          <w:tcPr>
            <w:tcW w:w="819" w:type="pct"/>
            <w:vMerge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64" w:type="pct"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0"/>
              </w:rPr>
              <w:t>Ставка за мощность, тыс. руб./Гкал/час в мес.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0"/>
              </w:rPr>
              <w:t>Ставка за тепловую энергию, руб./Гкал</w:t>
            </w:r>
          </w:p>
        </w:tc>
      </w:tr>
      <w:tr w:rsidR="005F391B" w:rsidRPr="00C6671D" w:rsidTr="001F2C02">
        <w:trPr>
          <w:trHeight w:val="517"/>
          <w:jc w:val="center"/>
        </w:trPr>
        <w:tc>
          <w:tcPr>
            <w:tcW w:w="329" w:type="pct"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4671" w:type="pct"/>
            <w:gridSpan w:val="6"/>
          </w:tcPr>
          <w:p w:rsidR="005F391B" w:rsidRPr="00C6671D" w:rsidRDefault="005F391B" w:rsidP="000A1A8F">
            <w:pPr>
              <w:widowControl w:val="0"/>
              <w:spacing w:after="0" w:line="240" w:lineRule="auto"/>
              <w:ind w:left="-74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Экономически обоснованный тариф для прочих потребителей</w:t>
            </w: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br/>
            </w:r>
            <w:r w:rsidRPr="00C6671D">
              <w:rPr>
                <w:rFonts w:ascii="Times New Roman" w:eastAsia="Calibri" w:hAnsi="Times New Roman"/>
                <w:bCs/>
                <w:color w:val="auto"/>
                <w:sz w:val="24"/>
                <w:szCs w:val="24"/>
              </w:rPr>
              <w:t>(</w:t>
            </w: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тарифы указываются </w:t>
            </w:r>
            <w:r w:rsidRPr="00C6671D">
              <w:rPr>
                <w:rFonts w:ascii="Times New Roman" w:eastAsia="Calibri" w:hAnsi="Times New Roman"/>
                <w:bCs/>
                <w:color w:val="auto"/>
                <w:sz w:val="24"/>
                <w:szCs w:val="24"/>
              </w:rPr>
              <w:t>без НДС)</w:t>
            </w:r>
          </w:p>
        </w:tc>
      </w:tr>
      <w:tr w:rsidR="001F2C02" w:rsidRPr="00C6671D" w:rsidTr="001F2C02">
        <w:trPr>
          <w:trHeight w:val="488"/>
          <w:jc w:val="center"/>
        </w:trPr>
        <w:tc>
          <w:tcPr>
            <w:tcW w:w="329" w:type="pct"/>
            <w:shd w:val="clear" w:color="auto" w:fill="auto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1.1</w:t>
            </w:r>
          </w:p>
        </w:tc>
        <w:tc>
          <w:tcPr>
            <w:tcW w:w="840" w:type="pct"/>
            <w:vMerge w:val="restart"/>
            <w:shd w:val="clear" w:color="auto" w:fill="auto"/>
            <w:textDirection w:val="btLr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АО «Камчатэнергосервис»</w:t>
            </w:r>
          </w:p>
        </w:tc>
        <w:tc>
          <w:tcPr>
            <w:tcW w:w="837" w:type="pct"/>
            <w:shd w:val="clear" w:color="auto" w:fill="auto"/>
          </w:tcPr>
          <w:p w:rsidR="001F2C02" w:rsidRPr="00C6671D" w:rsidRDefault="001F2C02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Cs w:val="22"/>
              </w:rPr>
              <w:t>01.01.2024 - 30.06.2024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6671D">
              <w:rPr>
                <w:rFonts w:ascii="Times New Roman" w:hAnsi="Times New Roman"/>
                <w:sz w:val="24"/>
              </w:rPr>
              <w:t>95,72</w:t>
            </w:r>
          </w:p>
        </w:tc>
        <w:tc>
          <w:tcPr>
            <w:tcW w:w="819" w:type="pct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C6671D">
              <w:rPr>
                <w:rFonts w:ascii="Times New Roman" w:eastAsia="Calibri" w:hAnsi="Times New Roman"/>
              </w:rPr>
              <w:t>12 539,48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1F2C02" w:rsidRPr="00C6671D" w:rsidTr="001F2C02">
        <w:trPr>
          <w:trHeight w:val="474"/>
          <w:jc w:val="center"/>
        </w:trPr>
        <w:tc>
          <w:tcPr>
            <w:tcW w:w="329" w:type="pct"/>
            <w:shd w:val="clear" w:color="auto" w:fill="auto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1.2</w:t>
            </w:r>
          </w:p>
        </w:tc>
        <w:tc>
          <w:tcPr>
            <w:tcW w:w="840" w:type="pct"/>
            <w:vMerge/>
            <w:shd w:val="clear" w:color="auto" w:fill="auto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837" w:type="pct"/>
            <w:shd w:val="clear" w:color="auto" w:fill="auto"/>
          </w:tcPr>
          <w:p w:rsidR="001F2C02" w:rsidRPr="00C6671D" w:rsidRDefault="001F2C02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Cs w:val="22"/>
              </w:rPr>
              <w:t>01.07.2024 - 31.12.2024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6671D">
              <w:rPr>
                <w:rFonts w:ascii="Times New Roman" w:hAnsi="Times New Roman"/>
                <w:sz w:val="24"/>
              </w:rPr>
              <w:t>111,26</w:t>
            </w:r>
          </w:p>
        </w:tc>
        <w:tc>
          <w:tcPr>
            <w:tcW w:w="819" w:type="pct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C6671D">
              <w:rPr>
                <w:rFonts w:ascii="Times New Roman" w:eastAsia="Calibri" w:hAnsi="Times New Roman"/>
              </w:rPr>
              <w:t>15 056,25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1F2C02" w:rsidRPr="00C6671D" w:rsidTr="001F2C02">
        <w:trPr>
          <w:trHeight w:val="474"/>
          <w:jc w:val="center"/>
        </w:trPr>
        <w:tc>
          <w:tcPr>
            <w:tcW w:w="329" w:type="pct"/>
            <w:shd w:val="clear" w:color="auto" w:fill="auto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1.3</w:t>
            </w:r>
          </w:p>
        </w:tc>
        <w:tc>
          <w:tcPr>
            <w:tcW w:w="840" w:type="pct"/>
            <w:vMerge/>
            <w:shd w:val="clear" w:color="auto" w:fill="auto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837" w:type="pct"/>
            <w:shd w:val="clear" w:color="auto" w:fill="auto"/>
          </w:tcPr>
          <w:p w:rsidR="001F2C02" w:rsidRPr="00C6671D" w:rsidRDefault="001F2C02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Cs w:val="22"/>
              </w:rPr>
              <w:t>01.01.2025 - 30.06.2025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6671D">
              <w:rPr>
                <w:rFonts w:ascii="Times New Roman" w:hAnsi="Times New Roman"/>
                <w:sz w:val="24"/>
              </w:rPr>
              <w:t>104,80</w:t>
            </w:r>
          </w:p>
        </w:tc>
        <w:tc>
          <w:tcPr>
            <w:tcW w:w="819" w:type="pct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C6671D">
              <w:rPr>
                <w:rFonts w:ascii="Times New Roman" w:eastAsia="Calibri" w:hAnsi="Times New Roman"/>
              </w:rPr>
              <w:t>15 056,25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1F2C02" w:rsidRPr="00C6671D" w:rsidTr="001F2C02">
        <w:trPr>
          <w:trHeight w:val="488"/>
          <w:jc w:val="center"/>
        </w:trPr>
        <w:tc>
          <w:tcPr>
            <w:tcW w:w="329" w:type="pct"/>
            <w:shd w:val="clear" w:color="auto" w:fill="auto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1.4</w:t>
            </w:r>
          </w:p>
        </w:tc>
        <w:tc>
          <w:tcPr>
            <w:tcW w:w="840" w:type="pct"/>
            <w:vMerge/>
            <w:shd w:val="clear" w:color="auto" w:fill="auto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837" w:type="pct"/>
            <w:shd w:val="clear" w:color="auto" w:fill="auto"/>
          </w:tcPr>
          <w:p w:rsidR="001F2C02" w:rsidRPr="00C6671D" w:rsidRDefault="001F2C02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Cs w:val="22"/>
              </w:rPr>
              <w:t>01.07.2025 - 31.12.2025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6671D">
              <w:rPr>
                <w:rFonts w:ascii="Times New Roman" w:hAnsi="Times New Roman"/>
                <w:sz w:val="24"/>
              </w:rPr>
              <w:t>104,80</w:t>
            </w:r>
          </w:p>
        </w:tc>
        <w:tc>
          <w:tcPr>
            <w:tcW w:w="819" w:type="pct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C6671D">
              <w:rPr>
                <w:rFonts w:ascii="Times New Roman" w:eastAsia="Calibri" w:hAnsi="Times New Roman"/>
              </w:rPr>
              <w:t>16 308,76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996EFA" w:rsidRPr="00C6671D" w:rsidTr="00996EFA">
        <w:trPr>
          <w:trHeight w:val="474"/>
          <w:jc w:val="center"/>
        </w:trPr>
        <w:tc>
          <w:tcPr>
            <w:tcW w:w="329" w:type="pct"/>
            <w:shd w:val="clear" w:color="auto" w:fill="auto"/>
            <w:vAlign w:val="center"/>
          </w:tcPr>
          <w:p w:rsidR="00996EFA" w:rsidRPr="00C6671D" w:rsidRDefault="00996EFA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1.5</w:t>
            </w:r>
          </w:p>
        </w:tc>
        <w:tc>
          <w:tcPr>
            <w:tcW w:w="840" w:type="pct"/>
            <w:vMerge/>
            <w:shd w:val="clear" w:color="auto" w:fill="auto"/>
            <w:vAlign w:val="center"/>
          </w:tcPr>
          <w:p w:rsidR="00996EFA" w:rsidRPr="00C6671D" w:rsidRDefault="00996EFA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837" w:type="pct"/>
            <w:shd w:val="clear" w:color="auto" w:fill="auto"/>
            <w:vAlign w:val="center"/>
          </w:tcPr>
          <w:p w:rsidR="00996EFA" w:rsidRPr="00C6671D" w:rsidRDefault="00996EFA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highlight w:val="yellow"/>
              </w:rPr>
            </w:pPr>
            <w:r w:rsidRPr="00C6671D">
              <w:rPr>
                <w:rFonts w:ascii="Times New Roman" w:eastAsia="Calibri" w:hAnsi="Times New Roman"/>
                <w:highlight w:val="yellow"/>
              </w:rPr>
              <w:t>01.01.2026 -30.09.2026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996EFA" w:rsidRPr="00C6671D" w:rsidRDefault="001A3CF2" w:rsidP="000A1A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102,54</w:t>
            </w:r>
          </w:p>
        </w:tc>
        <w:tc>
          <w:tcPr>
            <w:tcW w:w="819" w:type="pct"/>
            <w:vAlign w:val="center"/>
          </w:tcPr>
          <w:p w:rsidR="00996EFA" w:rsidRPr="001A3CF2" w:rsidRDefault="00996EFA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1A3CF2">
              <w:rPr>
                <w:rFonts w:ascii="Times New Roman" w:eastAsia="Calibri" w:hAnsi="Times New Roman"/>
              </w:rPr>
              <w:t>16 308,76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996EFA" w:rsidRPr="00C6671D" w:rsidRDefault="00996EFA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:rsidR="00996EFA" w:rsidRPr="00C6671D" w:rsidRDefault="00996EFA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996EFA" w:rsidRPr="00C6671D" w:rsidTr="00996EFA">
        <w:trPr>
          <w:trHeight w:val="488"/>
          <w:jc w:val="center"/>
        </w:trPr>
        <w:tc>
          <w:tcPr>
            <w:tcW w:w="329" w:type="pct"/>
            <w:shd w:val="clear" w:color="auto" w:fill="auto"/>
            <w:vAlign w:val="center"/>
          </w:tcPr>
          <w:p w:rsidR="00996EFA" w:rsidRPr="00C6671D" w:rsidRDefault="00996EFA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1.6</w:t>
            </w:r>
          </w:p>
        </w:tc>
        <w:tc>
          <w:tcPr>
            <w:tcW w:w="840" w:type="pct"/>
            <w:vMerge/>
            <w:shd w:val="clear" w:color="auto" w:fill="auto"/>
            <w:vAlign w:val="center"/>
          </w:tcPr>
          <w:p w:rsidR="00996EFA" w:rsidRPr="00C6671D" w:rsidRDefault="00996EFA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837" w:type="pct"/>
            <w:shd w:val="clear" w:color="auto" w:fill="auto"/>
            <w:vAlign w:val="center"/>
          </w:tcPr>
          <w:p w:rsidR="00996EFA" w:rsidRPr="00C6671D" w:rsidRDefault="00996EFA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highlight w:val="yellow"/>
              </w:rPr>
            </w:pPr>
            <w:r w:rsidRPr="00C6671D">
              <w:rPr>
                <w:rFonts w:ascii="Times New Roman" w:eastAsia="Calibri" w:hAnsi="Times New Roman"/>
                <w:highlight w:val="yellow"/>
              </w:rPr>
              <w:t>01.10.2026 -  31.12.2026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996EFA" w:rsidRPr="00C6671D" w:rsidRDefault="001A3CF2" w:rsidP="000A1A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124,06</w:t>
            </w:r>
          </w:p>
        </w:tc>
        <w:tc>
          <w:tcPr>
            <w:tcW w:w="819" w:type="pct"/>
            <w:vAlign w:val="center"/>
          </w:tcPr>
          <w:p w:rsidR="00996EFA" w:rsidRPr="001A3CF2" w:rsidRDefault="00E94B38" w:rsidP="009F6F2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1A3CF2">
              <w:rPr>
                <w:rFonts w:ascii="Times New Roman" w:eastAsia="Calibri" w:hAnsi="Times New Roman"/>
              </w:rPr>
              <w:t>19</w:t>
            </w:r>
            <w:r w:rsidR="009F6F24" w:rsidRPr="001A3CF2">
              <w:rPr>
                <w:rFonts w:ascii="Times New Roman" w:eastAsia="Calibri" w:hAnsi="Times New Roman"/>
              </w:rPr>
              <w:t> 463,73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996EFA" w:rsidRPr="00C6671D" w:rsidRDefault="00996EFA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:rsidR="00996EFA" w:rsidRPr="00C6671D" w:rsidRDefault="00996EFA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3505A7" w:rsidRPr="00C6671D" w:rsidTr="001F2C02">
        <w:trPr>
          <w:trHeight w:val="749"/>
          <w:jc w:val="center"/>
        </w:trPr>
        <w:tc>
          <w:tcPr>
            <w:tcW w:w="329" w:type="pct"/>
            <w:shd w:val="clear" w:color="auto" w:fill="auto"/>
            <w:vAlign w:val="center"/>
          </w:tcPr>
          <w:p w:rsidR="003505A7" w:rsidRPr="00C6671D" w:rsidRDefault="003505A7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4671" w:type="pct"/>
            <w:gridSpan w:val="6"/>
          </w:tcPr>
          <w:p w:rsidR="003505A7" w:rsidRPr="00C6671D" w:rsidRDefault="003505A7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Экономически обоснованный тариф для населения </w:t>
            </w: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br/>
            </w:r>
            <w:r w:rsidRPr="00C6671D">
              <w:rPr>
                <w:rFonts w:ascii="Times New Roman" w:eastAsia="Calibri" w:hAnsi="Times New Roman"/>
                <w:bCs/>
                <w:color w:val="auto"/>
                <w:sz w:val="24"/>
                <w:szCs w:val="24"/>
              </w:rPr>
              <w:t>(</w:t>
            </w: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тарифы указываются </w:t>
            </w:r>
            <w:r w:rsidRPr="00C6671D">
              <w:rPr>
                <w:rFonts w:ascii="Times New Roman" w:eastAsia="Calibri" w:hAnsi="Times New Roman"/>
                <w:bCs/>
                <w:color w:val="auto"/>
                <w:sz w:val="24"/>
                <w:szCs w:val="24"/>
              </w:rPr>
              <w:t>с НДС)*</w:t>
            </w:r>
          </w:p>
        </w:tc>
      </w:tr>
      <w:tr w:rsidR="001F2C02" w:rsidRPr="00C6671D" w:rsidTr="001F2C02">
        <w:trPr>
          <w:trHeight w:val="474"/>
          <w:jc w:val="center"/>
        </w:trPr>
        <w:tc>
          <w:tcPr>
            <w:tcW w:w="329" w:type="pct"/>
            <w:shd w:val="clear" w:color="auto" w:fill="auto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2.1</w:t>
            </w:r>
          </w:p>
        </w:tc>
        <w:tc>
          <w:tcPr>
            <w:tcW w:w="840" w:type="pct"/>
            <w:vMerge w:val="restart"/>
            <w:shd w:val="clear" w:color="auto" w:fill="auto"/>
            <w:textDirection w:val="btLr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АО «Камчатэнергосервис»</w:t>
            </w:r>
          </w:p>
        </w:tc>
        <w:tc>
          <w:tcPr>
            <w:tcW w:w="837" w:type="pct"/>
            <w:shd w:val="clear" w:color="auto" w:fill="auto"/>
          </w:tcPr>
          <w:p w:rsidR="001F2C02" w:rsidRPr="00C6671D" w:rsidRDefault="001F2C02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Cs w:val="22"/>
              </w:rPr>
              <w:t>01.01.2024 - 30.06.2024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6671D">
              <w:rPr>
                <w:rFonts w:ascii="Times New Roman" w:hAnsi="Times New Roman"/>
                <w:sz w:val="24"/>
              </w:rPr>
              <w:t>114,86</w:t>
            </w:r>
          </w:p>
        </w:tc>
        <w:tc>
          <w:tcPr>
            <w:tcW w:w="819" w:type="pct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C6671D">
              <w:rPr>
                <w:rFonts w:ascii="Times New Roman" w:eastAsia="Calibri" w:hAnsi="Times New Roman"/>
              </w:rPr>
              <w:t>15 047,38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1F2C02" w:rsidRPr="00C6671D" w:rsidTr="001F2C02">
        <w:trPr>
          <w:trHeight w:val="488"/>
          <w:jc w:val="center"/>
        </w:trPr>
        <w:tc>
          <w:tcPr>
            <w:tcW w:w="329" w:type="pct"/>
            <w:shd w:val="clear" w:color="auto" w:fill="auto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2.2</w:t>
            </w:r>
          </w:p>
        </w:tc>
        <w:tc>
          <w:tcPr>
            <w:tcW w:w="840" w:type="pct"/>
            <w:vMerge/>
            <w:shd w:val="clear" w:color="auto" w:fill="auto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837" w:type="pct"/>
            <w:shd w:val="clear" w:color="auto" w:fill="auto"/>
          </w:tcPr>
          <w:p w:rsidR="001F2C02" w:rsidRPr="00C6671D" w:rsidRDefault="001F2C02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Cs w:val="22"/>
              </w:rPr>
              <w:t>01.07.2024 - 31.12.2024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6671D">
              <w:rPr>
                <w:rFonts w:ascii="Times New Roman" w:hAnsi="Times New Roman"/>
                <w:sz w:val="24"/>
              </w:rPr>
              <w:t>133,51</w:t>
            </w:r>
          </w:p>
        </w:tc>
        <w:tc>
          <w:tcPr>
            <w:tcW w:w="819" w:type="pct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C6671D">
              <w:rPr>
                <w:rFonts w:ascii="Times New Roman" w:eastAsia="Calibri" w:hAnsi="Times New Roman"/>
              </w:rPr>
              <w:t>18 067,50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:rsidR="001F2C02" w:rsidRPr="00C6671D" w:rsidRDefault="001F2C02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B27E5F" w:rsidRPr="00C6671D" w:rsidTr="001F2C02">
        <w:trPr>
          <w:trHeight w:val="474"/>
          <w:jc w:val="center"/>
        </w:trPr>
        <w:tc>
          <w:tcPr>
            <w:tcW w:w="329" w:type="pct"/>
            <w:shd w:val="clear" w:color="auto" w:fill="auto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2.3</w:t>
            </w:r>
          </w:p>
        </w:tc>
        <w:tc>
          <w:tcPr>
            <w:tcW w:w="840" w:type="pct"/>
            <w:vMerge/>
            <w:shd w:val="clear" w:color="auto" w:fill="auto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837" w:type="pct"/>
            <w:shd w:val="clear" w:color="auto" w:fill="auto"/>
          </w:tcPr>
          <w:p w:rsidR="00B27E5F" w:rsidRPr="00C6671D" w:rsidRDefault="00B27E5F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Cs w:val="22"/>
              </w:rPr>
              <w:t>01.01.2025 - 30.06.2025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6671D">
              <w:rPr>
                <w:rFonts w:ascii="Times New Roman" w:hAnsi="Times New Roman"/>
                <w:sz w:val="24"/>
              </w:rPr>
              <w:t>125,76</w:t>
            </w:r>
          </w:p>
        </w:tc>
        <w:tc>
          <w:tcPr>
            <w:tcW w:w="819" w:type="pct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C6671D">
              <w:rPr>
                <w:rFonts w:ascii="Times New Roman" w:eastAsia="Calibri" w:hAnsi="Times New Roman"/>
              </w:rPr>
              <w:t>18 067,50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B27E5F" w:rsidRPr="00C6671D" w:rsidTr="001F2C02">
        <w:trPr>
          <w:trHeight w:val="488"/>
          <w:jc w:val="center"/>
        </w:trPr>
        <w:tc>
          <w:tcPr>
            <w:tcW w:w="329" w:type="pct"/>
            <w:shd w:val="clear" w:color="auto" w:fill="auto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2.4</w:t>
            </w:r>
          </w:p>
        </w:tc>
        <w:tc>
          <w:tcPr>
            <w:tcW w:w="840" w:type="pct"/>
            <w:vMerge/>
            <w:shd w:val="clear" w:color="auto" w:fill="auto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837" w:type="pct"/>
            <w:shd w:val="clear" w:color="auto" w:fill="auto"/>
          </w:tcPr>
          <w:p w:rsidR="00B27E5F" w:rsidRPr="00C6671D" w:rsidRDefault="00B27E5F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Cs w:val="22"/>
              </w:rPr>
              <w:t>01.07.2025 - 31.12.2025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6671D">
              <w:rPr>
                <w:rFonts w:ascii="Times New Roman" w:hAnsi="Times New Roman"/>
                <w:sz w:val="24"/>
              </w:rPr>
              <w:t>125,76</w:t>
            </w:r>
          </w:p>
        </w:tc>
        <w:tc>
          <w:tcPr>
            <w:tcW w:w="819" w:type="pct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C6671D">
              <w:rPr>
                <w:rFonts w:ascii="Times New Roman" w:eastAsia="Calibri" w:hAnsi="Times New Roman"/>
              </w:rPr>
              <w:t>19 570,51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1A3CF2" w:rsidRPr="00C6671D" w:rsidTr="00996EFA">
        <w:trPr>
          <w:trHeight w:val="244"/>
          <w:jc w:val="center"/>
        </w:trPr>
        <w:tc>
          <w:tcPr>
            <w:tcW w:w="329" w:type="pct"/>
            <w:shd w:val="clear" w:color="auto" w:fill="auto"/>
            <w:vAlign w:val="center"/>
          </w:tcPr>
          <w:p w:rsidR="001A3CF2" w:rsidRPr="00C6671D" w:rsidRDefault="001A3CF2" w:rsidP="001A3CF2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2.5</w:t>
            </w:r>
          </w:p>
        </w:tc>
        <w:tc>
          <w:tcPr>
            <w:tcW w:w="840" w:type="pct"/>
            <w:vMerge/>
            <w:shd w:val="clear" w:color="auto" w:fill="auto"/>
            <w:vAlign w:val="center"/>
          </w:tcPr>
          <w:p w:rsidR="001A3CF2" w:rsidRPr="00C6671D" w:rsidRDefault="001A3CF2" w:rsidP="001A3CF2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837" w:type="pct"/>
            <w:shd w:val="clear" w:color="auto" w:fill="auto"/>
            <w:vAlign w:val="center"/>
          </w:tcPr>
          <w:p w:rsidR="001A3CF2" w:rsidRPr="00C6671D" w:rsidRDefault="001A3CF2" w:rsidP="001A3CF2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highlight w:val="yellow"/>
              </w:rPr>
            </w:pPr>
            <w:r w:rsidRPr="00C6671D">
              <w:rPr>
                <w:rFonts w:ascii="Times New Roman" w:eastAsia="Calibri" w:hAnsi="Times New Roman"/>
                <w:highlight w:val="yellow"/>
              </w:rPr>
              <w:t>01.01.2026 -30.09.2026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A3CF2" w:rsidRPr="00C6671D" w:rsidRDefault="001A3CF2" w:rsidP="001A3C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C6671D">
              <w:rPr>
                <w:rFonts w:ascii="Times New Roman" w:hAnsi="Times New Roman"/>
                <w:sz w:val="24"/>
                <w:highlight w:val="yellow"/>
              </w:rPr>
              <w:t>125,10</w:t>
            </w:r>
          </w:p>
        </w:tc>
        <w:tc>
          <w:tcPr>
            <w:tcW w:w="819" w:type="pct"/>
            <w:vAlign w:val="center"/>
          </w:tcPr>
          <w:p w:rsidR="001A3CF2" w:rsidRPr="001A3CF2" w:rsidRDefault="001A3CF2" w:rsidP="001A3CF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1A3CF2">
              <w:rPr>
                <w:rFonts w:ascii="Times New Roman" w:eastAsia="Calibri" w:hAnsi="Times New Roman"/>
              </w:rPr>
              <w:t>19 896,69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1A3CF2" w:rsidRPr="00C6671D" w:rsidRDefault="001A3CF2" w:rsidP="001A3CF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:rsidR="001A3CF2" w:rsidRPr="00C6671D" w:rsidRDefault="001A3CF2" w:rsidP="001A3CF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1A3CF2" w:rsidRPr="00C6671D" w:rsidTr="00996EFA">
        <w:trPr>
          <w:trHeight w:val="474"/>
          <w:jc w:val="center"/>
        </w:trPr>
        <w:tc>
          <w:tcPr>
            <w:tcW w:w="329" w:type="pct"/>
            <w:shd w:val="clear" w:color="auto" w:fill="auto"/>
          </w:tcPr>
          <w:p w:rsidR="001A3CF2" w:rsidRPr="00C6671D" w:rsidRDefault="001A3CF2" w:rsidP="001A3CF2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2.6</w:t>
            </w:r>
          </w:p>
        </w:tc>
        <w:tc>
          <w:tcPr>
            <w:tcW w:w="840" w:type="pct"/>
            <w:vMerge/>
            <w:shd w:val="clear" w:color="auto" w:fill="auto"/>
            <w:vAlign w:val="center"/>
          </w:tcPr>
          <w:p w:rsidR="001A3CF2" w:rsidRPr="00C6671D" w:rsidRDefault="001A3CF2" w:rsidP="001A3CF2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837" w:type="pct"/>
            <w:shd w:val="clear" w:color="auto" w:fill="auto"/>
            <w:vAlign w:val="center"/>
          </w:tcPr>
          <w:p w:rsidR="001A3CF2" w:rsidRPr="00C6671D" w:rsidRDefault="001A3CF2" w:rsidP="001A3CF2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highlight w:val="yellow"/>
              </w:rPr>
            </w:pPr>
            <w:r w:rsidRPr="00C6671D">
              <w:rPr>
                <w:rFonts w:ascii="Times New Roman" w:eastAsia="Calibri" w:hAnsi="Times New Roman"/>
                <w:highlight w:val="yellow"/>
              </w:rPr>
              <w:t>01.10.2026 -  31.12.2026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A3CF2" w:rsidRPr="00C6671D" w:rsidRDefault="001A3CF2" w:rsidP="001A3C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151,35</w:t>
            </w:r>
          </w:p>
        </w:tc>
        <w:tc>
          <w:tcPr>
            <w:tcW w:w="819" w:type="pct"/>
            <w:vAlign w:val="center"/>
          </w:tcPr>
          <w:p w:rsidR="001A3CF2" w:rsidRPr="001A3CF2" w:rsidRDefault="001A3CF2" w:rsidP="001A3CF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1A3CF2">
              <w:rPr>
                <w:rFonts w:ascii="Times New Roman" w:eastAsia="Calibri" w:hAnsi="Times New Roman"/>
              </w:rPr>
              <w:t>23 745,75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1A3CF2" w:rsidRPr="00C6671D" w:rsidRDefault="001A3CF2" w:rsidP="001A3CF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:rsidR="001A3CF2" w:rsidRPr="00C6671D" w:rsidRDefault="001A3CF2" w:rsidP="001A3CF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B27E5F" w:rsidRPr="00C6671D" w:rsidTr="001F2C02">
        <w:trPr>
          <w:trHeight w:val="532"/>
          <w:jc w:val="center"/>
        </w:trPr>
        <w:tc>
          <w:tcPr>
            <w:tcW w:w="329" w:type="pct"/>
            <w:shd w:val="clear" w:color="auto" w:fill="auto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lastRenderedPageBreak/>
              <w:t>3.</w:t>
            </w:r>
          </w:p>
        </w:tc>
        <w:tc>
          <w:tcPr>
            <w:tcW w:w="4671" w:type="pct"/>
            <w:gridSpan w:val="6"/>
          </w:tcPr>
          <w:p w:rsidR="00B27E5F" w:rsidRPr="00C6671D" w:rsidRDefault="00B27E5F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Льготный (сниженный) тариф для населения и исполнителей коммунальных услуг</w:t>
            </w: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br/>
              <w:t>(тарифы указываются с учетом НДС)*</w:t>
            </w:r>
          </w:p>
        </w:tc>
      </w:tr>
      <w:tr w:rsidR="00B27E5F" w:rsidRPr="00C6671D" w:rsidTr="001F2C02">
        <w:trPr>
          <w:trHeight w:val="474"/>
          <w:jc w:val="center"/>
        </w:trPr>
        <w:tc>
          <w:tcPr>
            <w:tcW w:w="329" w:type="pct"/>
            <w:shd w:val="clear" w:color="auto" w:fill="auto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3.1</w:t>
            </w:r>
          </w:p>
        </w:tc>
        <w:tc>
          <w:tcPr>
            <w:tcW w:w="840" w:type="pct"/>
            <w:vMerge w:val="restart"/>
            <w:shd w:val="clear" w:color="auto" w:fill="auto"/>
            <w:textDirection w:val="btLr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АО «Камчатэнергосервис»</w:t>
            </w:r>
          </w:p>
        </w:tc>
        <w:tc>
          <w:tcPr>
            <w:tcW w:w="837" w:type="pct"/>
            <w:shd w:val="clear" w:color="auto" w:fill="auto"/>
          </w:tcPr>
          <w:p w:rsidR="00B27E5F" w:rsidRPr="00C6671D" w:rsidRDefault="00B27E5F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Cs w:val="22"/>
              </w:rPr>
              <w:t>01.01.2024 - 30.06.2024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63,60</w:t>
            </w:r>
          </w:p>
        </w:tc>
        <w:tc>
          <w:tcPr>
            <w:tcW w:w="819" w:type="pct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2 466,93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B27E5F" w:rsidRPr="00C6671D" w:rsidTr="001F2C02">
        <w:trPr>
          <w:trHeight w:val="474"/>
          <w:jc w:val="center"/>
        </w:trPr>
        <w:tc>
          <w:tcPr>
            <w:tcW w:w="329" w:type="pct"/>
            <w:shd w:val="clear" w:color="auto" w:fill="auto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3.2</w:t>
            </w:r>
          </w:p>
        </w:tc>
        <w:tc>
          <w:tcPr>
            <w:tcW w:w="840" w:type="pct"/>
            <w:vMerge/>
            <w:shd w:val="clear" w:color="auto" w:fill="auto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837" w:type="pct"/>
            <w:shd w:val="clear" w:color="auto" w:fill="auto"/>
          </w:tcPr>
          <w:p w:rsidR="00B27E5F" w:rsidRPr="00C6671D" w:rsidRDefault="00B27E5F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Cs w:val="22"/>
              </w:rPr>
              <w:t>01.07.2024 - 31.12.2024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68,18</w:t>
            </w:r>
          </w:p>
        </w:tc>
        <w:tc>
          <w:tcPr>
            <w:tcW w:w="819" w:type="pct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2 644,55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B27E5F" w:rsidRPr="00C6671D" w:rsidTr="001F2C02">
        <w:trPr>
          <w:trHeight w:val="488"/>
          <w:jc w:val="center"/>
        </w:trPr>
        <w:tc>
          <w:tcPr>
            <w:tcW w:w="329" w:type="pct"/>
            <w:shd w:val="clear" w:color="auto" w:fill="auto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3.3</w:t>
            </w:r>
          </w:p>
        </w:tc>
        <w:tc>
          <w:tcPr>
            <w:tcW w:w="840" w:type="pct"/>
            <w:vMerge/>
            <w:shd w:val="clear" w:color="auto" w:fill="auto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837" w:type="pct"/>
            <w:shd w:val="clear" w:color="auto" w:fill="auto"/>
          </w:tcPr>
          <w:p w:rsidR="00B27E5F" w:rsidRPr="00C6671D" w:rsidRDefault="00B27E5F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Cs w:val="22"/>
              </w:rPr>
              <w:t>01.01.2025 - 30.06.2025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jc w:val="center"/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68,18</w:t>
            </w:r>
          </w:p>
        </w:tc>
        <w:tc>
          <w:tcPr>
            <w:tcW w:w="819" w:type="pct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2 644,55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B27E5F" w:rsidRPr="00C6671D" w:rsidTr="001F2C02">
        <w:trPr>
          <w:trHeight w:val="474"/>
          <w:jc w:val="center"/>
        </w:trPr>
        <w:tc>
          <w:tcPr>
            <w:tcW w:w="329" w:type="pct"/>
            <w:shd w:val="clear" w:color="auto" w:fill="auto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3.4</w:t>
            </w:r>
          </w:p>
        </w:tc>
        <w:tc>
          <w:tcPr>
            <w:tcW w:w="840" w:type="pct"/>
            <w:vMerge/>
            <w:shd w:val="clear" w:color="auto" w:fill="auto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837" w:type="pct"/>
            <w:shd w:val="clear" w:color="auto" w:fill="auto"/>
          </w:tcPr>
          <w:p w:rsidR="00B27E5F" w:rsidRPr="00C6671D" w:rsidRDefault="00B27E5F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C6671D">
              <w:rPr>
                <w:rFonts w:ascii="Times New Roman" w:eastAsia="Calibri" w:hAnsi="Times New Roman"/>
                <w:color w:val="auto"/>
                <w:szCs w:val="22"/>
              </w:rPr>
              <w:t>01.07.2025 - 31.12.2025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76,29</w:t>
            </w:r>
          </w:p>
        </w:tc>
        <w:tc>
          <w:tcPr>
            <w:tcW w:w="819" w:type="pct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2 959,00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:rsidR="00B27E5F" w:rsidRPr="00C6671D" w:rsidRDefault="00B27E5F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43056" w:rsidRPr="00C6671D" w:rsidTr="00996EFA">
        <w:trPr>
          <w:trHeight w:val="488"/>
          <w:jc w:val="center"/>
        </w:trPr>
        <w:tc>
          <w:tcPr>
            <w:tcW w:w="329" w:type="pct"/>
            <w:shd w:val="clear" w:color="auto" w:fill="auto"/>
            <w:vAlign w:val="center"/>
          </w:tcPr>
          <w:p w:rsidR="00A43056" w:rsidRPr="00C6671D" w:rsidRDefault="00A43056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3.5</w:t>
            </w:r>
          </w:p>
        </w:tc>
        <w:tc>
          <w:tcPr>
            <w:tcW w:w="840" w:type="pct"/>
            <w:vMerge/>
            <w:shd w:val="clear" w:color="auto" w:fill="auto"/>
            <w:vAlign w:val="center"/>
          </w:tcPr>
          <w:p w:rsidR="00A43056" w:rsidRPr="00C6671D" w:rsidRDefault="00A43056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837" w:type="pct"/>
            <w:shd w:val="clear" w:color="auto" w:fill="auto"/>
            <w:vAlign w:val="center"/>
          </w:tcPr>
          <w:p w:rsidR="00A43056" w:rsidRPr="0097288B" w:rsidRDefault="00A43056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</w:rPr>
            </w:pPr>
            <w:r w:rsidRPr="0097288B">
              <w:rPr>
                <w:rFonts w:ascii="Times New Roman" w:eastAsia="Calibri" w:hAnsi="Times New Roman"/>
              </w:rPr>
              <w:t>01.01.2026 -30.09.2026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A43056" w:rsidRPr="0097288B" w:rsidRDefault="00E94B38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97288B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77,58</w:t>
            </w:r>
          </w:p>
        </w:tc>
        <w:tc>
          <w:tcPr>
            <w:tcW w:w="819" w:type="pct"/>
            <w:vAlign w:val="center"/>
          </w:tcPr>
          <w:p w:rsidR="00A43056" w:rsidRPr="0097288B" w:rsidRDefault="00E94B38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97288B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3 009,35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A43056" w:rsidRPr="00C6671D" w:rsidRDefault="00A43056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:rsidR="00A43056" w:rsidRPr="00C6671D" w:rsidRDefault="00A43056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43056" w:rsidRPr="00C6671D" w:rsidTr="00996EFA">
        <w:trPr>
          <w:trHeight w:val="474"/>
          <w:jc w:val="center"/>
        </w:trPr>
        <w:tc>
          <w:tcPr>
            <w:tcW w:w="329" w:type="pct"/>
            <w:shd w:val="clear" w:color="auto" w:fill="auto"/>
            <w:vAlign w:val="center"/>
          </w:tcPr>
          <w:p w:rsidR="00A43056" w:rsidRPr="00C6671D" w:rsidRDefault="00A43056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3.6</w:t>
            </w:r>
          </w:p>
        </w:tc>
        <w:tc>
          <w:tcPr>
            <w:tcW w:w="840" w:type="pct"/>
            <w:vMerge/>
            <w:shd w:val="clear" w:color="auto" w:fill="auto"/>
            <w:vAlign w:val="center"/>
          </w:tcPr>
          <w:p w:rsidR="00A43056" w:rsidRPr="00C6671D" w:rsidRDefault="00A43056" w:rsidP="000A1A8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837" w:type="pct"/>
            <w:shd w:val="clear" w:color="auto" w:fill="auto"/>
            <w:vAlign w:val="center"/>
          </w:tcPr>
          <w:p w:rsidR="00A43056" w:rsidRPr="0097288B" w:rsidRDefault="00A43056" w:rsidP="000A1A8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</w:rPr>
            </w:pPr>
            <w:r w:rsidRPr="0097288B">
              <w:rPr>
                <w:rFonts w:ascii="Times New Roman" w:eastAsia="Calibri" w:hAnsi="Times New Roman"/>
              </w:rPr>
              <w:t>01.10.2026 -  31.12.2026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A43056" w:rsidRPr="0097288B" w:rsidRDefault="00E94B38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97288B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84,00</w:t>
            </w:r>
          </w:p>
        </w:tc>
        <w:tc>
          <w:tcPr>
            <w:tcW w:w="819" w:type="pct"/>
            <w:vAlign w:val="center"/>
          </w:tcPr>
          <w:p w:rsidR="00A43056" w:rsidRPr="0097288B" w:rsidRDefault="00E94B38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97288B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</w:t>
            </w:r>
            <w:r w:rsidR="0097288B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</w:t>
            </w:r>
            <w:r w:rsidRPr="0097288B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350</w:t>
            </w:r>
            <w:r w:rsidR="00A43056" w:rsidRPr="0097288B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,00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A43056" w:rsidRPr="00C6671D" w:rsidRDefault="00A43056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:rsidR="00A43056" w:rsidRPr="00C6671D" w:rsidRDefault="00A43056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</w:tbl>
    <w:p w:rsidR="005F391B" w:rsidRPr="00C6671D" w:rsidRDefault="005F391B" w:rsidP="00E30A2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C6671D">
        <w:rPr>
          <w:rFonts w:ascii="Times New Roman" w:eastAsia="Calibri" w:hAnsi="Times New Roman"/>
          <w:color w:val="auto"/>
          <w:sz w:val="24"/>
          <w:szCs w:val="24"/>
        </w:rPr>
        <w:t>* Выделяется в целях реализации пункта 6 статьи 168 Налогового кодекса Российской Федерации (часть вторая)</w:t>
      </w:r>
    </w:p>
    <w:p w:rsidR="005F391B" w:rsidRPr="00C6671D" w:rsidRDefault="005F391B" w:rsidP="00E30A2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</w:p>
    <w:p w:rsidR="005F391B" w:rsidRPr="00C6671D" w:rsidRDefault="005F391B" w:rsidP="00E30A2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C6671D">
        <w:rPr>
          <w:rFonts w:ascii="Times New Roman" w:eastAsia="Calibri" w:hAnsi="Times New Roman"/>
          <w:color w:val="auto"/>
          <w:sz w:val="24"/>
          <w:szCs w:val="24"/>
        </w:rPr>
        <w:t xml:space="preserve">** приказом Министерства жилищно-коммунального хозяйства и энергетики Камчатского края от </w:t>
      </w:r>
      <w:r w:rsidR="00B27E5F" w:rsidRPr="00C6671D">
        <w:rPr>
          <w:rFonts w:ascii="Times New Roman" w:eastAsia="Calibri" w:hAnsi="Times New Roman"/>
          <w:color w:val="auto"/>
          <w:sz w:val="24"/>
          <w:szCs w:val="24"/>
        </w:rPr>
        <w:t>16.12.2019 № 850 утвержден норматив расхода тепловой энергии, используемой на подогрев холодной воды для предоставления коммунальной услуги по горячему водоснабжению АО «Камчатэнергосервис</w:t>
      </w:r>
      <w:r w:rsidRPr="00C6671D">
        <w:rPr>
          <w:rFonts w:ascii="Times New Roman" w:eastAsia="Calibri" w:hAnsi="Times New Roman"/>
          <w:color w:val="auto"/>
          <w:sz w:val="24"/>
          <w:szCs w:val="24"/>
        </w:rPr>
        <w:t xml:space="preserve">» в </w:t>
      </w:r>
      <w:r w:rsidR="00B27E5F" w:rsidRPr="00C6671D">
        <w:rPr>
          <w:rFonts w:ascii="Times New Roman" w:eastAsia="Calibri" w:hAnsi="Times New Roman"/>
          <w:color w:val="auto"/>
          <w:sz w:val="24"/>
          <w:szCs w:val="24"/>
        </w:rPr>
        <w:t>Усть-Большерецком муниципальном округе</w:t>
      </w:r>
      <w:r w:rsidRPr="00C6671D">
        <w:rPr>
          <w:rFonts w:ascii="Times New Roman" w:eastAsia="Calibri" w:hAnsi="Times New Roman"/>
          <w:color w:val="auto"/>
          <w:sz w:val="24"/>
          <w:szCs w:val="24"/>
        </w:rPr>
        <w:t xml:space="preserve"> Камчатского края. В соответствии с пунктом 42 Правил предоставления коммунальных услуг собственникам и пользователям помещений в многоквартирных домах и жилых домов, утвержденных </w:t>
      </w:r>
      <w:r w:rsidRPr="00C6671D">
        <w:rPr>
          <w:rFonts w:ascii="Times New Roman" w:eastAsia="Calibri" w:hAnsi="Times New Roman"/>
          <w:bCs/>
          <w:color w:val="auto"/>
          <w:sz w:val="24"/>
          <w:szCs w:val="24"/>
        </w:rPr>
        <w:t>постановлением</w:t>
      </w:r>
      <w:r w:rsidRPr="00C6671D">
        <w:rPr>
          <w:rFonts w:ascii="Times New Roman" w:eastAsia="Calibri" w:hAnsi="Times New Roman"/>
          <w:b/>
          <w:color w:val="auto"/>
          <w:sz w:val="24"/>
          <w:szCs w:val="24"/>
        </w:rPr>
        <w:t xml:space="preserve"> </w:t>
      </w:r>
      <w:r w:rsidRPr="00C6671D">
        <w:rPr>
          <w:rFonts w:ascii="Times New Roman" w:eastAsia="Calibri" w:hAnsi="Times New Roman"/>
          <w:color w:val="auto"/>
          <w:sz w:val="24"/>
          <w:szCs w:val="24"/>
        </w:rPr>
        <w:t>Правительства Российской Федерации от 06.05.2011 № 354, расчетная величина тарифа на</w:t>
      </w:r>
      <w:r w:rsidRPr="00C6671D">
        <w:rPr>
          <w:rFonts w:ascii="Times New Roman" w:eastAsia="Calibri" w:hAnsi="Times New Roman"/>
          <w:b/>
          <w:i/>
          <w:color w:val="auto"/>
          <w:sz w:val="24"/>
          <w:szCs w:val="24"/>
        </w:rPr>
        <w:t xml:space="preserve"> </w:t>
      </w:r>
      <w:r w:rsidRPr="00C6671D">
        <w:rPr>
          <w:rFonts w:ascii="Times New Roman" w:eastAsia="Calibri" w:hAnsi="Times New Roman"/>
          <w:bCs/>
          <w:color w:val="auto"/>
          <w:sz w:val="24"/>
          <w:szCs w:val="24"/>
        </w:rPr>
        <w:t>горячую воду в открытой системе теплоснабжения</w:t>
      </w:r>
      <w:r w:rsidRPr="00C6671D">
        <w:rPr>
          <w:rFonts w:ascii="Times New Roman" w:eastAsia="Calibri" w:hAnsi="Times New Roman"/>
          <w:color w:val="auto"/>
          <w:sz w:val="24"/>
          <w:szCs w:val="24"/>
        </w:rPr>
        <w:t xml:space="preserve"> (горячее водоснабжение) населению и исполнителям коммунальных услуг для населения с учетом вида благоустройства и с учетом НДС составляет:</w:t>
      </w:r>
    </w:p>
    <w:p w:rsidR="005F391B" w:rsidRPr="00C6671D" w:rsidRDefault="005F391B" w:rsidP="000A1A8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0"/>
        <w:gridCol w:w="3141"/>
        <w:gridCol w:w="2998"/>
      </w:tblGrid>
      <w:tr w:rsidR="005F391B" w:rsidRPr="00C6671D" w:rsidTr="00F46BF8">
        <w:tc>
          <w:tcPr>
            <w:tcW w:w="1812" w:type="pct"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Тип благоустройства</w:t>
            </w:r>
          </w:p>
        </w:tc>
        <w:tc>
          <w:tcPr>
            <w:tcW w:w="1631" w:type="pct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Норматив расхода тепловой энергии, </w:t>
            </w:r>
          </w:p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Гкал на 1 </w:t>
            </w:r>
            <w:proofErr w:type="spellStart"/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куб.м</w:t>
            </w:r>
            <w:proofErr w:type="spellEnd"/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Расчетный тариф </w:t>
            </w:r>
          </w:p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на горячую воду,</w:t>
            </w:r>
          </w:p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руб./куб. метр</w:t>
            </w:r>
          </w:p>
        </w:tc>
      </w:tr>
      <w:tr w:rsidR="005F391B" w:rsidRPr="00C6671D" w:rsidTr="00F46BF8">
        <w:tc>
          <w:tcPr>
            <w:tcW w:w="5000" w:type="pct"/>
            <w:gridSpan w:val="3"/>
            <w:shd w:val="clear" w:color="auto" w:fill="auto"/>
            <w:vAlign w:val="center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01.01.2024 - 30.06.2024</w:t>
            </w:r>
          </w:p>
        </w:tc>
      </w:tr>
      <w:tr w:rsidR="005F391B" w:rsidRPr="00C6671D" w:rsidTr="00F46BF8">
        <w:tc>
          <w:tcPr>
            <w:tcW w:w="1812" w:type="pct"/>
            <w:shd w:val="clear" w:color="auto" w:fill="auto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с </w:t>
            </w:r>
            <w:proofErr w:type="spellStart"/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полотенцесушителями</w:t>
            </w:r>
            <w:proofErr w:type="spellEnd"/>
          </w:p>
        </w:tc>
        <w:tc>
          <w:tcPr>
            <w:tcW w:w="1631" w:type="pct"/>
          </w:tcPr>
          <w:p w:rsidR="005F391B" w:rsidRPr="00C6671D" w:rsidRDefault="00300C68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0,0703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5F391B" w:rsidRPr="00C6671D" w:rsidRDefault="00300C68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237,03</w:t>
            </w:r>
          </w:p>
        </w:tc>
      </w:tr>
      <w:tr w:rsidR="005F391B" w:rsidRPr="00C6671D" w:rsidTr="00F46BF8">
        <w:tc>
          <w:tcPr>
            <w:tcW w:w="5000" w:type="pct"/>
            <w:gridSpan w:val="3"/>
            <w:shd w:val="clear" w:color="auto" w:fill="auto"/>
            <w:vAlign w:val="center"/>
          </w:tcPr>
          <w:p w:rsidR="005F391B" w:rsidRPr="00C6671D" w:rsidRDefault="005F15B5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01.07.2024-31.12.2024</w:t>
            </w:r>
          </w:p>
        </w:tc>
      </w:tr>
      <w:tr w:rsidR="005F391B" w:rsidRPr="00C6671D" w:rsidTr="00F46BF8">
        <w:tc>
          <w:tcPr>
            <w:tcW w:w="1812" w:type="pct"/>
            <w:shd w:val="clear" w:color="auto" w:fill="auto"/>
          </w:tcPr>
          <w:p w:rsidR="005F391B" w:rsidRPr="00C6671D" w:rsidRDefault="005F391B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с </w:t>
            </w:r>
            <w:proofErr w:type="spellStart"/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полотенцесушителями</w:t>
            </w:r>
            <w:proofErr w:type="spellEnd"/>
          </w:p>
        </w:tc>
        <w:tc>
          <w:tcPr>
            <w:tcW w:w="1631" w:type="pct"/>
          </w:tcPr>
          <w:p w:rsidR="005F391B" w:rsidRPr="00C6671D" w:rsidRDefault="00300C68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0,0703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5F391B" w:rsidRPr="00C6671D" w:rsidRDefault="00300C68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254,09</w:t>
            </w:r>
          </w:p>
        </w:tc>
      </w:tr>
      <w:tr w:rsidR="005F15B5" w:rsidRPr="00C6671D" w:rsidTr="00DB101A">
        <w:tc>
          <w:tcPr>
            <w:tcW w:w="5000" w:type="pct"/>
            <w:gridSpan w:val="3"/>
            <w:shd w:val="clear" w:color="auto" w:fill="auto"/>
            <w:vAlign w:val="center"/>
          </w:tcPr>
          <w:p w:rsidR="005F15B5" w:rsidRPr="00C6671D" w:rsidRDefault="005F15B5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01.01.2025 - 30.06.2025</w:t>
            </w:r>
          </w:p>
        </w:tc>
      </w:tr>
      <w:tr w:rsidR="005F15B5" w:rsidRPr="00C6671D" w:rsidTr="00DB101A">
        <w:tc>
          <w:tcPr>
            <w:tcW w:w="1812" w:type="pct"/>
            <w:shd w:val="clear" w:color="auto" w:fill="auto"/>
          </w:tcPr>
          <w:p w:rsidR="005F15B5" w:rsidRPr="00C6671D" w:rsidRDefault="005F15B5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с </w:t>
            </w:r>
            <w:proofErr w:type="spellStart"/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полотенцесушителями</w:t>
            </w:r>
            <w:proofErr w:type="spellEnd"/>
          </w:p>
        </w:tc>
        <w:tc>
          <w:tcPr>
            <w:tcW w:w="1631" w:type="pct"/>
          </w:tcPr>
          <w:p w:rsidR="005F15B5" w:rsidRPr="00C6671D" w:rsidRDefault="005F15B5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0,0703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5F15B5" w:rsidRPr="00C6671D" w:rsidRDefault="00B27E5F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254,09</w:t>
            </w:r>
          </w:p>
        </w:tc>
      </w:tr>
      <w:tr w:rsidR="005F15B5" w:rsidRPr="00C6671D" w:rsidTr="00DB101A">
        <w:tc>
          <w:tcPr>
            <w:tcW w:w="5000" w:type="pct"/>
            <w:gridSpan w:val="3"/>
            <w:shd w:val="clear" w:color="auto" w:fill="auto"/>
            <w:vAlign w:val="center"/>
          </w:tcPr>
          <w:p w:rsidR="005F15B5" w:rsidRPr="00C6671D" w:rsidRDefault="005F15B5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667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01.07.2025-31.12.2025</w:t>
            </w:r>
          </w:p>
        </w:tc>
      </w:tr>
      <w:tr w:rsidR="005F15B5" w:rsidRPr="00C6671D" w:rsidTr="00DB101A">
        <w:tc>
          <w:tcPr>
            <w:tcW w:w="1812" w:type="pct"/>
            <w:shd w:val="clear" w:color="auto" w:fill="auto"/>
          </w:tcPr>
          <w:p w:rsidR="005F15B5" w:rsidRPr="001A3CF2" w:rsidRDefault="005F15B5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1A3CF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с </w:t>
            </w:r>
            <w:proofErr w:type="spellStart"/>
            <w:r w:rsidRPr="001A3CF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полотенцесушителями</w:t>
            </w:r>
            <w:proofErr w:type="spellEnd"/>
          </w:p>
        </w:tc>
        <w:tc>
          <w:tcPr>
            <w:tcW w:w="1631" w:type="pct"/>
          </w:tcPr>
          <w:p w:rsidR="005F15B5" w:rsidRPr="001A3CF2" w:rsidRDefault="005F15B5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1A3CF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0,0703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5F15B5" w:rsidRPr="001A3CF2" w:rsidRDefault="00B27E5F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1A3CF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284,31</w:t>
            </w:r>
          </w:p>
        </w:tc>
      </w:tr>
      <w:tr w:rsidR="00A43056" w:rsidRPr="00C6671D" w:rsidTr="000A1A8F">
        <w:tc>
          <w:tcPr>
            <w:tcW w:w="5000" w:type="pct"/>
            <w:gridSpan w:val="3"/>
            <w:shd w:val="clear" w:color="auto" w:fill="auto"/>
            <w:vAlign w:val="center"/>
          </w:tcPr>
          <w:p w:rsidR="00A43056" w:rsidRPr="001A3CF2" w:rsidRDefault="00A43056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1A3CF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01.01.2026 - 30.09.2026</w:t>
            </w:r>
          </w:p>
        </w:tc>
      </w:tr>
      <w:tr w:rsidR="00A43056" w:rsidRPr="00C6671D" w:rsidTr="000A1A8F">
        <w:tc>
          <w:tcPr>
            <w:tcW w:w="1812" w:type="pct"/>
            <w:shd w:val="clear" w:color="auto" w:fill="auto"/>
          </w:tcPr>
          <w:p w:rsidR="00A43056" w:rsidRPr="001A3CF2" w:rsidRDefault="00A43056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1A3CF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с </w:t>
            </w:r>
            <w:proofErr w:type="spellStart"/>
            <w:r w:rsidRPr="001A3CF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полотенцесушителями</w:t>
            </w:r>
            <w:proofErr w:type="spellEnd"/>
          </w:p>
        </w:tc>
        <w:tc>
          <w:tcPr>
            <w:tcW w:w="1631" w:type="pct"/>
          </w:tcPr>
          <w:p w:rsidR="00A43056" w:rsidRPr="001A3CF2" w:rsidRDefault="00A43056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1A3CF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0,0703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A43056" w:rsidRPr="001A3CF2" w:rsidRDefault="00E94B38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1A3CF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289,14</w:t>
            </w:r>
          </w:p>
        </w:tc>
      </w:tr>
      <w:tr w:rsidR="00A43056" w:rsidRPr="00C6671D" w:rsidTr="000A1A8F">
        <w:tc>
          <w:tcPr>
            <w:tcW w:w="5000" w:type="pct"/>
            <w:gridSpan w:val="3"/>
            <w:shd w:val="clear" w:color="auto" w:fill="auto"/>
            <w:vAlign w:val="center"/>
          </w:tcPr>
          <w:p w:rsidR="00A43056" w:rsidRPr="001A3CF2" w:rsidRDefault="00A43056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1A3CF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01.10.2026-31.12.2026</w:t>
            </w:r>
          </w:p>
        </w:tc>
      </w:tr>
      <w:tr w:rsidR="00A43056" w:rsidRPr="00C6671D" w:rsidTr="000A1A8F">
        <w:tc>
          <w:tcPr>
            <w:tcW w:w="1812" w:type="pct"/>
            <w:shd w:val="clear" w:color="auto" w:fill="auto"/>
          </w:tcPr>
          <w:p w:rsidR="00A43056" w:rsidRPr="001A3CF2" w:rsidRDefault="00A43056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1A3CF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с </w:t>
            </w:r>
            <w:proofErr w:type="spellStart"/>
            <w:r w:rsidRPr="001A3CF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полотенцесушителями</w:t>
            </w:r>
            <w:proofErr w:type="spellEnd"/>
          </w:p>
        </w:tc>
        <w:tc>
          <w:tcPr>
            <w:tcW w:w="1631" w:type="pct"/>
          </w:tcPr>
          <w:p w:rsidR="00A43056" w:rsidRPr="001A3CF2" w:rsidRDefault="00A43056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1A3CF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0,0703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A43056" w:rsidRPr="001A3CF2" w:rsidRDefault="00E94B38" w:rsidP="000A1A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1A3CF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319,51</w:t>
            </w:r>
          </w:p>
        </w:tc>
      </w:tr>
    </w:tbl>
    <w:p w:rsidR="005F391B" w:rsidRDefault="007802F7" w:rsidP="000A1A8F">
      <w:pPr>
        <w:widowControl w:val="0"/>
        <w:spacing w:after="0" w:line="240" w:lineRule="auto"/>
        <w:jc w:val="right"/>
        <w:rPr>
          <w:rFonts w:ascii="Times New Roman" w:eastAsia="Calibri" w:hAnsi="Times New Roman"/>
          <w:color w:val="auto"/>
          <w:sz w:val="28"/>
          <w:szCs w:val="24"/>
        </w:rPr>
      </w:pPr>
      <w:r w:rsidRPr="00C6671D">
        <w:rPr>
          <w:rFonts w:ascii="Times New Roman" w:eastAsia="Calibri" w:hAnsi="Times New Roman"/>
          <w:color w:val="auto"/>
          <w:sz w:val="28"/>
          <w:szCs w:val="24"/>
        </w:rPr>
        <w:t>».</w:t>
      </w:r>
    </w:p>
    <w:p w:rsidR="005F391B" w:rsidRPr="00C47A73" w:rsidRDefault="005F391B" w:rsidP="00527126">
      <w:pPr>
        <w:widowControl w:val="0"/>
        <w:spacing w:after="0" w:line="240" w:lineRule="auto"/>
        <w:rPr>
          <w:rFonts w:ascii="Times New Roman" w:eastAsia="Calibri" w:hAnsi="Times New Roman"/>
          <w:color w:val="auto"/>
          <w:sz w:val="24"/>
          <w:szCs w:val="24"/>
        </w:rPr>
      </w:pPr>
    </w:p>
    <w:sectPr w:rsidR="005F391B" w:rsidRPr="00C47A73" w:rsidSect="000A1A8F">
      <w:headerReference w:type="default" r:id="rId9"/>
      <w:pgSz w:w="11908" w:h="16848"/>
      <w:pgMar w:top="1134" w:right="851" w:bottom="1134" w:left="1418" w:header="567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EB5" w:rsidRDefault="00546EB5" w:rsidP="008F6E88">
      <w:pPr>
        <w:spacing w:after="0" w:line="240" w:lineRule="auto"/>
      </w:pPr>
      <w:r>
        <w:separator/>
      </w:r>
    </w:p>
  </w:endnote>
  <w:endnote w:type="continuationSeparator" w:id="0">
    <w:p w:rsidR="00546EB5" w:rsidRDefault="00546EB5" w:rsidP="008F6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EB5" w:rsidRDefault="00546EB5" w:rsidP="008F6E88">
      <w:pPr>
        <w:spacing w:after="0" w:line="240" w:lineRule="auto"/>
      </w:pPr>
      <w:r>
        <w:separator/>
      </w:r>
    </w:p>
  </w:footnote>
  <w:footnote w:type="continuationSeparator" w:id="0">
    <w:p w:rsidR="00546EB5" w:rsidRDefault="00546EB5" w:rsidP="008F6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385802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546EB5" w:rsidRPr="00F82418" w:rsidRDefault="00546EB5" w:rsidP="00F82418">
        <w:pPr>
          <w:pStyle w:val="a7"/>
          <w:jc w:val="center"/>
          <w:rPr>
            <w:rFonts w:ascii="Times New Roman" w:hAnsi="Times New Roman"/>
          </w:rPr>
        </w:pPr>
        <w:r w:rsidRPr="00F82418">
          <w:rPr>
            <w:rFonts w:ascii="Times New Roman" w:hAnsi="Times New Roman"/>
          </w:rPr>
          <w:fldChar w:fldCharType="begin"/>
        </w:r>
        <w:r w:rsidRPr="00F82418">
          <w:rPr>
            <w:rFonts w:ascii="Times New Roman" w:hAnsi="Times New Roman"/>
          </w:rPr>
          <w:instrText>PAGE   \* MERGEFORMAT</w:instrText>
        </w:r>
        <w:r w:rsidRPr="00F82418">
          <w:rPr>
            <w:rFonts w:ascii="Times New Roman" w:hAnsi="Times New Roman"/>
          </w:rPr>
          <w:fldChar w:fldCharType="separate"/>
        </w:r>
        <w:r w:rsidR="005A3135">
          <w:rPr>
            <w:rFonts w:ascii="Times New Roman" w:hAnsi="Times New Roman"/>
            <w:noProof/>
          </w:rPr>
          <w:t>6</w:t>
        </w:r>
        <w:r w:rsidRPr="00F8241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81107"/>
    <w:multiLevelType w:val="hybridMultilevel"/>
    <w:tmpl w:val="9780810E"/>
    <w:lvl w:ilvl="0" w:tplc="CF8A95B4">
      <w:start w:val="1"/>
      <w:numFmt w:val="decimal"/>
      <w:lvlText w:val="%1."/>
      <w:lvlJc w:val="left"/>
      <w:pPr>
        <w:ind w:left="29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A830024"/>
    <w:multiLevelType w:val="hybridMultilevel"/>
    <w:tmpl w:val="3398B48A"/>
    <w:lvl w:ilvl="0" w:tplc="3D3C9D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2926969"/>
    <w:multiLevelType w:val="hybridMultilevel"/>
    <w:tmpl w:val="96F6E2DC"/>
    <w:lvl w:ilvl="0" w:tplc="7AE878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AFA6A3F"/>
    <w:multiLevelType w:val="hybridMultilevel"/>
    <w:tmpl w:val="BBECCF7A"/>
    <w:lvl w:ilvl="0" w:tplc="E506B58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A447503"/>
    <w:multiLevelType w:val="hybridMultilevel"/>
    <w:tmpl w:val="BBECCF7A"/>
    <w:lvl w:ilvl="0" w:tplc="E506B58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BE4686B"/>
    <w:multiLevelType w:val="hybridMultilevel"/>
    <w:tmpl w:val="1E9CABC4"/>
    <w:lvl w:ilvl="0" w:tplc="762044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FF56B58"/>
    <w:multiLevelType w:val="multilevel"/>
    <w:tmpl w:val="C0B227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B9B"/>
    <w:rsid w:val="00032379"/>
    <w:rsid w:val="00046825"/>
    <w:rsid w:val="00061919"/>
    <w:rsid w:val="000657AE"/>
    <w:rsid w:val="000A1A8F"/>
    <w:rsid w:val="000A6392"/>
    <w:rsid w:val="000E4E4A"/>
    <w:rsid w:val="000F25D1"/>
    <w:rsid w:val="000F48CF"/>
    <w:rsid w:val="00104DD0"/>
    <w:rsid w:val="00105830"/>
    <w:rsid w:val="00114C9F"/>
    <w:rsid w:val="00133B06"/>
    <w:rsid w:val="001663E5"/>
    <w:rsid w:val="00172ED3"/>
    <w:rsid w:val="001A3CF2"/>
    <w:rsid w:val="001B536A"/>
    <w:rsid w:val="001E7386"/>
    <w:rsid w:val="001F2C02"/>
    <w:rsid w:val="002247F7"/>
    <w:rsid w:val="002557AF"/>
    <w:rsid w:val="00262F97"/>
    <w:rsid w:val="002847DC"/>
    <w:rsid w:val="002904A8"/>
    <w:rsid w:val="00294425"/>
    <w:rsid w:val="002A727E"/>
    <w:rsid w:val="002B4365"/>
    <w:rsid w:val="002C4091"/>
    <w:rsid w:val="002C609A"/>
    <w:rsid w:val="002F706F"/>
    <w:rsid w:val="00300C68"/>
    <w:rsid w:val="00305B5D"/>
    <w:rsid w:val="003106AD"/>
    <w:rsid w:val="003270AA"/>
    <w:rsid w:val="00334B95"/>
    <w:rsid w:val="00343D26"/>
    <w:rsid w:val="003505A7"/>
    <w:rsid w:val="00367D91"/>
    <w:rsid w:val="003723FA"/>
    <w:rsid w:val="0038794C"/>
    <w:rsid w:val="00387D98"/>
    <w:rsid w:val="00423D46"/>
    <w:rsid w:val="00426381"/>
    <w:rsid w:val="00461F3F"/>
    <w:rsid w:val="00463B74"/>
    <w:rsid w:val="004903E1"/>
    <w:rsid w:val="0049372B"/>
    <w:rsid w:val="00497292"/>
    <w:rsid w:val="004B360F"/>
    <w:rsid w:val="004C2081"/>
    <w:rsid w:val="004D7988"/>
    <w:rsid w:val="004D7F8B"/>
    <w:rsid w:val="004E1E93"/>
    <w:rsid w:val="004E6288"/>
    <w:rsid w:val="004F1A91"/>
    <w:rsid w:val="005067C5"/>
    <w:rsid w:val="00515114"/>
    <w:rsid w:val="005200FD"/>
    <w:rsid w:val="00527126"/>
    <w:rsid w:val="00546EB5"/>
    <w:rsid w:val="005518B2"/>
    <w:rsid w:val="00580CB9"/>
    <w:rsid w:val="005A3135"/>
    <w:rsid w:val="005A3724"/>
    <w:rsid w:val="005D1A7F"/>
    <w:rsid w:val="005D7D83"/>
    <w:rsid w:val="005F06DF"/>
    <w:rsid w:val="005F15B5"/>
    <w:rsid w:val="005F391B"/>
    <w:rsid w:val="006323D9"/>
    <w:rsid w:val="006363C0"/>
    <w:rsid w:val="006556E7"/>
    <w:rsid w:val="00691396"/>
    <w:rsid w:val="006A3D24"/>
    <w:rsid w:val="006C4713"/>
    <w:rsid w:val="006F3866"/>
    <w:rsid w:val="006F678C"/>
    <w:rsid w:val="0073114A"/>
    <w:rsid w:val="007352B8"/>
    <w:rsid w:val="00760B9D"/>
    <w:rsid w:val="007802F7"/>
    <w:rsid w:val="007A2E0B"/>
    <w:rsid w:val="007B5D2D"/>
    <w:rsid w:val="007C4A59"/>
    <w:rsid w:val="007F1647"/>
    <w:rsid w:val="00836084"/>
    <w:rsid w:val="00854C2E"/>
    <w:rsid w:val="00885978"/>
    <w:rsid w:val="008A3B7A"/>
    <w:rsid w:val="008D7635"/>
    <w:rsid w:val="008F6E88"/>
    <w:rsid w:val="00911D25"/>
    <w:rsid w:val="009313FE"/>
    <w:rsid w:val="0093561E"/>
    <w:rsid w:val="00951F6D"/>
    <w:rsid w:val="0097288B"/>
    <w:rsid w:val="00996EFA"/>
    <w:rsid w:val="009A27B5"/>
    <w:rsid w:val="009D1D41"/>
    <w:rsid w:val="009D72D4"/>
    <w:rsid w:val="009E4C97"/>
    <w:rsid w:val="009E511C"/>
    <w:rsid w:val="009F191B"/>
    <w:rsid w:val="009F6F24"/>
    <w:rsid w:val="00A07CFE"/>
    <w:rsid w:val="00A27F74"/>
    <w:rsid w:val="00A33580"/>
    <w:rsid w:val="00A43056"/>
    <w:rsid w:val="00A63B9B"/>
    <w:rsid w:val="00AD40DC"/>
    <w:rsid w:val="00AD45B9"/>
    <w:rsid w:val="00AE1FA3"/>
    <w:rsid w:val="00B22A6C"/>
    <w:rsid w:val="00B27E5F"/>
    <w:rsid w:val="00B457C4"/>
    <w:rsid w:val="00B64C7C"/>
    <w:rsid w:val="00B74856"/>
    <w:rsid w:val="00B86154"/>
    <w:rsid w:val="00BB3A98"/>
    <w:rsid w:val="00BB5E0C"/>
    <w:rsid w:val="00BF6B79"/>
    <w:rsid w:val="00C07450"/>
    <w:rsid w:val="00C47A73"/>
    <w:rsid w:val="00C6671D"/>
    <w:rsid w:val="00C712E7"/>
    <w:rsid w:val="00CB6A27"/>
    <w:rsid w:val="00CD362A"/>
    <w:rsid w:val="00CF0406"/>
    <w:rsid w:val="00CF207C"/>
    <w:rsid w:val="00D03E51"/>
    <w:rsid w:val="00D13243"/>
    <w:rsid w:val="00D233B2"/>
    <w:rsid w:val="00D243DE"/>
    <w:rsid w:val="00D7617A"/>
    <w:rsid w:val="00D95EB9"/>
    <w:rsid w:val="00DA6033"/>
    <w:rsid w:val="00DA7365"/>
    <w:rsid w:val="00DB101A"/>
    <w:rsid w:val="00DB4250"/>
    <w:rsid w:val="00DD401B"/>
    <w:rsid w:val="00DE2A44"/>
    <w:rsid w:val="00E04BB1"/>
    <w:rsid w:val="00E241B6"/>
    <w:rsid w:val="00E30A29"/>
    <w:rsid w:val="00E610B4"/>
    <w:rsid w:val="00E7276E"/>
    <w:rsid w:val="00E812AF"/>
    <w:rsid w:val="00E94B38"/>
    <w:rsid w:val="00EC6EFC"/>
    <w:rsid w:val="00ED7E5C"/>
    <w:rsid w:val="00EF0436"/>
    <w:rsid w:val="00EF624A"/>
    <w:rsid w:val="00F343FD"/>
    <w:rsid w:val="00F46BF8"/>
    <w:rsid w:val="00F82418"/>
    <w:rsid w:val="00FA2B0E"/>
    <w:rsid w:val="00FB2B30"/>
    <w:rsid w:val="00FD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77432"/>
  <w15:docId w15:val="{237F384D-8591-49F4-A3C5-9637A18E5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A98"/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1"/>
    <w:link w:val="a3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11"/>
    <w:link w:val="a5"/>
    <w:rPr>
      <w:rFonts w:ascii="Times New Roman" w:hAnsi="Times New Roman"/>
      <w:sz w:val="28"/>
    </w:rPr>
  </w:style>
  <w:style w:type="paragraph" w:customStyle="1" w:styleId="14">
    <w:name w:val="Гиперссылка1"/>
    <w:basedOn w:val="15"/>
    <w:link w:val="16"/>
    <w:rPr>
      <w:color w:val="0563C1" w:themeColor="hyperlink"/>
      <w:u w:val="single"/>
    </w:rPr>
  </w:style>
  <w:style w:type="character" w:customStyle="1" w:styleId="16">
    <w:name w:val="Гиперссылка1"/>
    <w:basedOn w:val="17"/>
    <w:link w:val="14"/>
    <w:rPr>
      <w:color w:val="0563C1" w:themeColor="hyperlink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8">
    <w:name w:val="Основной шрифт абзаца1"/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1"/>
    <w:link w:val="a7"/>
    <w:uiPriority w:val="99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Plain Text"/>
    <w:basedOn w:val="a"/>
    <w:link w:val="ab"/>
    <w:pPr>
      <w:spacing w:after="0" w:line="240" w:lineRule="auto"/>
    </w:pPr>
    <w:rPr>
      <w:rFonts w:ascii="Calibri" w:hAnsi="Calibri"/>
    </w:rPr>
  </w:style>
  <w:style w:type="character" w:customStyle="1" w:styleId="ab">
    <w:name w:val="Текст Знак"/>
    <w:basedOn w:val="11"/>
    <w:link w:val="aa"/>
    <w:rPr>
      <w:rFonts w:ascii="Calibri" w:hAnsi="Calibri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List Paragraph"/>
    <w:basedOn w:val="a"/>
    <w:uiPriority w:val="34"/>
    <w:qFormat/>
    <w:rsid w:val="00E812AF"/>
    <w:pPr>
      <w:ind w:left="720"/>
      <w:contextualSpacing/>
    </w:pPr>
  </w:style>
  <w:style w:type="table" w:customStyle="1" w:styleId="43">
    <w:name w:val="Сетка таблицы4"/>
    <w:basedOn w:val="a1"/>
    <w:next w:val="af0"/>
    <w:rsid w:val="000A6392"/>
    <w:pPr>
      <w:spacing w:after="0" w:line="240" w:lineRule="auto"/>
    </w:pPr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qFormat/>
    <w:rsid w:val="004E6288"/>
    <w:pPr>
      <w:spacing w:after="0" w:line="240" w:lineRule="auto"/>
    </w:pPr>
    <w:rPr>
      <w:rFonts w:ascii="Calibri" w:eastAsia="Calibri" w:hAnsi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0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C066D-FF22-400B-8EB6-B26E87CDA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Болелая Галина Валерьевна</dc:creator>
  <cp:lastModifiedBy>Тарасов Никита Евгеньевич</cp:lastModifiedBy>
  <cp:revision>35</cp:revision>
  <cp:lastPrinted>2025-12-18T02:46:00Z</cp:lastPrinted>
  <dcterms:created xsi:type="dcterms:W3CDTF">2024-12-08T21:24:00Z</dcterms:created>
  <dcterms:modified xsi:type="dcterms:W3CDTF">2026-09-14T04:00:00Z</dcterms:modified>
</cp:coreProperties>
</file>