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7000000">
      <w:pPr>
        <w:pStyle w:val="Style_2"/>
        <w:spacing w:after="0" w:before="0"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647700" cy="807720"/>
            <wp:effectExtent b="0" l="0" r="0" t="0"/>
            <wp:wrapTight distL="114300" distR="114300" wrapText="bothSides">
              <wp:wrapPolygon>
                <wp:start x="-124" y="0"/>
                <wp:lineTo x="-124" y="20788"/>
                <wp:lineTo x="20845" y="20788"/>
                <wp:lineTo x="20845" y="0"/>
                <wp:lineTo x="-124" y="0"/>
              </wp:wrapPolygon>
            </wp:wrapTight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647700" cy="80772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8000000">
      <w:pPr>
        <w:pStyle w:val="Style_2"/>
        <w:spacing w:after="0" w:before="0" w:line="360" w:lineRule="auto"/>
        <w:ind/>
        <w:jc w:val="center"/>
        <w:rPr>
          <w:rFonts w:ascii="Times New Roman" w:hAnsi="Times New Roman"/>
          <w:sz w:val="32"/>
        </w:rPr>
      </w:pPr>
    </w:p>
    <w:p w14:paraId="09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32"/>
        </w:rPr>
      </w:pPr>
    </w:p>
    <w:p w14:paraId="0A000000">
      <w:pPr>
        <w:pStyle w:val="Style_2"/>
        <w:spacing w:after="0" w:before="0" w:line="240" w:lineRule="auto"/>
        <w:ind/>
        <w:rPr>
          <w:rFonts w:ascii="Times New Roman" w:hAnsi="Times New Roman"/>
          <w:b w:val="1"/>
          <w:sz w:val="32"/>
        </w:rPr>
      </w:pPr>
    </w:p>
    <w:p w14:paraId="0B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П О С Т А Н О В Л Е Н И Е</w:t>
      </w:r>
    </w:p>
    <w:p w14:paraId="0C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ПРАВИТЕЛЬСТВА</w:t>
      </w:r>
    </w:p>
    <w:p w14:paraId="0E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КАМЧАТСКОГО КРАЯ</w:t>
      </w:r>
    </w:p>
    <w:p w14:paraId="0F000000">
      <w:pPr>
        <w:pStyle w:val="Style_2"/>
        <w:spacing w:after="0" w:before="0" w:line="240" w:lineRule="auto"/>
        <w:ind w:firstLine="709" w:left="0" w:right="0"/>
        <w:jc w:val="center"/>
        <w:rPr>
          <w:rFonts w:ascii="Times New Roman" w:hAnsi="Times New Roman"/>
          <w:sz w:val="28"/>
        </w:rPr>
      </w:pPr>
    </w:p>
    <w:tbl>
      <w:tblPr>
        <w:tblW w:type="auto" w:w="0"/>
        <w:jc w:val="left"/>
        <w:tblInd w:type="dxa" w:w="0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253"/>
      </w:tblGrid>
      <w:tr>
        <w:trPr>
          <w:trHeight w:hRule="atLeast" w:val="234"/>
        </w:trPr>
        <w:tc>
          <w:tcPr>
            <w:tcW w:type="dxa" w:w="4253"/>
            <w:tcMar>
              <w:top w:type="dxa" w:w="0"/>
              <w:left w:type="dxa" w:w="0"/>
              <w:bottom w:type="dxa" w:w="0"/>
              <w:right w:type="dxa" w:w="0"/>
            </w:tcMar>
          </w:tcPr>
          <w:p w14:paraId="10000000">
            <w:pPr>
              <w:pStyle w:val="Style_2"/>
              <w:spacing w:after="0" w:before="0" w:line="240" w:lineRule="auto"/>
              <w:ind w:hanging="142" w:left="142" w:right="0"/>
              <w:rPr>
                <w:rFonts w:ascii="Times New Roman" w:hAnsi="Times New Roman"/>
                <w:sz w:val="24"/>
              </w:rPr>
            </w:pPr>
            <w:bookmarkStart w:id="1" w:name="REGNUMDATESTAMP"/>
            <w:r>
              <w:rPr>
                <w:rFonts w:ascii="Times New Roman" w:hAnsi="Times New Roman"/>
                <w:color w:val="FFFFFF"/>
                <w:sz w:val="24"/>
              </w:rPr>
              <w:t>[Дата регистрации] № [Номер</w:t>
            </w:r>
            <w:r>
              <w:rPr>
                <w:rFonts w:ascii="Times New Roman" w:hAnsi="Times New Roman"/>
                <w:color w:val="FFFFFF"/>
                <w:sz w:val="20"/>
              </w:rPr>
              <w:t xml:space="preserve"> документа</w:t>
            </w:r>
            <w:r>
              <w:rPr>
                <w:rFonts w:ascii="Times New Roman" w:hAnsi="Times New Roman"/>
                <w:color w:val="FFFFFF"/>
                <w:sz w:val="24"/>
              </w:rPr>
              <w:t>]</w:t>
            </w:r>
            <w:bookmarkEnd w:id="1"/>
          </w:p>
        </w:tc>
      </w:tr>
      <w:tr>
        <w:trPr>
          <w:trHeight w:hRule="atLeast" w:val="247"/>
        </w:trPr>
        <w:tc>
          <w:tcPr>
            <w:tcW w:type="dxa" w:w="4253"/>
            <w:tcMar>
              <w:top w:type="dxa" w:w="0"/>
              <w:left w:type="dxa" w:w="0"/>
              <w:bottom w:type="dxa" w:w="0"/>
              <w:right w:type="dxa" w:w="0"/>
            </w:tcMar>
          </w:tcPr>
          <w:p w14:paraId="11000000">
            <w:pPr>
              <w:pStyle w:val="Style_2"/>
              <w:spacing w:after="0" w:before="0" w:line="240" w:lineRule="auto"/>
              <w:ind/>
              <w:jc w:val="center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</w:rPr>
              <w:t>г. Петропавловск-Камчатский</w:t>
            </w:r>
          </w:p>
        </w:tc>
      </w:tr>
      <w:tr>
        <w:trPr>
          <w:trHeight w:hRule="atLeast" w:val="80"/>
        </w:trPr>
        <w:tc>
          <w:tcPr>
            <w:tcW w:type="dxa" w:w="4253"/>
            <w:tcMar>
              <w:top w:type="dxa" w:w="0"/>
              <w:left w:type="dxa" w:w="0"/>
              <w:bottom w:type="dxa" w:w="0"/>
              <w:right w:type="dxa" w:w="0"/>
            </w:tcMar>
          </w:tcPr>
          <w:p w14:paraId="12000000">
            <w:pPr>
              <w:pStyle w:val="Style_2"/>
              <w:spacing w:after="0" w:before="0" w:line="240" w:lineRule="auto"/>
              <w:ind/>
              <w:jc w:val="both"/>
              <w:rPr>
                <w:rFonts w:ascii="Times New Roman" w:hAnsi="Times New Roman"/>
                <w:sz w:val="20"/>
              </w:rPr>
            </w:pPr>
          </w:p>
        </w:tc>
      </w:tr>
    </w:tbl>
    <w:p w14:paraId="13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p w14:paraId="14000000">
      <w:pPr>
        <w:pStyle w:val="Style_2"/>
        <w:spacing w:after="0" w:before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внесении изменений в приложение 3 к постановлению Правительства Камчатского края от 28.12.2023 № 700-П «Об утверждении государственной программы Камчатского края </w:t>
      </w:r>
      <w:r>
        <w:rPr>
          <w:rFonts w:ascii="Times New Roman" w:hAnsi="Times New Roman"/>
          <w:b w:val="1"/>
          <w:sz w:val="28"/>
        </w:rPr>
        <w:t>«Безопасная Камчатка»</w:t>
      </w:r>
    </w:p>
    <w:p w14:paraId="15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p w14:paraId="16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p w14:paraId="17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ПРАВИТЕЛЬСТВО ПОСТАНОВЛЯЕТ:</w:t>
      </w:r>
    </w:p>
    <w:p w14:paraId="18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p w14:paraId="19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Внести в приложение 3 к постановлению Правительства Камчатского края от 28.12.2023 № 700-П «Об утверждении государственной программы Камчатского края «</w:t>
      </w:r>
      <w:r>
        <w:rPr>
          <w:rFonts w:ascii="Times New Roman" w:hAnsi="Times New Roman"/>
          <w:b w:val="0"/>
          <w:sz w:val="28"/>
        </w:rPr>
        <w:t>Безопасная Камчатка</w:t>
      </w:r>
      <w:r>
        <w:rPr>
          <w:rFonts w:ascii="Times New Roman" w:hAnsi="Times New Roman"/>
          <w:sz w:val="28"/>
        </w:rPr>
        <w:t>» следующие изменения:</w:t>
      </w:r>
    </w:p>
    <w:p w14:paraId="1A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пункт 3 части 4 изложить в следующей редакции:</w:t>
      </w:r>
    </w:p>
    <w:p w14:paraId="1B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3) наличие проектно-сметной документации (сроком не более двух лет) или коммерческих предложений (не менее трех и сроком не более одного года) на выполнение работ (мероприятий) по обеспечению антитеррористической защищенности объектов (территорий) образования и перечень работ, планируемых к реализации мероприятий, на цели, установленные частью 2 настоящего Порядка.</w:t>
      </w:r>
      <w:r>
        <w:rPr>
          <w:rFonts w:ascii="Times New Roman" w:hAnsi="Times New Roman"/>
          <w:sz w:val="28"/>
        </w:rPr>
        <w:t>»;</w:t>
      </w:r>
    </w:p>
    <w:p w14:paraId="1C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2)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части 5 сл</w:t>
      </w:r>
      <w:r>
        <w:rPr>
          <w:rFonts w:ascii="Times New Roman" w:hAnsi="Times New Roman"/>
          <w:sz w:val="28"/>
        </w:rPr>
        <w:t>ова «</w:t>
      </w:r>
      <w:r>
        <w:rPr>
          <w:rFonts w:ascii="Times New Roman" w:hAnsi="Times New Roman"/>
          <w:b w:val="0"/>
          <w:sz w:val="28"/>
        </w:rPr>
        <w:t>органом местного самоуправления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заменить словом «главой»;</w:t>
      </w:r>
    </w:p>
    <w:p w14:paraId="1D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3) </w:t>
      </w:r>
      <w:r>
        <w:rPr>
          <w:rFonts w:ascii="Times New Roman" w:hAnsi="Times New Roman"/>
          <w:sz w:val="28"/>
        </w:rPr>
        <w:t xml:space="preserve">в части 6 </w:t>
      </w:r>
      <w:r>
        <w:rPr>
          <w:rFonts w:ascii="Times New Roman" w:hAnsi="Times New Roman"/>
          <w:b w:val="0"/>
          <w:sz w:val="28"/>
        </w:rPr>
        <w:t>после слова «заключаются</w:t>
      </w:r>
      <w:r>
        <w:rPr>
          <w:rFonts w:ascii="Times New Roman" w:hAnsi="Times New Roman"/>
          <w:b w:val="0"/>
          <w:sz w:val="28"/>
        </w:rPr>
        <w:t>» дополнить словами «в государственной информационной системе Камчатского края «Модифицированная программа для ЭВМ «Управление мастер-данными организации»;</w:t>
      </w:r>
    </w:p>
    <w:p w14:paraId="1E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4) часть 8 </w:t>
      </w:r>
      <w:r>
        <w:rPr>
          <w:rFonts w:ascii="Times New Roman" w:hAnsi="Times New Roman"/>
          <w:sz w:val="28"/>
        </w:rPr>
        <w:t>изложить в следующей редакции:</w:t>
      </w:r>
    </w:p>
    <w:p w14:paraId="1F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sz w:val="28"/>
        </w:rPr>
      </w:pPr>
      <w:r>
        <w:rPr>
          <w:rStyle w:val="Style_2_ch"/>
          <w:rFonts w:ascii="Times New Roman" w:hAnsi="Times New Roman"/>
          <w:sz w:val="28"/>
        </w:rPr>
        <w:t xml:space="preserve">«8. </w:t>
      </w:r>
      <w:r>
        <w:rPr>
          <w:rStyle w:val="Style_2_ch"/>
          <w:rFonts w:ascii="Times New Roman" w:hAnsi="Times New Roman"/>
          <w:sz w:val="28"/>
        </w:rPr>
        <w:t>Уровень софинансирования за счет средств краевого бюджета, выраженный в процентах от объема бюджетных ассигнований, предусмотренных в местном бюджете на исполнение расходного обязательства муниципального образования, в целях софинансирования которого предоставляется субсидия, составляет 70 процентов.</w:t>
      </w:r>
      <w:r>
        <w:rPr>
          <w:rStyle w:val="Style_2_ch"/>
          <w:rFonts w:ascii="Times New Roman" w:hAnsi="Times New Roman"/>
          <w:sz w:val="28"/>
        </w:rPr>
        <w:t>»;</w:t>
      </w:r>
    </w:p>
    <w:p w14:paraId="20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5) </w:t>
      </w:r>
      <w:r>
        <w:rPr>
          <w:rFonts w:ascii="Times New Roman" w:hAnsi="Times New Roman"/>
          <w:sz w:val="28"/>
        </w:rPr>
        <w:t>в части 15 слова «</w:t>
      </w:r>
      <w:r>
        <w:rPr>
          <w:rFonts w:ascii="Times New Roman" w:hAnsi="Times New Roman"/>
          <w:b w:val="0"/>
          <w:sz w:val="28"/>
        </w:rPr>
        <w:t>невыполнении условий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заменить словами «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</w:rPr>
        <w:t>нарушении настоящего Порядка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</w:rPr>
        <w:t>и (или)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0"/>
          <w:i w:val="0"/>
          <w:strike w:val="0"/>
          <w:color w:val="000000"/>
          <w:sz w:val="28"/>
          <w:u w:val="none"/>
        </w:rPr>
        <w:t>невыполнении условий</w:t>
      </w:r>
      <w:r>
        <w:rPr>
          <w:rFonts w:ascii="Times New Roman" w:hAnsi="Times New Roman"/>
          <w:sz w:val="28"/>
        </w:rPr>
        <w:t>».</w:t>
      </w:r>
    </w:p>
    <w:p w14:paraId="21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постановление вступает в силу после дня его официального опубликования.</w:t>
      </w:r>
    </w:p>
    <w:p w14:paraId="22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p w14:paraId="23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p w14:paraId="24000000">
      <w:pPr>
        <w:pStyle w:val="Style_2"/>
        <w:spacing w:after="0" w:before="0" w:line="240" w:lineRule="auto"/>
        <w:ind w:firstLine="709" w:left="0" w:right="0"/>
        <w:jc w:val="both"/>
        <w:rPr>
          <w:rFonts w:ascii="Times New Roman" w:hAnsi="Times New Roman"/>
          <w:sz w:val="28"/>
        </w:rPr>
      </w:pPr>
    </w:p>
    <w:tbl>
      <w:tblPr>
        <w:tblW w:type="auto" w:w="0"/>
        <w:jc w:val="left"/>
        <w:tblInd w:type="dxa" w:w="-34"/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3578"/>
        <w:gridCol w:w="3543"/>
        <w:gridCol w:w="2553"/>
      </w:tblGrid>
      <w:tr>
        <w:trPr>
          <w:trHeight w:hRule="atLeast" w:val="2220"/>
        </w:trPr>
        <w:tc>
          <w:tcPr>
            <w:tcW w:type="dxa" w:w="3578"/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5000000">
            <w:pPr>
              <w:pStyle w:val="Style_2"/>
              <w:spacing w:after="0" w:before="0" w:line="240" w:lineRule="auto"/>
              <w:ind w:firstLine="0" w:left="30" w:right="27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  <w:t>Председатель</w:t>
            </w:r>
          </w:p>
          <w:p w14:paraId="26000000">
            <w:pPr>
              <w:pStyle w:val="Style_2"/>
              <w:spacing w:after="0" w:before="0" w:line="240" w:lineRule="auto"/>
              <w:ind w:firstLine="0" w:left="30" w:right="27"/>
              <w:rPr>
                <w:rFonts w:ascii="Times New Roman" w:hAnsi="Times New Roman"/>
                <w:color w:themeColor="text1" w:val="000000"/>
                <w:sz w:val="28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  <w:t>Правительства</w:t>
            </w:r>
          </w:p>
          <w:p w14:paraId="27000000">
            <w:pPr>
              <w:pStyle w:val="Style_2"/>
              <w:spacing w:after="0" w:before="0" w:line="240" w:lineRule="auto"/>
              <w:ind w:firstLine="0" w:left="30" w:right="27"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2" w:name="_GoBack"/>
            <w:bookmarkEnd w:id="2"/>
            <w:r>
              <w:rPr>
                <w:rFonts w:ascii="Times New Roman" w:hAnsi="Times New Roman"/>
                <w:color w:themeColor="text1" w:val="000000"/>
                <w:sz w:val="28"/>
              </w:rPr>
              <w:t>Камчатского края</w:t>
            </w:r>
          </w:p>
          <w:p w14:paraId="28000000">
            <w:pPr>
              <w:pStyle w:val="Style_2"/>
              <w:spacing w:after="0" w:before="0" w:line="240" w:lineRule="auto"/>
              <w:ind w:firstLine="0" w:left="30" w:right="27"/>
              <w:rPr>
                <w:rFonts w:ascii="Times New Roman" w:hAnsi="Times New Roman"/>
                <w:color w:themeColor="text1" w:val="000000"/>
                <w:sz w:val="24"/>
              </w:rPr>
            </w:pPr>
          </w:p>
        </w:tc>
        <w:tc>
          <w:tcPr>
            <w:tcW w:type="dxa" w:w="3543"/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9000000">
            <w:pPr>
              <w:pStyle w:val="Style_2"/>
              <w:spacing w:after="0" w:before="0" w:line="240" w:lineRule="auto"/>
              <w:ind w:hanging="3" w:left="3" w:right="0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2A000000">
            <w:pPr>
              <w:pStyle w:val="Style_2"/>
              <w:spacing w:after="0" w:before="0" w:line="240" w:lineRule="auto"/>
              <w:ind w:hanging="3" w:left="3" w:right="0"/>
              <w:rPr>
                <w:rFonts w:ascii="Times New Roman" w:hAnsi="Times New Roman"/>
                <w:color w:themeColor="text1" w:val="000000"/>
                <w:sz w:val="24"/>
              </w:rPr>
            </w:pPr>
          </w:p>
          <w:p w14:paraId="2B000000">
            <w:pPr>
              <w:pStyle w:val="Style_2"/>
              <w:spacing w:after="0" w:before="0" w:line="240" w:lineRule="auto"/>
              <w:ind w:firstLine="0" w:left="-1130" w:right="0"/>
              <w:rPr>
                <w:rFonts w:ascii="Times New Roman" w:hAnsi="Times New Roman"/>
                <w:color w:themeColor="text1" w:val="000000"/>
                <w:sz w:val="24"/>
              </w:rPr>
            </w:pPr>
            <w:bookmarkStart w:id="3" w:name="SIGNERSTAMP1"/>
            <w:r>
              <w:rPr>
                <w:rFonts w:ascii="Times New Roman" w:hAnsi="Times New Roman"/>
                <w:color w:themeColor="background1" w:val="FFFFFF"/>
                <w:sz w:val="24"/>
              </w:rPr>
              <w:t>[горизонтальный штамп подписи 1]</w:t>
            </w:r>
            <w:bookmarkEnd w:id="3"/>
          </w:p>
        </w:tc>
        <w:tc>
          <w:tcPr>
            <w:tcW w:type="dxa" w:w="2553"/>
            <w:shd w:fill="auto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C000000">
            <w:pPr>
              <w:pStyle w:val="Style_2"/>
              <w:spacing w:after="0" w:before="0" w:line="240" w:lineRule="auto"/>
              <w:ind w:firstLine="0" w:left="0" w:right="135"/>
              <w:jc w:val="right"/>
              <w:rPr>
                <w:rFonts w:ascii="Times New Roman" w:hAnsi="Times New Roman"/>
                <w:color w:themeColor="text1" w:val="000000"/>
                <w:sz w:val="28"/>
              </w:rPr>
            </w:pPr>
          </w:p>
          <w:p w14:paraId="2D000000">
            <w:pPr>
              <w:pStyle w:val="Style_2"/>
              <w:spacing w:after="0" w:before="0" w:line="240" w:lineRule="auto"/>
              <w:ind/>
              <w:jc w:val="right"/>
              <w:rPr>
                <w:rFonts w:ascii="Times New Roman" w:hAnsi="Times New Roman"/>
                <w:color w:themeColor="text1" w:val="000000"/>
                <w:sz w:val="28"/>
              </w:rPr>
            </w:pPr>
          </w:p>
          <w:p w14:paraId="2E000000">
            <w:pPr>
              <w:pStyle w:val="Style_2"/>
              <w:spacing w:after="0" w:before="0" w:line="240" w:lineRule="auto"/>
              <w:ind/>
              <w:jc w:val="right"/>
              <w:rPr>
                <w:rFonts w:ascii="Times New Roman" w:hAnsi="Times New Roman"/>
                <w:color w:themeColor="text1" w:val="000000"/>
                <w:sz w:val="24"/>
              </w:rPr>
            </w:pPr>
            <w:r>
              <w:rPr>
                <w:rFonts w:ascii="Times New Roman" w:hAnsi="Times New Roman"/>
                <w:color w:themeColor="text1" w:val="000000"/>
                <w:sz w:val="28"/>
              </w:rPr>
              <w:t>Ю.С. Морозова</w:t>
            </w:r>
          </w:p>
        </w:tc>
      </w:tr>
    </w:tbl>
    <w:p w14:paraId="2F000000"/>
    <w:sectPr>
      <w:headerReference r:id="rId3" w:type="default"/>
      <w:type w:val="nextPage"/>
      <w:pgSz w:h="16838" w:orient="portrait" w:w="11906"/>
      <w:pgMar w:bottom="1134" w:footer="0" w:gutter="0" w:header="567" w:left="1417" w:right="850" w:top="1134"/>
      <w:pgNumType w:fmt="decimal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>PAGE \* Arabic</w:instrText>
    </w:r>
    <w:r>
      <w:rPr>
        <w:rFonts w:ascii="Times New Roman" w:hAnsi="Times New Roman"/>
        <w:sz w:val="28"/>
      </w:rPr>
      <w:fldChar w:fldCharType="separate"/>
    </w:r>
    <w:r>
      <w:rPr>
        <w:rFonts w:ascii="Times New Roman" w:hAnsi="Times New Roman"/>
        <w:sz w:val="28"/>
      </w:rPr>
      <w:t xml:space="preserve"> </w:t>
    </w:r>
    <w:r>
      <w:rPr>
        <w:rFonts w:ascii="Times New Roman" w:hAnsi="Times New Roman"/>
        <w:sz w:val="28"/>
      </w:rPr>
      <w:fldChar w:fldCharType="end"/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  <w:ind/>
      <w:jc w:val="center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layoutInCell="true" locked="false" relativeHeight="251658240" simplePos="fals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270000" cy="1270000"/>
              <wp:wrapSquare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270000" cy="1270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000000">
                          <w:pPr>
                            <w:pStyle w:val="Style_2"/>
                            <w:ind/>
                            <w:jc w:val="center"/>
                            <w:rPr>
                              <w:rFonts w:ascii="Times New Roman" w:hAnsi="Times New Roman"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instrText>PAGE \* Arabic</w:instrText>
                          </w: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anchor="ctr" anchorCtr="true" bIns="45720" lIns="91440" rIns="91440" tIns="45720" vert="horz"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  <w:p w14:paraId="04000000">
    <w:pPr>
      <w:pStyle w:val="Style_2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2"/>
      <w:ind/>
      <w:jc w:val="center"/>
    </w:pPr>
    <w:r>
      <w:rPr>
        <w:rFonts w:ascii="Times New Roman" w:hAnsi="Times New Roman"/>
        <w:sz w:val="28"/>
      </w:rPr>
      <w:fldChar w:fldCharType="begin"/>
    </w:r>
    <w:r>
      <w:rPr>
        <w:rFonts w:ascii="Times New Roman" w:hAnsi="Times New Roman"/>
        <w:sz w:val="28"/>
      </w:rPr>
      <w:instrText xml:space="preserve">PAGE </w:instrText>
    </w:r>
    <w:r>
      <w:rPr>
        <w:rFonts w:ascii="Times New Roman" w:hAnsi="Times New Roman"/>
        <w:sz w:val="28"/>
      </w:rPr>
      <w:fldChar w:fldCharType="separate"/>
    </w:r>
    <w:r>
      <w:rPr>
        <w:rFonts w:ascii="Times New Roman" w:hAnsi="Times New Roman"/>
        <w:sz w:val="28"/>
      </w:rPr>
      <w:t xml:space="preserve"> </w:t>
    </w:r>
    <w:r>
      <w:rPr>
        <w:rFonts w:ascii="Times New Roman" w:hAnsi="Times New Roman"/>
        <w:sz w:val="28"/>
      </w:rPr>
      <w:fldChar w:fldCharType="end"/>
    </w:r>
  </w:p>
  <w:p w14:paraId="06000000">
    <w:pPr>
      <w:pStyle w:val="Style_2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0" w:before="0" w:line="240" w:lineRule="auto"/>
      <w:ind w:firstLine="0" w:left="0" w:right="0"/>
      <w:jc w:val="left"/>
    </w:pPr>
    <w:rPr>
      <w:rFonts w:ascii="XO Thames" w:hAnsi="XO Thames"/>
      <w:color w:val="000000"/>
      <w:spacing w:val="0"/>
      <w:sz w:val="24"/>
    </w:rPr>
  </w:style>
  <w:style w:default="1" w:styleId="Style_2_ch" w:type="character">
    <w:name w:val="Normal"/>
    <w:link w:val="Style_2"/>
    <w:rPr>
      <w:rFonts w:ascii="XO Thames" w:hAnsi="XO Thames"/>
      <w:color w:val="000000"/>
      <w:spacing w:val="0"/>
      <w:sz w:val="24"/>
    </w:rPr>
  </w:style>
  <w:style w:styleId="Style_3" w:type="paragraph">
    <w:name w:val="Contents 6"/>
    <w:link w:val="Style_3_ch"/>
    <w:rPr>
      <w:rFonts w:ascii="XO Thames" w:hAnsi="XO Thames"/>
      <w:sz w:val="28"/>
    </w:rPr>
  </w:style>
  <w:style w:styleId="Style_3_ch" w:type="character">
    <w:name w:val="Contents 6"/>
    <w:link w:val="Style_3"/>
    <w:rPr>
      <w:rFonts w:ascii="XO Thames" w:hAnsi="XO Thames"/>
      <w:sz w:val="28"/>
    </w:rPr>
  </w:style>
  <w:style w:styleId="Style_4" w:type="paragraph">
    <w:name w:val="toc 2"/>
    <w:next w:val="Style_2"/>
    <w:link w:val="Style_4_ch"/>
    <w:uiPriority w:val="39"/>
    <w:pPr>
      <w:widowControl w:val="1"/>
      <w:spacing w:after="0" w:before="0" w:line="240" w:lineRule="auto"/>
      <w:ind w:firstLine="0" w:left="200" w:right="0"/>
      <w:jc w:val="left"/>
    </w:pPr>
    <w:rPr>
      <w:rFonts w:ascii="XO Thames" w:hAnsi="XO Thames"/>
      <w:color w:val="000000"/>
      <w:spacing w:val="0"/>
      <w:sz w:val="28"/>
    </w:rPr>
  </w:style>
  <w:style w:styleId="Style_4_ch" w:type="character">
    <w:name w:val="toc 2"/>
    <w:link w:val="Style_4"/>
    <w:rPr>
      <w:rFonts w:ascii="XO Thames" w:hAnsi="XO Thames"/>
      <w:color w:val="000000"/>
      <w:spacing w:val="0"/>
      <w:sz w:val="28"/>
    </w:rPr>
  </w:style>
  <w:style w:styleId="Style_5" w:type="paragraph">
    <w:name w:val="Heading 11"/>
    <w:link w:val="Style_5_ch"/>
    <w:rPr>
      <w:rFonts w:ascii="XO Thames" w:hAnsi="XO Thames"/>
      <w:b w:val="1"/>
      <w:sz w:val="32"/>
    </w:rPr>
  </w:style>
  <w:style w:styleId="Style_5_ch" w:type="character">
    <w:name w:val="Heading 11"/>
    <w:link w:val="Style_5"/>
    <w:rPr>
      <w:rFonts w:ascii="XO Thames" w:hAnsi="XO Thames"/>
      <w:b w:val="1"/>
      <w:sz w:val="32"/>
    </w:rPr>
  </w:style>
  <w:style w:styleId="Style_6" w:type="paragraph">
    <w:name w:val="Header"/>
    <w:basedOn w:val="Style_7"/>
    <w:link w:val="Style_6_ch"/>
  </w:style>
  <w:style w:styleId="Style_6_ch" w:type="character">
    <w:name w:val="Header"/>
    <w:basedOn w:val="Style_7_ch"/>
    <w:link w:val="Style_6"/>
  </w:style>
  <w:style w:styleId="Style_8" w:type="paragraph">
    <w:name w:val="toc 4"/>
    <w:next w:val="Style_2"/>
    <w:link w:val="Style_8_ch"/>
    <w:uiPriority w:val="39"/>
    <w:pPr>
      <w:widowControl w:val="1"/>
      <w:spacing w:after="0" w:before="0" w:line="240" w:lineRule="auto"/>
      <w:ind w:firstLine="0" w:left="600" w:right="0"/>
      <w:jc w:val="left"/>
    </w:pPr>
    <w:rPr>
      <w:rFonts w:ascii="XO Thames" w:hAnsi="XO Thames"/>
      <w:color w:val="000000"/>
      <w:spacing w:val="0"/>
      <w:sz w:val="28"/>
    </w:rPr>
  </w:style>
  <w:style w:styleId="Style_8_ch" w:type="character">
    <w:name w:val="toc 4"/>
    <w:link w:val="Style_8"/>
    <w:rPr>
      <w:rFonts w:ascii="XO Thames" w:hAnsi="XO Thames"/>
      <w:color w:val="000000"/>
      <w:spacing w:val="0"/>
      <w:sz w:val="28"/>
    </w:rPr>
  </w:style>
  <w:style w:styleId="Style_9" w:type="paragraph">
    <w:name w:val="toc 6"/>
    <w:next w:val="Style_2"/>
    <w:link w:val="Style_9_ch"/>
    <w:uiPriority w:val="39"/>
    <w:pPr>
      <w:widowControl w:val="1"/>
      <w:spacing w:after="0" w:before="0" w:line="240" w:lineRule="auto"/>
      <w:ind w:firstLine="0" w:left="1000" w:right="0"/>
      <w:jc w:val="left"/>
    </w:pPr>
    <w:rPr>
      <w:rFonts w:ascii="XO Thames" w:hAnsi="XO Thames"/>
      <w:color w:val="000000"/>
      <w:spacing w:val="0"/>
      <w:sz w:val="28"/>
    </w:rPr>
  </w:style>
  <w:style w:styleId="Style_9_ch" w:type="character">
    <w:name w:val="toc 6"/>
    <w:link w:val="Style_9"/>
    <w:rPr>
      <w:rFonts w:ascii="XO Thames" w:hAnsi="XO Thames"/>
      <w:color w:val="000000"/>
      <w:spacing w:val="0"/>
      <w:sz w:val="28"/>
    </w:rPr>
  </w:style>
  <w:style w:styleId="Style_10" w:type="paragraph">
    <w:name w:val="toc 7"/>
    <w:next w:val="Style_2"/>
    <w:link w:val="Style_10_ch"/>
    <w:uiPriority w:val="39"/>
    <w:pPr>
      <w:widowControl w:val="1"/>
      <w:spacing w:after="0" w:before="0" w:line="240" w:lineRule="auto"/>
      <w:ind w:firstLine="0" w:left="1200" w:right="0"/>
      <w:jc w:val="left"/>
    </w:pPr>
    <w:rPr>
      <w:rFonts w:ascii="XO Thames" w:hAnsi="XO Thames"/>
      <w:color w:val="000000"/>
      <w:spacing w:val="0"/>
      <w:sz w:val="28"/>
    </w:rPr>
  </w:style>
  <w:style w:styleId="Style_10_ch" w:type="character">
    <w:name w:val="toc 7"/>
    <w:link w:val="Style_10"/>
    <w:rPr>
      <w:rFonts w:ascii="XO Thames" w:hAnsi="XO Thames"/>
      <w:color w:val="000000"/>
      <w:spacing w:val="0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2"/>
    <w:link w:val="Style_12_ch"/>
    <w:uiPriority w:val="9"/>
    <w:qFormat/>
    <w:pPr>
      <w:widowControl w:val="1"/>
      <w:spacing w:after="120" w:before="120" w:line="240" w:lineRule="auto"/>
      <w:ind w:firstLine="0" w:left="0" w:right="0"/>
      <w:jc w:val="both"/>
      <w:outlineLvl w:val="2"/>
    </w:pPr>
    <w:rPr>
      <w:rFonts w:ascii="XO Thames" w:hAnsi="XO Thames"/>
      <w:b w:val="1"/>
      <w:color w:val="000000"/>
      <w:spacing w:val="0"/>
      <w:sz w:val="26"/>
    </w:rPr>
  </w:style>
  <w:style w:styleId="Style_12_ch" w:type="character">
    <w:name w:val="heading 3"/>
    <w:link w:val="Style_12"/>
    <w:rPr>
      <w:rFonts w:ascii="XO Thames" w:hAnsi="XO Thames"/>
      <w:b w:val="1"/>
      <w:color w:val="000000"/>
      <w:spacing w:val="0"/>
      <w:sz w:val="26"/>
    </w:rPr>
  </w:style>
  <w:style w:styleId="Style_13" w:type="paragraph">
    <w:name w:val="Contents 1"/>
    <w:link w:val="Style_13_ch"/>
    <w:rPr>
      <w:rFonts w:ascii="XO Thames" w:hAnsi="XO Thames"/>
      <w:b w:val="1"/>
      <w:sz w:val="28"/>
    </w:rPr>
  </w:style>
  <w:style w:styleId="Style_13_ch" w:type="character">
    <w:name w:val="Contents 1"/>
    <w:link w:val="Style_13"/>
    <w:rPr>
      <w:rFonts w:ascii="XO Thames" w:hAnsi="XO Thames"/>
      <w:b w:val="1"/>
      <w:sz w:val="28"/>
    </w:rPr>
  </w:style>
  <w:style w:styleId="Style_14" w:type="paragraph">
    <w:name w:val="Footer"/>
    <w:basedOn w:val="Style_7"/>
    <w:link w:val="Style_14_ch"/>
  </w:style>
  <w:style w:styleId="Style_14_ch" w:type="character">
    <w:name w:val="Footer"/>
    <w:basedOn w:val="Style_7_ch"/>
    <w:link w:val="Style_14"/>
  </w:style>
  <w:style w:styleId="Style_7" w:type="paragraph">
    <w:name w:val="Колонтитул"/>
    <w:link w:val="Style_7_ch"/>
    <w:pPr>
      <w:widowControl w:val="1"/>
      <w:spacing w:after="0" w:before="0" w:line="240" w:lineRule="auto"/>
      <w:ind w:firstLine="0" w:left="0" w:right="0"/>
      <w:jc w:val="both"/>
    </w:pPr>
    <w:rPr>
      <w:rFonts w:ascii="XO Thames" w:hAnsi="XO Thames"/>
      <w:color w:val="000000"/>
      <w:spacing w:val="0"/>
      <w:sz w:val="28"/>
    </w:rPr>
  </w:style>
  <w:style w:styleId="Style_7_ch" w:type="character">
    <w:name w:val="Колонтитул"/>
    <w:link w:val="Style_7"/>
    <w:rPr>
      <w:rFonts w:ascii="XO Thames" w:hAnsi="XO Thames"/>
      <w:color w:val="000000"/>
      <w:spacing w:val="0"/>
      <w:sz w:val="28"/>
    </w:rPr>
  </w:style>
  <w:style w:styleId="Style_15" w:type="paragraph">
    <w:name w:val="Heading 41"/>
    <w:link w:val="Style_15_ch"/>
    <w:rPr>
      <w:rFonts w:ascii="XO Thames" w:hAnsi="XO Thames"/>
      <w:b w:val="1"/>
      <w:sz w:val="24"/>
    </w:rPr>
  </w:style>
  <w:style w:styleId="Style_15_ch" w:type="character">
    <w:name w:val="Heading 41"/>
    <w:link w:val="Style_15"/>
    <w:rPr>
      <w:rFonts w:ascii="XO Thames" w:hAnsi="XO Thames"/>
      <w:b w:val="1"/>
      <w:sz w:val="24"/>
    </w:rPr>
  </w:style>
  <w:style w:styleId="Style_16" w:type="paragraph">
    <w:name w:val="Heading 21"/>
    <w:link w:val="Style_16_ch"/>
    <w:rPr>
      <w:rFonts w:ascii="XO Thames" w:hAnsi="XO Thames"/>
      <w:b w:val="1"/>
      <w:sz w:val="28"/>
    </w:rPr>
  </w:style>
  <w:style w:styleId="Style_16_ch" w:type="character">
    <w:name w:val="Heading 21"/>
    <w:link w:val="Style_16"/>
    <w:rPr>
      <w:rFonts w:ascii="XO Thames" w:hAnsi="XO Thames"/>
      <w:b w:val="1"/>
      <w:sz w:val="28"/>
    </w:rPr>
  </w:style>
  <w:style w:styleId="Style_17" w:type="paragraph">
    <w:name w:val="Contents 2"/>
    <w:link w:val="Style_17_ch"/>
    <w:rPr>
      <w:rFonts w:ascii="XO Thames" w:hAnsi="XO Thames"/>
      <w:sz w:val="28"/>
    </w:rPr>
  </w:style>
  <w:style w:styleId="Style_17_ch" w:type="character">
    <w:name w:val="Contents 2"/>
    <w:link w:val="Style_17"/>
    <w:rPr>
      <w:rFonts w:ascii="XO Thames" w:hAnsi="XO Thames"/>
      <w:sz w:val="28"/>
    </w:rPr>
  </w:style>
  <w:style w:styleId="Style_18" w:type="paragraph">
    <w:name w:val="Subtitle1"/>
    <w:link w:val="Style_18_ch"/>
    <w:rPr>
      <w:rFonts w:ascii="XO Thames" w:hAnsi="XO Thames"/>
      <w:i w:val="1"/>
      <w:sz w:val="24"/>
    </w:rPr>
  </w:style>
  <w:style w:styleId="Style_18_ch" w:type="character">
    <w:name w:val="Subtitle1"/>
    <w:link w:val="Style_18"/>
    <w:rPr>
      <w:rFonts w:ascii="XO Thames" w:hAnsi="XO Thames"/>
      <w:i w:val="1"/>
      <w:sz w:val="24"/>
    </w:rPr>
  </w:style>
  <w:style w:styleId="Style_19" w:type="paragraph">
    <w:name w:val="toc 3"/>
    <w:next w:val="Style_2"/>
    <w:link w:val="Style_19_ch"/>
    <w:uiPriority w:val="39"/>
    <w:pPr>
      <w:widowControl w:val="1"/>
      <w:spacing w:after="0" w:before="0" w:line="240" w:lineRule="auto"/>
      <w:ind w:firstLine="0" w:left="400" w:right="0"/>
      <w:jc w:val="left"/>
    </w:pPr>
    <w:rPr>
      <w:rFonts w:ascii="XO Thames" w:hAnsi="XO Thames"/>
      <w:color w:val="000000"/>
      <w:spacing w:val="0"/>
      <w:sz w:val="28"/>
    </w:rPr>
  </w:style>
  <w:style w:styleId="Style_19_ch" w:type="character">
    <w:name w:val="toc 3"/>
    <w:link w:val="Style_19"/>
    <w:rPr>
      <w:rFonts w:ascii="XO Thames" w:hAnsi="XO Thames"/>
      <w:color w:val="000000"/>
      <w:spacing w:val="0"/>
      <w:sz w:val="28"/>
    </w:rPr>
  </w:style>
  <w:style w:styleId="Style_20" w:type="paragraph">
    <w:name w:val="Contents 8"/>
    <w:link w:val="Style_20_ch"/>
    <w:rPr>
      <w:rFonts w:ascii="XO Thames" w:hAnsi="XO Thames"/>
      <w:sz w:val="28"/>
    </w:rPr>
  </w:style>
  <w:style w:styleId="Style_20_ch" w:type="character">
    <w:name w:val="Contents 8"/>
    <w:link w:val="Style_20"/>
    <w:rPr>
      <w:rFonts w:ascii="XO Thames" w:hAnsi="XO Thames"/>
      <w:sz w:val="28"/>
    </w:rPr>
  </w:style>
  <w:style w:styleId="Style_21" w:type="paragraph">
    <w:name w:val="Contents 9"/>
    <w:link w:val="Style_21_ch"/>
    <w:rPr>
      <w:rFonts w:ascii="XO Thames" w:hAnsi="XO Thames"/>
      <w:sz w:val="28"/>
    </w:rPr>
  </w:style>
  <w:style w:styleId="Style_21_ch" w:type="character">
    <w:name w:val="Contents 9"/>
    <w:link w:val="Style_21"/>
    <w:rPr>
      <w:rFonts w:ascii="XO Thames" w:hAnsi="XO Thames"/>
      <w:sz w:val="28"/>
    </w:rPr>
  </w:style>
  <w:style w:styleId="Style_22" w:type="paragraph">
    <w:name w:val="Heading 31"/>
    <w:link w:val="Style_22_ch"/>
    <w:rPr>
      <w:rFonts w:ascii="XO Thames" w:hAnsi="XO Thames"/>
      <w:b w:val="1"/>
      <w:sz w:val="26"/>
    </w:rPr>
  </w:style>
  <w:style w:styleId="Style_22_ch" w:type="character">
    <w:name w:val="Heading 31"/>
    <w:link w:val="Style_22"/>
    <w:rPr>
      <w:rFonts w:ascii="XO Thames" w:hAnsi="XO Thames"/>
      <w:b w:val="1"/>
      <w:sz w:val="26"/>
    </w:rPr>
  </w:style>
  <w:style w:styleId="Style_23" w:type="paragraph">
    <w:name w:val="heading 5"/>
    <w:next w:val="Style_2"/>
    <w:link w:val="Style_23_ch"/>
    <w:uiPriority w:val="9"/>
    <w:qFormat/>
    <w:pPr>
      <w:widowControl w:val="1"/>
      <w:spacing w:after="120" w:before="120" w:line="240" w:lineRule="auto"/>
      <w:ind w:firstLine="0" w:left="0" w:right="0"/>
      <w:jc w:val="both"/>
      <w:outlineLvl w:val="4"/>
    </w:pPr>
    <w:rPr>
      <w:rFonts w:ascii="XO Thames" w:hAnsi="XO Thames"/>
      <w:b w:val="1"/>
      <w:color w:val="000000"/>
      <w:spacing w:val="0"/>
      <w:sz w:val="22"/>
    </w:rPr>
  </w:style>
  <w:style w:styleId="Style_23_ch" w:type="character">
    <w:name w:val="heading 5"/>
    <w:link w:val="Style_23"/>
    <w:rPr>
      <w:rFonts w:ascii="XO Thames" w:hAnsi="XO Thames"/>
      <w:b w:val="1"/>
      <w:color w:val="000000"/>
      <w:spacing w:val="0"/>
      <w:sz w:val="22"/>
    </w:rPr>
  </w:style>
  <w:style w:styleId="Style_24" w:type="paragraph">
    <w:name w:val="heading 1"/>
    <w:next w:val="Style_2"/>
    <w:link w:val="Style_24_ch"/>
    <w:uiPriority w:val="9"/>
    <w:qFormat/>
    <w:pPr>
      <w:widowControl w:val="1"/>
      <w:spacing w:after="120" w:before="120" w:line="240" w:lineRule="auto"/>
      <w:ind w:firstLine="0" w:left="0" w:right="0"/>
      <w:jc w:val="both"/>
      <w:outlineLvl w:val="0"/>
    </w:pPr>
    <w:rPr>
      <w:rFonts w:ascii="XO Thames" w:hAnsi="XO Thames"/>
      <w:b w:val="1"/>
      <w:color w:val="000000"/>
      <w:spacing w:val="0"/>
      <w:sz w:val="32"/>
    </w:rPr>
  </w:style>
  <w:style w:styleId="Style_24_ch" w:type="character">
    <w:name w:val="heading 1"/>
    <w:link w:val="Style_24"/>
    <w:rPr>
      <w:rFonts w:ascii="XO Thames" w:hAnsi="XO Thames"/>
      <w:b w:val="1"/>
      <w:color w:val="000000"/>
      <w:spacing w:val="0"/>
      <w:sz w:val="32"/>
    </w:rPr>
  </w:style>
  <w:style w:styleId="Style_25" w:type="paragraph">
    <w:name w:val="Footnote1"/>
    <w:link w:val="Style_25_ch"/>
    <w:pPr>
      <w:widowControl w:val="1"/>
      <w:spacing w:after="0" w:before="0" w:line="240" w:lineRule="auto"/>
      <w:ind w:firstLine="851" w:left="0" w:right="0"/>
      <w:jc w:val="both"/>
    </w:pPr>
    <w:rPr>
      <w:rFonts w:ascii="XO Thames" w:hAnsi="XO Thames"/>
      <w:color w:val="000000"/>
      <w:spacing w:val="0"/>
      <w:sz w:val="22"/>
    </w:rPr>
  </w:style>
  <w:style w:styleId="Style_25_ch" w:type="character">
    <w:name w:val="Footnote1"/>
    <w:link w:val="Style_25"/>
    <w:rPr>
      <w:rFonts w:ascii="XO Thames" w:hAnsi="XO Thames"/>
      <w:color w:val="000000"/>
      <w:spacing w:val="0"/>
      <w:sz w:val="22"/>
    </w:rPr>
  </w:style>
  <w:style w:styleId="Style_26" w:type="paragraph">
    <w:name w:val="Caption"/>
    <w:basedOn w:val="Style_2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2_ch"/>
    <w:link w:val="Style_26"/>
    <w:rPr>
      <w:i w:val="1"/>
      <w:sz w:val="24"/>
    </w:rPr>
  </w:style>
  <w:style w:styleId="Style_27" w:type="paragraph">
    <w:name w:val="Hyperlink"/>
    <w:link w:val="Style_27_ch"/>
    <w:rPr>
      <w:color w:val="0000FF"/>
      <w:u w:val="single"/>
    </w:rPr>
  </w:style>
  <w:style w:styleId="Style_27_ch" w:type="character">
    <w:name w:val="Hyperlink"/>
    <w:link w:val="Style_27"/>
    <w:rPr>
      <w:color w:val="0000FF"/>
      <w:u w:val="single"/>
    </w:rPr>
  </w:style>
  <w:style w:styleId="Style_28" w:type="paragraph">
    <w:name w:val="Footnote"/>
    <w:link w:val="Style_28_ch"/>
    <w:pPr>
      <w:ind w:firstLine="851" w:left="0"/>
      <w:jc w:val="both"/>
    </w:pPr>
    <w:rPr>
      <w:rFonts w:ascii="XO Thames" w:hAnsi="XO Thames"/>
      <w:sz w:val="22"/>
    </w:rPr>
  </w:style>
  <w:style w:styleId="Style_28_ch" w:type="character">
    <w:name w:val="Footnote"/>
    <w:link w:val="Style_28"/>
    <w:rPr>
      <w:rFonts w:ascii="XO Thames" w:hAnsi="XO Thames"/>
      <w:sz w:val="22"/>
    </w:rPr>
  </w:style>
  <w:style w:styleId="Style_29" w:type="paragraph">
    <w:name w:val="toc 1"/>
    <w:next w:val="Style_2"/>
    <w:link w:val="Style_29_ch"/>
    <w:uiPriority w:val="39"/>
    <w:pPr>
      <w:widowControl w:val="1"/>
      <w:spacing w:after="0" w:before="0" w:line="240" w:lineRule="auto"/>
      <w:ind w:firstLine="0" w:left="0" w:right="0"/>
      <w:jc w:val="left"/>
    </w:pPr>
    <w:rPr>
      <w:rFonts w:ascii="XO Thames" w:hAnsi="XO Thames"/>
      <w:b w:val="1"/>
      <w:color w:val="000000"/>
      <w:spacing w:val="0"/>
      <w:sz w:val="28"/>
    </w:rPr>
  </w:style>
  <w:style w:styleId="Style_29_ch" w:type="character">
    <w:name w:val="toc 1"/>
    <w:link w:val="Style_29"/>
    <w:rPr>
      <w:rFonts w:ascii="XO Thames" w:hAnsi="XO Thames"/>
      <w:b w:val="1"/>
      <w:color w:val="000000"/>
      <w:spacing w:val="0"/>
      <w:sz w:val="28"/>
    </w:rPr>
  </w:style>
  <w:style w:styleId="Style_1" w:type="paragraph">
    <w:name w:val="Header and Footer"/>
    <w:link w:val="Style_1_ch"/>
    <w:rPr>
      <w:rFonts w:ascii="XO Thames" w:hAnsi="XO Thames"/>
      <w:sz w:val="28"/>
    </w:rPr>
  </w:style>
  <w:style w:styleId="Style_1_ch" w:type="character">
    <w:name w:val="Header and Footer"/>
    <w:link w:val="Style_1"/>
    <w:rPr>
      <w:rFonts w:ascii="XO Thames" w:hAnsi="XO Thames"/>
      <w:sz w:val="28"/>
    </w:rPr>
  </w:style>
  <w:style w:styleId="Style_30" w:type="paragraph">
    <w:name w:val="toc 9"/>
    <w:next w:val="Style_2"/>
    <w:link w:val="Style_30_ch"/>
    <w:uiPriority w:val="39"/>
    <w:pPr>
      <w:widowControl w:val="1"/>
      <w:spacing w:after="0" w:before="0" w:line="240" w:lineRule="auto"/>
      <w:ind w:firstLine="0" w:left="1600" w:right="0"/>
      <w:jc w:val="left"/>
    </w:pPr>
    <w:rPr>
      <w:rFonts w:ascii="XO Thames" w:hAnsi="XO Thames"/>
      <w:color w:val="000000"/>
      <w:spacing w:val="0"/>
      <w:sz w:val="28"/>
    </w:rPr>
  </w:style>
  <w:style w:styleId="Style_30_ch" w:type="character">
    <w:name w:val="toc 9"/>
    <w:link w:val="Style_30"/>
    <w:rPr>
      <w:rFonts w:ascii="XO Thames" w:hAnsi="XO Thames"/>
      <w:color w:val="000000"/>
      <w:spacing w:val="0"/>
      <w:sz w:val="28"/>
    </w:rPr>
  </w:style>
  <w:style w:styleId="Style_31" w:type="paragraph">
    <w:name w:val="Contents 7"/>
    <w:link w:val="Style_31_ch"/>
    <w:rPr>
      <w:rFonts w:ascii="XO Thames" w:hAnsi="XO Thames"/>
      <w:sz w:val="28"/>
    </w:rPr>
  </w:style>
  <w:style w:styleId="Style_31_ch" w:type="character">
    <w:name w:val="Contents 7"/>
    <w:link w:val="Style_31"/>
    <w:rPr>
      <w:rFonts w:ascii="XO Thames" w:hAnsi="XO Thames"/>
      <w:sz w:val="28"/>
    </w:rPr>
  </w:style>
  <w:style w:styleId="Style_32" w:type="paragraph">
    <w:name w:val="Заголовок"/>
    <w:basedOn w:val="Style_2"/>
    <w:next w:val="Style_33"/>
    <w:link w:val="Style_32_ch"/>
    <w:pPr>
      <w:keepNext w:val="1"/>
      <w:spacing w:after="120" w:before="240"/>
      <w:ind/>
    </w:pPr>
    <w:rPr>
      <w:rFonts w:ascii="Open Sans" w:hAnsi="Open Sans"/>
      <w:sz w:val="28"/>
    </w:rPr>
  </w:style>
  <w:style w:styleId="Style_32_ch" w:type="character">
    <w:name w:val="Заголовок"/>
    <w:basedOn w:val="Style_2_ch"/>
    <w:link w:val="Style_32"/>
    <w:rPr>
      <w:rFonts w:ascii="Open Sans" w:hAnsi="Open Sans"/>
      <w:sz w:val="28"/>
    </w:rPr>
  </w:style>
  <w:style w:styleId="Style_34" w:type="paragraph">
    <w:name w:val="Title1"/>
    <w:link w:val="Style_34_ch"/>
    <w:rPr>
      <w:rFonts w:ascii="XO Thames" w:hAnsi="XO Thames"/>
      <w:b w:val="1"/>
      <w:caps w:val="1"/>
      <w:sz w:val="40"/>
    </w:rPr>
  </w:style>
  <w:style w:styleId="Style_34_ch" w:type="character">
    <w:name w:val="Title1"/>
    <w:link w:val="Style_34"/>
    <w:rPr>
      <w:rFonts w:ascii="XO Thames" w:hAnsi="XO Thames"/>
      <w:b w:val="1"/>
      <w:caps w:val="1"/>
      <w:sz w:val="40"/>
    </w:rPr>
  </w:style>
  <w:style w:styleId="Style_35" w:type="paragraph">
    <w:name w:val="toc 8"/>
    <w:next w:val="Style_2"/>
    <w:link w:val="Style_35_ch"/>
    <w:uiPriority w:val="39"/>
    <w:pPr>
      <w:widowControl w:val="1"/>
      <w:spacing w:after="0" w:before="0" w:line="240" w:lineRule="auto"/>
      <w:ind w:firstLine="0" w:left="1400" w:right="0"/>
      <w:jc w:val="left"/>
    </w:pPr>
    <w:rPr>
      <w:rFonts w:ascii="XO Thames" w:hAnsi="XO Thames"/>
      <w:color w:val="000000"/>
      <w:spacing w:val="0"/>
      <w:sz w:val="28"/>
    </w:rPr>
  </w:style>
  <w:style w:styleId="Style_35_ch" w:type="character">
    <w:name w:val="toc 8"/>
    <w:link w:val="Style_35"/>
    <w:rPr>
      <w:rFonts w:ascii="XO Thames" w:hAnsi="XO Thames"/>
      <w:color w:val="000000"/>
      <w:spacing w:val="0"/>
      <w:sz w:val="28"/>
    </w:rPr>
  </w:style>
  <w:style w:styleId="Style_36" w:type="paragraph">
    <w:name w:val="Contents 3"/>
    <w:link w:val="Style_36_ch"/>
    <w:rPr>
      <w:rFonts w:ascii="XO Thames" w:hAnsi="XO Thames"/>
      <w:sz w:val="28"/>
    </w:rPr>
  </w:style>
  <w:style w:styleId="Style_36_ch" w:type="character">
    <w:name w:val="Contents 3"/>
    <w:link w:val="Style_36"/>
    <w:rPr>
      <w:rFonts w:ascii="XO Thames" w:hAnsi="XO Thames"/>
      <w:sz w:val="28"/>
    </w:rPr>
  </w:style>
  <w:style w:styleId="Style_37" w:type="paragraph">
    <w:name w:val="Heading 51"/>
    <w:link w:val="Style_37_ch"/>
    <w:rPr>
      <w:rFonts w:ascii="XO Thames" w:hAnsi="XO Thames"/>
      <w:b w:val="1"/>
      <w:sz w:val="22"/>
    </w:rPr>
  </w:style>
  <w:style w:styleId="Style_37_ch" w:type="character">
    <w:name w:val="Heading 51"/>
    <w:link w:val="Style_37"/>
    <w:rPr>
      <w:rFonts w:ascii="XO Thames" w:hAnsi="XO Thames"/>
      <w:b w:val="1"/>
      <w:sz w:val="22"/>
    </w:rPr>
  </w:style>
  <w:style w:styleId="Style_38" w:type="paragraph">
    <w:name w:val="toc 5"/>
    <w:next w:val="Style_2"/>
    <w:link w:val="Style_38_ch"/>
    <w:uiPriority w:val="39"/>
    <w:pPr>
      <w:widowControl w:val="1"/>
      <w:spacing w:after="0" w:before="0" w:line="240" w:lineRule="auto"/>
      <w:ind w:firstLine="0" w:left="800" w:right="0"/>
      <w:jc w:val="left"/>
    </w:pPr>
    <w:rPr>
      <w:rFonts w:ascii="XO Thames" w:hAnsi="XO Thames"/>
      <w:color w:val="000000"/>
      <w:spacing w:val="0"/>
      <w:sz w:val="28"/>
    </w:rPr>
  </w:style>
  <w:style w:styleId="Style_38_ch" w:type="character">
    <w:name w:val="toc 5"/>
    <w:link w:val="Style_38"/>
    <w:rPr>
      <w:rFonts w:ascii="XO Thames" w:hAnsi="XO Thames"/>
      <w:color w:val="000000"/>
      <w:spacing w:val="0"/>
      <w:sz w:val="28"/>
    </w:rPr>
  </w:style>
  <w:style w:styleId="Style_39" w:type="paragraph">
    <w:name w:val="Internet link"/>
    <w:link w:val="Style_39_ch"/>
    <w:pPr>
      <w:widowControl w:val="1"/>
      <w:spacing w:after="0" w:before="0" w:line="240" w:lineRule="auto"/>
      <w:ind w:firstLine="0" w:left="0" w:right="0"/>
      <w:jc w:val="left"/>
    </w:pPr>
    <w:rPr>
      <w:rFonts w:ascii="XO Thames" w:hAnsi="XO Thames"/>
      <w:color w:val="0000FF"/>
      <w:spacing w:val="0"/>
      <w:sz w:val="24"/>
      <w:u w:val="single"/>
    </w:rPr>
  </w:style>
  <w:style w:styleId="Style_39_ch" w:type="character">
    <w:name w:val="Internet link"/>
    <w:link w:val="Style_39"/>
    <w:rPr>
      <w:rFonts w:ascii="XO Thames" w:hAnsi="XO Thames"/>
      <w:color w:val="0000FF"/>
      <w:spacing w:val="0"/>
      <w:sz w:val="24"/>
      <w:u w:val="single"/>
    </w:rPr>
  </w:style>
  <w:style w:styleId="Style_40" w:type="paragraph">
    <w:name w:val="Subtitle"/>
    <w:next w:val="Style_2"/>
    <w:link w:val="Style_40_ch"/>
    <w:uiPriority w:val="11"/>
    <w:qFormat/>
    <w:pPr>
      <w:widowControl w:val="1"/>
      <w:spacing w:after="0" w:before="0" w:line="240" w:lineRule="auto"/>
      <w:ind w:firstLine="0" w:left="0" w:right="0"/>
      <w:jc w:val="both"/>
    </w:pPr>
    <w:rPr>
      <w:rFonts w:ascii="XO Thames" w:hAnsi="XO Thames"/>
      <w:i w:val="1"/>
      <w:color w:val="000000"/>
      <w:spacing w:val="0"/>
      <w:sz w:val="24"/>
    </w:rPr>
  </w:style>
  <w:style w:styleId="Style_40_ch" w:type="character">
    <w:name w:val="Subtitle"/>
    <w:link w:val="Style_40"/>
    <w:rPr>
      <w:rFonts w:ascii="XO Thames" w:hAnsi="XO Thames"/>
      <w:i w:val="1"/>
      <w:color w:val="000000"/>
      <w:spacing w:val="0"/>
      <w:sz w:val="24"/>
    </w:rPr>
  </w:style>
  <w:style w:styleId="Style_41" w:type="paragraph">
    <w:name w:val="Contents 4"/>
    <w:link w:val="Style_41_ch"/>
    <w:rPr>
      <w:rFonts w:ascii="XO Thames" w:hAnsi="XO Thames"/>
      <w:sz w:val="28"/>
    </w:rPr>
  </w:style>
  <w:style w:styleId="Style_41_ch" w:type="character">
    <w:name w:val="Contents 4"/>
    <w:link w:val="Style_41"/>
    <w:rPr>
      <w:rFonts w:ascii="XO Thames" w:hAnsi="XO Thames"/>
      <w:sz w:val="28"/>
    </w:rPr>
  </w:style>
  <w:style w:styleId="Style_42" w:type="paragraph">
    <w:name w:val="List"/>
    <w:basedOn w:val="Style_33"/>
    <w:link w:val="Style_42_ch"/>
  </w:style>
  <w:style w:styleId="Style_42_ch" w:type="character">
    <w:name w:val="List"/>
    <w:basedOn w:val="Style_33_ch"/>
    <w:link w:val="Style_42"/>
  </w:style>
  <w:style w:styleId="Style_43" w:type="paragraph">
    <w:name w:val="Указатель"/>
    <w:basedOn w:val="Style_2"/>
    <w:link w:val="Style_43_ch"/>
  </w:style>
  <w:style w:styleId="Style_43_ch" w:type="character">
    <w:name w:val="Указатель"/>
    <w:basedOn w:val="Style_2_ch"/>
    <w:link w:val="Style_43"/>
  </w:style>
  <w:style w:styleId="Style_44" w:type="paragraph">
    <w:name w:val="Title"/>
    <w:next w:val="Style_2"/>
    <w:link w:val="Style_44_ch"/>
    <w:uiPriority w:val="10"/>
    <w:qFormat/>
    <w:pPr>
      <w:widowControl w:val="1"/>
      <w:spacing w:after="567" w:before="567" w:line="240" w:lineRule="auto"/>
      <w:ind w:firstLine="0" w:left="0" w:right="0"/>
      <w:jc w:val="center"/>
    </w:pPr>
    <w:rPr>
      <w:rFonts w:ascii="XO Thames" w:hAnsi="XO Thames"/>
      <w:b w:val="1"/>
      <w:caps w:val="1"/>
      <w:color w:val="000000"/>
      <w:spacing w:val="0"/>
      <w:sz w:val="40"/>
    </w:rPr>
  </w:style>
  <w:style w:styleId="Style_44_ch" w:type="character">
    <w:name w:val="Title"/>
    <w:link w:val="Style_44"/>
    <w:rPr>
      <w:rFonts w:ascii="XO Thames" w:hAnsi="XO Thames"/>
      <w:b w:val="1"/>
      <w:caps w:val="1"/>
      <w:color w:val="000000"/>
      <w:spacing w:val="0"/>
      <w:sz w:val="40"/>
    </w:rPr>
  </w:style>
  <w:style w:styleId="Style_45" w:type="paragraph">
    <w:name w:val="heading 4"/>
    <w:next w:val="Style_2"/>
    <w:link w:val="Style_45_ch"/>
    <w:uiPriority w:val="9"/>
    <w:qFormat/>
    <w:pPr>
      <w:widowControl w:val="1"/>
      <w:spacing w:after="120" w:before="120" w:line="240" w:lineRule="auto"/>
      <w:ind w:firstLine="0" w:left="0" w:right="0"/>
      <w:jc w:val="both"/>
      <w:outlineLvl w:val="3"/>
    </w:pPr>
    <w:rPr>
      <w:rFonts w:ascii="XO Thames" w:hAnsi="XO Thames"/>
      <w:b w:val="1"/>
      <w:color w:val="000000"/>
      <w:spacing w:val="0"/>
      <w:sz w:val="24"/>
    </w:rPr>
  </w:style>
  <w:style w:styleId="Style_45_ch" w:type="character">
    <w:name w:val="heading 4"/>
    <w:link w:val="Style_45"/>
    <w:rPr>
      <w:rFonts w:ascii="XO Thames" w:hAnsi="XO Thames"/>
      <w:b w:val="1"/>
      <w:color w:val="000000"/>
      <w:spacing w:val="0"/>
      <w:sz w:val="24"/>
    </w:rPr>
  </w:style>
  <w:style w:styleId="Style_33" w:type="paragraph">
    <w:name w:val="Body Text"/>
    <w:basedOn w:val="Style_2"/>
    <w:link w:val="Style_33_ch"/>
    <w:pPr>
      <w:spacing w:after="140" w:before="0" w:line="276" w:lineRule="auto"/>
      <w:ind/>
    </w:pPr>
  </w:style>
  <w:style w:styleId="Style_33_ch" w:type="character">
    <w:name w:val="Body Text"/>
    <w:basedOn w:val="Style_2_ch"/>
    <w:link w:val="Style_33"/>
  </w:style>
  <w:style w:styleId="Style_46" w:type="paragraph">
    <w:name w:val="Contents 5"/>
    <w:link w:val="Style_46_ch"/>
    <w:rPr>
      <w:rFonts w:ascii="XO Thames" w:hAnsi="XO Thames"/>
      <w:sz w:val="28"/>
    </w:rPr>
  </w:style>
  <w:style w:styleId="Style_46_ch" w:type="character">
    <w:name w:val="Contents 5"/>
    <w:link w:val="Style_46"/>
    <w:rPr>
      <w:rFonts w:ascii="XO Thames" w:hAnsi="XO Thames"/>
      <w:sz w:val="28"/>
    </w:rPr>
  </w:style>
  <w:style w:styleId="Style_47" w:type="paragraph">
    <w:name w:val="heading 2"/>
    <w:next w:val="Style_2"/>
    <w:link w:val="Style_47_ch"/>
    <w:uiPriority w:val="9"/>
    <w:qFormat/>
    <w:pPr>
      <w:widowControl w:val="1"/>
      <w:spacing w:after="120" w:before="120" w:line="240" w:lineRule="auto"/>
      <w:ind w:firstLine="0" w:left="0" w:right="0"/>
      <w:jc w:val="both"/>
      <w:outlineLvl w:val="1"/>
    </w:pPr>
    <w:rPr>
      <w:rFonts w:ascii="XO Thames" w:hAnsi="XO Thames"/>
      <w:b w:val="1"/>
      <w:color w:val="000000"/>
      <w:spacing w:val="0"/>
      <w:sz w:val="28"/>
    </w:rPr>
  </w:style>
  <w:style w:styleId="Style_47_ch" w:type="character">
    <w:name w:val="heading 2"/>
    <w:link w:val="Style_47"/>
    <w:rPr>
      <w:rFonts w:ascii="XO Thames" w:hAnsi="XO Thames"/>
      <w:b w:val="1"/>
      <w:color w:val="000000"/>
      <w:spacing w:val="0"/>
      <w:sz w:val="28"/>
    </w:rPr>
  </w:style>
  <w:style w:styleId="Style_48" w:type="paragraph">
    <w:name w:val="Endnote1"/>
    <w:link w:val="Style_48_ch"/>
    <w:pPr>
      <w:widowControl w:val="1"/>
      <w:spacing w:after="0" w:before="0" w:line="240" w:lineRule="auto"/>
      <w:ind w:firstLine="851" w:left="0" w:right="0"/>
      <w:jc w:val="both"/>
    </w:pPr>
    <w:rPr>
      <w:rFonts w:ascii="XO Thames" w:hAnsi="XO Thames"/>
      <w:color w:val="000000"/>
      <w:spacing w:val="0"/>
      <w:sz w:val="22"/>
    </w:rPr>
  </w:style>
  <w:style w:styleId="Style_48_ch" w:type="character">
    <w:name w:val="Endnote1"/>
    <w:link w:val="Style_48"/>
    <w:rPr>
      <w:rFonts w:ascii="XO Thames" w:hAnsi="XO Thames"/>
      <w:color w:val="000000"/>
      <w:spacing w:val="0"/>
      <w:sz w:val="22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ettings.xml" Type="http://schemas.openxmlformats.org/officeDocument/2006/relationships/settings"/>
  <Relationship Id="rId1" Target="header1.xml" Type="http://schemas.openxmlformats.org/officeDocument/2006/relationships/header"/>
  <Relationship Id="rId10" Target="theme/theme1.xml" Type="http://schemas.openxmlformats.org/officeDocument/2006/relationships/theme"/>
  <Relationship Id="rId2" Target="header2.xml" Type="http://schemas.openxmlformats.org/officeDocument/2006/relationships/header"/>
  <Relationship Id="rId3" Target="header3.xml" Type="http://schemas.openxmlformats.org/officeDocument/2006/relationships/header"/>
  <Relationship Id="rId8" Target="stylesWithEffects.xml" Type="http://schemas.microsoft.com/office/2007/relationships/stylesWithEffects"/>
  <Relationship Id="rId4" Target="media/1.jpeg" Type="http://schemas.openxmlformats.org/officeDocument/2006/relationships/image"/>
  <Relationship Id="rId9" Target="webSettings.xml" Type="http://schemas.openxmlformats.org/officeDocument/2006/relationships/webSettings"/>
  <Relationship Id="rId7" Target="styles.xml" Type="http://schemas.openxmlformats.org/officeDocument/2006/relationships/styles"/>
  <Relationship Id="rId5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2026-09-10T23:23:03Z</dcterms:modified>
</cp:coreProperties>
</file>