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514" w:rsidRDefault="00F30191">
      <w:pPr>
        <w:widowControl w:val="0"/>
        <w:ind w:right="-2"/>
        <w:jc w:val="right"/>
      </w:pPr>
      <w:r>
        <w:t>Проект закона внесен</w:t>
      </w:r>
    </w:p>
    <w:p w:rsidR="005D5514" w:rsidRDefault="00F30191">
      <w:pPr>
        <w:widowControl w:val="0"/>
        <w:ind w:right="-2"/>
        <w:jc w:val="right"/>
      </w:pPr>
      <w:r>
        <w:t>Правительством Камчатского края</w:t>
      </w:r>
    </w:p>
    <w:p w:rsidR="005D5514" w:rsidRDefault="005D5514">
      <w:pPr>
        <w:widowControl w:val="0"/>
        <w:ind w:right="-2"/>
        <w:jc w:val="center"/>
      </w:pPr>
    </w:p>
    <w:p w:rsidR="005D5514" w:rsidRDefault="00F30191">
      <w:pPr>
        <w:widowControl w:val="0"/>
        <w:ind w:right="-2"/>
        <w:jc w:val="center"/>
      </w:pPr>
      <w:r>
        <w:rPr>
          <w:noProof/>
          <w:color w:val="FF0000"/>
        </w:rPr>
        <w:drawing>
          <wp:inline distT="0" distB="0" distL="0" distR="0">
            <wp:extent cx="585470" cy="717550"/>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96DAC541-7B7A-43D3-8B79-37D633B846F1}">
                          <asvg:svgBlip xmlns:asvg="http://schemas.microsoft.com/office/drawing/2016/SVG/main" xmlns:w="http://schemas.openxmlformats.org/wordprocessingml/2006/main" xmlns:w10="urn:schemas-microsoft-com:office:word" xmlns:v="urn:schemas-microsoft-com:vml" xmlns:o="urn:schemas-microsoft-com:office:office" xmlns="" r:embed="rId11"/>
                        </a:ext>
                      </a:extLst>
                    </a:blip>
                    <a:stretch/>
                  </pic:blipFill>
                  <pic:spPr bwMode="auto">
                    <a:xfrm>
                      <a:off x="0" y="0"/>
                      <a:ext cx="585470" cy="717550"/>
                    </a:xfrm>
                    <a:prstGeom prst="rect">
                      <a:avLst/>
                    </a:prstGeom>
                    <a:noFill/>
                    <a:ln>
                      <a:noFill/>
                    </a:ln>
                  </pic:spPr>
                </pic:pic>
              </a:graphicData>
            </a:graphic>
          </wp:inline>
        </w:drawing>
      </w:r>
    </w:p>
    <w:p w:rsidR="005D5514" w:rsidRDefault="005D5514">
      <w:pPr>
        <w:widowControl w:val="0"/>
        <w:ind w:right="-2"/>
        <w:jc w:val="center"/>
      </w:pPr>
    </w:p>
    <w:p w:rsidR="005D5514" w:rsidRDefault="00F30191">
      <w:pPr>
        <w:widowControl w:val="0"/>
        <w:ind w:right="-2"/>
        <w:jc w:val="center"/>
      </w:pPr>
      <w:r>
        <w:rPr>
          <w:b/>
          <w:sz w:val="28"/>
          <w:szCs w:val="28"/>
        </w:rPr>
        <w:t>Закон</w:t>
      </w:r>
    </w:p>
    <w:p w:rsidR="005D5514" w:rsidRDefault="00F30191">
      <w:pPr>
        <w:ind w:right="-2"/>
        <w:jc w:val="center"/>
        <w:rPr>
          <w:b/>
          <w:sz w:val="28"/>
          <w:szCs w:val="28"/>
        </w:rPr>
      </w:pPr>
      <w:r>
        <w:rPr>
          <w:b/>
          <w:sz w:val="28"/>
          <w:szCs w:val="28"/>
        </w:rPr>
        <w:t>Камчатского края</w:t>
      </w:r>
    </w:p>
    <w:p w:rsidR="005D5514" w:rsidRDefault="005D5514">
      <w:pPr>
        <w:pStyle w:val="afc"/>
        <w:tabs>
          <w:tab w:val="left" w:pos="1620"/>
        </w:tabs>
        <w:ind w:right="-2"/>
        <w:rPr>
          <w:b/>
          <w:szCs w:val="28"/>
        </w:rPr>
      </w:pPr>
    </w:p>
    <w:p w:rsidR="005D5514" w:rsidRDefault="00F30191">
      <w:pPr>
        <w:tabs>
          <w:tab w:val="left" w:pos="1620"/>
        </w:tabs>
        <w:ind w:right="-2" w:firstLine="540"/>
        <w:jc w:val="center"/>
        <w:rPr>
          <w:b/>
          <w:sz w:val="28"/>
          <w:szCs w:val="28"/>
        </w:rPr>
      </w:pPr>
      <w:r>
        <w:rPr>
          <w:b/>
          <w:sz w:val="28"/>
          <w:szCs w:val="28"/>
        </w:rPr>
        <w:t>О внесении изменений в Закон Камчатского края</w:t>
      </w:r>
    </w:p>
    <w:p w:rsidR="005D5514" w:rsidRDefault="00F30191">
      <w:pPr>
        <w:tabs>
          <w:tab w:val="left" w:pos="1620"/>
        </w:tabs>
        <w:ind w:right="-2" w:firstLine="540"/>
        <w:jc w:val="center"/>
        <w:rPr>
          <w:b/>
          <w:sz w:val="28"/>
          <w:szCs w:val="28"/>
        </w:rPr>
      </w:pPr>
      <w:r>
        <w:rPr>
          <w:b/>
          <w:sz w:val="28"/>
          <w:szCs w:val="28"/>
        </w:rPr>
        <w:t xml:space="preserve">«О краевом бюджете на 2026 год </w:t>
      </w:r>
    </w:p>
    <w:p w:rsidR="005D5514" w:rsidRDefault="00F30191">
      <w:pPr>
        <w:tabs>
          <w:tab w:val="left" w:pos="1620"/>
        </w:tabs>
        <w:ind w:right="-2" w:firstLine="540"/>
        <w:jc w:val="center"/>
        <w:rPr>
          <w:b/>
          <w:sz w:val="28"/>
          <w:szCs w:val="28"/>
        </w:rPr>
      </w:pPr>
      <w:r>
        <w:rPr>
          <w:b/>
          <w:sz w:val="28"/>
          <w:szCs w:val="28"/>
        </w:rPr>
        <w:t>и на плановый период 2027 и 2028 годов»</w:t>
      </w:r>
    </w:p>
    <w:p w:rsidR="005D5514" w:rsidRDefault="005D5514">
      <w:pPr>
        <w:tabs>
          <w:tab w:val="left" w:pos="1620"/>
        </w:tabs>
        <w:ind w:right="-2" w:firstLine="540"/>
        <w:jc w:val="center"/>
        <w:rPr>
          <w:sz w:val="28"/>
          <w:szCs w:val="28"/>
        </w:rPr>
      </w:pPr>
    </w:p>
    <w:p w:rsidR="005D5514" w:rsidRDefault="00F30191">
      <w:pPr>
        <w:tabs>
          <w:tab w:val="left" w:pos="1620"/>
        </w:tabs>
        <w:ind w:right="-2" w:firstLine="540"/>
        <w:jc w:val="center"/>
        <w:rPr>
          <w:bCs/>
          <w:i/>
          <w:sz w:val="28"/>
          <w:szCs w:val="28"/>
        </w:rPr>
      </w:pPr>
      <w:r>
        <w:rPr>
          <w:bCs/>
          <w:i/>
          <w:sz w:val="28"/>
          <w:szCs w:val="28"/>
        </w:rPr>
        <w:t>Принят Законодательным Собранием Камчатского края</w:t>
      </w:r>
    </w:p>
    <w:p w:rsidR="005D5514" w:rsidRDefault="00F30191">
      <w:pPr>
        <w:tabs>
          <w:tab w:val="left" w:pos="1620"/>
        </w:tabs>
        <w:ind w:right="-2" w:firstLine="540"/>
        <w:jc w:val="center"/>
        <w:rPr>
          <w:bCs/>
          <w:i/>
          <w:sz w:val="28"/>
          <w:szCs w:val="28"/>
        </w:rPr>
      </w:pPr>
      <w:r>
        <w:rPr>
          <w:bCs/>
          <w:i/>
          <w:sz w:val="28"/>
          <w:szCs w:val="28"/>
        </w:rPr>
        <w:t>«_______» _______________2026 года</w:t>
      </w:r>
    </w:p>
    <w:p w:rsidR="005D5514" w:rsidRDefault="005D5514">
      <w:pPr>
        <w:tabs>
          <w:tab w:val="left" w:pos="0"/>
        </w:tabs>
        <w:ind w:right="-2" w:firstLine="720"/>
        <w:jc w:val="both"/>
        <w:rPr>
          <w:b/>
          <w:sz w:val="28"/>
          <w:szCs w:val="28"/>
        </w:rPr>
      </w:pPr>
    </w:p>
    <w:p w:rsidR="005D5514" w:rsidRDefault="00F30191">
      <w:pPr>
        <w:tabs>
          <w:tab w:val="left" w:pos="0"/>
        </w:tabs>
        <w:ind w:right="-2" w:firstLine="720"/>
        <w:jc w:val="both"/>
        <w:rPr>
          <w:b/>
          <w:sz w:val="28"/>
          <w:szCs w:val="28"/>
        </w:rPr>
      </w:pPr>
      <w:r>
        <w:rPr>
          <w:b/>
          <w:sz w:val="28"/>
          <w:szCs w:val="28"/>
        </w:rPr>
        <w:t>Статья 1</w:t>
      </w:r>
    </w:p>
    <w:p w:rsidR="005D5514" w:rsidRDefault="00F30191">
      <w:pPr>
        <w:tabs>
          <w:tab w:val="left" w:pos="0"/>
        </w:tabs>
        <w:ind w:right="-2" w:firstLine="720"/>
        <w:jc w:val="both"/>
        <w:rPr>
          <w:sz w:val="28"/>
          <w:szCs w:val="28"/>
        </w:rPr>
      </w:pPr>
      <w:r>
        <w:rPr>
          <w:sz w:val="28"/>
          <w:szCs w:val="28"/>
        </w:rPr>
        <w:t xml:space="preserve">Внести в Закон Камчатского края от 26.11.2025 № 537 «О краевом бюджете на 2026 год и на плановый период 2027 и 2028 годов» </w:t>
      </w:r>
      <w:r>
        <w:rPr>
          <w:sz w:val="28"/>
          <w:szCs w:val="28"/>
        </w:rPr>
        <w:br w:type="textWrapping" w:clear="all"/>
      </w:r>
      <w:r>
        <w:rPr>
          <w:sz w:val="28"/>
          <w:szCs w:val="28"/>
        </w:rPr>
        <w:t>(с изменениями от 27.02.2026 № 564, от 02.03.2026 № 570, от 22.05.2026             № 58</w:t>
      </w:r>
      <w:r>
        <w:rPr>
          <w:sz w:val="28"/>
          <w:szCs w:val="28"/>
        </w:rPr>
        <w:t>9, от 07.07.2026 № 617) следующие изменения:</w:t>
      </w:r>
    </w:p>
    <w:p w:rsidR="005D5514" w:rsidRDefault="00F30191">
      <w:pPr>
        <w:numPr>
          <w:ilvl w:val="0"/>
          <w:numId w:val="7"/>
        </w:numPr>
        <w:tabs>
          <w:tab w:val="left" w:pos="0"/>
        </w:tabs>
        <w:ind w:right="-2"/>
        <w:jc w:val="both"/>
        <w:rPr>
          <w:sz w:val="28"/>
          <w:szCs w:val="28"/>
        </w:rPr>
      </w:pPr>
      <w:r>
        <w:rPr>
          <w:sz w:val="28"/>
          <w:szCs w:val="28"/>
        </w:rPr>
        <w:t>в статье 1:</w:t>
      </w:r>
    </w:p>
    <w:p w:rsidR="005D5514" w:rsidRDefault="00F30191">
      <w:pPr>
        <w:tabs>
          <w:tab w:val="left" w:pos="0"/>
        </w:tabs>
        <w:ind w:right="-2" w:firstLine="709"/>
        <w:jc w:val="both"/>
        <w:rPr>
          <w:sz w:val="28"/>
          <w:szCs w:val="28"/>
        </w:rPr>
      </w:pPr>
      <w:r>
        <w:rPr>
          <w:sz w:val="28"/>
          <w:szCs w:val="28"/>
        </w:rPr>
        <w:t>а) в части 1:</w:t>
      </w:r>
    </w:p>
    <w:p w:rsidR="005D5514" w:rsidRDefault="00F30191">
      <w:pPr>
        <w:tabs>
          <w:tab w:val="left" w:pos="0"/>
        </w:tabs>
        <w:ind w:right="-2" w:firstLine="709"/>
        <w:jc w:val="both"/>
        <w:rPr>
          <w:sz w:val="28"/>
          <w:szCs w:val="28"/>
        </w:rPr>
      </w:pPr>
      <w:r>
        <w:rPr>
          <w:sz w:val="28"/>
          <w:szCs w:val="28"/>
        </w:rPr>
        <w:t xml:space="preserve">в пункте 1 слова «150 462 628,99893 тыс. рублей» заменить словами «155 681 772,53914 тыс. рублей»; </w:t>
      </w:r>
    </w:p>
    <w:p w:rsidR="005D5514" w:rsidRDefault="00F30191">
      <w:pPr>
        <w:tabs>
          <w:tab w:val="left" w:pos="0"/>
        </w:tabs>
        <w:ind w:right="-2" w:firstLine="709"/>
        <w:jc w:val="both"/>
        <w:rPr>
          <w:sz w:val="28"/>
          <w:szCs w:val="28"/>
        </w:rPr>
      </w:pPr>
      <w:r>
        <w:rPr>
          <w:sz w:val="28"/>
          <w:szCs w:val="28"/>
        </w:rPr>
        <w:t xml:space="preserve">в пункте 2 слова «158 132 646,82843 тыс. рублей» заменить словами «160 251 790,36864 </w:t>
      </w:r>
      <w:r>
        <w:rPr>
          <w:sz w:val="28"/>
          <w:szCs w:val="28"/>
        </w:rPr>
        <w:t>тыс. рублей»;</w:t>
      </w:r>
    </w:p>
    <w:p w:rsidR="005D5514" w:rsidRDefault="00F30191">
      <w:pPr>
        <w:tabs>
          <w:tab w:val="left" w:pos="0"/>
        </w:tabs>
        <w:ind w:right="-2" w:firstLine="709"/>
        <w:jc w:val="both"/>
        <w:rPr>
          <w:sz w:val="28"/>
          <w:szCs w:val="28"/>
        </w:rPr>
      </w:pPr>
      <w:r>
        <w:rPr>
          <w:sz w:val="28"/>
          <w:szCs w:val="28"/>
        </w:rPr>
        <w:t>в пункте 3 слова «7 670 017,82950 тыс. рублей» заменить словами              «4 570 017,82950 тыс. рублей», слова «13,5 процента» заменить сло</w:t>
      </w:r>
      <w:r>
        <w:rPr>
          <w:sz w:val="28"/>
          <w:szCs w:val="28"/>
          <w:highlight w:val="white"/>
        </w:rPr>
        <w:t xml:space="preserve">вами «7,3 процента»; </w:t>
      </w:r>
    </w:p>
    <w:p w:rsidR="005D5514" w:rsidRDefault="00F30191">
      <w:pPr>
        <w:tabs>
          <w:tab w:val="left" w:pos="0"/>
        </w:tabs>
        <w:ind w:right="-2" w:firstLine="709"/>
        <w:jc w:val="both"/>
        <w:rPr>
          <w:sz w:val="28"/>
          <w:szCs w:val="28"/>
        </w:rPr>
      </w:pPr>
      <w:r>
        <w:rPr>
          <w:sz w:val="28"/>
          <w:szCs w:val="28"/>
        </w:rPr>
        <w:t>в пункте 4 слова «22 862 510,47087 тыс. рублей» заменить словами «19 762 510,4</w:t>
      </w:r>
      <w:r>
        <w:rPr>
          <w:sz w:val="28"/>
          <w:szCs w:val="28"/>
        </w:rPr>
        <w:t>7087 тыс. рублей»;</w:t>
      </w:r>
    </w:p>
    <w:p w:rsidR="005D5514" w:rsidRDefault="00F30191">
      <w:pPr>
        <w:tabs>
          <w:tab w:val="left" w:pos="0"/>
        </w:tabs>
        <w:ind w:right="-2" w:firstLine="709"/>
        <w:jc w:val="both"/>
        <w:rPr>
          <w:sz w:val="28"/>
          <w:szCs w:val="28"/>
        </w:rPr>
      </w:pPr>
      <w:r>
        <w:rPr>
          <w:sz w:val="28"/>
          <w:szCs w:val="28"/>
        </w:rPr>
        <w:t>б) в части 2:</w:t>
      </w:r>
    </w:p>
    <w:p w:rsidR="005D5514" w:rsidRDefault="00F30191">
      <w:pPr>
        <w:tabs>
          <w:tab w:val="left" w:pos="0"/>
        </w:tabs>
        <w:ind w:right="-2" w:firstLine="709"/>
        <w:jc w:val="both"/>
        <w:rPr>
          <w:sz w:val="28"/>
          <w:szCs w:val="28"/>
        </w:rPr>
      </w:pPr>
      <w:r>
        <w:rPr>
          <w:sz w:val="28"/>
          <w:szCs w:val="28"/>
        </w:rPr>
        <w:t>в пункте 1 слова «118 293 951,09488 тыс. рублей» заменить словами «117 628 664,39488 тыс. рублей», слова «128 866 323,21178 тыс. рублей» заменить словами «129 224 436,41178 тыс. рублей»;</w:t>
      </w:r>
    </w:p>
    <w:p w:rsidR="005D5514" w:rsidRDefault="00F30191">
      <w:pPr>
        <w:tabs>
          <w:tab w:val="left" w:pos="0"/>
        </w:tabs>
        <w:ind w:right="-2" w:firstLine="709"/>
        <w:jc w:val="both"/>
        <w:rPr>
          <w:sz w:val="28"/>
          <w:szCs w:val="28"/>
        </w:rPr>
      </w:pPr>
      <w:r>
        <w:rPr>
          <w:sz w:val="28"/>
          <w:szCs w:val="28"/>
        </w:rPr>
        <w:t xml:space="preserve">в пункте 2 слова «118 591 547,49793 </w:t>
      </w:r>
      <w:r>
        <w:rPr>
          <w:sz w:val="28"/>
          <w:szCs w:val="28"/>
        </w:rPr>
        <w:t>тыс. рублей» заменить словами «117 926 260,79793 тыс. рублей», слова «2 552 954,10000 тыс. рублей» заменить словами «3 171 161,53196 тыс. рублей», слова «128 443 925,19483 тыс. рублей» заменить словами «128 802 038,39483 тыс. рублей»,                 слова</w:t>
      </w:r>
      <w:r>
        <w:rPr>
          <w:sz w:val="28"/>
          <w:szCs w:val="28"/>
        </w:rPr>
        <w:t xml:space="preserve"> «5 365 609,40000 тыс. рублей» заменить словами «5 452 173,43919 тыс. рублей»;</w:t>
      </w:r>
    </w:p>
    <w:p w:rsidR="005D5514" w:rsidRDefault="00F30191">
      <w:pPr>
        <w:tabs>
          <w:tab w:val="left" w:pos="0"/>
        </w:tabs>
        <w:ind w:right="-2" w:firstLine="709"/>
        <w:jc w:val="both"/>
        <w:rPr>
          <w:sz w:val="28"/>
          <w:szCs w:val="28"/>
        </w:rPr>
      </w:pPr>
      <w:r>
        <w:rPr>
          <w:sz w:val="28"/>
          <w:szCs w:val="28"/>
        </w:rPr>
        <w:t>в пункте  4 слова «23 160 106,87392 тыс. рублей» заменить словами «20 060 106,87107 тыс. рублей», слова «22 737 708,85697 тыс. рублей» заменить словами «19 637 708,85413 тыс.руб</w:t>
      </w:r>
      <w:r>
        <w:rPr>
          <w:sz w:val="28"/>
          <w:szCs w:val="28"/>
        </w:rPr>
        <w:t>лей»;</w:t>
      </w:r>
    </w:p>
    <w:p w:rsidR="005D5514" w:rsidRDefault="00F30191">
      <w:pPr>
        <w:tabs>
          <w:tab w:val="left" w:pos="0"/>
        </w:tabs>
        <w:ind w:right="-2" w:firstLine="709"/>
        <w:jc w:val="both"/>
        <w:rPr>
          <w:sz w:val="28"/>
          <w:szCs w:val="28"/>
        </w:rPr>
      </w:pPr>
      <w:r>
        <w:rPr>
          <w:sz w:val="28"/>
          <w:szCs w:val="28"/>
        </w:rPr>
        <w:lastRenderedPageBreak/>
        <w:t>в) в части 3 слова «4 047 415,84217 тыс. рублей» заменить словами «3 994 267,24017 тыс. рублей», слова «4 419 561,46406 тыс. рублей» заменить словами «4 425 105,06406 тыс. рублей», слова «4 580 335,17853 тыс. рублей» заменить словами «4 585 878,77853</w:t>
      </w:r>
      <w:r>
        <w:rPr>
          <w:sz w:val="28"/>
          <w:szCs w:val="28"/>
        </w:rPr>
        <w:t xml:space="preserve"> тыс. рублей»; </w:t>
      </w:r>
    </w:p>
    <w:p w:rsidR="005D5514" w:rsidRDefault="00F30191">
      <w:pPr>
        <w:tabs>
          <w:tab w:val="left" w:pos="0"/>
        </w:tabs>
        <w:ind w:right="-2" w:firstLine="709"/>
        <w:jc w:val="both"/>
        <w:rPr>
          <w:sz w:val="28"/>
          <w:szCs w:val="28"/>
        </w:rPr>
      </w:pPr>
      <w:r>
        <w:rPr>
          <w:sz w:val="28"/>
          <w:szCs w:val="28"/>
        </w:rPr>
        <w:t xml:space="preserve">г) в части 5 слова «10 118 567,13600 тыс. рублей» заменить словами «10 455 706,75548 тыс. рублей»; </w:t>
      </w:r>
    </w:p>
    <w:p w:rsidR="005D5514" w:rsidRDefault="00F30191">
      <w:pPr>
        <w:tabs>
          <w:tab w:val="left" w:pos="0"/>
        </w:tabs>
        <w:ind w:right="-2" w:firstLine="709"/>
        <w:jc w:val="both"/>
        <w:rPr>
          <w:sz w:val="28"/>
          <w:szCs w:val="28"/>
        </w:rPr>
      </w:pPr>
      <w:r>
        <w:rPr>
          <w:sz w:val="28"/>
          <w:szCs w:val="28"/>
        </w:rPr>
        <w:t>2) в статье 4:</w:t>
      </w:r>
    </w:p>
    <w:p w:rsidR="005D5514" w:rsidRDefault="00F30191">
      <w:pPr>
        <w:tabs>
          <w:tab w:val="left" w:pos="0"/>
        </w:tabs>
        <w:ind w:right="-2" w:firstLine="709"/>
        <w:jc w:val="both"/>
        <w:rPr>
          <w:sz w:val="28"/>
          <w:szCs w:val="28"/>
          <w:highlight w:val="white"/>
        </w:rPr>
      </w:pPr>
      <w:r>
        <w:rPr>
          <w:sz w:val="28"/>
          <w:szCs w:val="28"/>
        </w:rPr>
        <w:t>а) доп</w:t>
      </w:r>
      <w:r>
        <w:rPr>
          <w:sz w:val="28"/>
          <w:szCs w:val="28"/>
          <w:highlight w:val="white"/>
        </w:rPr>
        <w:t>олнить пунктом 7</w:t>
      </w:r>
      <w:r>
        <w:rPr>
          <w:sz w:val="28"/>
          <w:szCs w:val="28"/>
          <w:highlight w:val="white"/>
          <w:vertAlign w:val="superscript"/>
        </w:rPr>
        <w:t>1</w:t>
      </w:r>
      <w:r>
        <w:rPr>
          <w:sz w:val="28"/>
          <w:szCs w:val="28"/>
          <w:highlight w:val="white"/>
        </w:rPr>
        <w:t xml:space="preserve"> следующего содержания:</w:t>
      </w:r>
    </w:p>
    <w:p w:rsidR="005D5514" w:rsidRDefault="00F30191">
      <w:pPr>
        <w:tabs>
          <w:tab w:val="left" w:pos="0"/>
        </w:tabs>
        <w:ind w:right="-2" w:firstLine="709"/>
        <w:jc w:val="both"/>
        <w:rPr>
          <w:sz w:val="28"/>
          <w:szCs w:val="28"/>
        </w:rPr>
      </w:pPr>
      <w:r>
        <w:rPr>
          <w:sz w:val="28"/>
          <w:szCs w:val="28"/>
        </w:rPr>
        <w:t>«7</w:t>
      </w:r>
      <w:r>
        <w:rPr>
          <w:sz w:val="28"/>
          <w:szCs w:val="28"/>
          <w:vertAlign w:val="superscript"/>
        </w:rPr>
        <w:t>1</w:t>
      </w:r>
      <w:r>
        <w:rPr>
          <w:sz w:val="28"/>
          <w:szCs w:val="28"/>
        </w:rPr>
        <w:t xml:space="preserve">) </w:t>
      </w:r>
      <w:r>
        <w:rPr>
          <w:sz w:val="28"/>
          <w:szCs w:val="28"/>
        </w:rPr>
        <w:t>распределение дотаций на поддержку мер по обеспечению сбалансированности местных бюджетов и иных дотаций бюджетам поселений, предоставляемых из краевого бюджета, на 2026 год согласно приложению 12</w:t>
      </w:r>
      <w:r>
        <w:rPr>
          <w:sz w:val="28"/>
          <w:szCs w:val="28"/>
          <w:vertAlign w:val="superscript"/>
        </w:rPr>
        <w:t>2</w:t>
      </w:r>
      <w:r>
        <w:rPr>
          <w:sz w:val="28"/>
          <w:szCs w:val="28"/>
        </w:rPr>
        <w:t xml:space="preserve"> к настоящему Закону;»;</w:t>
      </w:r>
    </w:p>
    <w:p w:rsidR="005D5514" w:rsidRDefault="00F30191">
      <w:pPr>
        <w:tabs>
          <w:tab w:val="left" w:pos="0"/>
        </w:tabs>
        <w:ind w:right="-2" w:firstLine="709"/>
        <w:jc w:val="both"/>
        <w:rPr>
          <w:sz w:val="28"/>
          <w:szCs w:val="28"/>
          <w:highlight w:val="white"/>
        </w:rPr>
      </w:pPr>
      <w:r>
        <w:rPr>
          <w:sz w:val="28"/>
          <w:szCs w:val="28"/>
        </w:rPr>
        <w:t>б) доп</w:t>
      </w:r>
      <w:r>
        <w:rPr>
          <w:sz w:val="28"/>
          <w:szCs w:val="28"/>
          <w:highlight w:val="white"/>
        </w:rPr>
        <w:t>олнить пунктом 12</w:t>
      </w:r>
      <w:r>
        <w:rPr>
          <w:sz w:val="28"/>
          <w:szCs w:val="28"/>
          <w:highlight w:val="white"/>
          <w:vertAlign w:val="superscript"/>
        </w:rPr>
        <w:t>1</w:t>
      </w:r>
      <w:r>
        <w:rPr>
          <w:sz w:val="28"/>
          <w:szCs w:val="28"/>
          <w:highlight w:val="white"/>
        </w:rPr>
        <w:t xml:space="preserve"> следующего</w:t>
      </w:r>
      <w:r>
        <w:rPr>
          <w:sz w:val="28"/>
          <w:szCs w:val="28"/>
          <w:highlight w:val="white"/>
        </w:rPr>
        <w:t xml:space="preserve"> содержания:</w:t>
      </w:r>
    </w:p>
    <w:p w:rsidR="005D5514" w:rsidRDefault="00F30191">
      <w:pPr>
        <w:tabs>
          <w:tab w:val="left" w:pos="0"/>
        </w:tabs>
        <w:ind w:right="-2" w:firstLine="709"/>
        <w:jc w:val="both"/>
        <w:rPr>
          <w:sz w:val="28"/>
          <w:szCs w:val="28"/>
        </w:rPr>
      </w:pPr>
      <w:r>
        <w:rPr>
          <w:sz w:val="28"/>
          <w:szCs w:val="28"/>
        </w:rPr>
        <w:t>«12</w:t>
      </w:r>
      <w:r>
        <w:rPr>
          <w:sz w:val="28"/>
          <w:szCs w:val="28"/>
          <w:vertAlign w:val="superscript"/>
        </w:rPr>
        <w:t>1</w:t>
      </w:r>
      <w:r>
        <w:rPr>
          <w:sz w:val="28"/>
          <w:szCs w:val="28"/>
        </w:rPr>
        <w:t>) распределение иных межбюджетных трансфертов бюджетам поселений, предоставляемых из краевого бюджета, на 2026 год согласно приложению 17</w:t>
      </w:r>
      <w:r>
        <w:rPr>
          <w:sz w:val="28"/>
          <w:szCs w:val="28"/>
          <w:vertAlign w:val="superscript"/>
        </w:rPr>
        <w:t>2</w:t>
      </w:r>
      <w:r>
        <w:rPr>
          <w:sz w:val="28"/>
          <w:szCs w:val="28"/>
        </w:rPr>
        <w:t xml:space="preserve"> к настоящему Закону;»;  </w:t>
      </w:r>
    </w:p>
    <w:p w:rsidR="005D5514" w:rsidRDefault="00F30191">
      <w:pPr>
        <w:ind w:firstLine="709"/>
        <w:jc w:val="both"/>
        <w:rPr>
          <w:sz w:val="28"/>
          <w:szCs w:val="28"/>
        </w:rPr>
      </w:pPr>
      <w:r>
        <w:rPr>
          <w:sz w:val="28"/>
          <w:szCs w:val="28"/>
        </w:rPr>
        <w:t>3) в статье 6:</w:t>
      </w:r>
    </w:p>
    <w:p w:rsidR="005D5514" w:rsidRDefault="00F30191">
      <w:pPr>
        <w:ind w:firstLine="709"/>
        <w:jc w:val="both"/>
        <w:rPr>
          <w:bCs/>
          <w:sz w:val="28"/>
          <w:szCs w:val="28"/>
        </w:rPr>
      </w:pPr>
      <w:r>
        <w:rPr>
          <w:sz w:val="28"/>
          <w:szCs w:val="28"/>
        </w:rPr>
        <w:t>а) в абзаце первом слова «40 399 551,82431 тыс. рублей» заме</w:t>
      </w:r>
      <w:r>
        <w:rPr>
          <w:sz w:val="28"/>
          <w:szCs w:val="28"/>
        </w:rPr>
        <w:t>нить словами «40 286 561,12449 тыс. рублей», слова «31 709 201,78968 тыс. рублей» заменить словами «30 876 398,22059 тыс. рублей», слова «32 598 143,49142 тыс. рублей» заменить словами «32 383 389,16920 тыс. рублей»</w:t>
      </w:r>
      <w:r>
        <w:rPr>
          <w:bCs/>
          <w:sz w:val="28"/>
          <w:szCs w:val="28"/>
        </w:rPr>
        <w:t>;</w:t>
      </w:r>
    </w:p>
    <w:p w:rsidR="005D5514" w:rsidRDefault="00F30191">
      <w:pPr>
        <w:ind w:firstLine="709"/>
        <w:jc w:val="both"/>
        <w:rPr>
          <w:sz w:val="28"/>
          <w:szCs w:val="28"/>
        </w:rPr>
      </w:pPr>
      <w:r>
        <w:rPr>
          <w:bCs/>
          <w:sz w:val="28"/>
          <w:szCs w:val="28"/>
        </w:rPr>
        <w:t>б) в пункте 2 слова «3 760 165,90712 ты</w:t>
      </w:r>
      <w:r>
        <w:rPr>
          <w:bCs/>
          <w:sz w:val="28"/>
          <w:szCs w:val="28"/>
        </w:rPr>
        <w:t>с. рублей» заменить словами «3 921 659,86280 тыс. рублей»;</w:t>
      </w:r>
    </w:p>
    <w:p w:rsidR="005D5514" w:rsidRDefault="00F30191">
      <w:pPr>
        <w:ind w:firstLine="709"/>
        <w:jc w:val="both"/>
        <w:rPr>
          <w:bCs/>
          <w:sz w:val="28"/>
          <w:szCs w:val="28"/>
        </w:rPr>
      </w:pPr>
      <w:r>
        <w:rPr>
          <w:bCs/>
          <w:sz w:val="28"/>
          <w:szCs w:val="28"/>
        </w:rPr>
        <w:t>в) в пункте 3 слова «14 970 422,77804 тыс. рублей» заменить словами «14 697 482,06926 тыс. рублей», слова «8 182 962,57410  тыс. рублей» заменить словами «7 350 159,00501 тыс. рублей», слова «9 333</w:t>
      </w:r>
      <w:r>
        <w:rPr>
          <w:bCs/>
          <w:sz w:val="28"/>
          <w:szCs w:val="28"/>
        </w:rPr>
        <w:t> 501,48812 тыс. рублей» заменить словами «9 118 747,16590 тыс. рублей»;</w:t>
      </w:r>
    </w:p>
    <w:p w:rsidR="005D5514" w:rsidRDefault="00F30191">
      <w:pPr>
        <w:ind w:firstLine="709"/>
        <w:jc w:val="both"/>
        <w:rPr>
          <w:bCs/>
          <w:sz w:val="28"/>
          <w:szCs w:val="28"/>
        </w:rPr>
      </w:pPr>
      <w:r>
        <w:rPr>
          <w:bCs/>
          <w:sz w:val="28"/>
          <w:szCs w:val="28"/>
        </w:rPr>
        <w:t>г) в пункте 4 слова «19 207 838,29128 тыс. рублей» заменить словами «19 205 072,52478 тыс. рублей»;</w:t>
      </w:r>
    </w:p>
    <w:p w:rsidR="005D5514" w:rsidRDefault="00F30191">
      <w:pPr>
        <w:ind w:firstLine="709"/>
        <w:jc w:val="both"/>
        <w:rPr>
          <w:bCs/>
          <w:sz w:val="28"/>
          <w:szCs w:val="28"/>
        </w:rPr>
      </w:pPr>
      <w:r>
        <w:rPr>
          <w:bCs/>
          <w:sz w:val="28"/>
          <w:szCs w:val="28"/>
        </w:rPr>
        <w:t>д) в пункте 5 слова «698 057,84787 тыс. рублей» заменить словами «699 279,66765 тыс.</w:t>
      </w:r>
      <w:r>
        <w:rPr>
          <w:bCs/>
          <w:sz w:val="28"/>
          <w:szCs w:val="28"/>
        </w:rPr>
        <w:t xml:space="preserve"> рублей»;</w:t>
      </w:r>
    </w:p>
    <w:p w:rsidR="005D5514" w:rsidRDefault="00F30191">
      <w:pPr>
        <w:ind w:firstLine="709"/>
        <w:jc w:val="both"/>
        <w:rPr>
          <w:bCs/>
          <w:sz w:val="28"/>
          <w:szCs w:val="28"/>
        </w:rPr>
      </w:pPr>
      <w:r>
        <w:rPr>
          <w:bCs/>
          <w:sz w:val="28"/>
          <w:szCs w:val="28"/>
        </w:rPr>
        <w:t>4) в абзаце первом части 1 статьи 9 слова «малоимущим гражданам» исключить;</w:t>
      </w:r>
    </w:p>
    <w:p w:rsidR="005D5514" w:rsidRDefault="00F30191">
      <w:pPr>
        <w:ind w:firstLine="709"/>
        <w:jc w:val="both"/>
        <w:rPr>
          <w:bCs/>
          <w:sz w:val="28"/>
          <w:szCs w:val="28"/>
        </w:rPr>
      </w:pPr>
      <w:r>
        <w:rPr>
          <w:bCs/>
          <w:sz w:val="28"/>
          <w:szCs w:val="28"/>
        </w:rPr>
        <w:t>5) в статье 16:</w:t>
      </w:r>
    </w:p>
    <w:p w:rsidR="005D5514" w:rsidRDefault="00F30191">
      <w:pPr>
        <w:ind w:firstLine="709"/>
        <w:jc w:val="both"/>
        <w:rPr>
          <w:bCs/>
          <w:sz w:val="28"/>
          <w:szCs w:val="28"/>
        </w:rPr>
      </w:pPr>
      <w:r>
        <w:rPr>
          <w:bCs/>
          <w:sz w:val="28"/>
          <w:szCs w:val="28"/>
        </w:rPr>
        <w:t>а) в пункте 1 слова «631 805,99634 тыс. рублей» заменить словами «823 153,03249 тыс. рублей»;</w:t>
      </w:r>
    </w:p>
    <w:p w:rsidR="005D5514" w:rsidRDefault="00F30191">
      <w:pPr>
        <w:ind w:firstLine="709"/>
        <w:jc w:val="both"/>
        <w:rPr>
          <w:bCs/>
          <w:sz w:val="28"/>
          <w:szCs w:val="28"/>
        </w:rPr>
      </w:pPr>
      <w:r>
        <w:rPr>
          <w:bCs/>
          <w:sz w:val="28"/>
          <w:szCs w:val="28"/>
        </w:rPr>
        <w:t>б) в пункте 2 слова «341 667,07200 тыс. рублей» заменить сло</w:t>
      </w:r>
      <w:r>
        <w:rPr>
          <w:bCs/>
          <w:sz w:val="28"/>
          <w:szCs w:val="28"/>
        </w:rPr>
        <w:t>вами «298 077,19966 тыс. рублей»;</w:t>
      </w:r>
    </w:p>
    <w:p w:rsidR="005D5514" w:rsidRDefault="00F30191">
      <w:pPr>
        <w:ind w:firstLine="709"/>
        <w:jc w:val="both"/>
        <w:rPr>
          <w:bCs/>
          <w:sz w:val="28"/>
          <w:szCs w:val="28"/>
        </w:rPr>
      </w:pPr>
      <w:r>
        <w:rPr>
          <w:bCs/>
          <w:sz w:val="28"/>
          <w:szCs w:val="28"/>
        </w:rPr>
        <w:t>в) в пункте 3 слова «24,57080 тыс. рублей» заменить словами                 «150 095,07412 тыс. рублей»;</w:t>
      </w:r>
    </w:p>
    <w:p w:rsidR="005D5514" w:rsidRDefault="00F30191">
      <w:pPr>
        <w:ind w:firstLine="709"/>
        <w:jc w:val="both"/>
        <w:rPr>
          <w:bCs/>
          <w:sz w:val="28"/>
          <w:szCs w:val="28"/>
        </w:rPr>
      </w:pPr>
      <w:r>
        <w:rPr>
          <w:bCs/>
          <w:sz w:val="28"/>
          <w:szCs w:val="28"/>
        </w:rPr>
        <w:t>г) в пункте 5 слова «289 618,25606 тыс. рублей» заменить словами «239 015,69906 тыс. рублей»;</w:t>
      </w:r>
    </w:p>
    <w:p w:rsidR="005D5514" w:rsidRDefault="00F30191">
      <w:pPr>
        <w:ind w:firstLine="709"/>
        <w:jc w:val="both"/>
        <w:rPr>
          <w:bCs/>
          <w:sz w:val="28"/>
          <w:szCs w:val="28"/>
        </w:rPr>
      </w:pPr>
      <w:r>
        <w:rPr>
          <w:bCs/>
          <w:sz w:val="28"/>
          <w:szCs w:val="28"/>
        </w:rPr>
        <w:t>д) в пункте 6 слова «</w:t>
      </w:r>
      <w:r>
        <w:rPr>
          <w:bCs/>
          <w:sz w:val="28"/>
          <w:szCs w:val="28"/>
        </w:rPr>
        <w:t>164 991,81900 тыс. рублей» заменить словами «0,019 тыс. рублей»;</w:t>
      </w:r>
    </w:p>
    <w:p w:rsidR="005D5514" w:rsidRDefault="00F30191">
      <w:pPr>
        <w:ind w:firstLine="709"/>
        <w:jc w:val="both"/>
        <w:rPr>
          <w:bCs/>
          <w:sz w:val="28"/>
          <w:szCs w:val="28"/>
        </w:rPr>
      </w:pPr>
      <w:r>
        <w:rPr>
          <w:bCs/>
          <w:sz w:val="28"/>
          <w:szCs w:val="28"/>
        </w:rPr>
        <w:lastRenderedPageBreak/>
        <w:t>е) в пункте 8 слова «1 948,60321 тыс. рублей» заменить словами                «1 726,78343 тыс. рублей»;</w:t>
      </w:r>
    </w:p>
    <w:p w:rsidR="005D5514" w:rsidRDefault="00F30191">
      <w:pPr>
        <w:tabs>
          <w:tab w:val="left" w:pos="0"/>
        </w:tabs>
        <w:ind w:right="-2" w:firstLine="709"/>
        <w:jc w:val="both"/>
        <w:rPr>
          <w:sz w:val="28"/>
          <w:szCs w:val="28"/>
        </w:rPr>
      </w:pPr>
      <w:r>
        <w:rPr>
          <w:sz w:val="28"/>
          <w:szCs w:val="28"/>
        </w:rPr>
        <w:t>6) приложения 4, 4</w:t>
      </w:r>
      <w:r>
        <w:rPr>
          <w:sz w:val="28"/>
          <w:szCs w:val="28"/>
          <w:vertAlign w:val="superscript"/>
        </w:rPr>
        <w:t>1</w:t>
      </w:r>
      <w:r>
        <w:rPr>
          <w:sz w:val="28"/>
          <w:szCs w:val="28"/>
        </w:rPr>
        <w:t>, 5, 5</w:t>
      </w:r>
      <w:r>
        <w:rPr>
          <w:sz w:val="28"/>
          <w:szCs w:val="28"/>
          <w:vertAlign w:val="superscript"/>
        </w:rPr>
        <w:t>1</w:t>
      </w:r>
      <w:r>
        <w:rPr>
          <w:sz w:val="28"/>
          <w:szCs w:val="28"/>
        </w:rPr>
        <w:t>, 6, 6</w:t>
      </w:r>
      <w:r>
        <w:rPr>
          <w:sz w:val="28"/>
          <w:szCs w:val="28"/>
          <w:vertAlign w:val="superscript"/>
        </w:rPr>
        <w:t>1</w:t>
      </w:r>
      <w:r>
        <w:rPr>
          <w:sz w:val="28"/>
          <w:szCs w:val="28"/>
        </w:rPr>
        <w:t>, 7, 7</w:t>
      </w:r>
      <w:r>
        <w:rPr>
          <w:sz w:val="28"/>
          <w:szCs w:val="28"/>
          <w:vertAlign w:val="superscript"/>
        </w:rPr>
        <w:t>1</w:t>
      </w:r>
      <w:r>
        <w:rPr>
          <w:sz w:val="28"/>
          <w:szCs w:val="28"/>
        </w:rPr>
        <w:t>, 8, 9, 9</w:t>
      </w:r>
      <w:r>
        <w:rPr>
          <w:sz w:val="28"/>
          <w:szCs w:val="28"/>
          <w:vertAlign w:val="superscript"/>
        </w:rPr>
        <w:t>1</w:t>
      </w:r>
      <w:r>
        <w:rPr>
          <w:sz w:val="28"/>
          <w:szCs w:val="28"/>
        </w:rPr>
        <w:t>, 12 изложить в редакции согласно пр</w:t>
      </w:r>
      <w:r>
        <w:rPr>
          <w:sz w:val="28"/>
          <w:szCs w:val="28"/>
        </w:rPr>
        <w:t>иложениям 1 – 12 к настоящему Закону;</w:t>
      </w:r>
    </w:p>
    <w:p w:rsidR="005D5514" w:rsidRDefault="00F30191">
      <w:pPr>
        <w:tabs>
          <w:tab w:val="left" w:pos="0"/>
        </w:tabs>
        <w:ind w:right="-2" w:firstLine="709"/>
        <w:jc w:val="both"/>
        <w:rPr>
          <w:sz w:val="28"/>
          <w:szCs w:val="28"/>
        </w:rPr>
      </w:pPr>
      <w:r>
        <w:rPr>
          <w:sz w:val="28"/>
          <w:szCs w:val="28"/>
        </w:rPr>
        <w:t xml:space="preserve"> 7) дополнить приложением 12</w:t>
      </w:r>
      <w:r>
        <w:rPr>
          <w:sz w:val="28"/>
          <w:szCs w:val="28"/>
          <w:vertAlign w:val="superscript"/>
        </w:rPr>
        <w:t>2</w:t>
      </w:r>
      <w:r>
        <w:rPr>
          <w:sz w:val="28"/>
          <w:szCs w:val="28"/>
        </w:rPr>
        <w:t xml:space="preserve"> согласно приложению 13 к настоящему Закону;</w:t>
      </w:r>
    </w:p>
    <w:p w:rsidR="005D5514" w:rsidRDefault="00F30191">
      <w:pPr>
        <w:tabs>
          <w:tab w:val="left" w:pos="0"/>
        </w:tabs>
        <w:ind w:right="-2" w:firstLine="709"/>
        <w:jc w:val="both"/>
        <w:rPr>
          <w:sz w:val="28"/>
          <w:szCs w:val="28"/>
        </w:rPr>
      </w:pPr>
      <w:r>
        <w:rPr>
          <w:sz w:val="28"/>
          <w:szCs w:val="28"/>
        </w:rPr>
        <w:t>8) приложения 13, 13</w:t>
      </w:r>
      <w:r>
        <w:rPr>
          <w:sz w:val="28"/>
          <w:szCs w:val="28"/>
          <w:vertAlign w:val="superscript"/>
        </w:rPr>
        <w:t>1</w:t>
      </w:r>
      <w:r>
        <w:rPr>
          <w:sz w:val="28"/>
          <w:szCs w:val="28"/>
        </w:rPr>
        <w:t>, 15, 15</w:t>
      </w:r>
      <w:r>
        <w:rPr>
          <w:sz w:val="28"/>
          <w:szCs w:val="28"/>
          <w:vertAlign w:val="superscript"/>
        </w:rPr>
        <w:t>1</w:t>
      </w:r>
      <w:r>
        <w:rPr>
          <w:sz w:val="28"/>
          <w:szCs w:val="28"/>
        </w:rPr>
        <w:t>, 16, 16</w:t>
      </w:r>
      <w:r>
        <w:rPr>
          <w:sz w:val="28"/>
          <w:szCs w:val="28"/>
          <w:vertAlign w:val="superscript"/>
        </w:rPr>
        <w:t>1</w:t>
      </w:r>
      <w:r>
        <w:rPr>
          <w:sz w:val="28"/>
          <w:szCs w:val="28"/>
        </w:rPr>
        <w:t>, 17 изложить в редакции согласно приложениям 14 – 20 к настоящему Закону;</w:t>
      </w:r>
    </w:p>
    <w:p w:rsidR="005D5514" w:rsidRDefault="00F30191">
      <w:pPr>
        <w:tabs>
          <w:tab w:val="left" w:pos="0"/>
        </w:tabs>
        <w:ind w:right="-2" w:firstLine="709"/>
        <w:jc w:val="both"/>
        <w:rPr>
          <w:sz w:val="28"/>
          <w:szCs w:val="28"/>
        </w:rPr>
      </w:pPr>
      <w:r>
        <w:rPr>
          <w:sz w:val="28"/>
          <w:szCs w:val="28"/>
        </w:rPr>
        <w:t xml:space="preserve">9) </w:t>
      </w:r>
      <w:r>
        <w:rPr>
          <w:sz w:val="28"/>
          <w:szCs w:val="28"/>
        </w:rPr>
        <w:t>дополнить приложением 17</w:t>
      </w:r>
      <w:r>
        <w:rPr>
          <w:sz w:val="28"/>
          <w:szCs w:val="28"/>
          <w:vertAlign w:val="superscript"/>
        </w:rPr>
        <w:t>2</w:t>
      </w:r>
      <w:r>
        <w:rPr>
          <w:sz w:val="28"/>
          <w:szCs w:val="28"/>
        </w:rPr>
        <w:t xml:space="preserve"> с</w:t>
      </w:r>
      <w:r>
        <w:rPr>
          <w:sz w:val="28"/>
          <w:szCs w:val="28"/>
        </w:rPr>
        <w:t>огласно приложению 21 к настоящему Закону;</w:t>
      </w:r>
    </w:p>
    <w:p w:rsidR="005D5514" w:rsidRDefault="00F30191">
      <w:pPr>
        <w:tabs>
          <w:tab w:val="left" w:pos="0"/>
        </w:tabs>
        <w:ind w:right="-2" w:firstLine="709"/>
        <w:jc w:val="both"/>
        <w:rPr>
          <w:sz w:val="28"/>
          <w:szCs w:val="28"/>
        </w:rPr>
      </w:pPr>
      <w:r>
        <w:rPr>
          <w:sz w:val="28"/>
          <w:szCs w:val="28"/>
        </w:rPr>
        <w:t xml:space="preserve">10) приложения 18, </w:t>
      </w:r>
      <w:r>
        <w:rPr>
          <w:sz w:val="28"/>
          <w:szCs w:val="28"/>
        </w:rPr>
        <w:t>21, 22, 23, 24 изложить в редакции согласно приложениям 22 – 26 к настоящему Закону.</w:t>
      </w:r>
    </w:p>
    <w:p w:rsidR="005D5514" w:rsidRDefault="005D5514">
      <w:pPr>
        <w:tabs>
          <w:tab w:val="left" w:pos="0"/>
        </w:tabs>
        <w:ind w:right="-2" w:firstLine="720"/>
        <w:jc w:val="both"/>
        <w:rPr>
          <w:b/>
          <w:sz w:val="28"/>
          <w:szCs w:val="28"/>
          <w:highlight w:val="yellow"/>
        </w:rPr>
      </w:pPr>
    </w:p>
    <w:p w:rsidR="005D5514" w:rsidRDefault="00F30191">
      <w:pPr>
        <w:tabs>
          <w:tab w:val="left" w:pos="0"/>
        </w:tabs>
        <w:ind w:right="-2" w:firstLine="720"/>
        <w:jc w:val="both"/>
        <w:rPr>
          <w:b/>
          <w:sz w:val="28"/>
          <w:szCs w:val="28"/>
        </w:rPr>
      </w:pPr>
      <w:r>
        <w:rPr>
          <w:b/>
          <w:sz w:val="28"/>
          <w:szCs w:val="28"/>
        </w:rPr>
        <w:t>Статья 2</w:t>
      </w:r>
    </w:p>
    <w:p w:rsidR="005D5514" w:rsidRDefault="00F30191">
      <w:pPr>
        <w:spacing w:line="264" w:lineRule="auto"/>
        <w:ind w:right="-2" w:firstLine="709"/>
        <w:jc w:val="both"/>
        <w:rPr>
          <w:sz w:val="28"/>
          <w:szCs w:val="28"/>
        </w:rPr>
      </w:pPr>
      <w:r>
        <w:rPr>
          <w:sz w:val="28"/>
          <w:szCs w:val="28"/>
        </w:rPr>
        <w:t>Настоящий Закон вступает в силу после дня его официального опубликования.</w:t>
      </w:r>
    </w:p>
    <w:p w:rsidR="005D5514" w:rsidRDefault="005D5514">
      <w:pPr>
        <w:spacing w:line="264" w:lineRule="auto"/>
        <w:ind w:left="709" w:right="-2"/>
        <w:jc w:val="both"/>
        <w:rPr>
          <w:sz w:val="28"/>
          <w:szCs w:val="28"/>
        </w:rPr>
      </w:pPr>
    </w:p>
    <w:p w:rsidR="005D5514" w:rsidRDefault="005D5514">
      <w:pPr>
        <w:ind w:right="-2"/>
        <w:jc w:val="both"/>
        <w:rPr>
          <w:sz w:val="28"/>
          <w:szCs w:val="28"/>
        </w:rPr>
      </w:pPr>
    </w:p>
    <w:p w:rsidR="005D5514" w:rsidRDefault="005D5514">
      <w:pPr>
        <w:ind w:right="-2"/>
        <w:jc w:val="both"/>
        <w:rPr>
          <w:sz w:val="28"/>
          <w:szCs w:val="28"/>
        </w:rPr>
      </w:pPr>
    </w:p>
    <w:p w:rsidR="005D5514" w:rsidRDefault="00F30191">
      <w:pPr>
        <w:ind w:right="-2"/>
        <w:jc w:val="both"/>
        <w:rPr>
          <w:sz w:val="28"/>
          <w:szCs w:val="28"/>
        </w:rPr>
      </w:pPr>
      <w:r>
        <w:rPr>
          <w:sz w:val="28"/>
          <w:szCs w:val="28"/>
        </w:rPr>
        <w:t>Губернатор Камчатского края</w:t>
      </w:r>
      <w:r>
        <w:rPr>
          <w:sz w:val="28"/>
          <w:szCs w:val="28"/>
        </w:rPr>
        <w:tab/>
      </w:r>
      <w:r>
        <w:rPr>
          <w:sz w:val="28"/>
          <w:szCs w:val="28"/>
        </w:rPr>
        <w:tab/>
        <w:t xml:space="preserve">                    </w:t>
      </w:r>
      <w:r>
        <w:rPr>
          <w:sz w:val="28"/>
          <w:szCs w:val="28"/>
        </w:rPr>
        <w:tab/>
        <w:t xml:space="preserve">               В.В. Солодов</w:t>
      </w:r>
    </w:p>
    <w:p w:rsidR="00F30191" w:rsidRDefault="00F30191">
      <w:pPr>
        <w:ind w:right="-2"/>
        <w:jc w:val="both"/>
        <w:rPr>
          <w:sz w:val="28"/>
          <w:szCs w:val="28"/>
        </w:rPr>
      </w:pPr>
    </w:p>
    <w:p w:rsidR="00F30191" w:rsidRDefault="00F30191">
      <w:pPr>
        <w:ind w:right="-2"/>
        <w:jc w:val="both"/>
        <w:rPr>
          <w:sz w:val="28"/>
          <w:szCs w:val="28"/>
        </w:rPr>
      </w:pPr>
    </w:p>
    <w:p w:rsidR="00F30191" w:rsidRDefault="00F30191" w:rsidP="00F30191">
      <w:pPr>
        <w:pStyle w:val="aff4"/>
      </w:pPr>
    </w:p>
    <w:p w:rsidR="00F30191" w:rsidRDefault="00F30191" w:rsidP="00F30191">
      <w:pPr>
        <w:pStyle w:val="aff4"/>
      </w:pPr>
    </w:p>
    <w:p w:rsidR="00F30191" w:rsidRPr="00F30191" w:rsidRDefault="00F30191" w:rsidP="00F30191">
      <w:pPr>
        <w:pStyle w:val="aff4"/>
        <w:spacing w:after="0"/>
        <w:jc w:val="center"/>
        <w:rPr>
          <w:sz w:val="28"/>
          <w:szCs w:val="28"/>
        </w:rPr>
      </w:pPr>
      <w:r w:rsidRPr="00F30191">
        <w:rPr>
          <w:sz w:val="28"/>
          <w:szCs w:val="28"/>
        </w:rPr>
        <w:t>Пояснительн</w:t>
      </w:r>
      <w:bookmarkStart w:id="0" w:name="_GoBack"/>
      <w:bookmarkEnd w:id="0"/>
      <w:r w:rsidRPr="00F30191">
        <w:rPr>
          <w:sz w:val="28"/>
          <w:szCs w:val="28"/>
        </w:rPr>
        <w:t>ая записка</w:t>
      </w:r>
    </w:p>
    <w:p w:rsidR="00F30191" w:rsidRPr="00F30191" w:rsidRDefault="00F30191" w:rsidP="00F30191">
      <w:pPr>
        <w:pStyle w:val="aff4"/>
        <w:spacing w:after="0"/>
        <w:jc w:val="center"/>
        <w:rPr>
          <w:sz w:val="28"/>
          <w:szCs w:val="28"/>
        </w:rPr>
      </w:pPr>
      <w:r w:rsidRPr="00F30191">
        <w:rPr>
          <w:sz w:val="28"/>
          <w:szCs w:val="28"/>
        </w:rPr>
        <w:t>к проекту закона Камчатского края</w:t>
      </w:r>
    </w:p>
    <w:p w:rsidR="00F30191" w:rsidRPr="00F30191" w:rsidRDefault="00F30191" w:rsidP="00F30191">
      <w:pPr>
        <w:tabs>
          <w:tab w:val="left" w:pos="1620"/>
        </w:tabs>
        <w:ind w:firstLine="540"/>
        <w:jc w:val="center"/>
        <w:rPr>
          <w:sz w:val="28"/>
          <w:szCs w:val="28"/>
        </w:rPr>
      </w:pPr>
      <w:r w:rsidRPr="00F30191">
        <w:rPr>
          <w:sz w:val="28"/>
          <w:szCs w:val="28"/>
        </w:rPr>
        <w:t>«О внесении изменений в Закон Камчатского края</w:t>
      </w:r>
    </w:p>
    <w:p w:rsidR="00F30191" w:rsidRPr="00F30191" w:rsidRDefault="00F30191" w:rsidP="00F30191">
      <w:pPr>
        <w:tabs>
          <w:tab w:val="left" w:pos="1620"/>
        </w:tabs>
        <w:ind w:firstLine="540"/>
        <w:jc w:val="center"/>
        <w:rPr>
          <w:sz w:val="28"/>
          <w:szCs w:val="28"/>
        </w:rPr>
      </w:pPr>
      <w:r w:rsidRPr="00F30191">
        <w:rPr>
          <w:sz w:val="28"/>
          <w:szCs w:val="28"/>
        </w:rPr>
        <w:t>«О краевом бюджете на 2026 год и на плановый период 2027 и 2028 годов»</w:t>
      </w:r>
    </w:p>
    <w:p w:rsidR="00F30191" w:rsidRDefault="00F30191" w:rsidP="00F30191">
      <w:pPr>
        <w:jc w:val="center"/>
        <w:rPr>
          <w:sz w:val="28"/>
          <w:szCs w:val="28"/>
        </w:rPr>
      </w:pPr>
    </w:p>
    <w:p w:rsidR="00F30191" w:rsidRDefault="00F30191" w:rsidP="00F30191">
      <w:pPr>
        <w:spacing w:line="288" w:lineRule="auto"/>
        <w:ind w:firstLine="709"/>
        <w:jc w:val="both"/>
        <w:rPr>
          <w:sz w:val="28"/>
          <w:szCs w:val="28"/>
        </w:rPr>
      </w:pPr>
    </w:p>
    <w:p w:rsidR="00F30191" w:rsidRDefault="00F30191" w:rsidP="00F30191">
      <w:pPr>
        <w:spacing w:line="288" w:lineRule="auto"/>
        <w:ind w:firstLine="709"/>
        <w:jc w:val="both"/>
        <w:rPr>
          <w:sz w:val="28"/>
          <w:szCs w:val="28"/>
        </w:rPr>
      </w:pPr>
      <w:r>
        <w:rPr>
          <w:sz w:val="28"/>
          <w:szCs w:val="28"/>
        </w:rPr>
        <w:t>На рассмотрение Законодательного Собрания Камчатского края                                    в соответствии со статьей 29 Закона Камчатского края от 05.10.2023 № 274</w:t>
      </w:r>
      <w:r>
        <w:rPr>
          <w:sz w:val="28"/>
          <w:szCs w:val="28"/>
        </w:rPr>
        <w:br w:type="textWrapping" w:clear="all"/>
        <w:t>«О бюджетном процессе в Камчатском крае» вносится проект закона Камчатского края «О внесении изменений в Закон Камчатского края «О краевом бюджете на 2026 год и на плановый период 2027 и 2028 годов» (далее – проект Закона).</w:t>
      </w:r>
    </w:p>
    <w:p w:rsidR="00F30191" w:rsidRDefault="00F30191" w:rsidP="00F30191">
      <w:pPr>
        <w:spacing w:line="312" w:lineRule="auto"/>
        <w:ind w:firstLine="708"/>
        <w:jc w:val="both"/>
        <w:rPr>
          <w:sz w:val="28"/>
          <w:szCs w:val="28"/>
        </w:rPr>
      </w:pPr>
      <w:r>
        <w:rPr>
          <w:sz w:val="28"/>
          <w:szCs w:val="28"/>
        </w:rPr>
        <w:t>Доходы краевого бюджета на 2026 год увеличены на общую сумму</w:t>
      </w:r>
      <w:r>
        <w:rPr>
          <w:sz w:val="28"/>
          <w:szCs w:val="28"/>
        </w:rPr>
        <w:br w:type="textWrapping" w:clear="all"/>
        <w:t>5 219,1 млн рублей, в том числе:</w:t>
      </w:r>
    </w:p>
    <w:p w:rsidR="00F30191" w:rsidRDefault="00F30191" w:rsidP="00F30191">
      <w:pPr>
        <w:pStyle w:val="a3"/>
        <w:numPr>
          <w:ilvl w:val="0"/>
          <w:numId w:val="24"/>
        </w:numPr>
        <w:tabs>
          <w:tab w:val="left" w:pos="284"/>
          <w:tab w:val="left" w:pos="851"/>
        </w:tabs>
        <w:spacing w:line="312" w:lineRule="auto"/>
        <w:ind w:left="0" w:firstLine="708"/>
        <w:jc w:val="both"/>
        <w:rPr>
          <w:sz w:val="28"/>
          <w:szCs w:val="28"/>
        </w:rPr>
      </w:pPr>
      <w:r>
        <w:rPr>
          <w:sz w:val="28"/>
          <w:szCs w:val="28"/>
        </w:rPr>
        <w:t xml:space="preserve">увеличен объем налоговых и неналоговых доходов краевого бюджета на сумму 5 619,4 млн рублей в связи с уточнением прогноза </w:t>
      </w:r>
      <w:r>
        <w:rPr>
          <w:sz w:val="28"/>
          <w:szCs w:val="28"/>
        </w:rPr>
        <w:lastRenderedPageBreak/>
        <w:t xml:space="preserve">поступлений главными администраторами доходов краевого бюджета и с учетом фактического исполнения по доходам;  </w:t>
      </w:r>
    </w:p>
    <w:p w:rsidR="00F30191" w:rsidRDefault="00F30191" w:rsidP="00F30191">
      <w:pPr>
        <w:pStyle w:val="a3"/>
        <w:numPr>
          <w:ilvl w:val="0"/>
          <w:numId w:val="24"/>
        </w:numPr>
        <w:tabs>
          <w:tab w:val="left" w:pos="284"/>
          <w:tab w:val="left" w:pos="851"/>
        </w:tabs>
        <w:spacing w:line="312" w:lineRule="auto"/>
        <w:ind w:left="0" w:firstLine="708"/>
        <w:jc w:val="both"/>
        <w:rPr>
          <w:sz w:val="28"/>
          <w:szCs w:val="28"/>
        </w:rPr>
      </w:pPr>
      <w:r>
        <w:rPr>
          <w:sz w:val="28"/>
          <w:szCs w:val="28"/>
        </w:rPr>
        <w:t>уменьшен объем безвозмездных поступлений от других бюджетов на сумму 376,5 млн рублей, в том числе:</w:t>
      </w:r>
    </w:p>
    <w:p w:rsidR="00F30191" w:rsidRDefault="00F30191" w:rsidP="00F30191">
      <w:pPr>
        <w:spacing w:line="312" w:lineRule="auto"/>
        <w:ind w:firstLine="709"/>
        <w:jc w:val="both"/>
        <w:rPr>
          <w:sz w:val="28"/>
          <w:szCs w:val="28"/>
        </w:rPr>
      </w:pPr>
      <w:r>
        <w:rPr>
          <w:sz w:val="28"/>
          <w:szCs w:val="28"/>
        </w:rPr>
        <w:t xml:space="preserve">- уменьшены субсидии, предоставляемые из других бюджетов бюджетам субъектов Российской Федерации, на сумму 474,0 млн рублей;  </w:t>
      </w:r>
    </w:p>
    <w:p w:rsidR="00F30191" w:rsidRDefault="00F30191" w:rsidP="00F30191">
      <w:pPr>
        <w:spacing w:line="312" w:lineRule="auto"/>
        <w:ind w:firstLine="709"/>
        <w:jc w:val="both"/>
        <w:rPr>
          <w:sz w:val="28"/>
          <w:szCs w:val="28"/>
        </w:rPr>
      </w:pPr>
      <w:r>
        <w:rPr>
          <w:sz w:val="28"/>
          <w:szCs w:val="28"/>
        </w:rPr>
        <w:t xml:space="preserve">- увеличены субвенции, предоставляемые из других бюджетов бюджетам субъектов Российской Федерации, на сумму 2,8 млн рублей;  </w:t>
      </w:r>
    </w:p>
    <w:p w:rsidR="00F30191" w:rsidRDefault="00F30191" w:rsidP="00F30191">
      <w:pPr>
        <w:spacing w:line="312" w:lineRule="auto"/>
        <w:ind w:firstLine="709"/>
        <w:jc w:val="both"/>
        <w:rPr>
          <w:sz w:val="28"/>
          <w:szCs w:val="28"/>
        </w:rPr>
      </w:pPr>
      <w:r>
        <w:rPr>
          <w:sz w:val="28"/>
          <w:szCs w:val="28"/>
        </w:rPr>
        <w:t xml:space="preserve">- увеличены иные межбюджетные трансферты, предоставляемые из других бюджетов бюджетам субъектов Российской Федерации, на сумму 94,7 млн рублей;  </w:t>
      </w:r>
    </w:p>
    <w:p w:rsidR="00F30191" w:rsidRDefault="00F30191" w:rsidP="00F30191">
      <w:pPr>
        <w:spacing w:line="312" w:lineRule="auto"/>
        <w:ind w:firstLine="709"/>
        <w:jc w:val="both"/>
        <w:rPr>
          <w:sz w:val="28"/>
          <w:szCs w:val="28"/>
        </w:rPr>
      </w:pPr>
      <w:r>
        <w:rPr>
          <w:sz w:val="28"/>
          <w:szCs w:val="28"/>
        </w:rPr>
        <w:t>3) уменьшен объем безвозмездных поступлений от публично-правовой компании «Фонд развития территорий» на переселение граждан из аварийного жилищного фонда на сумму 24,1 млн рублей;</w:t>
      </w:r>
    </w:p>
    <w:p w:rsidR="00F30191" w:rsidRDefault="00F30191" w:rsidP="00F30191">
      <w:pPr>
        <w:spacing w:line="312" w:lineRule="auto"/>
        <w:ind w:firstLine="709"/>
        <w:jc w:val="both"/>
        <w:rPr>
          <w:sz w:val="28"/>
          <w:szCs w:val="28"/>
        </w:rPr>
      </w:pPr>
      <w:r>
        <w:rPr>
          <w:sz w:val="28"/>
          <w:szCs w:val="28"/>
        </w:rPr>
        <w:t xml:space="preserve">4) увеличены доходы от возврата местными бюджетами остатков субсидий, субвенций и иных межбюджетных трансфертов, имеющих целевое назначение, прошлых лет на сумму 0,3 млн рублей. </w:t>
      </w:r>
    </w:p>
    <w:p w:rsidR="00F30191" w:rsidRDefault="00F30191" w:rsidP="00F30191">
      <w:pPr>
        <w:spacing w:line="312" w:lineRule="auto"/>
        <w:ind w:firstLine="709"/>
        <w:jc w:val="both"/>
        <w:rPr>
          <w:sz w:val="28"/>
          <w:szCs w:val="28"/>
        </w:rPr>
      </w:pPr>
      <w:r>
        <w:rPr>
          <w:sz w:val="28"/>
          <w:szCs w:val="28"/>
        </w:rPr>
        <w:t>Доходы краевого бюджета на 2027 год уменьшены сумму 665,3 млн рублей за счет уменьшения объема безвозмездных поступлений от других бюджетов.</w:t>
      </w:r>
    </w:p>
    <w:p w:rsidR="00F30191" w:rsidRDefault="00F30191" w:rsidP="00F30191">
      <w:pPr>
        <w:spacing w:line="312" w:lineRule="auto"/>
        <w:ind w:firstLine="709"/>
        <w:jc w:val="both"/>
        <w:rPr>
          <w:sz w:val="28"/>
          <w:szCs w:val="28"/>
        </w:rPr>
      </w:pPr>
      <w:r>
        <w:rPr>
          <w:sz w:val="28"/>
          <w:szCs w:val="28"/>
        </w:rPr>
        <w:t>Доходы краевого бюджета на 2028 год увеличены на сумму 358,1 млн рублей за счет увеличения объема безвозмездных поступлений от других бюджетов.</w:t>
      </w:r>
    </w:p>
    <w:p w:rsidR="00F30191" w:rsidRDefault="00F30191" w:rsidP="00F30191">
      <w:pPr>
        <w:spacing w:line="288" w:lineRule="auto"/>
        <w:ind w:firstLine="709"/>
        <w:jc w:val="both"/>
        <w:rPr>
          <w:sz w:val="28"/>
          <w:szCs w:val="28"/>
        </w:rPr>
      </w:pPr>
      <w:r>
        <w:rPr>
          <w:sz w:val="28"/>
          <w:szCs w:val="28"/>
        </w:rPr>
        <w:t xml:space="preserve">Расходы:  </w:t>
      </w:r>
    </w:p>
    <w:p w:rsidR="00F30191" w:rsidRDefault="00F30191" w:rsidP="00F30191">
      <w:pPr>
        <w:spacing w:line="288" w:lineRule="auto"/>
        <w:ind w:firstLine="708"/>
        <w:jc w:val="both"/>
        <w:rPr>
          <w:sz w:val="28"/>
          <w:szCs w:val="28"/>
        </w:rPr>
      </w:pPr>
      <w:r>
        <w:rPr>
          <w:sz w:val="28"/>
          <w:szCs w:val="28"/>
        </w:rPr>
        <w:t>Общий объем расходов краевого бюджета на 2026 год увеличен на сумму  2 119,1 млн рублей, в том числе:</w:t>
      </w:r>
    </w:p>
    <w:p w:rsidR="00F30191" w:rsidRDefault="00F30191" w:rsidP="00F30191">
      <w:pPr>
        <w:numPr>
          <w:ilvl w:val="0"/>
          <w:numId w:val="23"/>
        </w:numPr>
        <w:tabs>
          <w:tab w:val="left" w:pos="0"/>
        </w:tabs>
        <w:spacing w:line="312" w:lineRule="auto"/>
        <w:ind w:left="0" w:firstLine="709"/>
        <w:jc w:val="both"/>
        <w:rPr>
          <w:sz w:val="28"/>
          <w:szCs w:val="28"/>
        </w:rPr>
      </w:pPr>
      <w:r>
        <w:rPr>
          <w:sz w:val="28"/>
          <w:szCs w:val="28"/>
        </w:rPr>
        <w:t>уменьшены расходы за счет безвозмездных поступлений, имеющих целевое назначение,  на сумму 376,5 млн рублей;</w:t>
      </w:r>
    </w:p>
    <w:p w:rsidR="00F30191" w:rsidRDefault="00F30191" w:rsidP="00F30191">
      <w:pPr>
        <w:numPr>
          <w:ilvl w:val="0"/>
          <w:numId w:val="23"/>
        </w:numPr>
        <w:tabs>
          <w:tab w:val="left" w:pos="0"/>
        </w:tabs>
        <w:spacing w:line="312" w:lineRule="auto"/>
        <w:ind w:left="0" w:firstLine="709"/>
        <w:jc w:val="both"/>
        <w:rPr>
          <w:sz w:val="28"/>
          <w:szCs w:val="28"/>
        </w:rPr>
      </w:pPr>
      <w:r>
        <w:rPr>
          <w:sz w:val="28"/>
          <w:szCs w:val="28"/>
        </w:rPr>
        <w:t>уменьшены расходы за счет безвозмездных поступлений от публично-правовой компании «Фонд развития территорий» на сумму 24,1 млн рублей;</w:t>
      </w:r>
    </w:p>
    <w:p w:rsidR="00F30191" w:rsidRDefault="00F30191" w:rsidP="00F30191">
      <w:pPr>
        <w:numPr>
          <w:ilvl w:val="0"/>
          <w:numId w:val="23"/>
        </w:numPr>
        <w:spacing w:line="312" w:lineRule="auto"/>
        <w:ind w:left="0" w:firstLine="709"/>
        <w:jc w:val="both"/>
        <w:rPr>
          <w:sz w:val="28"/>
          <w:szCs w:val="28"/>
        </w:rPr>
      </w:pPr>
      <w:r>
        <w:rPr>
          <w:sz w:val="28"/>
          <w:szCs w:val="28"/>
        </w:rPr>
        <w:t>увеличены расходы за счет доходов от возврата местными бюджетами остатков субсидий, субвенций и иных межбюджетных трансфертов, имеющих целевое назначение, прошлых лет на сумму 0,3 млн рублей;</w:t>
      </w:r>
    </w:p>
    <w:p w:rsidR="00F30191" w:rsidRDefault="00F30191" w:rsidP="00F30191">
      <w:pPr>
        <w:pStyle w:val="a3"/>
        <w:numPr>
          <w:ilvl w:val="0"/>
          <w:numId w:val="23"/>
        </w:numPr>
        <w:spacing w:line="312" w:lineRule="auto"/>
        <w:ind w:left="0" w:firstLine="709"/>
        <w:jc w:val="both"/>
        <w:rPr>
          <w:sz w:val="28"/>
          <w:szCs w:val="28"/>
        </w:rPr>
      </w:pPr>
      <w:r>
        <w:rPr>
          <w:sz w:val="28"/>
          <w:szCs w:val="28"/>
        </w:rPr>
        <w:lastRenderedPageBreak/>
        <w:t>увеличены отдельные расходы краевого бюджета на сумму 2 519,4 млн рублей, из них:</w:t>
      </w:r>
    </w:p>
    <w:p w:rsidR="00F30191" w:rsidRDefault="00F30191" w:rsidP="00F30191">
      <w:pPr>
        <w:spacing w:line="312" w:lineRule="auto"/>
        <w:ind w:firstLine="709"/>
        <w:jc w:val="both"/>
        <w:rPr>
          <w:sz w:val="28"/>
          <w:szCs w:val="28"/>
        </w:rPr>
      </w:pPr>
      <w:r>
        <w:rPr>
          <w:sz w:val="28"/>
          <w:szCs w:val="28"/>
        </w:rPr>
        <w:t>- увеличены ассигнования Министерству социального благополучия и семейной политики Камчатского края на предоставление дополнительных мер социальной поддержки отдельным категориям граждан и членам их семей в связи с проведением специальной военной операции на сумму 1 255,9 млн рублей;</w:t>
      </w:r>
    </w:p>
    <w:p w:rsidR="00F30191" w:rsidRDefault="00F30191" w:rsidP="00F30191">
      <w:pPr>
        <w:spacing w:line="312" w:lineRule="auto"/>
        <w:ind w:firstLine="709"/>
        <w:jc w:val="both"/>
        <w:rPr>
          <w:sz w:val="28"/>
          <w:szCs w:val="28"/>
        </w:rPr>
      </w:pPr>
      <w:r>
        <w:rPr>
          <w:sz w:val="28"/>
          <w:szCs w:val="28"/>
        </w:rPr>
        <w:t>- увеличены ассигнования Министерству жилищно-коммунального хозяйства и энергетики Камчатского края на компенсацию межтарифной разницы на электроэнергию и коммунальные услуги на сумму 1 65</w:t>
      </w:r>
      <w:r>
        <w:rPr>
          <w:sz w:val="28"/>
          <w:szCs w:val="28"/>
          <w:highlight w:val="white"/>
        </w:rPr>
        <w:t>4,2 млн рублей;</w:t>
      </w:r>
    </w:p>
    <w:p w:rsidR="00F30191" w:rsidRDefault="00F30191" w:rsidP="00F30191">
      <w:pPr>
        <w:spacing w:line="312" w:lineRule="auto"/>
        <w:ind w:firstLine="709"/>
        <w:jc w:val="both"/>
        <w:rPr>
          <w:sz w:val="28"/>
          <w:szCs w:val="28"/>
          <w:highlight w:val="white"/>
        </w:rPr>
      </w:pPr>
      <w:r>
        <w:rPr>
          <w:sz w:val="28"/>
          <w:szCs w:val="28"/>
        </w:rPr>
        <w:t>- увеличены ассигнования Министерству транспорта и дорожного строительства Камчатского края на реализацию мероприятий по капитальному ремонту, ремонту, содержанию автомобильных дорог общего пользования регионального и межмуниципального значения на сумму 310,0 млн р</w:t>
      </w:r>
      <w:r>
        <w:rPr>
          <w:sz w:val="28"/>
          <w:szCs w:val="28"/>
          <w:highlight w:val="white"/>
        </w:rPr>
        <w:t>ублей в связи с уточнением главным администратором доходов краевого бюджета прогноза поступлений доходов, формирующих дорожный фонд Камчатского края, а также увеличением ассигнований дорожного фонда Камчатского края на сумму неиспользованных ассигнований 2025 года;</w:t>
      </w:r>
    </w:p>
    <w:p w:rsidR="00F30191" w:rsidRDefault="00F30191" w:rsidP="00F30191">
      <w:pPr>
        <w:spacing w:line="312" w:lineRule="auto"/>
        <w:ind w:firstLine="709"/>
        <w:jc w:val="both"/>
        <w:rPr>
          <w:sz w:val="28"/>
          <w:szCs w:val="28"/>
        </w:rPr>
      </w:pPr>
      <w:r>
        <w:rPr>
          <w:sz w:val="28"/>
          <w:szCs w:val="28"/>
        </w:rPr>
        <w:t>- уменьшены расходы на обслуживание государственного долга Камчатского края на сумму 1 005,1 млн рублей.</w:t>
      </w:r>
    </w:p>
    <w:p w:rsidR="00F30191" w:rsidRDefault="00F30191" w:rsidP="00F30191">
      <w:pPr>
        <w:spacing w:line="312" w:lineRule="auto"/>
        <w:ind w:firstLine="709"/>
        <w:jc w:val="both"/>
        <w:rPr>
          <w:sz w:val="28"/>
          <w:szCs w:val="28"/>
        </w:rPr>
      </w:pPr>
      <w:r>
        <w:rPr>
          <w:sz w:val="28"/>
          <w:szCs w:val="28"/>
        </w:rPr>
        <w:t>Общий объем расходов краевого бюджета на 2027 год уменьшен на сумму 665,3 млн рублей за счет уменьшения безвозмездных поступлений, имеющих целевое назначение.</w:t>
      </w:r>
    </w:p>
    <w:p w:rsidR="00F30191" w:rsidRDefault="00F30191" w:rsidP="00F30191">
      <w:pPr>
        <w:spacing w:line="312" w:lineRule="auto"/>
        <w:ind w:firstLine="709"/>
        <w:jc w:val="both"/>
        <w:rPr>
          <w:sz w:val="28"/>
          <w:szCs w:val="28"/>
        </w:rPr>
      </w:pPr>
      <w:r>
        <w:rPr>
          <w:sz w:val="28"/>
          <w:szCs w:val="28"/>
        </w:rPr>
        <w:t>Общий объем расходов краевого бюджета на 2028 год увеличен на сумму 358,1 млн рублей за счет увеличения безвозмездных поступлений, имеющих целевое назначение.</w:t>
      </w:r>
    </w:p>
    <w:p w:rsidR="00F30191" w:rsidRDefault="00F30191" w:rsidP="00F30191">
      <w:pPr>
        <w:spacing w:line="312" w:lineRule="auto"/>
        <w:ind w:firstLine="709"/>
        <w:jc w:val="both"/>
        <w:rPr>
          <w:sz w:val="28"/>
          <w:szCs w:val="28"/>
        </w:rPr>
      </w:pPr>
      <w:r>
        <w:rPr>
          <w:sz w:val="28"/>
          <w:szCs w:val="28"/>
        </w:rPr>
        <w:t>Источники финансирования дефицита бюджета:</w:t>
      </w:r>
    </w:p>
    <w:p w:rsidR="00F30191" w:rsidRDefault="00F30191" w:rsidP="00F30191">
      <w:pPr>
        <w:tabs>
          <w:tab w:val="left" w:pos="0"/>
        </w:tabs>
        <w:spacing w:line="312" w:lineRule="auto"/>
        <w:ind w:firstLine="709"/>
        <w:jc w:val="both"/>
        <w:rPr>
          <w:sz w:val="28"/>
          <w:szCs w:val="28"/>
        </w:rPr>
      </w:pPr>
      <w:r>
        <w:rPr>
          <w:sz w:val="28"/>
          <w:szCs w:val="28"/>
        </w:rPr>
        <w:t>Источники финансирования дефицита краевого бюджета на 2026 год уменьшены на 3 100,0 млн рублей за счет сокращения объема привлекаемых кредитов от кредитных организаций.</w:t>
      </w:r>
    </w:p>
    <w:p w:rsidR="00F30191" w:rsidRDefault="00F30191" w:rsidP="00F30191">
      <w:pPr>
        <w:tabs>
          <w:tab w:val="left" w:pos="0"/>
        </w:tabs>
        <w:spacing w:line="312" w:lineRule="auto"/>
        <w:ind w:firstLine="709"/>
        <w:jc w:val="both"/>
        <w:rPr>
          <w:sz w:val="28"/>
          <w:szCs w:val="28"/>
        </w:rPr>
      </w:pPr>
      <w:r>
        <w:rPr>
          <w:sz w:val="28"/>
          <w:szCs w:val="28"/>
        </w:rPr>
        <w:t xml:space="preserve">Кроме того, в источниках финансирования дефицита краевого бюджета на 2026 год предусмотрено уменьшение объема привлекаемых (погашаемых)  бюджетных кредитов на пополнение остатка средств на счете бюджета на 3 736,3 млн рублей с учетом установленного Минфином </w:t>
      </w:r>
      <w:r>
        <w:rPr>
          <w:sz w:val="28"/>
          <w:szCs w:val="28"/>
        </w:rPr>
        <w:lastRenderedPageBreak/>
        <w:t>России на 2026 год лимита предоставления бюджетных кредитов и фактически привлеченных бюджетных кредитов в 2026 году.</w:t>
      </w:r>
    </w:p>
    <w:p w:rsidR="00F30191" w:rsidRDefault="00F30191" w:rsidP="00F30191">
      <w:pPr>
        <w:tabs>
          <w:tab w:val="left" w:pos="0"/>
        </w:tabs>
        <w:spacing w:line="312" w:lineRule="auto"/>
        <w:ind w:firstLine="709"/>
        <w:jc w:val="both"/>
        <w:rPr>
          <w:sz w:val="28"/>
          <w:szCs w:val="28"/>
        </w:rPr>
      </w:pPr>
      <w:r>
        <w:rPr>
          <w:sz w:val="28"/>
          <w:szCs w:val="28"/>
        </w:rPr>
        <w:t>В источниках финансирования дефицита краевого бюджета на 2027 и 2028 годы объем привлекаемых (погашаемых) кредитов от кредитных организаций увеличен на 2027 год и уменьшен на 2028 год на сумму 2 830,0 млн рублей в связи с окончанием 31.12.2027 срока действия отдельных государственных контрактов, заключенных в 2025 году, и необходимостью привлечения новых коммерческих заимствований с целью перекредитования.</w:t>
      </w:r>
    </w:p>
    <w:p w:rsidR="00F30191" w:rsidRDefault="00F30191" w:rsidP="00F30191">
      <w:pPr>
        <w:pBdr>
          <w:top w:val="none" w:sz="4" w:space="0" w:color="000000"/>
          <w:left w:val="none" w:sz="4" w:space="0" w:color="000000"/>
          <w:bottom w:val="none" w:sz="4" w:space="0" w:color="000000"/>
          <w:right w:val="none" w:sz="4" w:space="0" w:color="000000"/>
        </w:pBdr>
        <w:spacing w:line="312" w:lineRule="auto"/>
        <w:ind w:firstLine="709"/>
        <w:jc w:val="both"/>
        <w:rPr>
          <w:sz w:val="28"/>
          <w:szCs w:val="28"/>
        </w:rPr>
      </w:pPr>
    </w:p>
    <w:p w:rsidR="00F30191" w:rsidRDefault="00F30191" w:rsidP="00F30191">
      <w:pPr>
        <w:pStyle w:val="1"/>
        <w:rPr>
          <w:color w:val="FF0000"/>
        </w:rPr>
      </w:pPr>
    </w:p>
    <w:p w:rsidR="00F30191" w:rsidRPr="00F30191" w:rsidRDefault="00F30191" w:rsidP="00F30191">
      <w:pPr>
        <w:pStyle w:val="1"/>
        <w:rPr>
          <w:bCs w:val="0"/>
          <w:i w:val="0"/>
        </w:rPr>
      </w:pPr>
      <w:r w:rsidRPr="00F30191">
        <w:rPr>
          <w:i w:val="0"/>
        </w:rPr>
        <w:t>Финансово-экономическое обоснование</w:t>
      </w:r>
    </w:p>
    <w:p w:rsidR="00F30191" w:rsidRDefault="00F30191" w:rsidP="00F30191">
      <w:pPr>
        <w:pStyle w:val="aff4"/>
        <w:jc w:val="center"/>
        <w:rPr>
          <w:sz w:val="28"/>
          <w:szCs w:val="28"/>
        </w:rPr>
      </w:pPr>
      <w:r w:rsidRPr="00F30191">
        <w:rPr>
          <w:sz w:val="28"/>
          <w:szCs w:val="28"/>
        </w:rPr>
        <w:t>к проекту закона Камчатского края</w:t>
      </w:r>
      <w:r>
        <w:rPr>
          <w:sz w:val="28"/>
          <w:szCs w:val="28"/>
        </w:rPr>
        <w:t xml:space="preserve"> </w:t>
      </w:r>
      <w:r>
        <w:rPr>
          <w:sz w:val="28"/>
          <w:szCs w:val="28"/>
        </w:rPr>
        <w:t>«О внесении изменений в Закон Камчатского края</w:t>
      </w:r>
      <w:r>
        <w:rPr>
          <w:sz w:val="28"/>
          <w:szCs w:val="28"/>
        </w:rPr>
        <w:t xml:space="preserve"> </w:t>
      </w:r>
      <w:r>
        <w:rPr>
          <w:sz w:val="28"/>
          <w:szCs w:val="28"/>
        </w:rPr>
        <w:t>«О краевом бюджете на 2026 год и на плановый период 2027 и 2028 годов»</w:t>
      </w:r>
    </w:p>
    <w:p w:rsidR="00F30191" w:rsidRDefault="00F30191" w:rsidP="00F30191">
      <w:pPr>
        <w:tabs>
          <w:tab w:val="left" w:pos="1620"/>
        </w:tabs>
        <w:ind w:firstLine="540"/>
        <w:jc w:val="center"/>
      </w:pPr>
    </w:p>
    <w:p w:rsidR="00F30191" w:rsidRPr="009D4032" w:rsidRDefault="00F30191" w:rsidP="00F30191">
      <w:pPr>
        <w:pStyle w:val="aff1"/>
        <w:spacing w:line="360" w:lineRule="auto"/>
      </w:pPr>
    </w:p>
    <w:p w:rsidR="00F30191" w:rsidRPr="009D4032" w:rsidRDefault="00F30191" w:rsidP="00F30191">
      <w:pPr>
        <w:pStyle w:val="aff1"/>
        <w:ind w:firstLine="709"/>
      </w:pPr>
      <w:r w:rsidRPr="009D4032">
        <w:t>Представленным проектом закона Камчатского края «О внесении изменений в Закон Камчатского края «О краевом бюджете на 20</w:t>
      </w:r>
      <w:r>
        <w:t>26</w:t>
      </w:r>
      <w:r w:rsidRPr="009D4032">
        <w:t xml:space="preserve"> год и на плановый период 20</w:t>
      </w:r>
      <w:r>
        <w:t>27</w:t>
      </w:r>
      <w:r w:rsidRPr="009D4032">
        <w:t xml:space="preserve"> и 20</w:t>
      </w:r>
      <w:r>
        <w:t>28</w:t>
      </w:r>
      <w:r w:rsidRPr="009D4032">
        <w:t xml:space="preserve"> годов» вносятся изменения в краевой бюджет:</w:t>
      </w:r>
    </w:p>
    <w:p w:rsidR="00F30191" w:rsidRPr="009D4032" w:rsidRDefault="00F30191" w:rsidP="00F30191">
      <w:pPr>
        <w:pStyle w:val="aff1"/>
        <w:ind w:firstLine="709"/>
        <w:rPr>
          <w:u w:val="single"/>
        </w:rPr>
      </w:pPr>
    </w:p>
    <w:p w:rsidR="00F30191" w:rsidRPr="009D4032" w:rsidRDefault="00F30191" w:rsidP="00F30191">
      <w:pPr>
        <w:pStyle w:val="aff1"/>
        <w:ind w:firstLine="709"/>
      </w:pPr>
      <w:r w:rsidRPr="009D4032">
        <w:t>20</w:t>
      </w:r>
      <w:r>
        <w:t>26</w:t>
      </w:r>
      <w:r w:rsidRPr="009D4032">
        <w:t xml:space="preserve"> год</w:t>
      </w:r>
    </w:p>
    <w:p w:rsidR="00F30191" w:rsidRPr="009D4032" w:rsidRDefault="00F30191" w:rsidP="00F30191">
      <w:pPr>
        <w:pStyle w:val="aff1"/>
        <w:ind w:firstLine="709"/>
      </w:pPr>
      <w:r w:rsidRPr="009D4032">
        <w:t xml:space="preserve">объем доходов </w:t>
      </w:r>
      <w:r>
        <w:t xml:space="preserve">увеличивается </w:t>
      </w:r>
      <w:r w:rsidRPr="009D4032">
        <w:t xml:space="preserve">на 5 219,1 </w:t>
      </w:r>
      <w:r>
        <w:t xml:space="preserve">млн </w:t>
      </w:r>
      <w:r w:rsidRPr="009D4032">
        <w:t>рублей;</w:t>
      </w:r>
    </w:p>
    <w:p w:rsidR="00F30191" w:rsidRPr="009D4032" w:rsidRDefault="00F30191" w:rsidP="00F30191">
      <w:pPr>
        <w:pStyle w:val="aff1"/>
        <w:ind w:firstLine="709"/>
      </w:pPr>
      <w:r w:rsidRPr="009D4032">
        <w:t xml:space="preserve">объем расходов </w:t>
      </w:r>
      <w:r>
        <w:t xml:space="preserve">увеличивается </w:t>
      </w:r>
      <w:r w:rsidRPr="009D4032">
        <w:t>на</w:t>
      </w:r>
      <w:r>
        <w:t xml:space="preserve"> 2 119,1 млн </w:t>
      </w:r>
      <w:r w:rsidRPr="009D4032">
        <w:t>рублей;</w:t>
      </w:r>
    </w:p>
    <w:p w:rsidR="00F30191" w:rsidRDefault="00F30191" w:rsidP="00F30191">
      <w:pPr>
        <w:pStyle w:val="aff1"/>
        <w:ind w:firstLine="709"/>
      </w:pPr>
      <w:r w:rsidRPr="009D4032">
        <w:t>объем источников финансирования дефицита краевого бюджета</w:t>
      </w:r>
      <w:r>
        <w:t xml:space="preserve"> уменьшается на 3 100,0 млн рублей;</w:t>
      </w:r>
    </w:p>
    <w:p w:rsidR="00F30191" w:rsidRDefault="00F30191" w:rsidP="00F30191">
      <w:pPr>
        <w:pStyle w:val="aff1"/>
        <w:ind w:firstLine="709"/>
        <w:rPr>
          <w:highlight w:val="yellow"/>
        </w:rPr>
      </w:pPr>
    </w:p>
    <w:p w:rsidR="00F30191" w:rsidRDefault="00F30191" w:rsidP="00F30191">
      <w:pPr>
        <w:pStyle w:val="aff1"/>
        <w:ind w:firstLine="709"/>
      </w:pPr>
      <w:r w:rsidRPr="009D4032">
        <w:t>20</w:t>
      </w:r>
      <w:r>
        <w:t>27 год</w:t>
      </w:r>
    </w:p>
    <w:p w:rsidR="00F30191" w:rsidRPr="009D4032" w:rsidRDefault="00F30191" w:rsidP="00F30191">
      <w:pPr>
        <w:pStyle w:val="aff1"/>
        <w:ind w:firstLine="709"/>
      </w:pPr>
      <w:r w:rsidRPr="009D4032">
        <w:t xml:space="preserve">объем доходов уменьшается на 665,3 </w:t>
      </w:r>
      <w:r>
        <w:t xml:space="preserve">млн </w:t>
      </w:r>
      <w:r w:rsidRPr="009D4032">
        <w:t>рублей;</w:t>
      </w:r>
    </w:p>
    <w:p w:rsidR="00F30191" w:rsidRPr="009D4032" w:rsidRDefault="00F30191" w:rsidP="00F30191">
      <w:pPr>
        <w:pStyle w:val="aff1"/>
        <w:ind w:firstLine="709"/>
      </w:pPr>
      <w:r w:rsidRPr="009D4032">
        <w:t>объем расходов уменьшается на</w:t>
      </w:r>
      <w:r>
        <w:t xml:space="preserve"> 665,3 млн </w:t>
      </w:r>
      <w:r w:rsidRPr="009D4032">
        <w:t>рублей;</w:t>
      </w:r>
    </w:p>
    <w:p w:rsidR="00F30191" w:rsidRDefault="00F30191" w:rsidP="00F30191">
      <w:pPr>
        <w:pStyle w:val="aff1"/>
        <w:ind w:firstLine="709"/>
      </w:pPr>
      <w:r w:rsidRPr="009D4032">
        <w:t>объем источников финансирования дефицита краевого бюджета</w:t>
      </w:r>
      <w:r>
        <w:t xml:space="preserve"> не изменяется;</w:t>
      </w:r>
    </w:p>
    <w:p w:rsidR="00F30191" w:rsidRDefault="00F30191" w:rsidP="00F30191">
      <w:pPr>
        <w:pStyle w:val="aff1"/>
        <w:ind w:firstLine="709"/>
      </w:pPr>
    </w:p>
    <w:p w:rsidR="00F30191" w:rsidRDefault="00F30191" w:rsidP="00F30191">
      <w:pPr>
        <w:pStyle w:val="aff1"/>
        <w:ind w:firstLine="709"/>
      </w:pPr>
      <w:r>
        <w:t xml:space="preserve">2028 год </w:t>
      </w:r>
    </w:p>
    <w:p w:rsidR="00F30191" w:rsidRPr="009D4032" w:rsidRDefault="00F30191" w:rsidP="00F30191">
      <w:pPr>
        <w:pStyle w:val="aff1"/>
        <w:ind w:firstLine="709"/>
      </w:pPr>
      <w:r w:rsidRPr="009D4032">
        <w:t xml:space="preserve">объем доходов увеличивается на 358,1 </w:t>
      </w:r>
      <w:r>
        <w:t xml:space="preserve">млн </w:t>
      </w:r>
      <w:r w:rsidRPr="009D4032">
        <w:t>рублей;</w:t>
      </w:r>
    </w:p>
    <w:p w:rsidR="00F30191" w:rsidRPr="009D4032" w:rsidRDefault="00F30191" w:rsidP="00F30191">
      <w:pPr>
        <w:pStyle w:val="aff1"/>
        <w:ind w:firstLine="709"/>
      </w:pPr>
      <w:r w:rsidRPr="009D4032">
        <w:t>объем расходов увеличивается на</w:t>
      </w:r>
      <w:r>
        <w:t xml:space="preserve"> 358,1 млн </w:t>
      </w:r>
      <w:r w:rsidRPr="009D4032">
        <w:t>рублей;</w:t>
      </w:r>
    </w:p>
    <w:p w:rsidR="00F30191" w:rsidRDefault="00F30191" w:rsidP="00F30191">
      <w:pPr>
        <w:pStyle w:val="aff1"/>
        <w:ind w:firstLine="709"/>
      </w:pPr>
      <w:r w:rsidRPr="009D4032">
        <w:t>объем источников финансирования дефицита краевого бюджета</w:t>
      </w:r>
      <w:r>
        <w:t xml:space="preserve"> не изменяется.</w:t>
      </w:r>
    </w:p>
    <w:p w:rsidR="00F30191" w:rsidRDefault="00F30191" w:rsidP="00F30191">
      <w:pPr>
        <w:pStyle w:val="aff1"/>
        <w:ind w:firstLine="709"/>
      </w:pPr>
    </w:p>
    <w:p w:rsidR="00F30191" w:rsidRDefault="00F30191" w:rsidP="00F30191">
      <w:pPr>
        <w:pStyle w:val="aff1"/>
        <w:ind w:firstLine="709"/>
      </w:pPr>
    </w:p>
    <w:p w:rsidR="00F30191" w:rsidRDefault="00F30191" w:rsidP="00F30191">
      <w:pPr>
        <w:pStyle w:val="aff1"/>
        <w:ind w:firstLine="709"/>
      </w:pPr>
    </w:p>
    <w:p w:rsidR="00F30191" w:rsidRDefault="00F30191" w:rsidP="00F30191">
      <w:pPr>
        <w:pStyle w:val="aff1"/>
        <w:ind w:firstLine="709"/>
      </w:pPr>
    </w:p>
    <w:p w:rsidR="00F30191" w:rsidRDefault="00F30191" w:rsidP="00F30191">
      <w:pPr>
        <w:pStyle w:val="aff1"/>
        <w:ind w:firstLine="0"/>
        <w:jc w:val="center"/>
      </w:pPr>
      <w:r>
        <w:t>Перечень</w:t>
      </w:r>
    </w:p>
    <w:p w:rsidR="00F30191" w:rsidRDefault="00F30191" w:rsidP="00F30191">
      <w:pPr>
        <w:tabs>
          <w:tab w:val="left" w:pos="1620"/>
        </w:tabs>
        <w:jc w:val="center"/>
        <w:rPr>
          <w:sz w:val="28"/>
          <w:szCs w:val="28"/>
        </w:rPr>
      </w:pPr>
      <w:r>
        <w:rPr>
          <w:sz w:val="28"/>
          <w:szCs w:val="28"/>
        </w:rPr>
        <w:t xml:space="preserve">законов и иных нормативных правовых актов Камчатского края, </w:t>
      </w:r>
    </w:p>
    <w:p w:rsidR="00F30191" w:rsidRDefault="00F30191" w:rsidP="00F30191">
      <w:pPr>
        <w:tabs>
          <w:tab w:val="left" w:pos="1620"/>
        </w:tabs>
        <w:jc w:val="center"/>
        <w:rPr>
          <w:sz w:val="28"/>
          <w:szCs w:val="28"/>
        </w:rPr>
      </w:pPr>
      <w:r>
        <w:rPr>
          <w:sz w:val="28"/>
          <w:szCs w:val="28"/>
        </w:rPr>
        <w:t>подлежащих разработке и принятию в целях реализации закона Камчатского края «О внесении изменений в Закон Камчатского края «О краевом бюджете на 2026 год и на плановый период 2027 и 2028 годов», признанию утратившими силу, приостановлению, изменению</w:t>
      </w:r>
    </w:p>
    <w:p w:rsidR="00F30191" w:rsidRDefault="00F30191" w:rsidP="00F30191">
      <w:pPr>
        <w:ind w:right="639"/>
        <w:jc w:val="center"/>
        <w:rPr>
          <w:sz w:val="28"/>
          <w:szCs w:val="28"/>
        </w:rPr>
      </w:pPr>
    </w:p>
    <w:p w:rsidR="00F30191" w:rsidRDefault="00F30191" w:rsidP="00F30191">
      <w:pPr>
        <w:pStyle w:val="aff1"/>
        <w:ind w:right="-1"/>
      </w:pPr>
    </w:p>
    <w:p w:rsidR="00F30191" w:rsidRDefault="00F30191" w:rsidP="00F30191">
      <w:pPr>
        <w:pStyle w:val="aff1"/>
        <w:ind w:right="-1"/>
      </w:pPr>
    </w:p>
    <w:p w:rsidR="00F30191" w:rsidRDefault="00F30191" w:rsidP="00F30191">
      <w:pPr>
        <w:pStyle w:val="aff1"/>
        <w:ind w:right="-1"/>
      </w:pPr>
      <w:r>
        <w:t>В целях реализации закона Камчатского края «О внесении изменений в Закон Камчатского края «О краевом бюджете на 2026 год и на плановый период 2027 и 2028 годов» потребуется внесение изменений в постановление Правительства Камчатского края от 05.12.2025 № 524-П «Об утверждении инвестиционной программы Камчатского края на 2026 год, на плановый период 2027 - 2028 годов и прогнозный период 2029 - 2030 годов».</w:t>
      </w:r>
    </w:p>
    <w:p w:rsidR="00F30191" w:rsidRDefault="00F30191" w:rsidP="00F30191">
      <w:pPr>
        <w:jc w:val="both"/>
        <w:rPr>
          <w:szCs w:val="28"/>
        </w:rPr>
      </w:pPr>
      <w:r>
        <w:rPr>
          <w:sz w:val="28"/>
          <w:szCs w:val="28"/>
        </w:rPr>
        <w:tab/>
      </w:r>
    </w:p>
    <w:p w:rsidR="00F30191" w:rsidRDefault="00F30191">
      <w:pPr>
        <w:ind w:right="-2"/>
        <w:jc w:val="both"/>
        <w:rPr>
          <w:sz w:val="28"/>
          <w:szCs w:val="28"/>
        </w:rPr>
      </w:pPr>
    </w:p>
    <w:sectPr w:rsidR="00F30191">
      <w:headerReference w:type="default" r:id="rId12"/>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514" w:rsidRDefault="00F30191">
      <w:r>
        <w:separator/>
      </w:r>
    </w:p>
  </w:endnote>
  <w:endnote w:type="continuationSeparator" w:id="0">
    <w:p w:rsidR="005D5514" w:rsidRDefault="00F30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514" w:rsidRDefault="00F30191">
      <w:r>
        <w:separator/>
      </w:r>
    </w:p>
  </w:footnote>
  <w:footnote w:type="continuationSeparator" w:id="0">
    <w:p w:rsidR="005D5514" w:rsidRDefault="00F30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514" w:rsidRDefault="00F30191">
    <w:pPr>
      <w:pStyle w:val="ab"/>
      <w:jc w:val="center"/>
    </w:pPr>
    <w:r>
      <w:fldChar w:fldCharType="begin"/>
    </w:r>
    <w:r>
      <w:instrText>PAGE   \* MERGEFORMAT</w:instrText>
    </w:r>
    <w:r>
      <w:fldChar w:fldCharType="separate"/>
    </w:r>
    <w:r w:rsidRPr="00F30191">
      <w:rPr>
        <w:noProof/>
        <w:lang w:val="ru-RU"/>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570"/>
    <w:multiLevelType w:val="hybridMultilevel"/>
    <w:tmpl w:val="9AD8BBBE"/>
    <w:lvl w:ilvl="0" w:tplc="E49499F8">
      <w:start w:val="3"/>
      <w:numFmt w:val="decimal"/>
      <w:lvlText w:val="%1)"/>
      <w:lvlJc w:val="left"/>
      <w:pPr>
        <w:ind w:left="1080" w:hanging="360"/>
      </w:pPr>
    </w:lvl>
    <w:lvl w:ilvl="1" w:tplc="38B865B2">
      <w:start w:val="1"/>
      <w:numFmt w:val="lowerLetter"/>
      <w:lvlText w:val="%2."/>
      <w:lvlJc w:val="left"/>
      <w:pPr>
        <w:ind w:left="1800" w:hanging="360"/>
      </w:pPr>
    </w:lvl>
    <w:lvl w:ilvl="2" w:tplc="F6A0EE82">
      <w:start w:val="1"/>
      <w:numFmt w:val="lowerRoman"/>
      <w:lvlText w:val="%3."/>
      <w:lvlJc w:val="right"/>
      <w:pPr>
        <w:ind w:left="2520" w:hanging="180"/>
      </w:pPr>
    </w:lvl>
    <w:lvl w:ilvl="3" w:tplc="96BAF896">
      <w:start w:val="1"/>
      <w:numFmt w:val="decimal"/>
      <w:lvlText w:val="%4."/>
      <w:lvlJc w:val="left"/>
      <w:pPr>
        <w:ind w:left="3240" w:hanging="360"/>
      </w:pPr>
    </w:lvl>
    <w:lvl w:ilvl="4" w:tplc="587E4522">
      <w:start w:val="1"/>
      <w:numFmt w:val="lowerLetter"/>
      <w:lvlText w:val="%5."/>
      <w:lvlJc w:val="left"/>
      <w:pPr>
        <w:ind w:left="3960" w:hanging="360"/>
      </w:pPr>
    </w:lvl>
    <w:lvl w:ilvl="5" w:tplc="A6FEFF44">
      <w:start w:val="1"/>
      <w:numFmt w:val="lowerRoman"/>
      <w:lvlText w:val="%6."/>
      <w:lvlJc w:val="right"/>
      <w:pPr>
        <w:ind w:left="4680" w:hanging="180"/>
      </w:pPr>
    </w:lvl>
    <w:lvl w:ilvl="6" w:tplc="74C08A6A">
      <w:start w:val="1"/>
      <w:numFmt w:val="decimal"/>
      <w:lvlText w:val="%7."/>
      <w:lvlJc w:val="left"/>
      <w:pPr>
        <w:ind w:left="5400" w:hanging="360"/>
      </w:pPr>
    </w:lvl>
    <w:lvl w:ilvl="7" w:tplc="82C68874">
      <w:start w:val="1"/>
      <w:numFmt w:val="lowerLetter"/>
      <w:lvlText w:val="%8."/>
      <w:lvlJc w:val="left"/>
      <w:pPr>
        <w:ind w:left="6120" w:hanging="360"/>
      </w:pPr>
    </w:lvl>
    <w:lvl w:ilvl="8" w:tplc="3C16803C">
      <w:start w:val="1"/>
      <w:numFmt w:val="lowerRoman"/>
      <w:lvlText w:val="%9."/>
      <w:lvlJc w:val="right"/>
      <w:pPr>
        <w:ind w:left="6840" w:hanging="180"/>
      </w:pPr>
    </w:lvl>
  </w:abstractNum>
  <w:abstractNum w:abstractNumId="1" w15:restartNumberingAfterBreak="0">
    <w:nsid w:val="0B741BA0"/>
    <w:multiLevelType w:val="hybridMultilevel"/>
    <w:tmpl w:val="DD54969E"/>
    <w:lvl w:ilvl="0" w:tplc="BAC0F510">
      <w:start w:val="1"/>
      <w:numFmt w:val="decimal"/>
      <w:lvlText w:val="%1)"/>
      <w:lvlJc w:val="left"/>
      <w:pPr>
        <w:ind w:left="1080" w:hanging="360"/>
      </w:pPr>
    </w:lvl>
    <w:lvl w:ilvl="1" w:tplc="EB32A164">
      <w:start w:val="1"/>
      <w:numFmt w:val="lowerLetter"/>
      <w:lvlText w:val="%2."/>
      <w:lvlJc w:val="left"/>
      <w:pPr>
        <w:ind w:left="1800" w:hanging="360"/>
      </w:pPr>
    </w:lvl>
    <w:lvl w:ilvl="2" w:tplc="0AF01BD6">
      <w:start w:val="1"/>
      <w:numFmt w:val="lowerRoman"/>
      <w:lvlText w:val="%3."/>
      <w:lvlJc w:val="right"/>
      <w:pPr>
        <w:ind w:left="2520" w:hanging="180"/>
      </w:pPr>
    </w:lvl>
    <w:lvl w:ilvl="3" w:tplc="41A02B12">
      <w:start w:val="1"/>
      <w:numFmt w:val="decimal"/>
      <w:lvlText w:val="%4."/>
      <w:lvlJc w:val="left"/>
      <w:pPr>
        <w:ind w:left="3240" w:hanging="360"/>
      </w:pPr>
    </w:lvl>
    <w:lvl w:ilvl="4" w:tplc="D0A0085C">
      <w:start w:val="1"/>
      <w:numFmt w:val="lowerLetter"/>
      <w:lvlText w:val="%5."/>
      <w:lvlJc w:val="left"/>
      <w:pPr>
        <w:ind w:left="3960" w:hanging="360"/>
      </w:pPr>
    </w:lvl>
    <w:lvl w:ilvl="5" w:tplc="0D4221A6">
      <w:start w:val="1"/>
      <w:numFmt w:val="lowerRoman"/>
      <w:lvlText w:val="%6."/>
      <w:lvlJc w:val="right"/>
      <w:pPr>
        <w:ind w:left="4680" w:hanging="180"/>
      </w:pPr>
    </w:lvl>
    <w:lvl w:ilvl="6" w:tplc="4FDAE452">
      <w:start w:val="1"/>
      <w:numFmt w:val="decimal"/>
      <w:lvlText w:val="%7."/>
      <w:lvlJc w:val="left"/>
      <w:pPr>
        <w:ind w:left="5400" w:hanging="360"/>
      </w:pPr>
    </w:lvl>
    <w:lvl w:ilvl="7" w:tplc="A36E4EFA">
      <w:start w:val="1"/>
      <w:numFmt w:val="lowerLetter"/>
      <w:lvlText w:val="%8."/>
      <w:lvlJc w:val="left"/>
      <w:pPr>
        <w:ind w:left="6120" w:hanging="360"/>
      </w:pPr>
    </w:lvl>
    <w:lvl w:ilvl="8" w:tplc="4CBC3F1A">
      <w:start w:val="1"/>
      <w:numFmt w:val="lowerRoman"/>
      <w:lvlText w:val="%9."/>
      <w:lvlJc w:val="right"/>
      <w:pPr>
        <w:ind w:left="6840" w:hanging="180"/>
      </w:pPr>
    </w:lvl>
  </w:abstractNum>
  <w:abstractNum w:abstractNumId="2" w15:restartNumberingAfterBreak="0">
    <w:nsid w:val="0CB93BDA"/>
    <w:multiLevelType w:val="hybridMultilevel"/>
    <w:tmpl w:val="AD6CA622"/>
    <w:lvl w:ilvl="0" w:tplc="004243CE">
      <w:start w:val="1"/>
      <w:numFmt w:val="decimal"/>
      <w:lvlText w:val="%1."/>
      <w:lvlJc w:val="left"/>
      <w:pPr>
        <w:ind w:left="1069" w:hanging="360"/>
      </w:pPr>
      <w:rPr>
        <w:b w:val="0"/>
      </w:rPr>
    </w:lvl>
    <w:lvl w:ilvl="1" w:tplc="8F2616BA">
      <w:start w:val="1"/>
      <w:numFmt w:val="lowerLetter"/>
      <w:lvlText w:val="%2."/>
      <w:lvlJc w:val="left"/>
      <w:pPr>
        <w:ind w:left="1789" w:hanging="360"/>
      </w:pPr>
    </w:lvl>
    <w:lvl w:ilvl="2" w:tplc="31665F2E">
      <w:start w:val="1"/>
      <w:numFmt w:val="lowerRoman"/>
      <w:lvlText w:val="%3."/>
      <w:lvlJc w:val="right"/>
      <w:pPr>
        <w:ind w:left="2509" w:hanging="180"/>
      </w:pPr>
    </w:lvl>
    <w:lvl w:ilvl="3" w:tplc="CF7ECD06">
      <w:start w:val="1"/>
      <w:numFmt w:val="decimal"/>
      <w:lvlText w:val="%4."/>
      <w:lvlJc w:val="left"/>
      <w:pPr>
        <w:ind w:left="3229" w:hanging="360"/>
      </w:pPr>
    </w:lvl>
    <w:lvl w:ilvl="4" w:tplc="1824A4BC">
      <w:start w:val="1"/>
      <w:numFmt w:val="lowerLetter"/>
      <w:lvlText w:val="%5."/>
      <w:lvlJc w:val="left"/>
      <w:pPr>
        <w:ind w:left="3949" w:hanging="360"/>
      </w:pPr>
    </w:lvl>
    <w:lvl w:ilvl="5" w:tplc="2E885BB2">
      <w:start w:val="1"/>
      <w:numFmt w:val="lowerRoman"/>
      <w:lvlText w:val="%6."/>
      <w:lvlJc w:val="right"/>
      <w:pPr>
        <w:ind w:left="4669" w:hanging="180"/>
      </w:pPr>
    </w:lvl>
    <w:lvl w:ilvl="6" w:tplc="4966294A">
      <w:start w:val="1"/>
      <w:numFmt w:val="decimal"/>
      <w:lvlText w:val="%7."/>
      <w:lvlJc w:val="left"/>
      <w:pPr>
        <w:ind w:left="5389" w:hanging="360"/>
      </w:pPr>
    </w:lvl>
    <w:lvl w:ilvl="7" w:tplc="3E7ED1B4">
      <w:start w:val="1"/>
      <w:numFmt w:val="lowerLetter"/>
      <w:lvlText w:val="%8."/>
      <w:lvlJc w:val="left"/>
      <w:pPr>
        <w:ind w:left="6109" w:hanging="360"/>
      </w:pPr>
    </w:lvl>
    <w:lvl w:ilvl="8" w:tplc="A300C042">
      <w:start w:val="1"/>
      <w:numFmt w:val="lowerRoman"/>
      <w:lvlText w:val="%9."/>
      <w:lvlJc w:val="right"/>
      <w:pPr>
        <w:ind w:left="6829" w:hanging="180"/>
      </w:pPr>
    </w:lvl>
  </w:abstractNum>
  <w:abstractNum w:abstractNumId="3" w15:restartNumberingAfterBreak="0">
    <w:nsid w:val="0F1C685E"/>
    <w:multiLevelType w:val="hybridMultilevel"/>
    <w:tmpl w:val="50D2061C"/>
    <w:lvl w:ilvl="0" w:tplc="CF6E2D2E">
      <w:start w:val="1"/>
      <w:numFmt w:val="decimal"/>
      <w:lvlText w:val="%1)"/>
      <w:lvlJc w:val="left"/>
      <w:pPr>
        <w:ind w:left="1080" w:hanging="360"/>
      </w:pPr>
    </w:lvl>
    <w:lvl w:ilvl="1" w:tplc="98EC284A">
      <w:start w:val="1"/>
      <w:numFmt w:val="lowerLetter"/>
      <w:lvlText w:val="%2."/>
      <w:lvlJc w:val="left"/>
      <w:pPr>
        <w:ind w:left="1800" w:hanging="360"/>
      </w:pPr>
    </w:lvl>
    <w:lvl w:ilvl="2" w:tplc="EC66B0B8">
      <w:start w:val="1"/>
      <w:numFmt w:val="lowerRoman"/>
      <w:lvlText w:val="%3."/>
      <w:lvlJc w:val="right"/>
      <w:pPr>
        <w:ind w:left="2520" w:hanging="180"/>
      </w:pPr>
    </w:lvl>
    <w:lvl w:ilvl="3" w:tplc="11F416EC">
      <w:start w:val="1"/>
      <w:numFmt w:val="decimal"/>
      <w:lvlText w:val="%4."/>
      <w:lvlJc w:val="left"/>
      <w:pPr>
        <w:ind w:left="3240" w:hanging="360"/>
      </w:pPr>
    </w:lvl>
    <w:lvl w:ilvl="4" w:tplc="E2E64E78">
      <w:start w:val="1"/>
      <w:numFmt w:val="lowerLetter"/>
      <w:lvlText w:val="%5."/>
      <w:lvlJc w:val="left"/>
      <w:pPr>
        <w:ind w:left="3960" w:hanging="360"/>
      </w:pPr>
    </w:lvl>
    <w:lvl w:ilvl="5" w:tplc="CCF2EE9A">
      <w:start w:val="1"/>
      <w:numFmt w:val="lowerRoman"/>
      <w:lvlText w:val="%6."/>
      <w:lvlJc w:val="right"/>
      <w:pPr>
        <w:ind w:left="4680" w:hanging="180"/>
      </w:pPr>
    </w:lvl>
    <w:lvl w:ilvl="6" w:tplc="2B42F3C6">
      <w:start w:val="1"/>
      <w:numFmt w:val="decimal"/>
      <w:lvlText w:val="%7."/>
      <w:lvlJc w:val="left"/>
      <w:pPr>
        <w:ind w:left="5400" w:hanging="360"/>
      </w:pPr>
    </w:lvl>
    <w:lvl w:ilvl="7" w:tplc="85C69C6A">
      <w:start w:val="1"/>
      <w:numFmt w:val="lowerLetter"/>
      <w:lvlText w:val="%8."/>
      <w:lvlJc w:val="left"/>
      <w:pPr>
        <w:ind w:left="6120" w:hanging="360"/>
      </w:pPr>
    </w:lvl>
    <w:lvl w:ilvl="8" w:tplc="040A3BC6">
      <w:start w:val="1"/>
      <w:numFmt w:val="lowerRoman"/>
      <w:lvlText w:val="%9."/>
      <w:lvlJc w:val="right"/>
      <w:pPr>
        <w:ind w:left="6840" w:hanging="180"/>
      </w:pPr>
    </w:lvl>
  </w:abstractNum>
  <w:abstractNum w:abstractNumId="4" w15:restartNumberingAfterBreak="0">
    <w:nsid w:val="1100534E"/>
    <w:multiLevelType w:val="hybridMultilevel"/>
    <w:tmpl w:val="357A1244"/>
    <w:lvl w:ilvl="0" w:tplc="0180E0E4">
      <w:start w:val="4"/>
      <w:numFmt w:val="decimal"/>
      <w:lvlText w:val="%1)"/>
      <w:lvlJc w:val="left"/>
      <w:pPr>
        <w:ind w:left="1080" w:hanging="360"/>
      </w:pPr>
    </w:lvl>
    <w:lvl w:ilvl="1" w:tplc="1D86EA4E">
      <w:start w:val="1"/>
      <w:numFmt w:val="lowerLetter"/>
      <w:lvlText w:val="%2."/>
      <w:lvlJc w:val="left"/>
      <w:pPr>
        <w:ind w:left="1800" w:hanging="360"/>
      </w:pPr>
    </w:lvl>
    <w:lvl w:ilvl="2" w:tplc="410CB864">
      <w:start w:val="1"/>
      <w:numFmt w:val="lowerRoman"/>
      <w:lvlText w:val="%3."/>
      <w:lvlJc w:val="right"/>
      <w:pPr>
        <w:ind w:left="2520" w:hanging="180"/>
      </w:pPr>
    </w:lvl>
    <w:lvl w:ilvl="3" w:tplc="6594346C">
      <w:start w:val="1"/>
      <w:numFmt w:val="decimal"/>
      <w:lvlText w:val="%4."/>
      <w:lvlJc w:val="left"/>
      <w:pPr>
        <w:ind w:left="3240" w:hanging="360"/>
      </w:pPr>
    </w:lvl>
    <w:lvl w:ilvl="4" w:tplc="89D2C916">
      <w:start w:val="1"/>
      <w:numFmt w:val="lowerLetter"/>
      <w:lvlText w:val="%5."/>
      <w:lvlJc w:val="left"/>
      <w:pPr>
        <w:ind w:left="3960" w:hanging="360"/>
      </w:pPr>
    </w:lvl>
    <w:lvl w:ilvl="5" w:tplc="E2BE1E2A">
      <w:start w:val="1"/>
      <w:numFmt w:val="lowerRoman"/>
      <w:lvlText w:val="%6."/>
      <w:lvlJc w:val="right"/>
      <w:pPr>
        <w:ind w:left="4680" w:hanging="180"/>
      </w:pPr>
    </w:lvl>
    <w:lvl w:ilvl="6" w:tplc="9B0C8A54">
      <w:start w:val="1"/>
      <w:numFmt w:val="decimal"/>
      <w:lvlText w:val="%7."/>
      <w:lvlJc w:val="left"/>
      <w:pPr>
        <w:ind w:left="5400" w:hanging="360"/>
      </w:pPr>
    </w:lvl>
    <w:lvl w:ilvl="7" w:tplc="59E879EA">
      <w:start w:val="1"/>
      <w:numFmt w:val="lowerLetter"/>
      <w:lvlText w:val="%8."/>
      <w:lvlJc w:val="left"/>
      <w:pPr>
        <w:ind w:left="6120" w:hanging="360"/>
      </w:pPr>
    </w:lvl>
    <w:lvl w:ilvl="8" w:tplc="67408124">
      <w:start w:val="1"/>
      <w:numFmt w:val="lowerRoman"/>
      <w:lvlText w:val="%9."/>
      <w:lvlJc w:val="right"/>
      <w:pPr>
        <w:ind w:left="6840" w:hanging="180"/>
      </w:pPr>
    </w:lvl>
  </w:abstractNum>
  <w:abstractNum w:abstractNumId="5" w15:restartNumberingAfterBreak="0">
    <w:nsid w:val="11DA7AE7"/>
    <w:multiLevelType w:val="hybridMultilevel"/>
    <w:tmpl w:val="697E827C"/>
    <w:lvl w:ilvl="0" w:tplc="40C88DAE">
      <w:start w:val="1"/>
      <w:numFmt w:val="decimal"/>
      <w:lvlText w:val="%1)"/>
      <w:lvlJc w:val="left"/>
      <w:pPr>
        <w:ind w:left="1144" w:hanging="360"/>
      </w:pPr>
    </w:lvl>
    <w:lvl w:ilvl="1" w:tplc="BD60A54C">
      <w:start w:val="1"/>
      <w:numFmt w:val="lowerLetter"/>
      <w:lvlText w:val="%2."/>
      <w:lvlJc w:val="left"/>
      <w:pPr>
        <w:ind w:left="1864" w:hanging="360"/>
      </w:pPr>
    </w:lvl>
    <w:lvl w:ilvl="2" w:tplc="D5CEF04C">
      <w:start w:val="1"/>
      <w:numFmt w:val="lowerRoman"/>
      <w:lvlText w:val="%3."/>
      <w:lvlJc w:val="right"/>
      <w:pPr>
        <w:ind w:left="2584" w:hanging="180"/>
      </w:pPr>
    </w:lvl>
    <w:lvl w:ilvl="3" w:tplc="3A5AEE42">
      <w:start w:val="1"/>
      <w:numFmt w:val="decimal"/>
      <w:lvlText w:val="%4."/>
      <w:lvlJc w:val="left"/>
      <w:pPr>
        <w:ind w:left="3304" w:hanging="360"/>
      </w:pPr>
    </w:lvl>
    <w:lvl w:ilvl="4" w:tplc="18A01CB2">
      <w:start w:val="1"/>
      <w:numFmt w:val="lowerLetter"/>
      <w:lvlText w:val="%5."/>
      <w:lvlJc w:val="left"/>
      <w:pPr>
        <w:ind w:left="4024" w:hanging="360"/>
      </w:pPr>
    </w:lvl>
    <w:lvl w:ilvl="5" w:tplc="64125C0A">
      <w:start w:val="1"/>
      <w:numFmt w:val="lowerRoman"/>
      <w:lvlText w:val="%6."/>
      <w:lvlJc w:val="right"/>
      <w:pPr>
        <w:ind w:left="4744" w:hanging="180"/>
      </w:pPr>
    </w:lvl>
    <w:lvl w:ilvl="6" w:tplc="65E8D5E2">
      <w:start w:val="1"/>
      <w:numFmt w:val="decimal"/>
      <w:lvlText w:val="%7."/>
      <w:lvlJc w:val="left"/>
      <w:pPr>
        <w:ind w:left="5464" w:hanging="360"/>
      </w:pPr>
    </w:lvl>
    <w:lvl w:ilvl="7" w:tplc="E80246C6">
      <w:start w:val="1"/>
      <w:numFmt w:val="lowerLetter"/>
      <w:lvlText w:val="%8."/>
      <w:lvlJc w:val="left"/>
      <w:pPr>
        <w:ind w:left="6184" w:hanging="360"/>
      </w:pPr>
    </w:lvl>
    <w:lvl w:ilvl="8" w:tplc="98D4AAC6">
      <w:start w:val="1"/>
      <w:numFmt w:val="lowerRoman"/>
      <w:lvlText w:val="%9."/>
      <w:lvlJc w:val="right"/>
      <w:pPr>
        <w:ind w:left="6904" w:hanging="180"/>
      </w:pPr>
    </w:lvl>
  </w:abstractNum>
  <w:abstractNum w:abstractNumId="6" w15:restartNumberingAfterBreak="0">
    <w:nsid w:val="17B35A1E"/>
    <w:multiLevelType w:val="hybridMultilevel"/>
    <w:tmpl w:val="FC8AD484"/>
    <w:lvl w:ilvl="0" w:tplc="7214D662">
      <w:start w:val="1"/>
      <w:numFmt w:val="decimal"/>
      <w:lvlText w:val="%1."/>
      <w:lvlJc w:val="left"/>
      <w:pPr>
        <w:ind w:left="1069" w:hanging="360"/>
      </w:pPr>
    </w:lvl>
    <w:lvl w:ilvl="1" w:tplc="099C0116">
      <w:start w:val="1"/>
      <w:numFmt w:val="lowerLetter"/>
      <w:lvlText w:val="%2."/>
      <w:lvlJc w:val="left"/>
      <w:pPr>
        <w:ind w:left="1789" w:hanging="360"/>
      </w:pPr>
    </w:lvl>
    <w:lvl w:ilvl="2" w:tplc="10420904">
      <w:start w:val="1"/>
      <w:numFmt w:val="lowerRoman"/>
      <w:lvlText w:val="%3."/>
      <w:lvlJc w:val="right"/>
      <w:pPr>
        <w:ind w:left="2509" w:hanging="180"/>
      </w:pPr>
    </w:lvl>
    <w:lvl w:ilvl="3" w:tplc="1C7C206A">
      <w:start w:val="1"/>
      <w:numFmt w:val="decimal"/>
      <w:lvlText w:val="%4."/>
      <w:lvlJc w:val="left"/>
      <w:pPr>
        <w:ind w:left="3229" w:hanging="360"/>
      </w:pPr>
    </w:lvl>
    <w:lvl w:ilvl="4" w:tplc="F120FDB4">
      <w:start w:val="1"/>
      <w:numFmt w:val="lowerLetter"/>
      <w:lvlText w:val="%5."/>
      <w:lvlJc w:val="left"/>
      <w:pPr>
        <w:ind w:left="3949" w:hanging="360"/>
      </w:pPr>
    </w:lvl>
    <w:lvl w:ilvl="5" w:tplc="88025682">
      <w:start w:val="1"/>
      <w:numFmt w:val="lowerRoman"/>
      <w:lvlText w:val="%6."/>
      <w:lvlJc w:val="right"/>
      <w:pPr>
        <w:ind w:left="4669" w:hanging="180"/>
      </w:pPr>
    </w:lvl>
    <w:lvl w:ilvl="6" w:tplc="42760CF2">
      <w:start w:val="1"/>
      <w:numFmt w:val="decimal"/>
      <w:lvlText w:val="%7."/>
      <w:lvlJc w:val="left"/>
      <w:pPr>
        <w:ind w:left="5389" w:hanging="360"/>
      </w:pPr>
    </w:lvl>
    <w:lvl w:ilvl="7" w:tplc="E08E2238">
      <w:start w:val="1"/>
      <w:numFmt w:val="lowerLetter"/>
      <w:lvlText w:val="%8."/>
      <w:lvlJc w:val="left"/>
      <w:pPr>
        <w:ind w:left="6109" w:hanging="360"/>
      </w:pPr>
    </w:lvl>
    <w:lvl w:ilvl="8" w:tplc="0DA6EB6C">
      <w:start w:val="1"/>
      <w:numFmt w:val="lowerRoman"/>
      <w:lvlText w:val="%9."/>
      <w:lvlJc w:val="right"/>
      <w:pPr>
        <w:ind w:left="6829" w:hanging="180"/>
      </w:pPr>
    </w:lvl>
  </w:abstractNum>
  <w:abstractNum w:abstractNumId="7" w15:restartNumberingAfterBreak="0">
    <w:nsid w:val="1E251676"/>
    <w:multiLevelType w:val="hybridMultilevel"/>
    <w:tmpl w:val="C3284C54"/>
    <w:lvl w:ilvl="0" w:tplc="8306FA5C">
      <w:start w:val="1"/>
      <w:numFmt w:val="decimal"/>
      <w:suff w:val="space"/>
      <w:lvlText w:val="%1."/>
      <w:lvlJc w:val="left"/>
      <w:pPr>
        <w:ind w:left="1080" w:hanging="360"/>
      </w:pPr>
    </w:lvl>
    <w:lvl w:ilvl="1" w:tplc="29B8060C">
      <w:start w:val="1"/>
      <w:numFmt w:val="lowerLetter"/>
      <w:lvlText w:val="%2."/>
      <w:lvlJc w:val="left"/>
      <w:pPr>
        <w:ind w:left="1800" w:hanging="360"/>
      </w:pPr>
    </w:lvl>
    <w:lvl w:ilvl="2" w:tplc="6008820C">
      <w:start w:val="1"/>
      <w:numFmt w:val="lowerRoman"/>
      <w:lvlText w:val="%3."/>
      <w:lvlJc w:val="right"/>
      <w:pPr>
        <w:ind w:left="2520" w:hanging="180"/>
      </w:pPr>
    </w:lvl>
    <w:lvl w:ilvl="3" w:tplc="6BF64A1A">
      <w:start w:val="1"/>
      <w:numFmt w:val="decimal"/>
      <w:lvlText w:val="%4."/>
      <w:lvlJc w:val="left"/>
      <w:pPr>
        <w:ind w:left="3240" w:hanging="360"/>
      </w:pPr>
    </w:lvl>
    <w:lvl w:ilvl="4" w:tplc="3DFC4CC0">
      <w:start w:val="1"/>
      <w:numFmt w:val="lowerLetter"/>
      <w:lvlText w:val="%5."/>
      <w:lvlJc w:val="left"/>
      <w:pPr>
        <w:ind w:left="3960" w:hanging="360"/>
      </w:pPr>
    </w:lvl>
    <w:lvl w:ilvl="5" w:tplc="CA3299F2">
      <w:start w:val="1"/>
      <w:numFmt w:val="lowerRoman"/>
      <w:lvlText w:val="%6."/>
      <w:lvlJc w:val="right"/>
      <w:pPr>
        <w:ind w:left="4680" w:hanging="180"/>
      </w:pPr>
    </w:lvl>
    <w:lvl w:ilvl="6" w:tplc="6264EFCE">
      <w:start w:val="1"/>
      <w:numFmt w:val="decimal"/>
      <w:lvlText w:val="%7."/>
      <w:lvlJc w:val="left"/>
      <w:pPr>
        <w:ind w:left="5400" w:hanging="360"/>
      </w:pPr>
    </w:lvl>
    <w:lvl w:ilvl="7" w:tplc="5AA02384">
      <w:start w:val="1"/>
      <w:numFmt w:val="lowerLetter"/>
      <w:lvlText w:val="%8."/>
      <w:lvlJc w:val="left"/>
      <w:pPr>
        <w:ind w:left="6120" w:hanging="360"/>
      </w:pPr>
    </w:lvl>
    <w:lvl w:ilvl="8" w:tplc="F1201E14">
      <w:start w:val="1"/>
      <w:numFmt w:val="lowerRoman"/>
      <w:lvlText w:val="%9."/>
      <w:lvlJc w:val="right"/>
      <w:pPr>
        <w:ind w:left="6840" w:hanging="180"/>
      </w:pPr>
    </w:lvl>
  </w:abstractNum>
  <w:abstractNum w:abstractNumId="8" w15:restartNumberingAfterBreak="0">
    <w:nsid w:val="242019F4"/>
    <w:multiLevelType w:val="hybridMultilevel"/>
    <w:tmpl w:val="9D30E8CE"/>
    <w:lvl w:ilvl="0" w:tplc="EA16114E">
      <w:start w:val="1"/>
      <w:numFmt w:val="decimal"/>
      <w:lvlText w:val="%1)"/>
      <w:lvlJc w:val="left"/>
      <w:pPr>
        <w:ind w:left="1069" w:hanging="360"/>
      </w:pPr>
    </w:lvl>
    <w:lvl w:ilvl="1" w:tplc="3086E84E">
      <w:start w:val="1"/>
      <w:numFmt w:val="lowerLetter"/>
      <w:lvlText w:val="%2."/>
      <w:lvlJc w:val="left"/>
      <w:pPr>
        <w:ind w:left="1789" w:hanging="360"/>
      </w:pPr>
    </w:lvl>
    <w:lvl w:ilvl="2" w:tplc="8B1E960E">
      <w:start w:val="1"/>
      <w:numFmt w:val="lowerRoman"/>
      <w:lvlText w:val="%3."/>
      <w:lvlJc w:val="right"/>
      <w:pPr>
        <w:ind w:left="2509" w:hanging="180"/>
      </w:pPr>
    </w:lvl>
    <w:lvl w:ilvl="3" w:tplc="2752C71E">
      <w:start w:val="1"/>
      <w:numFmt w:val="decimal"/>
      <w:lvlText w:val="%4."/>
      <w:lvlJc w:val="left"/>
      <w:pPr>
        <w:ind w:left="3229" w:hanging="360"/>
      </w:pPr>
    </w:lvl>
    <w:lvl w:ilvl="4" w:tplc="7682FCB4">
      <w:start w:val="1"/>
      <w:numFmt w:val="lowerLetter"/>
      <w:lvlText w:val="%5."/>
      <w:lvlJc w:val="left"/>
      <w:pPr>
        <w:ind w:left="3949" w:hanging="360"/>
      </w:pPr>
    </w:lvl>
    <w:lvl w:ilvl="5" w:tplc="3A68303A">
      <w:start w:val="1"/>
      <w:numFmt w:val="lowerRoman"/>
      <w:lvlText w:val="%6."/>
      <w:lvlJc w:val="right"/>
      <w:pPr>
        <w:ind w:left="4669" w:hanging="180"/>
      </w:pPr>
    </w:lvl>
    <w:lvl w:ilvl="6" w:tplc="97BA4A6E">
      <w:start w:val="1"/>
      <w:numFmt w:val="decimal"/>
      <w:lvlText w:val="%7."/>
      <w:lvlJc w:val="left"/>
      <w:pPr>
        <w:ind w:left="5389" w:hanging="360"/>
      </w:pPr>
    </w:lvl>
    <w:lvl w:ilvl="7" w:tplc="AC9087BC">
      <w:start w:val="1"/>
      <w:numFmt w:val="lowerLetter"/>
      <w:lvlText w:val="%8."/>
      <w:lvlJc w:val="left"/>
      <w:pPr>
        <w:ind w:left="6109" w:hanging="360"/>
      </w:pPr>
    </w:lvl>
    <w:lvl w:ilvl="8" w:tplc="AA8C27EE">
      <w:start w:val="1"/>
      <w:numFmt w:val="lowerRoman"/>
      <w:lvlText w:val="%9."/>
      <w:lvlJc w:val="right"/>
      <w:pPr>
        <w:ind w:left="6829" w:hanging="180"/>
      </w:pPr>
    </w:lvl>
  </w:abstractNum>
  <w:abstractNum w:abstractNumId="9" w15:restartNumberingAfterBreak="0">
    <w:nsid w:val="28A468D1"/>
    <w:multiLevelType w:val="hybridMultilevel"/>
    <w:tmpl w:val="B204E540"/>
    <w:lvl w:ilvl="0" w:tplc="5D0CE928">
      <w:start w:val="15"/>
      <w:numFmt w:val="decimal"/>
      <w:lvlText w:val="%1."/>
      <w:lvlJc w:val="left"/>
      <w:rPr>
        <w:rFonts w:ascii="Times New Roman" w:eastAsia="Times New Roman" w:hAnsi="Times New Roman" w:cs="Times New Roman"/>
        <w:b w:val="0"/>
        <w:bCs w:val="0"/>
        <w:i w:val="0"/>
        <w:iCs w:val="0"/>
        <w:smallCaps w:val="0"/>
        <w:strike w:val="0"/>
        <w:color w:val="000000"/>
        <w:spacing w:val="2"/>
        <w:position w:val="0"/>
        <w:sz w:val="28"/>
        <w:szCs w:val="24"/>
        <w:u w:val="none"/>
        <w:lang w:val="ru-RU" w:eastAsia="ru-RU" w:bidi="ru-RU"/>
      </w:rPr>
    </w:lvl>
    <w:lvl w:ilvl="1" w:tplc="4F0CFF5C">
      <w:numFmt w:val="decimal"/>
      <w:lvlText w:val=""/>
      <w:lvlJc w:val="left"/>
    </w:lvl>
    <w:lvl w:ilvl="2" w:tplc="F65253E2">
      <w:numFmt w:val="decimal"/>
      <w:lvlText w:val=""/>
      <w:lvlJc w:val="left"/>
    </w:lvl>
    <w:lvl w:ilvl="3" w:tplc="660AE5A8">
      <w:numFmt w:val="decimal"/>
      <w:lvlText w:val=""/>
      <w:lvlJc w:val="left"/>
    </w:lvl>
    <w:lvl w:ilvl="4" w:tplc="F1841A2A">
      <w:numFmt w:val="decimal"/>
      <w:lvlText w:val=""/>
      <w:lvlJc w:val="left"/>
    </w:lvl>
    <w:lvl w:ilvl="5" w:tplc="0C0C86C6">
      <w:numFmt w:val="decimal"/>
      <w:lvlText w:val=""/>
      <w:lvlJc w:val="left"/>
    </w:lvl>
    <w:lvl w:ilvl="6" w:tplc="F49481DA">
      <w:numFmt w:val="decimal"/>
      <w:lvlText w:val=""/>
      <w:lvlJc w:val="left"/>
    </w:lvl>
    <w:lvl w:ilvl="7" w:tplc="FC5ABD7E">
      <w:numFmt w:val="decimal"/>
      <w:lvlText w:val=""/>
      <w:lvlJc w:val="left"/>
    </w:lvl>
    <w:lvl w:ilvl="8" w:tplc="1B8C382A">
      <w:numFmt w:val="decimal"/>
      <w:lvlText w:val=""/>
      <w:lvlJc w:val="left"/>
    </w:lvl>
  </w:abstractNum>
  <w:abstractNum w:abstractNumId="10" w15:restartNumberingAfterBreak="0">
    <w:nsid w:val="2B050863"/>
    <w:multiLevelType w:val="hybridMultilevel"/>
    <w:tmpl w:val="F39EB966"/>
    <w:lvl w:ilvl="0" w:tplc="2A7E9500">
      <w:start w:val="5"/>
      <w:numFmt w:val="decimal"/>
      <w:lvlText w:val="%1)"/>
      <w:lvlJc w:val="left"/>
      <w:pPr>
        <w:ind w:left="1080" w:hanging="360"/>
      </w:pPr>
    </w:lvl>
    <w:lvl w:ilvl="1" w:tplc="ADEA8F86">
      <w:start w:val="1"/>
      <w:numFmt w:val="lowerLetter"/>
      <w:lvlText w:val="%2."/>
      <w:lvlJc w:val="left"/>
      <w:pPr>
        <w:ind w:left="1800" w:hanging="360"/>
      </w:pPr>
    </w:lvl>
    <w:lvl w:ilvl="2" w:tplc="91E6B4E6">
      <w:start w:val="1"/>
      <w:numFmt w:val="lowerRoman"/>
      <w:lvlText w:val="%3."/>
      <w:lvlJc w:val="right"/>
      <w:pPr>
        <w:ind w:left="2520" w:hanging="180"/>
      </w:pPr>
    </w:lvl>
    <w:lvl w:ilvl="3" w:tplc="4E5A4DE2">
      <w:start w:val="1"/>
      <w:numFmt w:val="decimal"/>
      <w:lvlText w:val="%4."/>
      <w:lvlJc w:val="left"/>
      <w:pPr>
        <w:ind w:left="3240" w:hanging="360"/>
      </w:pPr>
    </w:lvl>
    <w:lvl w:ilvl="4" w:tplc="377ACAC2">
      <w:start w:val="1"/>
      <w:numFmt w:val="lowerLetter"/>
      <w:lvlText w:val="%5."/>
      <w:lvlJc w:val="left"/>
      <w:pPr>
        <w:ind w:left="3960" w:hanging="360"/>
      </w:pPr>
    </w:lvl>
    <w:lvl w:ilvl="5" w:tplc="F156311C">
      <w:start w:val="1"/>
      <w:numFmt w:val="lowerRoman"/>
      <w:lvlText w:val="%6."/>
      <w:lvlJc w:val="right"/>
      <w:pPr>
        <w:ind w:left="4680" w:hanging="180"/>
      </w:pPr>
    </w:lvl>
    <w:lvl w:ilvl="6" w:tplc="5416392C">
      <w:start w:val="1"/>
      <w:numFmt w:val="decimal"/>
      <w:lvlText w:val="%7."/>
      <w:lvlJc w:val="left"/>
      <w:pPr>
        <w:ind w:left="5400" w:hanging="360"/>
      </w:pPr>
    </w:lvl>
    <w:lvl w:ilvl="7" w:tplc="DA6634D2">
      <w:start w:val="1"/>
      <w:numFmt w:val="lowerLetter"/>
      <w:lvlText w:val="%8."/>
      <w:lvlJc w:val="left"/>
      <w:pPr>
        <w:ind w:left="6120" w:hanging="360"/>
      </w:pPr>
    </w:lvl>
    <w:lvl w:ilvl="8" w:tplc="C658D058">
      <w:start w:val="1"/>
      <w:numFmt w:val="lowerRoman"/>
      <w:lvlText w:val="%9."/>
      <w:lvlJc w:val="right"/>
      <w:pPr>
        <w:ind w:left="6840" w:hanging="180"/>
      </w:pPr>
    </w:lvl>
  </w:abstractNum>
  <w:abstractNum w:abstractNumId="11" w15:restartNumberingAfterBreak="0">
    <w:nsid w:val="2C8D5578"/>
    <w:multiLevelType w:val="hybridMultilevel"/>
    <w:tmpl w:val="5FC81122"/>
    <w:lvl w:ilvl="0" w:tplc="B3E4D2BE">
      <w:start w:val="1"/>
      <w:numFmt w:val="decimal"/>
      <w:lvlText w:val="%1."/>
      <w:lvlJc w:val="left"/>
      <w:pPr>
        <w:ind w:left="1069" w:hanging="360"/>
      </w:pPr>
    </w:lvl>
    <w:lvl w:ilvl="1" w:tplc="58A0476A">
      <w:start w:val="1"/>
      <w:numFmt w:val="lowerLetter"/>
      <w:lvlText w:val="%2."/>
      <w:lvlJc w:val="left"/>
      <w:pPr>
        <w:ind w:left="1789" w:hanging="360"/>
      </w:pPr>
    </w:lvl>
    <w:lvl w:ilvl="2" w:tplc="1ACEBC78">
      <w:start w:val="1"/>
      <w:numFmt w:val="lowerRoman"/>
      <w:lvlText w:val="%3."/>
      <w:lvlJc w:val="right"/>
      <w:pPr>
        <w:ind w:left="2509" w:hanging="180"/>
      </w:pPr>
    </w:lvl>
    <w:lvl w:ilvl="3" w:tplc="E74E1BA2">
      <w:start w:val="1"/>
      <w:numFmt w:val="decimal"/>
      <w:lvlText w:val="%4."/>
      <w:lvlJc w:val="left"/>
      <w:pPr>
        <w:ind w:left="3229" w:hanging="360"/>
      </w:pPr>
    </w:lvl>
    <w:lvl w:ilvl="4" w:tplc="8A660EEC">
      <w:start w:val="1"/>
      <w:numFmt w:val="lowerLetter"/>
      <w:lvlText w:val="%5."/>
      <w:lvlJc w:val="left"/>
      <w:pPr>
        <w:ind w:left="3949" w:hanging="360"/>
      </w:pPr>
    </w:lvl>
    <w:lvl w:ilvl="5" w:tplc="E45E7B4E">
      <w:start w:val="1"/>
      <w:numFmt w:val="lowerRoman"/>
      <w:lvlText w:val="%6."/>
      <w:lvlJc w:val="right"/>
      <w:pPr>
        <w:ind w:left="4669" w:hanging="180"/>
      </w:pPr>
    </w:lvl>
    <w:lvl w:ilvl="6" w:tplc="C7E2A286">
      <w:start w:val="1"/>
      <w:numFmt w:val="decimal"/>
      <w:lvlText w:val="%7."/>
      <w:lvlJc w:val="left"/>
      <w:pPr>
        <w:ind w:left="5389" w:hanging="360"/>
      </w:pPr>
    </w:lvl>
    <w:lvl w:ilvl="7" w:tplc="8C16ABC0">
      <w:start w:val="1"/>
      <w:numFmt w:val="lowerLetter"/>
      <w:lvlText w:val="%8."/>
      <w:lvlJc w:val="left"/>
      <w:pPr>
        <w:ind w:left="6109" w:hanging="360"/>
      </w:pPr>
    </w:lvl>
    <w:lvl w:ilvl="8" w:tplc="56AC9A60">
      <w:start w:val="1"/>
      <w:numFmt w:val="lowerRoman"/>
      <w:lvlText w:val="%9."/>
      <w:lvlJc w:val="right"/>
      <w:pPr>
        <w:ind w:left="6829" w:hanging="180"/>
      </w:pPr>
    </w:lvl>
  </w:abstractNum>
  <w:abstractNum w:abstractNumId="12" w15:restartNumberingAfterBreak="0">
    <w:nsid w:val="329705C7"/>
    <w:multiLevelType w:val="hybridMultilevel"/>
    <w:tmpl w:val="9580FB44"/>
    <w:lvl w:ilvl="0" w:tplc="F238198A">
      <w:start w:val="1"/>
      <w:numFmt w:val="decimal"/>
      <w:lvlText w:val="%1."/>
      <w:lvlJc w:val="left"/>
      <w:pPr>
        <w:ind w:left="1080" w:hanging="360"/>
      </w:pPr>
    </w:lvl>
    <w:lvl w:ilvl="1" w:tplc="0964A5D8">
      <w:start w:val="1"/>
      <w:numFmt w:val="lowerLetter"/>
      <w:lvlText w:val="%2."/>
      <w:lvlJc w:val="left"/>
      <w:pPr>
        <w:ind w:left="1800" w:hanging="360"/>
      </w:pPr>
    </w:lvl>
    <w:lvl w:ilvl="2" w:tplc="CF3E0F18">
      <w:start w:val="1"/>
      <w:numFmt w:val="lowerRoman"/>
      <w:lvlText w:val="%3."/>
      <w:lvlJc w:val="right"/>
      <w:pPr>
        <w:ind w:left="2520" w:hanging="180"/>
      </w:pPr>
    </w:lvl>
    <w:lvl w:ilvl="3" w:tplc="885829FE">
      <w:start w:val="1"/>
      <w:numFmt w:val="decimal"/>
      <w:lvlText w:val="%4."/>
      <w:lvlJc w:val="left"/>
      <w:pPr>
        <w:ind w:left="3240" w:hanging="360"/>
      </w:pPr>
    </w:lvl>
    <w:lvl w:ilvl="4" w:tplc="3D6CDCA6">
      <w:start w:val="1"/>
      <w:numFmt w:val="lowerLetter"/>
      <w:lvlText w:val="%5."/>
      <w:lvlJc w:val="left"/>
      <w:pPr>
        <w:ind w:left="3960" w:hanging="360"/>
      </w:pPr>
    </w:lvl>
    <w:lvl w:ilvl="5" w:tplc="8CA4DF4C">
      <w:start w:val="1"/>
      <w:numFmt w:val="lowerRoman"/>
      <w:lvlText w:val="%6."/>
      <w:lvlJc w:val="right"/>
      <w:pPr>
        <w:ind w:left="4680" w:hanging="180"/>
      </w:pPr>
    </w:lvl>
    <w:lvl w:ilvl="6" w:tplc="00E47F22">
      <w:start w:val="1"/>
      <w:numFmt w:val="decimal"/>
      <w:lvlText w:val="%7."/>
      <w:lvlJc w:val="left"/>
      <w:pPr>
        <w:ind w:left="5400" w:hanging="360"/>
      </w:pPr>
    </w:lvl>
    <w:lvl w:ilvl="7" w:tplc="DA940CC8">
      <w:start w:val="1"/>
      <w:numFmt w:val="lowerLetter"/>
      <w:lvlText w:val="%8."/>
      <w:lvlJc w:val="left"/>
      <w:pPr>
        <w:ind w:left="6120" w:hanging="360"/>
      </w:pPr>
    </w:lvl>
    <w:lvl w:ilvl="8" w:tplc="B9E86CFC">
      <w:start w:val="1"/>
      <w:numFmt w:val="lowerRoman"/>
      <w:lvlText w:val="%9."/>
      <w:lvlJc w:val="right"/>
      <w:pPr>
        <w:ind w:left="6840" w:hanging="180"/>
      </w:pPr>
    </w:lvl>
  </w:abstractNum>
  <w:abstractNum w:abstractNumId="13" w15:restartNumberingAfterBreak="0">
    <w:nsid w:val="3AC607B5"/>
    <w:multiLevelType w:val="hybridMultilevel"/>
    <w:tmpl w:val="BF42DAAA"/>
    <w:lvl w:ilvl="0" w:tplc="3E1C251A">
      <w:start w:val="3"/>
      <w:numFmt w:val="decimal"/>
      <w:lvlText w:val="%1)"/>
      <w:lvlJc w:val="left"/>
      <w:pPr>
        <w:ind w:left="1440" w:hanging="360"/>
      </w:pPr>
    </w:lvl>
    <w:lvl w:ilvl="1" w:tplc="CBFC3746">
      <w:start w:val="1"/>
      <w:numFmt w:val="lowerLetter"/>
      <w:lvlText w:val="%2."/>
      <w:lvlJc w:val="left"/>
      <w:pPr>
        <w:ind w:left="2160" w:hanging="360"/>
      </w:pPr>
    </w:lvl>
    <w:lvl w:ilvl="2" w:tplc="EC7616EC">
      <w:start w:val="1"/>
      <w:numFmt w:val="lowerRoman"/>
      <w:lvlText w:val="%3."/>
      <w:lvlJc w:val="right"/>
      <w:pPr>
        <w:ind w:left="2880" w:hanging="180"/>
      </w:pPr>
    </w:lvl>
    <w:lvl w:ilvl="3" w:tplc="D48A37A8">
      <w:start w:val="1"/>
      <w:numFmt w:val="decimal"/>
      <w:lvlText w:val="%4."/>
      <w:lvlJc w:val="left"/>
      <w:pPr>
        <w:ind w:left="3600" w:hanging="360"/>
      </w:pPr>
    </w:lvl>
    <w:lvl w:ilvl="4" w:tplc="99D4D732">
      <w:start w:val="1"/>
      <w:numFmt w:val="lowerLetter"/>
      <w:lvlText w:val="%5."/>
      <w:lvlJc w:val="left"/>
      <w:pPr>
        <w:ind w:left="4320" w:hanging="360"/>
      </w:pPr>
    </w:lvl>
    <w:lvl w:ilvl="5" w:tplc="16E49A16">
      <w:start w:val="1"/>
      <w:numFmt w:val="lowerRoman"/>
      <w:lvlText w:val="%6."/>
      <w:lvlJc w:val="right"/>
      <w:pPr>
        <w:ind w:left="5040" w:hanging="180"/>
      </w:pPr>
    </w:lvl>
    <w:lvl w:ilvl="6" w:tplc="DC36AF68">
      <w:start w:val="1"/>
      <w:numFmt w:val="decimal"/>
      <w:lvlText w:val="%7."/>
      <w:lvlJc w:val="left"/>
      <w:pPr>
        <w:ind w:left="5760" w:hanging="360"/>
      </w:pPr>
    </w:lvl>
    <w:lvl w:ilvl="7" w:tplc="987A107E">
      <w:start w:val="1"/>
      <w:numFmt w:val="lowerLetter"/>
      <w:lvlText w:val="%8."/>
      <w:lvlJc w:val="left"/>
      <w:pPr>
        <w:ind w:left="6480" w:hanging="360"/>
      </w:pPr>
    </w:lvl>
    <w:lvl w:ilvl="8" w:tplc="FED26548">
      <w:start w:val="1"/>
      <w:numFmt w:val="lowerRoman"/>
      <w:lvlText w:val="%9."/>
      <w:lvlJc w:val="right"/>
      <w:pPr>
        <w:ind w:left="7200" w:hanging="180"/>
      </w:pPr>
    </w:lvl>
  </w:abstractNum>
  <w:abstractNum w:abstractNumId="14" w15:restartNumberingAfterBreak="0">
    <w:nsid w:val="3E0754DB"/>
    <w:multiLevelType w:val="hybridMultilevel"/>
    <w:tmpl w:val="38F8CE0C"/>
    <w:lvl w:ilvl="0" w:tplc="4AE81A18">
      <w:start w:val="1"/>
      <w:numFmt w:val="decimal"/>
      <w:lvlText w:val="%1."/>
      <w:lvlJc w:val="left"/>
      <w:pPr>
        <w:ind w:left="1069" w:hanging="360"/>
      </w:pPr>
    </w:lvl>
    <w:lvl w:ilvl="1" w:tplc="70527F14">
      <w:start w:val="1"/>
      <w:numFmt w:val="lowerLetter"/>
      <w:lvlText w:val="%2."/>
      <w:lvlJc w:val="left"/>
      <w:pPr>
        <w:ind w:left="1789" w:hanging="360"/>
      </w:pPr>
    </w:lvl>
    <w:lvl w:ilvl="2" w:tplc="A7609260">
      <w:start w:val="1"/>
      <w:numFmt w:val="lowerRoman"/>
      <w:lvlText w:val="%3."/>
      <w:lvlJc w:val="right"/>
      <w:pPr>
        <w:ind w:left="2509" w:hanging="180"/>
      </w:pPr>
    </w:lvl>
    <w:lvl w:ilvl="3" w:tplc="E4D686BA">
      <w:start w:val="1"/>
      <w:numFmt w:val="decimal"/>
      <w:lvlText w:val="%4."/>
      <w:lvlJc w:val="left"/>
      <w:pPr>
        <w:ind w:left="3229" w:hanging="360"/>
      </w:pPr>
    </w:lvl>
    <w:lvl w:ilvl="4" w:tplc="026C3150">
      <w:start w:val="1"/>
      <w:numFmt w:val="lowerLetter"/>
      <w:lvlText w:val="%5."/>
      <w:lvlJc w:val="left"/>
      <w:pPr>
        <w:ind w:left="3949" w:hanging="360"/>
      </w:pPr>
    </w:lvl>
    <w:lvl w:ilvl="5" w:tplc="279A8EC6">
      <w:start w:val="1"/>
      <w:numFmt w:val="lowerRoman"/>
      <w:lvlText w:val="%6."/>
      <w:lvlJc w:val="right"/>
      <w:pPr>
        <w:ind w:left="4669" w:hanging="180"/>
      </w:pPr>
    </w:lvl>
    <w:lvl w:ilvl="6" w:tplc="EB746A68">
      <w:start w:val="1"/>
      <w:numFmt w:val="decimal"/>
      <w:lvlText w:val="%7."/>
      <w:lvlJc w:val="left"/>
      <w:pPr>
        <w:ind w:left="5389" w:hanging="360"/>
      </w:pPr>
    </w:lvl>
    <w:lvl w:ilvl="7" w:tplc="AC3C208C">
      <w:start w:val="1"/>
      <w:numFmt w:val="lowerLetter"/>
      <w:lvlText w:val="%8."/>
      <w:lvlJc w:val="left"/>
      <w:pPr>
        <w:ind w:left="6109" w:hanging="360"/>
      </w:pPr>
    </w:lvl>
    <w:lvl w:ilvl="8" w:tplc="E2DA7E64">
      <w:start w:val="1"/>
      <w:numFmt w:val="lowerRoman"/>
      <w:lvlText w:val="%9."/>
      <w:lvlJc w:val="right"/>
      <w:pPr>
        <w:ind w:left="6829" w:hanging="180"/>
      </w:pPr>
    </w:lvl>
  </w:abstractNum>
  <w:abstractNum w:abstractNumId="15" w15:restartNumberingAfterBreak="0">
    <w:nsid w:val="4E6D6AD3"/>
    <w:multiLevelType w:val="hybridMultilevel"/>
    <w:tmpl w:val="B79ED94C"/>
    <w:lvl w:ilvl="0" w:tplc="B3625614">
      <w:start w:val="4"/>
      <w:numFmt w:val="decimal"/>
      <w:lvlText w:val="%1)"/>
      <w:lvlJc w:val="left"/>
      <w:pPr>
        <w:ind w:left="1080" w:hanging="360"/>
      </w:pPr>
    </w:lvl>
    <w:lvl w:ilvl="1" w:tplc="B60A17DE">
      <w:start w:val="1"/>
      <w:numFmt w:val="lowerLetter"/>
      <w:lvlText w:val="%2."/>
      <w:lvlJc w:val="left"/>
      <w:pPr>
        <w:ind w:left="1800" w:hanging="360"/>
      </w:pPr>
    </w:lvl>
    <w:lvl w:ilvl="2" w:tplc="27266954">
      <w:start w:val="1"/>
      <w:numFmt w:val="lowerRoman"/>
      <w:lvlText w:val="%3."/>
      <w:lvlJc w:val="right"/>
      <w:pPr>
        <w:ind w:left="2520" w:hanging="180"/>
      </w:pPr>
    </w:lvl>
    <w:lvl w:ilvl="3" w:tplc="368CFD24">
      <w:start w:val="1"/>
      <w:numFmt w:val="decimal"/>
      <w:lvlText w:val="%4."/>
      <w:lvlJc w:val="left"/>
      <w:pPr>
        <w:ind w:left="3240" w:hanging="360"/>
      </w:pPr>
    </w:lvl>
    <w:lvl w:ilvl="4" w:tplc="E37A5DD0">
      <w:start w:val="1"/>
      <w:numFmt w:val="lowerLetter"/>
      <w:lvlText w:val="%5."/>
      <w:lvlJc w:val="left"/>
      <w:pPr>
        <w:ind w:left="3960" w:hanging="360"/>
      </w:pPr>
    </w:lvl>
    <w:lvl w:ilvl="5" w:tplc="4D1481F2">
      <w:start w:val="1"/>
      <w:numFmt w:val="lowerRoman"/>
      <w:lvlText w:val="%6."/>
      <w:lvlJc w:val="right"/>
      <w:pPr>
        <w:ind w:left="4680" w:hanging="180"/>
      </w:pPr>
    </w:lvl>
    <w:lvl w:ilvl="6" w:tplc="B4DCD946">
      <w:start w:val="1"/>
      <w:numFmt w:val="decimal"/>
      <w:lvlText w:val="%7."/>
      <w:lvlJc w:val="left"/>
      <w:pPr>
        <w:ind w:left="5400" w:hanging="360"/>
      </w:pPr>
    </w:lvl>
    <w:lvl w:ilvl="7" w:tplc="039A924C">
      <w:start w:val="1"/>
      <w:numFmt w:val="lowerLetter"/>
      <w:lvlText w:val="%8."/>
      <w:lvlJc w:val="left"/>
      <w:pPr>
        <w:ind w:left="6120" w:hanging="360"/>
      </w:pPr>
    </w:lvl>
    <w:lvl w:ilvl="8" w:tplc="E8D286E4">
      <w:start w:val="1"/>
      <w:numFmt w:val="lowerRoman"/>
      <w:lvlText w:val="%9."/>
      <w:lvlJc w:val="right"/>
      <w:pPr>
        <w:ind w:left="6840" w:hanging="180"/>
      </w:pPr>
    </w:lvl>
  </w:abstractNum>
  <w:abstractNum w:abstractNumId="16" w15:restartNumberingAfterBreak="0">
    <w:nsid w:val="59FA2220"/>
    <w:multiLevelType w:val="hybridMultilevel"/>
    <w:tmpl w:val="C3123D2E"/>
    <w:lvl w:ilvl="0" w:tplc="8DEE5712">
      <w:start w:val="1"/>
      <w:numFmt w:val="decimal"/>
      <w:lvlText w:val="%1."/>
      <w:lvlJc w:val="left"/>
      <w:pPr>
        <w:ind w:left="1069" w:hanging="360"/>
      </w:pPr>
    </w:lvl>
    <w:lvl w:ilvl="1" w:tplc="BA3AD8F6">
      <w:start w:val="1"/>
      <w:numFmt w:val="lowerLetter"/>
      <w:lvlText w:val="%2."/>
      <w:lvlJc w:val="left"/>
      <w:pPr>
        <w:ind w:left="1789" w:hanging="360"/>
      </w:pPr>
    </w:lvl>
    <w:lvl w:ilvl="2" w:tplc="0C405C28">
      <w:start w:val="1"/>
      <w:numFmt w:val="lowerRoman"/>
      <w:lvlText w:val="%3."/>
      <w:lvlJc w:val="right"/>
      <w:pPr>
        <w:ind w:left="2509" w:hanging="180"/>
      </w:pPr>
    </w:lvl>
    <w:lvl w:ilvl="3" w:tplc="D3865714">
      <w:start w:val="1"/>
      <w:numFmt w:val="decimal"/>
      <w:lvlText w:val="%4."/>
      <w:lvlJc w:val="left"/>
      <w:pPr>
        <w:ind w:left="3229" w:hanging="360"/>
      </w:pPr>
    </w:lvl>
    <w:lvl w:ilvl="4" w:tplc="0FB4D6DE">
      <w:start w:val="1"/>
      <w:numFmt w:val="lowerLetter"/>
      <w:lvlText w:val="%5."/>
      <w:lvlJc w:val="left"/>
      <w:pPr>
        <w:ind w:left="3949" w:hanging="360"/>
      </w:pPr>
    </w:lvl>
    <w:lvl w:ilvl="5" w:tplc="922ADA48">
      <w:start w:val="1"/>
      <w:numFmt w:val="lowerRoman"/>
      <w:lvlText w:val="%6."/>
      <w:lvlJc w:val="right"/>
      <w:pPr>
        <w:ind w:left="4669" w:hanging="180"/>
      </w:pPr>
    </w:lvl>
    <w:lvl w:ilvl="6" w:tplc="7AE0643E">
      <w:start w:val="1"/>
      <w:numFmt w:val="decimal"/>
      <w:lvlText w:val="%7."/>
      <w:lvlJc w:val="left"/>
      <w:pPr>
        <w:ind w:left="5389" w:hanging="360"/>
      </w:pPr>
    </w:lvl>
    <w:lvl w:ilvl="7" w:tplc="F59C122E">
      <w:start w:val="1"/>
      <w:numFmt w:val="lowerLetter"/>
      <w:lvlText w:val="%8."/>
      <w:lvlJc w:val="left"/>
      <w:pPr>
        <w:ind w:left="6109" w:hanging="360"/>
      </w:pPr>
    </w:lvl>
    <w:lvl w:ilvl="8" w:tplc="E4A2C68A">
      <w:start w:val="1"/>
      <w:numFmt w:val="lowerRoman"/>
      <w:lvlText w:val="%9."/>
      <w:lvlJc w:val="right"/>
      <w:pPr>
        <w:ind w:left="6829" w:hanging="180"/>
      </w:pPr>
    </w:lvl>
  </w:abstractNum>
  <w:abstractNum w:abstractNumId="17" w15:restartNumberingAfterBreak="0">
    <w:nsid w:val="5DF1288B"/>
    <w:multiLevelType w:val="hybridMultilevel"/>
    <w:tmpl w:val="12409A72"/>
    <w:lvl w:ilvl="0" w:tplc="9D60E3D8">
      <w:start w:val="1"/>
      <w:numFmt w:val="decimal"/>
      <w:suff w:val="space"/>
      <w:lvlText w:val="%1)"/>
      <w:lvlJc w:val="left"/>
      <w:pPr>
        <w:ind w:left="1069" w:hanging="360"/>
      </w:pPr>
      <w:rPr>
        <w:rFonts w:hint="default"/>
      </w:rPr>
    </w:lvl>
    <w:lvl w:ilvl="1" w:tplc="5BA087C0">
      <w:start w:val="1"/>
      <w:numFmt w:val="lowerLetter"/>
      <w:lvlText w:val="%2."/>
      <w:lvlJc w:val="left"/>
      <w:pPr>
        <w:ind w:left="1789" w:hanging="360"/>
      </w:pPr>
    </w:lvl>
    <w:lvl w:ilvl="2" w:tplc="6D1A1FCE">
      <w:start w:val="1"/>
      <w:numFmt w:val="lowerRoman"/>
      <w:lvlText w:val="%3."/>
      <w:lvlJc w:val="right"/>
      <w:pPr>
        <w:ind w:left="2509" w:hanging="180"/>
      </w:pPr>
    </w:lvl>
    <w:lvl w:ilvl="3" w:tplc="7E2A85BE">
      <w:start w:val="1"/>
      <w:numFmt w:val="decimal"/>
      <w:lvlText w:val="%4."/>
      <w:lvlJc w:val="left"/>
      <w:pPr>
        <w:ind w:left="3229" w:hanging="360"/>
      </w:pPr>
    </w:lvl>
    <w:lvl w:ilvl="4" w:tplc="3CAE6FAE">
      <w:start w:val="1"/>
      <w:numFmt w:val="lowerLetter"/>
      <w:lvlText w:val="%5."/>
      <w:lvlJc w:val="left"/>
      <w:pPr>
        <w:ind w:left="3949" w:hanging="360"/>
      </w:pPr>
    </w:lvl>
    <w:lvl w:ilvl="5" w:tplc="EA3204BE">
      <w:start w:val="1"/>
      <w:numFmt w:val="lowerRoman"/>
      <w:lvlText w:val="%6."/>
      <w:lvlJc w:val="right"/>
      <w:pPr>
        <w:ind w:left="4669" w:hanging="180"/>
      </w:pPr>
    </w:lvl>
    <w:lvl w:ilvl="6" w:tplc="5E962F02">
      <w:start w:val="1"/>
      <w:numFmt w:val="decimal"/>
      <w:lvlText w:val="%7."/>
      <w:lvlJc w:val="left"/>
      <w:pPr>
        <w:ind w:left="5389" w:hanging="360"/>
      </w:pPr>
    </w:lvl>
    <w:lvl w:ilvl="7" w:tplc="E82ECD26">
      <w:start w:val="1"/>
      <w:numFmt w:val="lowerLetter"/>
      <w:lvlText w:val="%8."/>
      <w:lvlJc w:val="left"/>
      <w:pPr>
        <w:ind w:left="6109" w:hanging="360"/>
      </w:pPr>
    </w:lvl>
    <w:lvl w:ilvl="8" w:tplc="A4584C72">
      <w:start w:val="1"/>
      <w:numFmt w:val="lowerRoman"/>
      <w:lvlText w:val="%9."/>
      <w:lvlJc w:val="right"/>
      <w:pPr>
        <w:ind w:left="6829" w:hanging="180"/>
      </w:pPr>
    </w:lvl>
  </w:abstractNum>
  <w:abstractNum w:abstractNumId="18" w15:restartNumberingAfterBreak="0">
    <w:nsid w:val="65E41611"/>
    <w:multiLevelType w:val="hybridMultilevel"/>
    <w:tmpl w:val="633A27BC"/>
    <w:lvl w:ilvl="0" w:tplc="C33C7896">
      <w:start w:val="1"/>
      <w:numFmt w:val="decimal"/>
      <w:lvlText w:val="%1)"/>
      <w:lvlJc w:val="left"/>
      <w:pPr>
        <w:ind w:left="1069" w:hanging="360"/>
      </w:pPr>
    </w:lvl>
    <w:lvl w:ilvl="1" w:tplc="9072D6C0">
      <w:start w:val="1"/>
      <w:numFmt w:val="lowerLetter"/>
      <w:lvlText w:val="%2."/>
      <w:lvlJc w:val="left"/>
      <w:pPr>
        <w:ind w:left="1789" w:hanging="360"/>
      </w:pPr>
    </w:lvl>
    <w:lvl w:ilvl="2" w:tplc="3A74E1BA">
      <w:start w:val="1"/>
      <w:numFmt w:val="lowerRoman"/>
      <w:lvlText w:val="%3."/>
      <w:lvlJc w:val="right"/>
      <w:pPr>
        <w:ind w:left="2509" w:hanging="180"/>
      </w:pPr>
    </w:lvl>
    <w:lvl w:ilvl="3" w:tplc="62FE47C0">
      <w:start w:val="1"/>
      <w:numFmt w:val="decimal"/>
      <w:lvlText w:val="%4."/>
      <w:lvlJc w:val="left"/>
      <w:pPr>
        <w:ind w:left="3229" w:hanging="360"/>
      </w:pPr>
    </w:lvl>
    <w:lvl w:ilvl="4" w:tplc="F4FC2072">
      <w:start w:val="1"/>
      <w:numFmt w:val="lowerLetter"/>
      <w:lvlText w:val="%5."/>
      <w:lvlJc w:val="left"/>
      <w:pPr>
        <w:ind w:left="3949" w:hanging="360"/>
      </w:pPr>
    </w:lvl>
    <w:lvl w:ilvl="5" w:tplc="285CCB16">
      <w:start w:val="1"/>
      <w:numFmt w:val="lowerRoman"/>
      <w:lvlText w:val="%6."/>
      <w:lvlJc w:val="right"/>
      <w:pPr>
        <w:ind w:left="4669" w:hanging="180"/>
      </w:pPr>
    </w:lvl>
    <w:lvl w:ilvl="6" w:tplc="CA84D246">
      <w:start w:val="1"/>
      <w:numFmt w:val="decimal"/>
      <w:lvlText w:val="%7."/>
      <w:lvlJc w:val="left"/>
      <w:pPr>
        <w:ind w:left="5389" w:hanging="360"/>
      </w:pPr>
    </w:lvl>
    <w:lvl w:ilvl="7" w:tplc="602CD1EE">
      <w:start w:val="1"/>
      <w:numFmt w:val="lowerLetter"/>
      <w:lvlText w:val="%8."/>
      <w:lvlJc w:val="left"/>
      <w:pPr>
        <w:ind w:left="6109" w:hanging="360"/>
      </w:pPr>
    </w:lvl>
    <w:lvl w:ilvl="8" w:tplc="4B58E1CE">
      <w:start w:val="1"/>
      <w:numFmt w:val="lowerRoman"/>
      <w:lvlText w:val="%9."/>
      <w:lvlJc w:val="right"/>
      <w:pPr>
        <w:ind w:left="6829" w:hanging="180"/>
      </w:pPr>
    </w:lvl>
  </w:abstractNum>
  <w:abstractNum w:abstractNumId="19" w15:restartNumberingAfterBreak="0">
    <w:nsid w:val="6C4C769E"/>
    <w:multiLevelType w:val="hybridMultilevel"/>
    <w:tmpl w:val="B8701198"/>
    <w:lvl w:ilvl="0" w:tplc="74543438">
      <w:start w:val="1"/>
      <w:numFmt w:val="decimal"/>
      <w:lvlText w:val="%1)"/>
      <w:lvlJc w:val="left"/>
      <w:pPr>
        <w:ind w:left="1080" w:hanging="360"/>
      </w:pPr>
    </w:lvl>
    <w:lvl w:ilvl="1" w:tplc="C0AE6FC0">
      <w:start w:val="1"/>
      <w:numFmt w:val="lowerLetter"/>
      <w:lvlText w:val="%2."/>
      <w:lvlJc w:val="left"/>
      <w:pPr>
        <w:ind w:left="1800" w:hanging="360"/>
      </w:pPr>
    </w:lvl>
    <w:lvl w:ilvl="2" w:tplc="AA88BD38">
      <w:start w:val="1"/>
      <w:numFmt w:val="lowerRoman"/>
      <w:lvlText w:val="%3."/>
      <w:lvlJc w:val="right"/>
      <w:pPr>
        <w:ind w:left="2520" w:hanging="180"/>
      </w:pPr>
    </w:lvl>
    <w:lvl w:ilvl="3" w:tplc="B1E4FAA4">
      <w:start w:val="1"/>
      <w:numFmt w:val="decimal"/>
      <w:lvlText w:val="%4."/>
      <w:lvlJc w:val="left"/>
      <w:pPr>
        <w:ind w:left="3240" w:hanging="360"/>
      </w:pPr>
    </w:lvl>
    <w:lvl w:ilvl="4" w:tplc="2ADC8A68">
      <w:start w:val="1"/>
      <w:numFmt w:val="lowerLetter"/>
      <w:lvlText w:val="%5."/>
      <w:lvlJc w:val="left"/>
      <w:pPr>
        <w:ind w:left="3960" w:hanging="360"/>
      </w:pPr>
    </w:lvl>
    <w:lvl w:ilvl="5" w:tplc="2D76640C">
      <w:start w:val="1"/>
      <w:numFmt w:val="lowerRoman"/>
      <w:lvlText w:val="%6."/>
      <w:lvlJc w:val="right"/>
      <w:pPr>
        <w:ind w:left="4680" w:hanging="180"/>
      </w:pPr>
    </w:lvl>
    <w:lvl w:ilvl="6" w:tplc="B4EC305A">
      <w:start w:val="1"/>
      <w:numFmt w:val="decimal"/>
      <w:lvlText w:val="%7."/>
      <w:lvlJc w:val="left"/>
      <w:pPr>
        <w:ind w:left="5400" w:hanging="360"/>
      </w:pPr>
    </w:lvl>
    <w:lvl w:ilvl="7" w:tplc="590A5AB4">
      <w:start w:val="1"/>
      <w:numFmt w:val="lowerLetter"/>
      <w:lvlText w:val="%8."/>
      <w:lvlJc w:val="left"/>
      <w:pPr>
        <w:ind w:left="6120" w:hanging="360"/>
      </w:pPr>
    </w:lvl>
    <w:lvl w:ilvl="8" w:tplc="4950173C">
      <w:start w:val="1"/>
      <w:numFmt w:val="lowerRoman"/>
      <w:lvlText w:val="%9."/>
      <w:lvlJc w:val="right"/>
      <w:pPr>
        <w:ind w:left="6840" w:hanging="180"/>
      </w:pPr>
    </w:lvl>
  </w:abstractNum>
  <w:abstractNum w:abstractNumId="20" w15:restartNumberingAfterBreak="0">
    <w:nsid w:val="762B2093"/>
    <w:multiLevelType w:val="hybridMultilevel"/>
    <w:tmpl w:val="BC5493E4"/>
    <w:lvl w:ilvl="0" w:tplc="31B69FC2">
      <w:start w:val="1"/>
      <w:numFmt w:val="decimal"/>
      <w:lvlText w:val="%1."/>
      <w:lvlJc w:val="left"/>
      <w:pPr>
        <w:ind w:left="1069" w:hanging="360"/>
      </w:pPr>
    </w:lvl>
    <w:lvl w:ilvl="1" w:tplc="66D4492C">
      <w:start w:val="1"/>
      <w:numFmt w:val="lowerLetter"/>
      <w:lvlText w:val="%2."/>
      <w:lvlJc w:val="left"/>
      <w:pPr>
        <w:ind w:left="1789" w:hanging="360"/>
      </w:pPr>
    </w:lvl>
    <w:lvl w:ilvl="2" w:tplc="9032383E">
      <w:start w:val="1"/>
      <w:numFmt w:val="lowerRoman"/>
      <w:lvlText w:val="%3."/>
      <w:lvlJc w:val="right"/>
      <w:pPr>
        <w:ind w:left="2509" w:hanging="180"/>
      </w:pPr>
    </w:lvl>
    <w:lvl w:ilvl="3" w:tplc="0EF42710">
      <w:start w:val="1"/>
      <w:numFmt w:val="decimal"/>
      <w:lvlText w:val="%4."/>
      <w:lvlJc w:val="left"/>
      <w:pPr>
        <w:ind w:left="3229" w:hanging="360"/>
      </w:pPr>
    </w:lvl>
    <w:lvl w:ilvl="4" w:tplc="1CCC2706">
      <w:start w:val="1"/>
      <w:numFmt w:val="lowerLetter"/>
      <w:lvlText w:val="%5."/>
      <w:lvlJc w:val="left"/>
      <w:pPr>
        <w:ind w:left="3949" w:hanging="360"/>
      </w:pPr>
    </w:lvl>
    <w:lvl w:ilvl="5" w:tplc="9BEADFC8">
      <w:start w:val="1"/>
      <w:numFmt w:val="lowerRoman"/>
      <w:lvlText w:val="%6."/>
      <w:lvlJc w:val="right"/>
      <w:pPr>
        <w:ind w:left="4669" w:hanging="180"/>
      </w:pPr>
    </w:lvl>
    <w:lvl w:ilvl="6" w:tplc="A4B2B18E">
      <w:start w:val="1"/>
      <w:numFmt w:val="decimal"/>
      <w:lvlText w:val="%7."/>
      <w:lvlJc w:val="left"/>
      <w:pPr>
        <w:ind w:left="5389" w:hanging="360"/>
      </w:pPr>
    </w:lvl>
    <w:lvl w:ilvl="7" w:tplc="39BC3DC2">
      <w:start w:val="1"/>
      <w:numFmt w:val="lowerLetter"/>
      <w:lvlText w:val="%8."/>
      <w:lvlJc w:val="left"/>
      <w:pPr>
        <w:ind w:left="6109" w:hanging="360"/>
      </w:pPr>
    </w:lvl>
    <w:lvl w:ilvl="8" w:tplc="9DE02EC8">
      <w:start w:val="1"/>
      <w:numFmt w:val="lowerRoman"/>
      <w:lvlText w:val="%9."/>
      <w:lvlJc w:val="right"/>
      <w:pPr>
        <w:ind w:left="6829" w:hanging="180"/>
      </w:pPr>
    </w:lvl>
  </w:abstractNum>
  <w:abstractNum w:abstractNumId="21" w15:restartNumberingAfterBreak="0">
    <w:nsid w:val="772A57AF"/>
    <w:multiLevelType w:val="hybridMultilevel"/>
    <w:tmpl w:val="282808CE"/>
    <w:lvl w:ilvl="0" w:tplc="42D20554">
      <w:start w:val="1"/>
      <w:numFmt w:val="decimal"/>
      <w:suff w:val="space"/>
      <w:lvlText w:val="%1)"/>
      <w:lvlJc w:val="left"/>
      <w:pPr>
        <w:ind w:left="1069" w:hanging="360"/>
      </w:pPr>
      <w:rPr>
        <w:rFonts w:hint="default"/>
      </w:rPr>
    </w:lvl>
    <w:lvl w:ilvl="1" w:tplc="B0565FC2">
      <w:start w:val="1"/>
      <w:numFmt w:val="lowerLetter"/>
      <w:lvlText w:val="%2."/>
      <w:lvlJc w:val="left"/>
      <w:pPr>
        <w:ind w:left="1789" w:hanging="360"/>
      </w:pPr>
    </w:lvl>
    <w:lvl w:ilvl="2" w:tplc="0010BB94">
      <w:start w:val="1"/>
      <w:numFmt w:val="lowerRoman"/>
      <w:lvlText w:val="%3."/>
      <w:lvlJc w:val="right"/>
      <w:pPr>
        <w:ind w:left="2509" w:hanging="180"/>
      </w:pPr>
    </w:lvl>
    <w:lvl w:ilvl="3" w:tplc="C8ECAEC2">
      <w:start w:val="1"/>
      <w:numFmt w:val="decimal"/>
      <w:lvlText w:val="%4."/>
      <w:lvlJc w:val="left"/>
      <w:pPr>
        <w:ind w:left="3229" w:hanging="360"/>
      </w:pPr>
    </w:lvl>
    <w:lvl w:ilvl="4" w:tplc="D9EA75A4">
      <w:start w:val="1"/>
      <w:numFmt w:val="lowerLetter"/>
      <w:lvlText w:val="%5."/>
      <w:lvlJc w:val="left"/>
      <w:pPr>
        <w:ind w:left="3949" w:hanging="360"/>
      </w:pPr>
    </w:lvl>
    <w:lvl w:ilvl="5" w:tplc="79AA1040">
      <w:start w:val="1"/>
      <w:numFmt w:val="lowerRoman"/>
      <w:lvlText w:val="%6."/>
      <w:lvlJc w:val="right"/>
      <w:pPr>
        <w:ind w:left="4669" w:hanging="180"/>
      </w:pPr>
    </w:lvl>
    <w:lvl w:ilvl="6" w:tplc="B538C852">
      <w:start w:val="1"/>
      <w:numFmt w:val="decimal"/>
      <w:lvlText w:val="%7."/>
      <w:lvlJc w:val="left"/>
      <w:pPr>
        <w:ind w:left="5389" w:hanging="360"/>
      </w:pPr>
    </w:lvl>
    <w:lvl w:ilvl="7" w:tplc="87A06A4A">
      <w:start w:val="1"/>
      <w:numFmt w:val="lowerLetter"/>
      <w:lvlText w:val="%8."/>
      <w:lvlJc w:val="left"/>
      <w:pPr>
        <w:ind w:left="6109" w:hanging="360"/>
      </w:pPr>
    </w:lvl>
    <w:lvl w:ilvl="8" w:tplc="1870FEDE">
      <w:start w:val="1"/>
      <w:numFmt w:val="lowerRoman"/>
      <w:lvlText w:val="%9."/>
      <w:lvlJc w:val="right"/>
      <w:pPr>
        <w:ind w:left="6829" w:hanging="180"/>
      </w:pPr>
    </w:lvl>
  </w:abstractNum>
  <w:abstractNum w:abstractNumId="22" w15:restartNumberingAfterBreak="0">
    <w:nsid w:val="77ED02FF"/>
    <w:multiLevelType w:val="hybridMultilevel"/>
    <w:tmpl w:val="5FD014A2"/>
    <w:lvl w:ilvl="0" w:tplc="EF60C5E4">
      <w:start w:val="1"/>
      <w:numFmt w:val="decimal"/>
      <w:lvlText w:val="%1)"/>
      <w:lvlJc w:val="left"/>
      <w:pPr>
        <w:ind w:left="1080" w:hanging="360"/>
      </w:pPr>
    </w:lvl>
    <w:lvl w:ilvl="1" w:tplc="6CBE543E">
      <w:start w:val="1"/>
      <w:numFmt w:val="lowerLetter"/>
      <w:lvlText w:val="%2."/>
      <w:lvlJc w:val="left"/>
      <w:pPr>
        <w:ind w:left="1800" w:hanging="360"/>
      </w:pPr>
    </w:lvl>
    <w:lvl w:ilvl="2" w:tplc="59266896">
      <w:start w:val="1"/>
      <w:numFmt w:val="lowerRoman"/>
      <w:lvlText w:val="%3."/>
      <w:lvlJc w:val="right"/>
      <w:pPr>
        <w:ind w:left="2520" w:hanging="180"/>
      </w:pPr>
    </w:lvl>
    <w:lvl w:ilvl="3" w:tplc="DF264270">
      <w:start w:val="1"/>
      <w:numFmt w:val="decimal"/>
      <w:lvlText w:val="%4."/>
      <w:lvlJc w:val="left"/>
      <w:pPr>
        <w:ind w:left="3240" w:hanging="360"/>
      </w:pPr>
    </w:lvl>
    <w:lvl w:ilvl="4" w:tplc="1F66DA92">
      <w:start w:val="1"/>
      <w:numFmt w:val="lowerLetter"/>
      <w:lvlText w:val="%5."/>
      <w:lvlJc w:val="left"/>
      <w:pPr>
        <w:ind w:left="3960" w:hanging="360"/>
      </w:pPr>
    </w:lvl>
    <w:lvl w:ilvl="5" w:tplc="CB26F996">
      <w:start w:val="1"/>
      <w:numFmt w:val="lowerRoman"/>
      <w:lvlText w:val="%6."/>
      <w:lvlJc w:val="right"/>
      <w:pPr>
        <w:ind w:left="4680" w:hanging="180"/>
      </w:pPr>
    </w:lvl>
    <w:lvl w:ilvl="6" w:tplc="A92A4202">
      <w:start w:val="1"/>
      <w:numFmt w:val="decimal"/>
      <w:lvlText w:val="%7."/>
      <w:lvlJc w:val="left"/>
      <w:pPr>
        <w:ind w:left="5400" w:hanging="360"/>
      </w:pPr>
    </w:lvl>
    <w:lvl w:ilvl="7" w:tplc="9E824D58">
      <w:start w:val="1"/>
      <w:numFmt w:val="lowerLetter"/>
      <w:lvlText w:val="%8."/>
      <w:lvlJc w:val="left"/>
      <w:pPr>
        <w:ind w:left="6120" w:hanging="360"/>
      </w:pPr>
    </w:lvl>
    <w:lvl w:ilvl="8" w:tplc="99223216">
      <w:start w:val="1"/>
      <w:numFmt w:val="lowerRoman"/>
      <w:lvlText w:val="%9."/>
      <w:lvlJc w:val="right"/>
      <w:pPr>
        <w:ind w:left="6840" w:hanging="180"/>
      </w:pPr>
    </w:lvl>
  </w:abstractNum>
  <w:abstractNum w:abstractNumId="23" w15:restartNumberingAfterBreak="0">
    <w:nsid w:val="7C157312"/>
    <w:multiLevelType w:val="hybridMultilevel"/>
    <w:tmpl w:val="93F6EDD2"/>
    <w:lvl w:ilvl="0" w:tplc="433A6502">
      <w:start w:val="1"/>
      <w:numFmt w:val="decimal"/>
      <w:suff w:val="space"/>
      <w:lvlText w:val="%1."/>
      <w:lvlJc w:val="left"/>
      <w:pPr>
        <w:ind w:left="1233" w:hanging="513"/>
      </w:pPr>
      <w:rPr>
        <w:rFonts w:ascii="Times New Roman" w:eastAsia="Times New Roman" w:hAnsi="Times New Roman" w:cs="Times New Roman"/>
      </w:rPr>
    </w:lvl>
    <w:lvl w:ilvl="1" w:tplc="62DAD228">
      <w:start w:val="1"/>
      <w:numFmt w:val="lowerLetter"/>
      <w:lvlText w:val="%2."/>
      <w:lvlJc w:val="left"/>
      <w:pPr>
        <w:ind w:left="1789" w:hanging="360"/>
      </w:pPr>
    </w:lvl>
    <w:lvl w:ilvl="2" w:tplc="CCBAA3FC">
      <w:start w:val="1"/>
      <w:numFmt w:val="lowerRoman"/>
      <w:lvlText w:val="%3."/>
      <w:lvlJc w:val="right"/>
      <w:pPr>
        <w:ind w:left="2509" w:hanging="180"/>
      </w:pPr>
    </w:lvl>
    <w:lvl w:ilvl="3" w:tplc="732AB028">
      <w:start w:val="1"/>
      <w:numFmt w:val="decimal"/>
      <w:lvlText w:val="%4."/>
      <w:lvlJc w:val="left"/>
      <w:pPr>
        <w:ind w:left="3229" w:hanging="360"/>
      </w:pPr>
    </w:lvl>
    <w:lvl w:ilvl="4" w:tplc="60609B1E">
      <w:start w:val="1"/>
      <w:numFmt w:val="lowerLetter"/>
      <w:lvlText w:val="%5."/>
      <w:lvlJc w:val="left"/>
      <w:pPr>
        <w:ind w:left="3949" w:hanging="360"/>
      </w:pPr>
    </w:lvl>
    <w:lvl w:ilvl="5" w:tplc="79A64DE6">
      <w:start w:val="1"/>
      <w:numFmt w:val="lowerRoman"/>
      <w:lvlText w:val="%6."/>
      <w:lvlJc w:val="right"/>
      <w:pPr>
        <w:ind w:left="4669" w:hanging="180"/>
      </w:pPr>
    </w:lvl>
    <w:lvl w:ilvl="6" w:tplc="CB5E5EEE">
      <w:start w:val="1"/>
      <w:numFmt w:val="decimal"/>
      <w:lvlText w:val="%7."/>
      <w:lvlJc w:val="left"/>
      <w:pPr>
        <w:ind w:left="5389" w:hanging="360"/>
      </w:pPr>
    </w:lvl>
    <w:lvl w:ilvl="7" w:tplc="5F0CAAC8">
      <w:start w:val="1"/>
      <w:numFmt w:val="lowerLetter"/>
      <w:lvlText w:val="%8."/>
      <w:lvlJc w:val="left"/>
      <w:pPr>
        <w:ind w:left="6109" w:hanging="360"/>
      </w:pPr>
    </w:lvl>
    <w:lvl w:ilvl="8" w:tplc="2C3C7868">
      <w:start w:val="1"/>
      <w:numFmt w:val="lowerRoman"/>
      <w:lvlText w:val="%9."/>
      <w:lvlJc w:val="right"/>
      <w:pPr>
        <w:ind w:left="6829" w:hanging="180"/>
      </w:pPr>
    </w:lvl>
  </w:abstractNum>
  <w:num w:numId="1">
    <w:abstractNumId w:val="12"/>
  </w:num>
  <w:num w:numId="2">
    <w:abstractNumId w:val="8"/>
  </w:num>
  <w:num w:numId="3">
    <w:abstractNumId w:val="18"/>
  </w:num>
  <w:num w:numId="4">
    <w:abstractNumId w:val="20"/>
  </w:num>
  <w:num w:numId="5">
    <w:abstractNumId w:val="14"/>
  </w:num>
  <w:num w:numId="6">
    <w:abstractNumId w:val="16"/>
  </w:num>
  <w:num w:numId="7">
    <w:abstractNumId w:val="3"/>
  </w:num>
  <w:num w:numId="8">
    <w:abstractNumId w:val="0"/>
  </w:num>
  <w:num w:numId="9">
    <w:abstractNumId w:val="13"/>
  </w:num>
  <w:num w:numId="10">
    <w:abstractNumId w:val="11"/>
  </w:num>
  <w:num w:numId="11">
    <w:abstractNumId w:val="15"/>
  </w:num>
  <w:num w:numId="12">
    <w:abstractNumId w:val="10"/>
  </w:num>
  <w:num w:numId="13">
    <w:abstractNumId w:val="2"/>
  </w:num>
  <w:num w:numId="14">
    <w:abstractNumId w:val="9"/>
  </w:num>
  <w:num w:numId="15">
    <w:abstractNumId w:val="6"/>
  </w:num>
  <w:num w:numId="16">
    <w:abstractNumId w:val="5"/>
  </w:num>
  <w:num w:numId="17">
    <w:abstractNumId w:val="23"/>
  </w:num>
  <w:num w:numId="18">
    <w:abstractNumId w:val="1"/>
  </w:num>
  <w:num w:numId="19">
    <w:abstractNumId w:val="19"/>
  </w:num>
  <w:num w:numId="20">
    <w:abstractNumId w:val="22"/>
  </w:num>
  <w:num w:numId="21">
    <w:abstractNumId w:val="4"/>
  </w:num>
  <w:num w:numId="22">
    <w:abstractNumId w:val="7"/>
  </w:num>
  <w:num w:numId="23">
    <w:abstractNumId w:val="2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514"/>
    <w:rsid w:val="005D5514"/>
    <w:rsid w:val="00F30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4B6A"/>
  <w15:docId w15:val="{891EA5AA-0FCA-4B90-B8F1-8D2AAFB8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ru-RU"/>
    </w:rPr>
  </w:style>
  <w:style w:type="paragraph" w:styleId="1">
    <w:name w:val="heading 1"/>
    <w:basedOn w:val="a"/>
    <w:next w:val="a"/>
    <w:link w:val="10"/>
    <w:qFormat/>
    <w:pPr>
      <w:keepNext/>
      <w:ind w:firstLine="540"/>
      <w:jc w:val="center"/>
      <w:outlineLvl w:val="0"/>
    </w:pPr>
    <w:rPr>
      <w:bCs/>
      <w:i/>
      <w:iCs/>
      <w:sz w:val="28"/>
      <w:szCs w:val="28"/>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unhideWhenUsed/>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paragraph" w:styleId="afb">
    <w:name w:val="Balloon Text"/>
    <w:basedOn w:val="a"/>
    <w:semiHidden/>
    <w:rPr>
      <w:rFonts w:ascii="Tahoma" w:hAnsi="Tahoma" w:cs="Tahoma"/>
      <w:sz w:val="16"/>
      <w:szCs w:val="16"/>
    </w:rPr>
  </w:style>
  <w:style w:type="paragraph" w:customStyle="1" w:styleId="afc">
    <w:name w:val="Заголовок;Название"/>
    <w:basedOn w:val="a"/>
    <w:qFormat/>
    <w:pPr>
      <w:jc w:val="center"/>
    </w:pPr>
    <w:rPr>
      <w:sz w:val="28"/>
      <w:szCs w:val="20"/>
    </w:rPr>
  </w:style>
  <w:style w:type="paragraph" w:customStyle="1" w:styleId="ConsPlusNormal">
    <w:name w:val="ConsPlusNormal"/>
    <w:pPr>
      <w:widowControl w:val="0"/>
      <w:ind w:firstLine="720"/>
    </w:pPr>
    <w:rPr>
      <w:rFonts w:ascii="Arial" w:hAnsi="Arial" w:cs="Arial"/>
      <w:lang w:eastAsia="ru-RU"/>
    </w:rPr>
  </w:style>
  <w:style w:type="character" w:customStyle="1" w:styleId="afd">
    <w:name w:val="Цветовое выделение"/>
    <w:rPr>
      <w:b/>
      <w:color w:val="000080"/>
    </w:rPr>
  </w:style>
  <w:style w:type="character" w:customStyle="1" w:styleId="afe">
    <w:name w:val="Гипертекстовая ссылка"/>
    <w:rPr>
      <w:b/>
      <w:color w:val="008000"/>
    </w:rPr>
  </w:style>
  <w:style w:type="paragraph" w:customStyle="1" w:styleId="aff">
    <w:name w:val="ЭЭГ"/>
    <w:basedOn w:val="a"/>
    <w:pPr>
      <w:spacing w:line="360" w:lineRule="auto"/>
      <w:ind w:firstLine="720"/>
      <w:jc w:val="both"/>
    </w:pPr>
  </w:style>
  <w:style w:type="character" w:customStyle="1" w:styleId="ac">
    <w:name w:val="Верхний колонтитул Знак"/>
    <w:link w:val="ab"/>
    <w:uiPriority w:val="99"/>
    <w:rPr>
      <w:sz w:val="24"/>
      <w:szCs w:val="24"/>
    </w:rPr>
  </w:style>
  <w:style w:type="character" w:customStyle="1" w:styleId="ae">
    <w:name w:val="Нижний колонтитул Знак"/>
    <w:link w:val="ad"/>
    <w:rPr>
      <w:sz w:val="24"/>
      <w:szCs w:val="24"/>
    </w:rPr>
  </w:style>
  <w:style w:type="character" w:customStyle="1" w:styleId="aff0">
    <w:name w:val="Основной текст_"/>
    <w:link w:val="25"/>
    <w:rPr>
      <w:spacing w:val="2"/>
      <w:shd w:val="clear" w:color="auto" w:fill="FFFFFF"/>
    </w:rPr>
  </w:style>
  <w:style w:type="paragraph" w:customStyle="1" w:styleId="25">
    <w:name w:val="Основной текст2"/>
    <w:basedOn w:val="a"/>
    <w:link w:val="aff0"/>
    <w:pPr>
      <w:widowControl w:val="0"/>
      <w:shd w:val="clear" w:color="auto" w:fill="FFFFFF"/>
      <w:spacing w:after="120" w:line="346" w:lineRule="exact"/>
      <w:ind w:hanging="120"/>
    </w:pPr>
    <w:rPr>
      <w:spacing w:val="2"/>
      <w:sz w:val="20"/>
      <w:szCs w:val="20"/>
    </w:rPr>
  </w:style>
  <w:style w:type="paragraph" w:styleId="aff1">
    <w:name w:val="Body Text Indent"/>
    <w:basedOn w:val="a"/>
    <w:link w:val="aff2"/>
    <w:pPr>
      <w:widowControl w:val="0"/>
      <w:ind w:firstLine="567"/>
      <w:jc w:val="both"/>
    </w:pPr>
    <w:rPr>
      <w:sz w:val="28"/>
      <w:szCs w:val="28"/>
    </w:rPr>
  </w:style>
  <w:style w:type="character" w:customStyle="1" w:styleId="aff2">
    <w:name w:val="Основной текст с отступом Знак"/>
    <w:link w:val="aff1"/>
    <w:rPr>
      <w:sz w:val="28"/>
      <w:szCs w:val="28"/>
    </w:rPr>
  </w:style>
  <w:style w:type="paragraph" w:styleId="aff3">
    <w:name w:val="Normal (Web)"/>
    <w:basedOn w:val="a"/>
    <w:uiPriority w:val="99"/>
    <w:unhideWhenUsed/>
    <w:pPr>
      <w:spacing w:before="100" w:beforeAutospacing="1" w:after="100" w:afterAutospacing="1"/>
    </w:pPr>
  </w:style>
  <w:style w:type="paragraph" w:customStyle="1" w:styleId="docdatadocyv56820bqiaagaaeyqcaaagiaiaaamigaaabryyaaaaaaaaaaaaaaaaaaaaaaaaaaaaaaaaaaaaaaaaaaaaaaaaaaaaaaaaaaaaaaaaaaaaaaaaaaaaaaaaaaaaaaaaaaaaaaaaaaaaaaaaaaaaaaaaaaaaaaaaaaaaaaaaaaaaaaaaaaaaaaaaaaaaaaaaaaaaaaaaaaaaaaaaaaaaaaaaaaaaaaaaaaaaaaaaaaaaaaaa">
    <w:name w:val="docdata;docy;v5;6820;bqiaagaaeyqcaaagiaiaaamigaaabryy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style>
  <w:style w:type="paragraph" w:styleId="aff4">
    <w:name w:val="Body Text"/>
    <w:basedOn w:val="a"/>
    <w:link w:val="aff5"/>
    <w:uiPriority w:val="99"/>
    <w:unhideWhenUsed/>
    <w:rsid w:val="00F30191"/>
    <w:pPr>
      <w:spacing w:after="120"/>
    </w:pPr>
  </w:style>
  <w:style w:type="character" w:customStyle="1" w:styleId="aff5">
    <w:name w:val="Основной текст Знак"/>
    <w:basedOn w:val="a0"/>
    <w:link w:val="aff4"/>
    <w:uiPriority w:val="99"/>
    <w:rsid w:val="00F30191"/>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media1.svg"/><Relationship Id="rId5" Type="http://schemas.openxmlformats.org/officeDocument/2006/relationships/footnotes" Target="footnotes.xml"/><Relationship Id="rId4"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1739</Words>
  <Characters>9915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lpstr>
    </vt:vector>
  </TitlesOfParts>
  <Company>SamLab.ws</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Sam</dc:creator>
  <cp:lastModifiedBy>Бессонова Виктория Ивановна</cp:lastModifiedBy>
  <cp:revision>2</cp:revision>
  <dcterms:created xsi:type="dcterms:W3CDTF">2026-09-02T01:14:00Z</dcterms:created>
  <dcterms:modified xsi:type="dcterms:W3CDTF">2026-09-02T01:14:00Z</dcterms:modified>
  <cp:version>1048576</cp:version>
</cp:coreProperties>
</file>