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0"/>
        <w:spacing w:before="0"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" behindDoc="0" locked="0" layoutInCell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635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-160" y="0"/>
                    <wp:lineTo x="-160" y="20759"/>
                    <wp:lineTo x="20808" y="20759"/>
                    <wp:lineTo x="20808" y="0"/>
                    <wp:lineTo x="-160" y="0"/>
                  </wp:wrapPolygon>
                </wp:wrapTight>
                <wp:docPr id="1" name="Picture 17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7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;o:allowoverlap:true;o:allowincell:false;mso-position-horizontal-relative:margin;mso-position-horizontal:center;mso-position-vertical-relative:text;margin-top:0.05pt;mso-position-vertical:absolute;width:51.00pt;height:63.60pt;mso-wrap-distance-left:9.00pt;mso-wrap-distance-top:0.00pt;mso-wrap-distance-right:9.00pt;mso-wrap-distance-bottom:0.00pt;" wrapcoords="-740 0 -740 96106 96333 96106 96333 0 -740 0" stroked="false">
                <v:path textboxrect="0,0,0,0"/>
                <w10:wrap type="tight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sz w:val="28"/>
        </w:rPr>
      </w:r>
    </w:p>
    <w:p>
      <w:pPr>
        <w:pStyle w:val="650"/>
        <w:jc w:val="center"/>
        <w:spacing w:before="0" w:after="0" w:line="36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pStyle w:val="650"/>
        <w:jc w:val="center"/>
        <w:spacing w:before="0"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pStyle w:val="650"/>
        <w:spacing w:before="0"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pStyle w:val="650"/>
        <w:jc w:val="center"/>
        <w:spacing w:before="0"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МИНИСТЕРСТВО </w:t>
      </w:r>
      <w:r>
        <w:rPr>
          <w:rFonts w:ascii="Times New Roman" w:hAnsi="Times New Roman"/>
          <w:b/>
          <w:sz w:val="28"/>
        </w:rPr>
      </w:r>
    </w:p>
    <w:p>
      <w:pPr>
        <w:pStyle w:val="650"/>
        <w:jc w:val="center"/>
        <w:spacing w:before="0"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ЖИЛИЩНО-КОММУНАЛЬНОГО ХОЗЯЙСТВА И ЭНЕРГЕТИКИ</w:t>
      </w:r>
      <w:r>
        <w:rPr>
          <w:rFonts w:ascii="Times New Roman" w:hAnsi="Times New Roman"/>
          <w:b/>
          <w:sz w:val="28"/>
        </w:rPr>
      </w:r>
    </w:p>
    <w:p>
      <w:pPr>
        <w:pStyle w:val="650"/>
        <w:jc w:val="center"/>
        <w:spacing w:before="0"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КАМЧАТСКОГО КРАЯ</w:t>
      </w:r>
      <w:r>
        <w:rPr>
          <w:rFonts w:ascii="Times New Roman" w:hAnsi="Times New Roman"/>
          <w:b/>
          <w:sz w:val="28"/>
        </w:rPr>
      </w:r>
    </w:p>
    <w:p>
      <w:pPr>
        <w:pStyle w:val="650"/>
        <w:jc w:val="center"/>
        <w:spacing w:before="0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650"/>
        <w:jc w:val="center"/>
        <w:spacing w:before="0"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ПРИКАЗ</w:t>
      </w:r>
      <w:r>
        <w:rPr>
          <w:rFonts w:ascii="Times New Roman" w:hAnsi="Times New Roman"/>
          <w:b/>
          <w:sz w:val="28"/>
        </w:rPr>
      </w:r>
    </w:p>
    <w:p>
      <w:pPr>
        <w:pStyle w:val="650"/>
        <w:jc w:val="center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650"/>
        <w:ind w:firstLine="709"/>
        <w:jc w:val="left"/>
        <w:spacing w:before="0" w:after="0" w:line="240" w:lineRule="auto"/>
        <w:rPr>
          <w:rFonts w:ascii="Times New Roman" w:hAnsi="Times New Roman"/>
          <w:sz w:val="24"/>
          <w:szCs w:val="24"/>
        </w:rPr>
      </w:pPr>
      <w:r/>
      <w:r>
        <w:rPr>
          <w:rFonts w:ascii="Times New Roman" w:hAnsi="Times New Roman"/>
          <w:sz w:val="24"/>
          <w:szCs w:val="24"/>
        </w:rPr>
      </w:r>
    </w:p>
    <w:tbl>
      <w:tblPr>
        <w:tblW w:w="4253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232"/>
        </w:trPr>
        <w:tc>
          <w:tcPr>
            <w:tcW w:w="4253" w:type="dxa"/>
            <w:textDirection w:val="lrTb"/>
            <w:noWrap w:val="false"/>
          </w:tcPr>
          <w:p>
            <w:pPr>
              <w:pStyle w:val="650"/>
              <w:ind w:left="142" w:hanging="142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</w:rPr>
            </w:pPr>
            <w:r/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 xml:space="preserve">]</w:t>
            </w:r>
            <w:bookmarkEnd w:id="0"/>
            <w:r/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W w:w="4253" w:type="dxa"/>
            <w:textDirection w:val="lrTb"/>
            <w:noWrap w:val="false"/>
          </w:tcPr>
          <w:p>
            <w:pPr>
              <w:pStyle w:val="650"/>
              <w:jc w:val="center"/>
              <w:spacing w:before="0" w:after="0" w:line="240" w:lineRule="auto"/>
              <w:widowControl w:val="off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W w:w="4253" w:type="dxa"/>
            <w:textDirection w:val="lrTb"/>
            <w:noWrap w:val="false"/>
          </w:tcPr>
          <w:p>
            <w:pPr>
              <w:pStyle w:val="650"/>
              <w:jc w:val="both"/>
              <w:spacing w:before="0" w:after="0" w:line="240" w:lineRule="auto"/>
              <w:widowControl w:val="off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650"/>
        <w:ind w:firstLine="709"/>
        <w:jc w:val="both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10200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020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0" w:type="dxa"/>
            <w:textDirection w:val="lrTb"/>
            <w:noWrap w:val="false"/>
          </w:tcPr>
          <w:p>
            <w:pPr>
              <w:pStyle w:val="650"/>
              <w:ind w:right="113"/>
              <w:jc w:val="center"/>
              <w:spacing w:before="0" w:after="0" w:line="240" w:lineRule="auto"/>
              <w:widowControl/>
              <w:rPr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0"/>
                <w:lang w:val="ru-RU" w:eastAsia="ru-RU" w:bidi="ar-SA"/>
              </w:rPr>
              <w:t xml:space="preserve">О внесении изменений в приказ Министерства жилищно-коммунального </w:t>
              <w:br/>
              <w:t xml:space="preserve">хозяйства и энергетики Камчатского края от 01.06.2009 № 49</w:t>
            </w:r>
            <w:r>
              <w:rPr>
                <w:b/>
              </w:rPr>
            </w:r>
          </w:p>
          <w:p>
            <w:pPr>
              <w:pStyle w:val="650"/>
              <w:ind w:right="113"/>
              <w:jc w:val="center"/>
              <w:spacing w:before="0" w:after="0" w:line="240" w:lineRule="auto"/>
              <w:widowControl/>
              <w:rPr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0"/>
                <w:lang w:val="ru-RU" w:eastAsia="ru-RU" w:bidi="ar-SA"/>
              </w:rPr>
              <w:t xml:space="preserve">«Об утверждении Порядка уведомления представителя нанимателя о фактах обращения в целях склонения к совершению коррупционных </w:t>
              <w:br/>
              <w:t xml:space="preserve">правонарушений государственного гражданского служащего Министерства жилищно-коммунального хозяйства и энергетики Камчатского края»</w:t>
            </w:r>
            <w:r>
              <w:rPr>
                <w:b/>
              </w:rPr>
            </w:r>
          </w:p>
        </w:tc>
      </w:tr>
    </w:tbl>
    <w:p>
      <w:pPr>
        <w:pStyle w:val="650"/>
        <w:ind w:firstLine="0"/>
        <w:jc w:val="both"/>
        <w:spacing w:before="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50"/>
        <w:ind w:firstLine="709"/>
        <w:jc w:val="both"/>
        <w:spacing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ПРИКАЗЫВАЮ:</w:t>
      </w:r>
      <w:r>
        <w:rPr>
          <w:rFonts w:ascii="Times New Roman" w:hAnsi="Times New Roman"/>
          <w:sz w:val="28"/>
        </w:rPr>
      </w:r>
    </w:p>
    <w:p>
      <w:pPr>
        <w:pStyle w:val="650"/>
        <w:ind w:firstLine="709"/>
        <w:jc w:val="both"/>
        <w:spacing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650"/>
        <w:ind w:firstLine="709"/>
        <w:jc w:val="both"/>
        <w:spacing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Внести в приказ Министерства жилищно-коммунального хозяйства и энергетики Камчатского края от 01.06.2009 № 49 «Об утверждении Поря</w:t>
      </w:r>
      <w:r>
        <w:rPr>
          <w:rFonts w:ascii="Times New Roman" w:hAnsi="Times New Roman"/>
          <w:sz w:val="28"/>
        </w:rPr>
        <w:t xml:space="preserve">дка уведомления представителя нанимателя о фактах обращения в целях склонения к совершению коррупционных правонарушений государственного гражданского служащего Министерства жилищно-коммунального хозяйства и энергетики Камчатского края» следующие изменения:</w:t>
      </w:r>
      <w:r>
        <w:rPr>
          <w:rFonts w:ascii="Times New Roman" w:hAnsi="Times New Roman"/>
          <w:sz w:val="28"/>
        </w:rPr>
      </w:r>
    </w:p>
    <w:p>
      <w:pPr>
        <w:pStyle w:val="650"/>
        <w:ind w:firstLine="709"/>
        <w:jc w:val="both"/>
        <w:spacing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преамбулу изложить в следующей редакции:</w:t>
      </w:r>
      <w:r>
        <w:rPr>
          <w:rFonts w:ascii="Times New Roman" w:hAnsi="Times New Roman"/>
          <w:sz w:val="28"/>
        </w:rPr>
      </w:r>
    </w:p>
    <w:p>
      <w:pPr>
        <w:pStyle w:val="650"/>
        <w:ind w:firstLine="709"/>
        <w:jc w:val="both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«В соответствии с Федеральным законом от 27.07.2004 № 79-ФЗ </w:t>
        <w:br/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</w:rPr>
        <w:t xml:space="preserve">«О государственной гражданской службе Росс</w:t>
      </w:r>
      <w:r>
        <w:rPr>
          <w:rFonts w:ascii="Times New Roman" w:hAnsi="Times New Roman"/>
          <w:sz w:val="28"/>
        </w:rPr>
        <w:t xml:space="preserve">ийской Федерации», Федеральным законом от 25.12.2008 № 273-ФЗ «О противодействии коррупции», постановлением Губернатора Камчатского края от 08.05.2009 № 128 «Об утверждении Порядка уведомления Губернатора Камчатского края о фактах обращения в целях склон</w:t>
      </w:r>
      <w:r>
        <w:rPr>
          <w:rFonts w:ascii="Times New Roman" w:hAnsi="Times New Roman"/>
          <w:sz w:val="28"/>
        </w:rPr>
        <w:t xml:space="preserve">ения к совершению коррупционных правонарушений государственного гражданского служащего Камчатского края, в отношении которого Губернатор Камчатского края осуществляет полномочия представителя нанимателя», постановлением Губернатора Камчатского края от 29.1</w:t>
      </w:r>
      <w:r>
        <w:rPr>
          <w:rFonts w:ascii="Times New Roman" w:hAnsi="Times New Roman"/>
          <w:sz w:val="28"/>
        </w:rPr>
        <w:t xml:space="preserve">1.2019 № 92 «Об осуществлении полномочий представителя нанимателя (работодателя)», постановлением Правительства Камчатского края от 11.05.2023 № 265-П «Об утверждении Положения о Министерстве жилищно-коммунального хозяйства и энергетики Камчатского края»;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  <w:t xml:space="preserve">2) часть 2 изложить в следующей редакции: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  <w:t xml:space="preserve">«2. Назначить Кинжитаеву Татьяну Александровну, референта Министерства жилищно-коммунального хозяйства и энергетики Камчатского края лицом,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ответственным за профилактику коррупционных и иных правонарушений в Министерстве жилищно-коммунального хозяйства и энергетики Камчатского края</w:t>
      </w:r>
      <w:r>
        <w:rPr>
          <w:rFonts w:ascii="Times New Roman" w:hAnsi="Times New Roman"/>
          <w:sz w:val="28"/>
        </w:rPr>
        <w:t xml:space="preserve">.».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650"/>
        <w:ind w:firstLine="709"/>
        <w:jc w:val="both"/>
        <w:spacing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Настоящий приказ вступает в силу после дня его официального опубликования.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650"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50"/>
        <w:ind w:firstLine="709"/>
        <w:jc w:val="both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10205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2963"/>
        <w:gridCol w:w="4405"/>
        <w:gridCol w:w="2837"/>
      </w:tblGrid>
      <w:tr>
        <w:tblPrEx/>
        <w:trPr>
          <w:trHeight w:val="2220"/>
        </w:trPr>
        <w:tc>
          <w:tcPr>
            <w:shd w:val="clear" w:color="auto" w:fill="auto"/>
            <w:tcW w:w="2963" w:type="dxa"/>
            <w:textDirection w:val="lrTb"/>
            <w:noWrap w:val="false"/>
          </w:tcPr>
          <w:p>
            <w:pPr>
              <w:pStyle w:val="650"/>
              <w:ind w:right="27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 xml:space="preserve">Министр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650"/>
              <w:ind w:left="30" w:right="27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W w:w="4405" w:type="dxa"/>
            <w:textDirection w:val="lrTb"/>
            <w:noWrap w:val="false"/>
          </w:tcPr>
          <w:p>
            <w:pPr>
              <w:pStyle w:val="650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</w:rPr>
            </w:pPr>
            <w:r/>
            <w:bookmarkStart w:id="1" w:name="SIGNERSTAMP1"/>
            <w:r>
              <w:rPr>
                <w:rFonts w:ascii="Times New Roman" w:hAnsi="Times New Roman"/>
                <w:color w:val="ffffff" w:themeColor="background1"/>
                <w:sz w:val="24"/>
              </w:rPr>
              <w:t xml:space="preserve">[горизонтальный штамп подписи 1]</w:t>
            </w:r>
            <w:bookmarkEnd w:id="1"/>
            <w:r/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W w:w="2837" w:type="dxa"/>
            <w:textDirection w:val="lrTb"/>
            <w:noWrap w:val="false"/>
          </w:tcPr>
          <w:p>
            <w:pPr>
              <w:pStyle w:val="650"/>
              <w:jc w:val="right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А.А. Питиримов</w:t>
            </w:r>
            <w:r>
              <w:rPr>
                <w:rFonts w:ascii="Times New Roman" w:hAnsi="Times New Roman"/>
                <w:sz w:val="28"/>
              </w:rPr>
            </w:r>
          </w:p>
        </w:tc>
      </w:tr>
    </w:tbl>
    <w:p>
      <w:pPr>
        <w:pStyle w:val="650"/>
        <w:spacing w:before="0" w:after="160"/>
      </w:pPr>
      <w:r/>
      <w:r/>
    </w:p>
    <w:sectPr>
      <w:headerReference w:type="default" r:id="rId8"/>
      <w:headerReference w:type="first" r:id="rId9"/>
      <w:footnotePr/>
      <w:endnotePr/>
      <w:type w:val="nextPage"/>
      <w:pgSz w:w="11906" w:h="16838" w:orient="portrait"/>
      <w:pgMar w:top="1134" w:right="567" w:bottom="1134" w:left="1134" w:header="709" w:footer="0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Lohit Devanagari">
    <w:panose1 w:val="020B0600000000000000"/>
  </w:font>
  <w:font w:name="Segoe UI">
    <w:panose1 w:val="020B0503020204020204"/>
  </w:font>
  <w:font w:name="Open Sans">
    <w:panose1 w:val="020B0606030504020204"/>
  </w:font>
  <w:font w:name="Arial">
    <w:panose1 w:val="020B0604020202020204"/>
  </w:font>
  <w:font w:name="XO Thames">
    <w:panose1 w:val="02020603050405020304"/>
  </w:font>
  <w:font w:name="Calibri">
    <w:panose1 w:val="020F0502020204030204"/>
  </w:font>
  <w:font w:name="Liberation Sans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4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 xml:space="preserve">2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</w:r>
  </w:p>
  <w:p>
    <w:pPr>
      <w:pStyle w:val="834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</w:r>
    <w:r>
      <w:rPr>
        <w:rFonts w:ascii="Times New Roman" w:hAnsi="Times New Roman"/>
        <w:sz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4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  <w:r>
      <w:rPr>
        <w:rFonts w:ascii="Times New Roman" w:hAnsi="Times New Roman"/>
        <w:sz w:val="28"/>
        <w:szCs w:val="28"/>
      </w:rPr>
    </w:r>
  </w:p>
  <w:p>
    <w:pPr>
      <w:pStyle w:val="834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650" w:default="1">
    <w:name w:val="Normal"/>
    <w:qFormat/>
    <w:pPr>
      <w:jc w:val="left"/>
      <w:spacing w:before="0" w:after="160" w:line="264" w:lineRule="auto"/>
      <w:widowControl/>
    </w:pPr>
    <w:rPr>
      <w:rFonts w:ascii="Calibri" w:hAnsi="Calibri" w:eastAsia="Times New Roman" w:cs="Times New Roman" w:asciiTheme="minorHAnsi" w:hAnsiTheme="minorHAnsi"/>
      <w:color w:val="000000"/>
      <w:sz w:val="22"/>
      <w:szCs w:val="20"/>
      <w:lang w:val="ru-RU" w:eastAsia="ru-RU" w:bidi="ar-SA"/>
    </w:rPr>
  </w:style>
  <w:style w:type="paragraph" w:styleId="651">
    <w:name w:val="Heading 1"/>
    <w:uiPriority w:val="9"/>
    <w:qFormat/>
    <w:pPr>
      <w:jc w:val="left"/>
      <w:spacing w:before="0" w:after="0"/>
      <w:widowControl/>
      <w:outlineLvl w:val="0"/>
    </w:pPr>
    <w:rPr>
      <w:rFonts w:ascii="XO Thames" w:hAnsi="XO Thames" w:eastAsia="Times New Roman" w:cs="Times New Roman"/>
      <w:b/>
      <w:color w:val="000000"/>
      <w:sz w:val="32"/>
      <w:szCs w:val="20"/>
      <w:lang w:val="ru-RU" w:eastAsia="ru-RU" w:bidi="ar-SA"/>
    </w:rPr>
  </w:style>
  <w:style w:type="paragraph" w:styleId="652">
    <w:name w:val="Heading 2"/>
    <w:uiPriority w:val="9"/>
    <w:qFormat/>
    <w:pPr>
      <w:jc w:val="left"/>
      <w:spacing w:before="0" w:after="0"/>
      <w:widowControl/>
      <w:outlineLvl w:val="1"/>
    </w:pPr>
    <w:rPr>
      <w:rFonts w:ascii="XO Thames" w:hAnsi="XO Thames" w:eastAsia="Times New Roman" w:cs="Times New Roman"/>
      <w:b/>
      <w:color w:val="000000"/>
      <w:sz w:val="28"/>
      <w:szCs w:val="20"/>
      <w:lang w:val="ru-RU" w:eastAsia="ru-RU" w:bidi="ar-SA"/>
    </w:rPr>
  </w:style>
  <w:style w:type="paragraph" w:styleId="653">
    <w:name w:val="Heading 3"/>
    <w:uiPriority w:val="9"/>
    <w:qFormat/>
    <w:pPr>
      <w:jc w:val="left"/>
      <w:spacing w:before="0" w:after="0"/>
      <w:widowControl/>
      <w:outlineLvl w:val="2"/>
    </w:pPr>
    <w:rPr>
      <w:rFonts w:ascii="XO Thames" w:hAnsi="XO Thames" w:eastAsia="Times New Roman" w:cs="Times New Roman"/>
      <w:b/>
      <w:color w:val="000000"/>
      <w:sz w:val="26"/>
      <w:szCs w:val="20"/>
      <w:lang w:val="ru-RU" w:eastAsia="ru-RU" w:bidi="ar-SA"/>
    </w:rPr>
  </w:style>
  <w:style w:type="paragraph" w:styleId="654">
    <w:name w:val="Heading 4"/>
    <w:uiPriority w:val="9"/>
    <w:qFormat/>
    <w:pPr>
      <w:jc w:val="left"/>
      <w:spacing w:before="0" w:after="0"/>
      <w:widowControl/>
      <w:outlineLvl w:val="3"/>
    </w:pPr>
    <w:rPr>
      <w:rFonts w:ascii="XO Thames" w:hAnsi="XO Thames" w:eastAsia="Times New Roman" w:cs="Times New Roman"/>
      <w:b/>
      <w:color w:val="000000"/>
      <w:sz w:val="24"/>
      <w:szCs w:val="20"/>
      <w:lang w:val="ru-RU" w:eastAsia="ru-RU" w:bidi="ar-SA"/>
    </w:rPr>
  </w:style>
  <w:style w:type="paragraph" w:styleId="655">
    <w:name w:val="Heading 5"/>
    <w:uiPriority w:val="9"/>
    <w:qFormat/>
    <w:pPr>
      <w:jc w:val="left"/>
      <w:spacing w:before="0" w:after="0"/>
      <w:widowControl/>
      <w:outlineLvl w:val="4"/>
    </w:pPr>
    <w:rPr>
      <w:rFonts w:ascii="XO Thames" w:hAnsi="XO Thames" w:eastAsia="Times New Roman" w:cs="Times New Roman"/>
      <w:b/>
      <w:color w:val="000000"/>
      <w:sz w:val="22"/>
      <w:szCs w:val="20"/>
      <w:lang w:val="ru-RU" w:eastAsia="ru-RU" w:bidi="ar-SA"/>
    </w:rPr>
  </w:style>
  <w:style w:type="paragraph" w:styleId="656">
    <w:name w:val="Heading 6"/>
    <w:basedOn w:val="65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57">
    <w:name w:val="Heading 7"/>
    <w:basedOn w:val="65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58">
    <w:name w:val="Heading 8"/>
    <w:basedOn w:val="65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59">
    <w:name w:val="Heading 9"/>
    <w:basedOn w:val="65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0">
    <w:name w:val="Heading 1 Char"/>
    <w:basedOn w:val="682"/>
    <w:uiPriority w:val="9"/>
    <w:qFormat/>
    <w:rPr>
      <w:rFonts w:ascii="Arial" w:hAnsi="Arial" w:eastAsia="Arial" w:cs="Arial"/>
      <w:sz w:val="40"/>
      <w:szCs w:val="40"/>
    </w:rPr>
  </w:style>
  <w:style w:type="character" w:styleId="661">
    <w:name w:val="Heading 2 Char"/>
    <w:basedOn w:val="682"/>
    <w:uiPriority w:val="9"/>
    <w:qFormat/>
    <w:rPr>
      <w:rFonts w:ascii="Arial" w:hAnsi="Arial" w:eastAsia="Arial" w:cs="Arial"/>
      <w:sz w:val="34"/>
    </w:rPr>
  </w:style>
  <w:style w:type="character" w:styleId="662">
    <w:name w:val="Heading 3 Char"/>
    <w:basedOn w:val="682"/>
    <w:uiPriority w:val="9"/>
    <w:qFormat/>
    <w:rPr>
      <w:rFonts w:ascii="Arial" w:hAnsi="Arial" w:eastAsia="Arial" w:cs="Arial"/>
      <w:sz w:val="30"/>
      <w:szCs w:val="30"/>
    </w:rPr>
  </w:style>
  <w:style w:type="character" w:styleId="663">
    <w:name w:val="Heading 4 Char"/>
    <w:basedOn w:val="682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64">
    <w:name w:val="Heading 5 Char"/>
    <w:basedOn w:val="682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65">
    <w:name w:val="Heading 6 Char"/>
    <w:basedOn w:val="682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66">
    <w:name w:val="Heading 7 Char"/>
    <w:basedOn w:val="682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8 Char"/>
    <w:basedOn w:val="682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68">
    <w:name w:val="Heading 9 Char"/>
    <w:basedOn w:val="682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69">
    <w:name w:val="Title Char"/>
    <w:basedOn w:val="682"/>
    <w:uiPriority w:val="10"/>
    <w:qFormat/>
    <w:rPr>
      <w:sz w:val="48"/>
      <w:szCs w:val="48"/>
    </w:rPr>
  </w:style>
  <w:style w:type="character" w:styleId="670">
    <w:name w:val="Subtitle Char"/>
    <w:basedOn w:val="682"/>
    <w:uiPriority w:val="11"/>
    <w:qFormat/>
    <w:rPr>
      <w:sz w:val="24"/>
      <w:szCs w:val="24"/>
    </w:rPr>
  </w:style>
  <w:style w:type="character" w:styleId="671">
    <w:name w:val="Quote Char"/>
    <w:uiPriority w:val="29"/>
    <w:qFormat/>
    <w:rPr>
      <w:i/>
    </w:rPr>
  </w:style>
  <w:style w:type="character" w:styleId="672">
    <w:name w:val="Intense Quote Char"/>
    <w:uiPriority w:val="30"/>
    <w:qFormat/>
    <w:rPr>
      <w:i/>
    </w:rPr>
  </w:style>
  <w:style w:type="character" w:styleId="673">
    <w:name w:val="Header Char"/>
    <w:basedOn w:val="682"/>
    <w:uiPriority w:val="99"/>
    <w:qFormat/>
  </w:style>
  <w:style w:type="character" w:styleId="674">
    <w:name w:val="Footer Char"/>
    <w:basedOn w:val="682"/>
    <w:uiPriority w:val="99"/>
    <w:qFormat/>
  </w:style>
  <w:style w:type="character" w:styleId="675">
    <w:name w:val="Caption Char"/>
    <w:uiPriority w:val="99"/>
    <w:qFormat/>
  </w:style>
  <w:style w:type="character" w:styleId="676">
    <w:name w:val="Footnote Text Char"/>
    <w:uiPriority w:val="99"/>
    <w:qFormat/>
    <w:rPr>
      <w:sz w:val="18"/>
    </w:rPr>
  </w:style>
  <w:style w:type="character" w:styleId="677">
    <w:name w:val="Символ сноски"/>
    <w:uiPriority w:val="99"/>
    <w:unhideWhenUsed/>
    <w:qFormat/>
    <w:rPr>
      <w:vertAlign w:val="superscript"/>
    </w:rPr>
  </w:style>
  <w:style w:type="character" w:styleId="678">
    <w:name w:val="footnote reference"/>
    <w:rPr>
      <w:vertAlign w:val="superscript"/>
    </w:rPr>
  </w:style>
  <w:style w:type="character" w:styleId="679">
    <w:name w:val="Endnote Text Char"/>
    <w:uiPriority w:val="99"/>
    <w:qFormat/>
    <w:rPr>
      <w:sz w:val="20"/>
    </w:rPr>
  </w:style>
  <w:style w:type="character" w:styleId="680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681">
    <w:name w:val="endnote reference"/>
    <w:rPr>
      <w:vertAlign w:val="superscript"/>
    </w:rPr>
  </w:style>
  <w:style w:type="character" w:styleId="682" w:default="1">
    <w:name w:val="Default Paragraph Font"/>
    <w:uiPriority w:val="1"/>
    <w:semiHidden/>
    <w:unhideWhenUsed/>
    <w:qFormat/>
  </w:style>
  <w:style w:type="character" w:styleId="683" w:customStyle="1">
    <w:name w:val="Обычный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684" w:customStyle="1">
    <w:name w:val="Contents 41"/>
    <w:qFormat/>
    <w:rPr>
      <w:rFonts w:ascii="XO Thames" w:hAnsi="XO Thames"/>
      <w:color w:val="000000"/>
      <w:spacing w:val="0"/>
      <w:sz w:val="28"/>
    </w:rPr>
  </w:style>
  <w:style w:type="character" w:styleId="685" w:customStyle="1">
    <w:name w:val="Оглавление 2 Знак"/>
    <w:qFormat/>
    <w:rPr>
      <w:rFonts w:ascii="XO Thames" w:hAnsi="XO Thames"/>
      <w:color w:val="000000"/>
      <w:spacing w:val="0"/>
      <w:sz w:val="28"/>
    </w:rPr>
  </w:style>
  <w:style w:type="character" w:styleId="686" w:customStyle="1">
    <w:name w:val="Text body"/>
    <w:qFormat/>
  </w:style>
  <w:style w:type="character" w:styleId="687" w:customStyle="1">
    <w:name w:val="Оглавление 4 Знак"/>
    <w:qFormat/>
    <w:rPr>
      <w:rFonts w:ascii="XO Thames" w:hAnsi="XO Thames"/>
      <w:color w:val="000000"/>
      <w:spacing w:val="0"/>
      <w:sz w:val="28"/>
    </w:rPr>
  </w:style>
  <w:style w:type="character" w:styleId="688" w:customStyle="1">
    <w:name w:val="Contents 711"/>
    <w:qFormat/>
    <w:rPr>
      <w:rFonts w:ascii="XO Thames" w:hAnsi="XO Thames"/>
      <w:color w:val="000000"/>
      <w:spacing w:val="0"/>
      <w:sz w:val="28"/>
    </w:rPr>
  </w:style>
  <w:style w:type="character" w:styleId="689" w:customStyle="1">
    <w:name w:val="Оглавление 6 Знак"/>
    <w:qFormat/>
    <w:rPr>
      <w:rFonts w:ascii="XO Thames" w:hAnsi="XO Thames"/>
      <w:color w:val="000000"/>
      <w:spacing w:val="0"/>
      <w:sz w:val="28"/>
    </w:rPr>
  </w:style>
  <w:style w:type="character" w:styleId="690" w:customStyle="1">
    <w:name w:val="Указатель112"/>
    <w:basedOn w:val="683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691" w:customStyle="1">
    <w:name w:val="Оглавление 7 Знак"/>
    <w:qFormat/>
    <w:rPr>
      <w:rFonts w:ascii="XO Thames" w:hAnsi="XO Thames"/>
      <w:color w:val="000000"/>
      <w:spacing w:val="0"/>
      <w:sz w:val="28"/>
    </w:rPr>
  </w:style>
  <w:style w:type="character" w:styleId="692" w:customStyle="1">
    <w:name w:val="Contents 8"/>
    <w:qFormat/>
    <w:rPr>
      <w:rFonts w:ascii="XO Thames" w:hAnsi="XO Thames"/>
      <w:color w:val="000000"/>
      <w:spacing w:val="0"/>
      <w:sz w:val="28"/>
    </w:rPr>
  </w:style>
  <w:style w:type="character" w:styleId="693" w:customStyle="1">
    <w:name w:val="Header12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694" w:customStyle="1">
    <w:name w:val="Caption1"/>
    <w:qFormat/>
    <w:rPr>
      <w:rFonts w:ascii="Calibri" w:hAnsi="Calibri" w:asciiTheme="minorHAnsi" w:hAnsiTheme="minorHAnsi"/>
      <w:i/>
      <w:color w:val="000000"/>
      <w:spacing w:val="0"/>
      <w:sz w:val="24"/>
    </w:rPr>
  </w:style>
  <w:style w:type="character" w:styleId="695" w:customStyle="1">
    <w:name w:val="Заголовок1112"/>
    <w:basedOn w:val="683"/>
    <w:qFormat/>
    <w:rPr>
      <w:rFonts w:ascii="Open Sans" w:hAnsi="Open Sans"/>
      <w:color w:val="000000"/>
      <w:spacing w:val="0"/>
      <w:sz w:val="28"/>
    </w:rPr>
  </w:style>
  <w:style w:type="character" w:styleId="696" w:customStyle="1">
    <w:name w:val="Заголовок 3 Знак"/>
    <w:qFormat/>
    <w:rPr>
      <w:rFonts w:ascii="XO Thames" w:hAnsi="XO Thames"/>
      <w:b/>
      <w:color w:val="000000"/>
      <w:spacing w:val="0"/>
      <w:sz w:val="26"/>
    </w:rPr>
  </w:style>
  <w:style w:type="character" w:styleId="697" w:customStyle="1">
    <w:name w:val="Contents 5"/>
    <w:qFormat/>
    <w:rPr>
      <w:rFonts w:ascii="XO Thames" w:hAnsi="XO Thames"/>
      <w:color w:val="000000"/>
      <w:spacing w:val="0"/>
      <w:sz w:val="28"/>
    </w:rPr>
  </w:style>
  <w:style w:type="character" w:styleId="698" w:customStyle="1">
    <w:name w:val="Balloon Text11"/>
    <w:basedOn w:val="683"/>
    <w:qFormat/>
    <w:rPr>
      <w:rFonts w:ascii="Segoe UI" w:hAnsi="Segoe UI"/>
      <w:color w:val="000000"/>
      <w:spacing w:val="0"/>
      <w:sz w:val="18"/>
    </w:rPr>
  </w:style>
  <w:style w:type="character" w:styleId="699" w:customStyle="1">
    <w:name w:val="Содержимое врезки11"/>
    <w:basedOn w:val="683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700" w:customStyle="1">
    <w:name w:val="Название объекта Знак"/>
    <w:qFormat/>
    <w:rPr>
      <w:rFonts w:ascii="Calibri" w:hAnsi="Calibri" w:asciiTheme="minorHAnsi" w:hAnsiTheme="minorHAnsi"/>
      <w:i/>
      <w:color w:val="000000"/>
      <w:spacing w:val="0"/>
      <w:sz w:val="24"/>
    </w:rPr>
  </w:style>
  <w:style w:type="character" w:styleId="701" w:customStyle="1">
    <w:name w:val="Contents 821"/>
    <w:qFormat/>
    <w:rPr>
      <w:rFonts w:ascii="XO Thames" w:hAnsi="XO Thames"/>
      <w:color w:val="000000"/>
      <w:spacing w:val="0"/>
      <w:sz w:val="28"/>
    </w:rPr>
  </w:style>
  <w:style w:type="character" w:styleId="702" w:customStyle="1">
    <w:name w:val="Заголовок1"/>
    <w:basedOn w:val="683"/>
    <w:qFormat/>
    <w:rPr>
      <w:rFonts w:ascii="Open Sans" w:hAnsi="Open Sans"/>
      <w:color w:val="000000"/>
      <w:spacing w:val="0"/>
      <w:sz w:val="28"/>
    </w:rPr>
  </w:style>
  <w:style w:type="character" w:styleId="703" w:customStyle="1">
    <w:name w:val="Contents 921"/>
    <w:qFormat/>
    <w:rPr>
      <w:rFonts w:ascii="XO Thames" w:hAnsi="XO Thames"/>
      <w:color w:val="000000"/>
      <w:spacing w:val="0"/>
      <w:sz w:val="28"/>
    </w:rPr>
  </w:style>
  <w:style w:type="character" w:styleId="704" w:customStyle="1">
    <w:name w:val="Contents 221"/>
    <w:qFormat/>
    <w:rPr>
      <w:rFonts w:ascii="XO Thames" w:hAnsi="XO Thames"/>
      <w:color w:val="000000"/>
      <w:spacing w:val="0"/>
      <w:sz w:val="28"/>
    </w:rPr>
  </w:style>
  <w:style w:type="character" w:styleId="705" w:customStyle="1">
    <w:name w:val="Footer12"/>
    <w:qFormat/>
    <w:rPr>
      <w:rFonts w:ascii="Times New Roman" w:hAnsi="Times New Roman"/>
      <w:color w:val="000000"/>
      <w:spacing w:val="0"/>
      <w:sz w:val="28"/>
    </w:rPr>
  </w:style>
  <w:style w:type="character" w:styleId="706" w:customStyle="1">
    <w:name w:val="Internet link21"/>
    <w:qFormat/>
    <w:rPr>
      <w:rFonts w:ascii="Calibri" w:hAnsi="Calibri" w:asciiTheme="minorHAnsi" w:hAnsiTheme="minorHAnsi"/>
      <w:color w:val="0563c1" w:themeColor="hyperlink"/>
      <w:spacing w:val="0"/>
      <w:sz w:val="22"/>
      <w:u w:val="single"/>
    </w:rPr>
  </w:style>
  <w:style w:type="character" w:styleId="707" w:customStyle="1">
    <w:name w:val="Contents 2"/>
    <w:qFormat/>
    <w:rPr>
      <w:rFonts w:ascii="XO Thames" w:hAnsi="XO Thames"/>
      <w:color w:val="000000"/>
      <w:spacing w:val="0"/>
      <w:sz w:val="28"/>
    </w:rPr>
  </w:style>
  <w:style w:type="character" w:styleId="708" w:customStyle="1">
    <w:name w:val="List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709" w:customStyle="1">
    <w:name w:val="Contents 511"/>
    <w:qFormat/>
    <w:rPr>
      <w:rFonts w:ascii="XO Thames" w:hAnsi="XO Thames"/>
      <w:color w:val="000000"/>
      <w:spacing w:val="0"/>
      <w:sz w:val="28"/>
    </w:rPr>
  </w:style>
  <w:style w:type="character" w:styleId="710" w:customStyle="1">
    <w:name w:val="Заголовок12"/>
    <w:basedOn w:val="683"/>
    <w:qFormat/>
    <w:rPr>
      <w:rFonts w:ascii="Open Sans" w:hAnsi="Open Sans"/>
      <w:color w:val="000000"/>
      <w:spacing w:val="0"/>
      <w:sz w:val="28"/>
    </w:rPr>
  </w:style>
  <w:style w:type="character" w:styleId="711" w:customStyle="1">
    <w:name w:val="Contents 621"/>
    <w:qFormat/>
    <w:rPr>
      <w:rFonts w:ascii="XO Thames" w:hAnsi="XO Thames"/>
      <w:color w:val="000000"/>
      <w:spacing w:val="0"/>
      <w:sz w:val="28"/>
    </w:rPr>
  </w:style>
  <w:style w:type="character" w:styleId="712" w:customStyle="1">
    <w:name w:val="Колонтитул"/>
    <w:qFormat/>
    <w:rPr>
      <w:rFonts w:ascii="XO Thames" w:hAnsi="XO Thames"/>
      <w:color w:val="000000"/>
      <w:spacing w:val="0"/>
      <w:sz w:val="20"/>
    </w:rPr>
  </w:style>
  <w:style w:type="character" w:styleId="713" w:customStyle="1">
    <w:name w:val="Header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714" w:customStyle="1">
    <w:name w:val="Оглавление 3 Знак"/>
    <w:qFormat/>
    <w:rPr>
      <w:rFonts w:ascii="XO Thames" w:hAnsi="XO Thames"/>
      <w:color w:val="000000"/>
      <w:spacing w:val="0"/>
      <w:sz w:val="28"/>
    </w:rPr>
  </w:style>
  <w:style w:type="character" w:styleId="715" w:customStyle="1">
    <w:name w:val="Верхний колонтитул Знак"/>
    <w:uiPriority w:val="99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716" w:customStyle="1">
    <w:name w:val="Footnote2"/>
    <w:qFormat/>
    <w:rPr>
      <w:rFonts w:ascii="XO Thames" w:hAnsi="XO Thames"/>
      <w:color w:val="000000"/>
      <w:spacing w:val="0"/>
      <w:sz w:val="22"/>
    </w:rPr>
  </w:style>
  <w:style w:type="character" w:styleId="717" w:customStyle="1">
    <w:name w:val="Указатель Знак"/>
    <w:basedOn w:val="683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718" w:customStyle="1">
    <w:name w:val="Heading 31"/>
    <w:qFormat/>
    <w:rPr>
      <w:rFonts w:ascii="XO Thames" w:hAnsi="XO Thames"/>
      <w:b/>
      <w:color w:val="000000"/>
      <w:spacing w:val="0"/>
      <w:sz w:val="26"/>
    </w:rPr>
  </w:style>
  <w:style w:type="character" w:styleId="719" w:customStyle="1">
    <w:name w:val="Указатель1112"/>
    <w:basedOn w:val="683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720" w:customStyle="1">
    <w:name w:val="Heading 211"/>
    <w:qFormat/>
    <w:rPr>
      <w:rFonts w:ascii="XO Thames" w:hAnsi="XO Thames"/>
      <w:b/>
      <w:color w:val="000000"/>
      <w:spacing w:val="0"/>
      <w:sz w:val="28"/>
    </w:rPr>
  </w:style>
  <w:style w:type="character" w:styleId="721" w:customStyle="1">
    <w:name w:val="Internet link"/>
    <w:qFormat/>
    <w:rPr>
      <w:rFonts w:ascii="Calibri" w:hAnsi="Calibri" w:asciiTheme="minorHAnsi" w:hAnsiTheme="minorHAnsi"/>
      <w:color w:val="0563c1" w:themeColor="hyperlink"/>
      <w:spacing w:val="0"/>
      <w:sz w:val="22"/>
      <w:u w:val="single"/>
    </w:rPr>
  </w:style>
  <w:style w:type="character" w:styleId="722" w:customStyle="1">
    <w:name w:val="Heading 411"/>
    <w:qFormat/>
    <w:rPr>
      <w:rFonts w:ascii="XO Thames" w:hAnsi="XO Thames"/>
      <w:b/>
      <w:color w:val="000000"/>
      <w:spacing w:val="0"/>
      <w:sz w:val="24"/>
    </w:rPr>
  </w:style>
  <w:style w:type="character" w:styleId="723" w:customStyle="1">
    <w:name w:val="Основной текст Знак"/>
    <w:basedOn w:val="683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724" w:customStyle="1">
    <w:name w:val="Heading 51"/>
    <w:qFormat/>
    <w:rPr>
      <w:rFonts w:ascii="XO Thames" w:hAnsi="XO Thames"/>
      <w:b/>
      <w:color w:val="000000"/>
      <w:spacing w:val="0"/>
      <w:sz w:val="22"/>
    </w:rPr>
  </w:style>
  <w:style w:type="character" w:styleId="725" w:customStyle="1">
    <w:name w:val="Plain Text11"/>
    <w:basedOn w:val="683"/>
    <w:qFormat/>
    <w:rPr>
      <w:rFonts w:ascii="Calibri" w:hAnsi="Calibri"/>
      <w:color w:val="000000"/>
      <w:spacing w:val="0"/>
      <w:sz w:val="22"/>
    </w:rPr>
  </w:style>
  <w:style w:type="character" w:styleId="726" w:customStyle="1">
    <w:name w:val="Title2"/>
    <w:qFormat/>
    <w:rPr>
      <w:rFonts w:ascii="XO Thames" w:hAnsi="XO Thames"/>
      <w:b/>
      <w:caps/>
      <w:color w:val="000000"/>
      <w:spacing w:val="0"/>
      <w:sz w:val="40"/>
    </w:rPr>
  </w:style>
  <w:style w:type="character" w:styleId="727" w:customStyle="1">
    <w:name w:val="Заголовок11111"/>
    <w:basedOn w:val="683"/>
    <w:qFormat/>
    <w:rPr>
      <w:rFonts w:ascii="Open Sans" w:hAnsi="Open Sans"/>
      <w:color w:val="000000"/>
      <w:spacing w:val="0"/>
      <w:sz w:val="28"/>
    </w:rPr>
  </w:style>
  <w:style w:type="character" w:styleId="728" w:customStyle="1">
    <w:name w:val="Subtitle2"/>
    <w:qFormat/>
    <w:rPr>
      <w:rFonts w:ascii="XO Thames" w:hAnsi="XO Thames"/>
      <w:i/>
      <w:color w:val="000000"/>
      <w:spacing w:val="0"/>
      <w:sz w:val="24"/>
    </w:rPr>
  </w:style>
  <w:style w:type="character" w:styleId="729" w:customStyle="1">
    <w:name w:val="Заголовок 5 Знак"/>
    <w:qFormat/>
    <w:rPr>
      <w:rFonts w:ascii="XO Thames" w:hAnsi="XO Thames"/>
      <w:b/>
      <w:color w:val="000000"/>
      <w:spacing w:val="0"/>
      <w:sz w:val="22"/>
    </w:rPr>
  </w:style>
  <w:style w:type="character" w:styleId="730" w:customStyle="1">
    <w:name w:val="Contents 811"/>
    <w:qFormat/>
    <w:rPr>
      <w:rFonts w:ascii="XO Thames" w:hAnsi="XO Thames"/>
      <w:color w:val="000000"/>
      <w:spacing w:val="0"/>
      <w:sz w:val="28"/>
    </w:rPr>
  </w:style>
  <w:style w:type="character" w:styleId="731" w:customStyle="1">
    <w:name w:val="Contents 121"/>
    <w:qFormat/>
    <w:rPr>
      <w:rFonts w:ascii="XO Thames" w:hAnsi="XO Thames"/>
      <w:b/>
      <w:color w:val="000000"/>
      <w:spacing w:val="0"/>
      <w:sz w:val="28"/>
    </w:rPr>
  </w:style>
  <w:style w:type="character" w:styleId="732" w:customStyle="1">
    <w:name w:val="Subtitle11"/>
    <w:qFormat/>
    <w:rPr>
      <w:rFonts w:ascii="XO Thames" w:hAnsi="XO Thames"/>
      <w:i/>
      <w:color w:val="000000"/>
      <w:spacing w:val="0"/>
      <w:sz w:val="24"/>
    </w:rPr>
  </w:style>
  <w:style w:type="character" w:styleId="733" w:customStyle="1">
    <w:name w:val="Contents 6"/>
    <w:qFormat/>
    <w:rPr>
      <w:rFonts w:ascii="XO Thames" w:hAnsi="XO Thames"/>
      <w:color w:val="000000"/>
      <w:spacing w:val="0"/>
      <w:sz w:val="28"/>
    </w:rPr>
  </w:style>
  <w:style w:type="character" w:styleId="734" w:customStyle="1">
    <w:name w:val="Заголовок 1 Знак"/>
    <w:qFormat/>
    <w:rPr>
      <w:rFonts w:ascii="XO Thames" w:hAnsi="XO Thames"/>
      <w:b/>
      <w:color w:val="000000"/>
      <w:spacing w:val="0"/>
      <w:sz w:val="32"/>
    </w:rPr>
  </w:style>
  <w:style w:type="character" w:styleId="735" w:customStyle="1">
    <w:name w:val="Contents 721"/>
    <w:qFormat/>
    <w:rPr>
      <w:rFonts w:ascii="XO Thames" w:hAnsi="XO Thames"/>
      <w:color w:val="000000"/>
      <w:spacing w:val="0"/>
      <w:sz w:val="28"/>
    </w:rPr>
  </w:style>
  <w:style w:type="character" w:styleId="736">
    <w:name w:val="Hyperlink"/>
    <w:rPr>
      <w:rFonts w:ascii="Calibri" w:hAnsi="Calibri" w:asciiTheme="minorHAnsi" w:hAnsiTheme="minorHAnsi"/>
      <w:color w:val="0563c1" w:themeColor="hyperlink"/>
      <w:spacing w:val="0"/>
      <w:sz w:val="22"/>
      <w:u w:val="single"/>
    </w:rPr>
  </w:style>
  <w:style w:type="character" w:styleId="737" w:customStyle="1">
    <w:name w:val="Footnote"/>
    <w:qFormat/>
    <w:rPr>
      <w:rFonts w:ascii="XO Thames" w:hAnsi="XO Thames"/>
      <w:sz w:val="22"/>
    </w:rPr>
  </w:style>
  <w:style w:type="character" w:styleId="738" w:customStyle="1">
    <w:name w:val="Оглавление 1 Знак"/>
    <w:qFormat/>
    <w:rPr>
      <w:rFonts w:ascii="XO Thames" w:hAnsi="XO Thames"/>
      <w:b/>
      <w:color w:val="000000"/>
      <w:spacing w:val="0"/>
      <w:sz w:val="28"/>
    </w:rPr>
  </w:style>
  <w:style w:type="character" w:styleId="739" w:customStyle="1">
    <w:name w:val="Heading 12"/>
    <w:qFormat/>
    <w:rPr>
      <w:rFonts w:ascii="XO Thames" w:hAnsi="XO Thames"/>
      <w:b/>
      <w:color w:val="000000"/>
      <w:spacing w:val="0"/>
      <w:sz w:val="32"/>
    </w:rPr>
  </w:style>
  <w:style w:type="character" w:styleId="740" w:customStyle="1">
    <w:name w:val="List2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741" w:customStyle="1">
    <w:name w:val="Footnote11"/>
    <w:qFormat/>
    <w:rPr>
      <w:rFonts w:ascii="XO Thames" w:hAnsi="XO Thames"/>
      <w:color w:val="000000"/>
      <w:spacing w:val="0"/>
      <w:sz w:val="22"/>
    </w:rPr>
  </w:style>
  <w:style w:type="character" w:styleId="742" w:customStyle="1">
    <w:name w:val="Heading 22"/>
    <w:qFormat/>
    <w:rPr>
      <w:rFonts w:ascii="XO Thames" w:hAnsi="XO Thames"/>
      <w:b/>
      <w:color w:val="000000"/>
      <w:spacing w:val="0"/>
      <w:sz w:val="28"/>
    </w:rPr>
  </w:style>
  <w:style w:type="character" w:styleId="743" w:customStyle="1">
    <w:name w:val="Contents 23"/>
    <w:qFormat/>
    <w:rPr>
      <w:rFonts w:ascii="XO Thames" w:hAnsi="XO Thames"/>
      <w:color w:val="000000"/>
      <w:spacing w:val="0"/>
      <w:sz w:val="28"/>
    </w:rPr>
  </w:style>
  <w:style w:type="character" w:styleId="744" w:customStyle="1">
    <w:name w:val="Header and Footer"/>
    <w:qFormat/>
    <w:rPr>
      <w:rFonts w:ascii="XO Thames" w:hAnsi="XO Thames"/>
      <w:sz w:val="20"/>
    </w:rPr>
  </w:style>
  <w:style w:type="character" w:styleId="745" w:customStyle="1">
    <w:name w:val="Указатель12"/>
    <w:basedOn w:val="683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746" w:customStyle="1">
    <w:name w:val="Internet link11"/>
    <w:qFormat/>
    <w:rPr>
      <w:rFonts w:ascii="Calibri" w:hAnsi="Calibri" w:asciiTheme="minorHAnsi" w:hAnsiTheme="minorHAnsi"/>
      <w:color w:val="0563c1" w:themeColor="hyperlink"/>
      <w:spacing w:val="0"/>
      <w:sz w:val="22"/>
      <w:u w:val="single"/>
    </w:rPr>
  </w:style>
  <w:style w:type="character" w:styleId="747" w:customStyle="1">
    <w:name w:val="Нижний колонтитул Знак"/>
    <w:qFormat/>
    <w:rPr>
      <w:rFonts w:ascii="Times New Roman" w:hAnsi="Times New Roman"/>
      <w:color w:val="000000"/>
      <w:spacing w:val="0"/>
      <w:sz w:val="28"/>
    </w:rPr>
  </w:style>
  <w:style w:type="character" w:styleId="748" w:customStyle="1">
    <w:name w:val="Contents 421"/>
    <w:qFormat/>
    <w:rPr>
      <w:rFonts w:ascii="XO Thames" w:hAnsi="XO Thames"/>
      <w:color w:val="000000"/>
      <w:spacing w:val="0"/>
      <w:sz w:val="28"/>
    </w:rPr>
  </w:style>
  <w:style w:type="character" w:styleId="749" w:customStyle="1">
    <w:name w:val="Колонтитул21"/>
    <w:basedOn w:val="683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750" w:customStyle="1">
    <w:name w:val="Содержимое врезки41"/>
    <w:basedOn w:val="683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751" w:customStyle="1">
    <w:name w:val="Оглавление 9 Знак"/>
    <w:qFormat/>
    <w:rPr>
      <w:rFonts w:ascii="XO Thames" w:hAnsi="XO Thames"/>
      <w:color w:val="000000"/>
      <w:spacing w:val="0"/>
      <w:sz w:val="28"/>
    </w:rPr>
  </w:style>
  <w:style w:type="character" w:styleId="752" w:customStyle="1">
    <w:name w:val="Title11"/>
    <w:qFormat/>
    <w:rPr>
      <w:rFonts w:ascii="XO Thames" w:hAnsi="XO Thames"/>
      <w:b/>
      <w:caps/>
      <w:color w:val="000000"/>
      <w:spacing w:val="0"/>
      <w:sz w:val="40"/>
    </w:rPr>
  </w:style>
  <w:style w:type="character" w:styleId="753" w:customStyle="1">
    <w:name w:val="Содержимое врезки21"/>
    <w:basedOn w:val="683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754" w:customStyle="1">
    <w:name w:val="Содержимое врезки"/>
    <w:basedOn w:val="683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755" w:customStyle="1">
    <w:name w:val="Contents 7"/>
    <w:qFormat/>
    <w:rPr>
      <w:rFonts w:ascii="XO Thames" w:hAnsi="XO Thames"/>
      <w:color w:val="000000"/>
      <w:spacing w:val="0"/>
      <w:sz w:val="28"/>
    </w:rPr>
  </w:style>
  <w:style w:type="character" w:styleId="756" w:customStyle="1">
    <w:name w:val="Колонтитул41"/>
    <w:basedOn w:val="683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757" w:customStyle="1">
    <w:name w:val="Колонтитул11"/>
    <w:qFormat/>
    <w:rPr>
      <w:rFonts w:ascii="XO Thames" w:hAnsi="XO Thames"/>
      <w:color w:val="000000"/>
      <w:spacing w:val="0"/>
      <w:sz w:val="20"/>
    </w:rPr>
  </w:style>
  <w:style w:type="character" w:styleId="758" w:customStyle="1">
    <w:name w:val="Оглавление 8 Знак"/>
    <w:qFormat/>
    <w:rPr>
      <w:rFonts w:ascii="XO Thames" w:hAnsi="XO Thames"/>
      <w:color w:val="000000"/>
      <w:spacing w:val="0"/>
      <w:sz w:val="28"/>
    </w:rPr>
  </w:style>
  <w:style w:type="character" w:styleId="759" w:customStyle="1">
    <w:name w:val="Указатель11111"/>
    <w:basedOn w:val="683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760" w:customStyle="1">
    <w:name w:val="Заголовок112"/>
    <w:basedOn w:val="683"/>
    <w:qFormat/>
    <w:rPr>
      <w:rFonts w:ascii="Open Sans" w:hAnsi="Open Sans"/>
      <w:color w:val="000000"/>
      <w:spacing w:val="0"/>
      <w:sz w:val="28"/>
    </w:rPr>
  </w:style>
  <w:style w:type="character" w:styleId="761" w:customStyle="1">
    <w:name w:val="Contents 11"/>
    <w:qFormat/>
    <w:rPr>
      <w:rFonts w:ascii="XO Thames" w:hAnsi="XO Thames"/>
      <w:b/>
      <w:color w:val="000000"/>
      <w:spacing w:val="0"/>
      <w:sz w:val="28"/>
    </w:rPr>
  </w:style>
  <w:style w:type="character" w:styleId="762" w:customStyle="1">
    <w:name w:val="Text body2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763" w:customStyle="1">
    <w:name w:val="Оглавление 5 Знак"/>
    <w:qFormat/>
    <w:rPr>
      <w:rFonts w:ascii="XO Thames" w:hAnsi="XO Thames"/>
      <w:color w:val="000000"/>
      <w:spacing w:val="0"/>
      <w:sz w:val="28"/>
    </w:rPr>
  </w:style>
  <w:style w:type="character" w:styleId="764" w:customStyle="1">
    <w:name w:val="Contents 33"/>
    <w:qFormat/>
    <w:rPr>
      <w:rFonts w:ascii="XO Thames" w:hAnsi="XO Thames"/>
      <w:color w:val="000000"/>
      <w:spacing w:val="0"/>
      <w:sz w:val="28"/>
    </w:rPr>
  </w:style>
  <w:style w:type="character" w:styleId="765" w:customStyle="1">
    <w:name w:val="Contents 321"/>
    <w:qFormat/>
    <w:rPr>
      <w:rFonts w:ascii="XO Thames" w:hAnsi="XO Thames"/>
      <w:color w:val="000000"/>
      <w:spacing w:val="0"/>
      <w:sz w:val="28"/>
    </w:rPr>
  </w:style>
  <w:style w:type="character" w:styleId="766" w:customStyle="1">
    <w:name w:val="Contents 63"/>
    <w:qFormat/>
    <w:rPr>
      <w:rFonts w:ascii="XO Thames" w:hAnsi="XO Thames"/>
      <w:color w:val="000000"/>
      <w:spacing w:val="0"/>
      <w:sz w:val="28"/>
    </w:rPr>
  </w:style>
  <w:style w:type="character" w:styleId="767" w:customStyle="1">
    <w:name w:val="Caption12"/>
    <w:qFormat/>
    <w:rPr>
      <w:rFonts w:ascii="Calibri" w:hAnsi="Calibri" w:asciiTheme="minorHAnsi" w:hAnsiTheme="minorHAnsi"/>
      <w:i/>
      <w:color w:val="000000"/>
      <w:spacing w:val="0"/>
      <w:sz w:val="24"/>
    </w:rPr>
  </w:style>
  <w:style w:type="character" w:styleId="768" w:customStyle="1">
    <w:name w:val="Heading 111"/>
    <w:qFormat/>
    <w:rPr>
      <w:rFonts w:ascii="XO Thames" w:hAnsi="XO Thames"/>
      <w:b/>
      <w:color w:val="000000"/>
      <w:spacing w:val="0"/>
      <w:sz w:val="32"/>
    </w:rPr>
  </w:style>
  <w:style w:type="character" w:styleId="769" w:customStyle="1">
    <w:name w:val="Heading 312"/>
    <w:qFormat/>
    <w:rPr>
      <w:rFonts w:ascii="XO Thames" w:hAnsi="XO Thames"/>
      <w:b/>
      <w:color w:val="000000"/>
      <w:spacing w:val="0"/>
      <w:sz w:val="26"/>
    </w:rPr>
  </w:style>
  <w:style w:type="character" w:styleId="770" w:customStyle="1">
    <w:name w:val="Содержимое врезки31"/>
    <w:basedOn w:val="683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771" w:customStyle="1">
    <w:name w:val="Heading 512"/>
    <w:qFormat/>
    <w:rPr>
      <w:rFonts w:ascii="XO Thames" w:hAnsi="XO Thames"/>
      <w:b/>
      <w:color w:val="000000"/>
      <w:spacing w:val="0"/>
      <w:sz w:val="22"/>
    </w:rPr>
  </w:style>
  <w:style w:type="character" w:styleId="772" w:customStyle="1">
    <w:name w:val="Contents 9"/>
    <w:qFormat/>
    <w:rPr>
      <w:rFonts w:ascii="XO Thames" w:hAnsi="XO Thames"/>
      <w:color w:val="000000"/>
      <w:spacing w:val="0"/>
      <w:sz w:val="28"/>
    </w:rPr>
  </w:style>
  <w:style w:type="character" w:styleId="773" w:customStyle="1">
    <w:name w:val="Колонтитул31"/>
    <w:basedOn w:val="683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774" w:customStyle="1">
    <w:name w:val="Footer1"/>
    <w:qFormat/>
    <w:rPr>
      <w:rFonts w:ascii="Times New Roman" w:hAnsi="Times New Roman"/>
      <w:color w:val="000000"/>
      <w:spacing w:val="0"/>
      <w:sz w:val="28"/>
    </w:rPr>
  </w:style>
  <w:style w:type="character" w:styleId="775" w:customStyle="1">
    <w:name w:val="Подзаголовок Знак"/>
    <w:qFormat/>
    <w:rPr>
      <w:rFonts w:ascii="XO Thames" w:hAnsi="XO Thames"/>
      <w:i/>
      <w:color w:val="000000"/>
      <w:spacing w:val="0"/>
      <w:sz w:val="24"/>
    </w:rPr>
  </w:style>
  <w:style w:type="character" w:styleId="776" w:customStyle="1">
    <w:name w:val="Default Paragraph Font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777" w:customStyle="1">
    <w:name w:val="Contents 521"/>
    <w:qFormat/>
    <w:rPr>
      <w:rFonts w:ascii="XO Thames" w:hAnsi="XO Thames"/>
      <w:color w:val="000000"/>
      <w:spacing w:val="0"/>
      <w:sz w:val="28"/>
    </w:rPr>
  </w:style>
  <w:style w:type="character" w:styleId="778" w:customStyle="1">
    <w:name w:val="Список Знак"/>
    <w:basedOn w:val="762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779" w:customStyle="1">
    <w:name w:val="Заголовок Знак"/>
    <w:qFormat/>
    <w:rPr>
      <w:rFonts w:ascii="XO Thames" w:hAnsi="XO Thames"/>
      <w:b/>
      <w:caps/>
      <w:color w:val="000000"/>
      <w:spacing w:val="0"/>
      <w:sz w:val="40"/>
    </w:rPr>
  </w:style>
  <w:style w:type="character" w:styleId="780" w:customStyle="1">
    <w:name w:val="Заголовок 4 Знак"/>
    <w:qFormat/>
    <w:rPr>
      <w:rFonts w:ascii="XO Thames" w:hAnsi="XO Thames"/>
      <w:b/>
      <w:color w:val="000000"/>
      <w:spacing w:val="0"/>
      <w:sz w:val="24"/>
    </w:rPr>
  </w:style>
  <w:style w:type="character" w:styleId="781" w:customStyle="1">
    <w:name w:val="Text body11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782" w:customStyle="1">
    <w:name w:val="Heading 42"/>
    <w:qFormat/>
    <w:rPr>
      <w:rFonts w:ascii="XO Thames" w:hAnsi="XO Thames"/>
      <w:b/>
      <w:color w:val="000000"/>
      <w:spacing w:val="0"/>
      <w:sz w:val="24"/>
    </w:rPr>
  </w:style>
  <w:style w:type="character" w:styleId="783" w:customStyle="1">
    <w:name w:val="Contents 43"/>
    <w:qFormat/>
    <w:rPr>
      <w:rFonts w:ascii="XO Thames" w:hAnsi="XO Thames"/>
      <w:color w:val="000000"/>
      <w:spacing w:val="0"/>
      <w:sz w:val="28"/>
    </w:rPr>
  </w:style>
  <w:style w:type="character" w:styleId="784" w:customStyle="1">
    <w:name w:val="Заголовок 2 Знак"/>
    <w:qFormat/>
    <w:rPr>
      <w:rFonts w:ascii="XO Thames" w:hAnsi="XO Thames"/>
      <w:b/>
      <w:color w:val="000000"/>
      <w:spacing w:val="0"/>
      <w:sz w:val="28"/>
    </w:rPr>
  </w:style>
  <w:style w:type="character" w:styleId="785" w:customStyle="1">
    <w:name w:val="Contents 93"/>
    <w:qFormat/>
    <w:rPr>
      <w:rFonts w:ascii="XO Thames" w:hAnsi="XO Thames"/>
      <w:color w:val="000000"/>
      <w:spacing w:val="0"/>
      <w:sz w:val="28"/>
    </w:rPr>
  </w:style>
  <w:style w:type="character" w:styleId="786" w:customStyle="1">
    <w:name w:val="Contents 3"/>
    <w:qFormat/>
    <w:rPr>
      <w:rFonts w:ascii="XO Thames" w:hAnsi="XO Thames"/>
      <w:color w:val="000000"/>
      <w:spacing w:val="0"/>
      <w:sz w:val="28"/>
    </w:rPr>
  </w:style>
  <w:style w:type="character" w:styleId="787" w:customStyle="1">
    <w:name w:val="Contents 13"/>
    <w:qFormat/>
    <w:rPr>
      <w:rFonts w:ascii="XO Thames" w:hAnsi="XO Thames"/>
      <w:b/>
      <w:color w:val="000000"/>
      <w:spacing w:val="0"/>
      <w:sz w:val="28"/>
    </w:rPr>
  </w:style>
  <w:style w:type="character" w:styleId="788" w:customStyle="1">
    <w:name w:val="Содержимое таблицы1"/>
    <w:basedOn w:val="683"/>
    <w:qFormat/>
    <w:rPr>
      <w:rFonts w:ascii="Calibri" w:hAnsi="Calibri" w:asciiTheme="minorHAnsi" w:hAnsiTheme="minorHAnsi"/>
      <w:color w:val="000000"/>
      <w:spacing w:val="0"/>
      <w:sz w:val="22"/>
    </w:rPr>
  </w:style>
  <w:style w:type="paragraph" w:styleId="789">
    <w:name w:val="Заголовок"/>
    <w:basedOn w:val="650"/>
    <w:next w:val="790"/>
    <w:qFormat/>
    <w:pPr>
      <w:keepNext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790">
    <w:name w:val="Body Text"/>
    <w:basedOn w:val="650"/>
    <w:pPr>
      <w:spacing w:before="0" w:after="140" w:line="276" w:lineRule="auto"/>
    </w:pPr>
  </w:style>
  <w:style w:type="paragraph" w:styleId="791">
    <w:name w:val="List"/>
    <w:basedOn w:val="790"/>
  </w:style>
  <w:style w:type="paragraph" w:styleId="792">
    <w:name w:val="Caption"/>
    <w:basedOn w:val="650"/>
    <w:qFormat/>
    <w:pPr>
      <w:spacing w:before="120" w:after="120"/>
      <w:suppressLineNumbers/>
    </w:pPr>
    <w:rPr>
      <w:rFonts w:cs="Lohit Devanagari"/>
      <w:i/>
      <w:iCs/>
      <w:sz w:val="24"/>
      <w:szCs w:val="24"/>
    </w:rPr>
  </w:style>
  <w:style w:type="paragraph" w:styleId="793">
    <w:name w:val="Указатель"/>
    <w:basedOn w:val="650"/>
    <w:qFormat/>
    <w:pPr>
      <w:suppressLineNumbers/>
    </w:pPr>
    <w:rPr>
      <w:rFonts w:cs="Lohit Devanagari"/>
    </w:rPr>
  </w:style>
  <w:style w:type="paragraph" w:styleId="794">
    <w:name w:val="List Paragraph"/>
    <w:basedOn w:val="650"/>
    <w:uiPriority w:val="34"/>
    <w:qFormat/>
    <w:pPr>
      <w:contextualSpacing/>
      <w:ind w:left="720"/>
      <w:spacing w:before="0" w:after="0"/>
    </w:pPr>
  </w:style>
  <w:style w:type="paragraph" w:styleId="795">
    <w:name w:val="No Spacing"/>
    <w:uiPriority w:val="1"/>
    <w:qFormat/>
    <w:pPr>
      <w:jc w:val="left"/>
      <w:spacing w:before="0" w:after="0" w:line="240" w:lineRule="auto"/>
      <w:widowControl/>
    </w:pPr>
    <w:rPr>
      <w:rFonts w:ascii="Calibri" w:hAnsi="Calibri" w:eastAsia="Times New Roman" w:cs="Times New Roman" w:asciiTheme="minorHAnsi" w:hAnsiTheme="minorHAnsi"/>
      <w:color w:val="000000"/>
      <w:sz w:val="22"/>
      <w:szCs w:val="20"/>
      <w:lang w:val="ru-RU" w:eastAsia="ru-RU" w:bidi="ar-SA"/>
    </w:rPr>
  </w:style>
  <w:style w:type="paragraph" w:styleId="796">
    <w:name w:val="Quote"/>
    <w:basedOn w:val="650"/>
    <w:uiPriority w:val="29"/>
    <w:qFormat/>
    <w:pPr>
      <w:ind w:left="720" w:right="720"/>
    </w:pPr>
    <w:rPr>
      <w:i/>
    </w:rPr>
  </w:style>
  <w:style w:type="paragraph" w:styleId="797">
    <w:name w:val="Intense Quote"/>
    <w:basedOn w:val="650"/>
    <w:uiPriority w:val="30"/>
    <w:qFormat/>
    <w:pPr>
      <w:ind w:left="720" w:right="72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98">
    <w:name w:val="footnote text"/>
    <w:basedOn w:val="650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799">
    <w:name w:val="endnote text"/>
    <w:basedOn w:val="650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00">
    <w:name w:val="Index Heading"/>
    <w:basedOn w:val="789"/>
  </w:style>
  <w:style w:type="paragraph" w:styleId="801">
    <w:name w:val="TOC Heading"/>
    <w:uiPriority w:val="39"/>
    <w:unhideWhenUsed/>
    <w:qFormat/>
    <w:pPr>
      <w:jc w:val="left"/>
      <w:spacing w:before="0" w:after="0"/>
      <w:widowControl/>
    </w:pPr>
    <w:rPr>
      <w:rFonts w:ascii="Calibri" w:hAnsi="Calibri" w:eastAsia="Times New Roman" w:cs="Times New Roman" w:asciiTheme="minorHAnsi" w:hAnsiTheme="minorHAnsi"/>
      <w:color w:val="000000"/>
      <w:sz w:val="22"/>
      <w:szCs w:val="20"/>
      <w:lang w:val="ru-RU" w:eastAsia="ru-RU" w:bidi="ar-SA"/>
    </w:rPr>
  </w:style>
  <w:style w:type="paragraph" w:styleId="802">
    <w:name w:val="table of figures"/>
    <w:basedOn w:val="650"/>
    <w:uiPriority w:val="99"/>
    <w:unhideWhenUsed/>
    <w:pPr>
      <w:spacing w:before="0" w:after="0" w:afterAutospacing="0"/>
    </w:pPr>
  </w:style>
  <w:style w:type="paragraph" w:styleId="803" w:customStyle="1">
    <w:name w:val="Contents 411"/>
    <w:qFormat/>
    <w:pPr>
      <w:jc w:val="left"/>
      <w:spacing w:before="0" w:after="0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804">
    <w:name w:val="toc 2"/>
    <w:uiPriority w:val="39"/>
    <w:pPr>
      <w:ind w:left="200"/>
      <w:jc w:val="left"/>
      <w:spacing w:before="0" w:after="160" w:line="264" w:lineRule="auto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805" w:customStyle="1">
    <w:name w:val="Text body1"/>
    <w:qFormat/>
    <w:pPr>
      <w:jc w:val="left"/>
      <w:spacing w:before="0" w:after="0"/>
      <w:widowControl/>
    </w:pPr>
    <w:rPr>
      <w:rFonts w:ascii="Calibri" w:hAnsi="Calibri" w:eastAsia="Times New Roman" w:cs="Times New Roman" w:asciiTheme="minorHAnsi" w:hAnsiTheme="minorHAnsi"/>
      <w:color w:val="000000"/>
      <w:sz w:val="22"/>
      <w:szCs w:val="20"/>
      <w:lang w:val="ru-RU" w:eastAsia="ru-RU" w:bidi="ar-SA"/>
    </w:rPr>
  </w:style>
  <w:style w:type="paragraph" w:styleId="806">
    <w:name w:val="toc 4"/>
    <w:uiPriority w:val="39"/>
    <w:pPr>
      <w:ind w:left="600"/>
      <w:jc w:val="left"/>
      <w:spacing w:before="0" w:after="160" w:line="264" w:lineRule="auto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807" w:customStyle="1">
    <w:name w:val="Contents 7111"/>
    <w:qFormat/>
    <w:pPr>
      <w:jc w:val="left"/>
      <w:spacing w:before="0" w:after="0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808">
    <w:name w:val="toc 6"/>
    <w:uiPriority w:val="39"/>
    <w:pPr>
      <w:ind w:left="1000"/>
      <w:jc w:val="left"/>
      <w:spacing w:before="0" w:after="160" w:line="264" w:lineRule="auto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809" w:customStyle="1">
    <w:name w:val="Указатель1121"/>
    <w:basedOn w:val="650"/>
    <w:qFormat/>
  </w:style>
  <w:style w:type="paragraph" w:styleId="810">
    <w:name w:val="toc 7"/>
    <w:uiPriority w:val="39"/>
    <w:pPr>
      <w:ind w:left="1200"/>
      <w:jc w:val="left"/>
      <w:spacing w:before="0" w:after="160" w:line="264" w:lineRule="auto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811" w:customStyle="1">
    <w:name w:val="Contents 81"/>
    <w:qFormat/>
    <w:pPr>
      <w:jc w:val="left"/>
      <w:spacing w:before="0" w:after="0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812" w:customStyle="1">
    <w:name w:val="Header121"/>
    <w:qFormat/>
    <w:pPr>
      <w:jc w:val="left"/>
      <w:spacing w:before="0" w:after="0"/>
      <w:widowControl/>
    </w:pPr>
    <w:rPr>
      <w:rFonts w:ascii="Calibri" w:hAnsi="Calibri" w:eastAsia="Times New Roman" w:cs="Times New Roman" w:asciiTheme="minorHAnsi" w:hAnsiTheme="minorHAnsi"/>
      <w:color w:val="000000"/>
      <w:sz w:val="22"/>
      <w:szCs w:val="20"/>
      <w:lang w:val="ru-RU" w:eastAsia="ru-RU" w:bidi="ar-SA"/>
    </w:rPr>
  </w:style>
  <w:style w:type="paragraph" w:styleId="813" w:customStyle="1">
    <w:name w:val="Caption11"/>
    <w:qFormat/>
    <w:pPr>
      <w:jc w:val="left"/>
      <w:spacing w:before="0" w:after="0"/>
      <w:widowControl/>
    </w:pPr>
    <w:rPr>
      <w:rFonts w:ascii="Calibri" w:hAnsi="Calibri" w:eastAsia="Times New Roman" w:cs="Times New Roman" w:asciiTheme="minorHAnsi" w:hAnsiTheme="minorHAnsi"/>
      <w:i/>
      <w:color w:val="000000"/>
      <w:sz w:val="24"/>
      <w:szCs w:val="20"/>
      <w:lang w:val="ru-RU" w:eastAsia="ru-RU" w:bidi="ar-SA"/>
    </w:rPr>
  </w:style>
  <w:style w:type="paragraph" w:styleId="814" w:customStyle="1">
    <w:name w:val="Заголовок11121"/>
    <w:basedOn w:val="650"/>
    <w:qFormat/>
    <w:pPr>
      <w:keepNext/>
      <w:spacing w:before="240" w:after="120"/>
    </w:pPr>
    <w:rPr>
      <w:rFonts w:ascii="Open Sans" w:hAnsi="Open Sans"/>
      <w:sz w:val="28"/>
    </w:rPr>
  </w:style>
  <w:style w:type="paragraph" w:styleId="815" w:customStyle="1">
    <w:name w:val="Contents 51"/>
    <w:qFormat/>
    <w:pPr>
      <w:jc w:val="left"/>
      <w:spacing w:before="0" w:after="0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816" w:customStyle="1">
    <w:name w:val="Balloon Text111"/>
    <w:basedOn w:val="650"/>
    <w:qFormat/>
    <w:pPr>
      <w:spacing w:before="0" w:after="0" w:line="240" w:lineRule="auto"/>
    </w:pPr>
    <w:rPr>
      <w:rFonts w:ascii="Segoe UI" w:hAnsi="Segoe UI"/>
      <w:sz w:val="18"/>
    </w:rPr>
  </w:style>
  <w:style w:type="paragraph" w:styleId="817" w:customStyle="1">
    <w:name w:val="Содержимое врезки111"/>
    <w:basedOn w:val="650"/>
    <w:qFormat/>
  </w:style>
  <w:style w:type="paragraph" w:styleId="818">
    <w:name w:val="caption2"/>
    <w:qFormat/>
    <w:pPr>
      <w:jc w:val="left"/>
      <w:spacing w:before="0" w:after="0"/>
      <w:widowControl/>
    </w:pPr>
    <w:rPr>
      <w:rFonts w:ascii="Calibri" w:hAnsi="Calibri" w:eastAsia="Times New Roman" w:cs="Times New Roman" w:asciiTheme="minorHAnsi" w:hAnsiTheme="minorHAnsi"/>
      <w:i/>
      <w:color w:val="000000"/>
      <w:sz w:val="24"/>
      <w:szCs w:val="20"/>
      <w:lang w:val="ru-RU" w:eastAsia="ru-RU" w:bidi="ar-SA"/>
    </w:rPr>
  </w:style>
  <w:style w:type="paragraph" w:styleId="819" w:customStyle="1">
    <w:name w:val="Contents 8211"/>
    <w:qFormat/>
    <w:pPr>
      <w:jc w:val="left"/>
      <w:spacing w:before="0" w:after="0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820">
    <w:name w:val="Title"/>
    <w:uiPriority w:val="10"/>
    <w:qFormat/>
    <w:pPr>
      <w:jc w:val="left"/>
      <w:spacing w:before="0" w:after="0"/>
      <w:widowControl/>
    </w:pPr>
    <w:rPr>
      <w:rFonts w:ascii="XO Thames" w:hAnsi="XO Thames" w:eastAsia="Times New Roman" w:cs="Times New Roman"/>
      <w:b/>
      <w:caps/>
      <w:color w:val="000000"/>
      <w:sz w:val="40"/>
      <w:szCs w:val="20"/>
      <w:lang w:val="ru-RU" w:eastAsia="ru-RU" w:bidi="ar-SA"/>
    </w:rPr>
  </w:style>
  <w:style w:type="paragraph" w:styleId="821" w:customStyle="1">
    <w:name w:val="Contents 9211"/>
    <w:qFormat/>
    <w:pPr>
      <w:jc w:val="left"/>
      <w:spacing w:before="0" w:after="0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822" w:customStyle="1">
    <w:name w:val="Contents 2211"/>
    <w:qFormat/>
    <w:pPr>
      <w:jc w:val="left"/>
      <w:spacing w:before="0" w:after="0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823" w:customStyle="1">
    <w:name w:val="Footer121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8"/>
      <w:szCs w:val="20"/>
      <w:lang w:val="ru-RU" w:eastAsia="ru-RU" w:bidi="ar-SA"/>
    </w:rPr>
  </w:style>
  <w:style w:type="paragraph" w:styleId="824" w:customStyle="1">
    <w:name w:val="Internet link211"/>
    <w:qFormat/>
    <w:pPr>
      <w:jc w:val="left"/>
      <w:spacing w:before="0" w:after="0"/>
      <w:widowControl/>
    </w:pPr>
    <w:rPr>
      <w:rFonts w:ascii="Calibri" w:hAnsi="Calibri" w:eastAsia="Times New Roman" w:cs="Times New Roman"/>
      <w:color w:val="0563c1" w:themeColor="hyperlink"/>
      <w:sz w:val="22"/>
      <w:szCs w:val="20"/>
      <w:u w:val="single"/>
      <w:lang w:val="ru-RU" w:eastAsia="ru-RU" w:bidi="ar-SA"/>
    </w:rPr>
  </w:style>
  <w:style w:type="paragraph" w:styleId="825" w:customStyle="1">
    <w:name w:val="Contents 21"/>
    <w:qFormat/>
    <w:pPr>
      <w:jc w:val="left"/>
      <w:spacing w:before="0" w:after="0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826" w:customStyle="1">
    <w:name w:val="List111"/>
    <w:qFormat/>
    <w:pPr>
      <w:jc w:val="left"/>
      <w:spacing w:before="0" w:after="0"/>
      <w:widowControl/>
    </w:pPr>
    <w:rPr>
      <w:rFonts w:ascii="Calibri" w:hAnsi="Calibri" w:eastAsia="Times New Roman" w:cs="Times New Roman" w:asciiTheme="minorHAnsi" w:hAnsiTheme="minorHAnsi"/>
      <w:color w:val="000000"/>
      <w:sz w:val="22"/>
      <w:szCs w:val="20"/>
      <w:lang w:val="ru-RU" w:eastAsia="ru-RU" w:bidi="ar-SA"/>
    </w:rPr>
  </w:style>
  <w:style w:type="paragraph" w:styleId="827" w:customStyle="1">
    <w:name w:val="Contents 5111"/>
    <w:qFormat/>
    <w:pPr>
      <w:jc w:val="left"/>
      <w:spacing w:before="0" w:after="0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828" w:customStyle="1">
    <w:name w:val="Заголовок121"/>
    <w:basedOn w:val="650"/>
    <w:qFormat/>
    <w:pPr>
      <w:keepNext/>
      <w:spacing w:before="240" w:after="120"/>
    </w:pPr>
    <w:rPr>
      <w:rFonts w:ascii="Open Sans" w:hAnsi="Open Sans"/>
      <w:sz w:val="28"/>
    </w:rPr>
  </w:style>
  <w:style w:type="paragraph" w:styleId="829" w:customStyle="1">
    <w:name w:val="Contents 6211"/>
    <w:qFormat/>
    <w:pPr>
      <w:jc w:val="left"/>
      <w:spacing w:before="0" w:after="0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830" w:customStyle="1">
    <w:name w:val="Колонтитул1"/>
    <w:qFormat/>
    <w:pPr>
      <w:jc w:val="left"/>
      <w:spacing w:before="0" w:after="0"/>
      <w:widowControl/>
    </w:pPr>
    <w:rPr>
      <w:rFonts w:ascii="XO Thames" w:hAnsi="XO Thames" w:eastAsia="Times New Roman" w:cs="Times New Roman"/>
      <w:color w:val="000000"/>
      <w:sz w:val="20"/>
      <w:szCs w:val="20"/>
      <w:lang w:val="ru-RU" w:eastAsia="ru-RU" w:bidi="ar-SA"/>
    </w:rPr>
  </w:style>
  <w:style w:type="paragraph" w:styleId="831" w:customStyle="1">
    <w:name w:val="Header11"/>
    <w:qFormat/>
    <w:pPr>
      <w:jc w:val="left"/>
      <w:spacing w:before="0" w:after="0"/>
      <w:widowControl/>
    </w:pPr>
    <w:rPr>
      <w:rFonts w:ascii="Calibri" w:hAnsi="Calibri" w:eastAsia="Times New Roman" w:cs="Times New Roman" w:asciiTheme="minorHAnsi" w:hAnsiTheme="minorHAnsi"/>
      <w:color w:val="000000"/>
      <w:sz w:val="22"/>
      <w:szCs w:val="20"/>
      <w:lang w:val="ru-RU" w:eastAsia="ru-RU" w:bidi="ar-SA"/>
    </w:rPr>
  </w:style>
  <w:style w:type="paragraph" w:styleId="832">
    <w:name w:val="toc 3"/>
    <w:uiPriority w:val="39"/>
    <w:pPr>
      <w:ind w:left="400"/>
      <w:jc w:val="left"/>
      <w:spacing w:before="0" w:after="160" w:line="264" w:lineRule="auto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833">
    <w:name w:val="Колонтитул2"/>
    <w:basedOn w:val="650"/>
    <w:qFormat/>
  </w:style>
  <w:style w:type="paragraph" w:styleId="834">
    <w:name w:val="Header"/>
    <w:uiPriority w:val="99"/>
    <w:pPr>
      <w:jc w:val="left"/>
      <w:spacing w:before="0" w:after="0"/>
      <w:widowControl/>
    </w:pPr>
    <w:rPr>
      <w:rFonts w:ascii="Calibri" w:hAnsi="Calibri" w:eastAsia="Times New Roman" w:cs="Times New Roman" w:asciiTheme="minorHAnsi" w:hAnsiTheme="minorHAnsi"/>
      <w:color w:val="000000"/>
      <w:sz w:val="22"/>
      <w:szCs w:val="20"/>
      <w:lang w:val="ru-RU" w:eastAsia="ru-RU" w:bidi="ar-SA"/>
    </w:rPr>
  </w:style>
  <w:style w:type="paragraph" w:styleId="835" w:customStyle="1">
    <w:name w:val="Footnote21"/>
    <w:qFormat/>
    <w:pPr>
      <w:ind w:firstLine="851"/>
      <w:jc w:val="both"/>
      <w:spacing w:before="0" w:after="0"/>
      <w:widowControl/>
    </w:pPr>
    <w:rPr>
      <w:rFonts w:ascii="XO Thames" w:hAnsi="XO Thames" w:eastAsia="Times New Roman" w:cs="Times New Roman"/>
      <w:color w:val="000000"/>
      <w:sz w:val="22"/>
      <w:szCs w:val="20"/>
      <w:lang w:val="ru-RU" w:eastAsia="ru-RU" w:bidi="ar-SA"/>
    </w:rPr>
  </w:style>
  <w:style w:type="paragraph" w:styleId="836">
    <w:name w:val="index heading1"/>
    <w:basedOn w:val="650"/>
    <w:qFormat/>
  </w:style>
  <w:style w:type="paragraph" w:styleId="837" w:customStyle="1">
    <w:name w:val="Heading 311"/>
    <w:qFormat/>
    <w:pPr>
      <w:jc w:val="left"/>
      <w:spacing w:before="0" w:after="0"/>
      <w:widowControl/>
    </w:pPr>
    <w:rPr>
      <w:rFonts w:ascii="XO Thames" w:hAnsi="XO Thames" w:eastAsia="Times New Roman" w:cs="Times New Roman"/>
      <w:b/>
      <w:color w:val="000000"/>
      <w:sz w:val="26"/>
      <w:szCs w:val="20"/>
      <w:lang w:val="ru-RU" w:eastAsia="ru-RU" w:bidi="ar-SA"/>
    </w:rPr>
  </w:style>
  <w:style w:type="paragraph" w:styleId="838" w:customStyle="1">
    <w:name w:val="Указатель11121"/>
    <w:basedOn w:val="650"/>
    <w:qFormat/>
  </w:style>
  <w:style w:type="paragraph" w:styleId="839" w:customStyle="1">
    <w:name w:val="Heading 2111"/>
    <w:qFormat/>
    <w:pPr>
      <w:jc w:val="left"/>
      <w:spacing w:before="0" w:after="0"/>
      <w:widowControl/>
    </w:pPr>
    <w:rPr>
      <w:rFonts w:ascii="XO Thames" w:hAnsi="XO Thames" w:eastAsia="Times New Roman" w:cs="Times New Roman"/>
      <w:b/>
      <w:color w:val="000000"/>
      <w:sz w:val="28"/>
      <w:szCs w:val="20"/>
      <w:lang w:val="ru-RU" w:eastAsia="ru-RU" w:bidi="ar-SA"/>
    </w:rPr>
  </w:style>
  <w:style w:type="paragraph" w:styleId="840" w:customStyle="1">
    <w:name w:val="Internet link1"/>
    <w:qFormat/>
    <w:pPr>
      <w:jc w:val="left"/>
      <w:spacing w:before="0" w:after="0"/>
      <w:widowControl/>
    </w:pPr>
    <w:rPr>
      <w:rFonts w:ascii="Calibri" w:hAnsi="Calibri" w:eastAsia="Times New Roman" w:cs="Times New Roman"/>
      <w:color w:val="0563c1" w:themeColor="hyperlink"/>
      <w:sz w:val="22"/>
      <w:szCs w:val="20"/>
      <w:u w:val="single"/>
      <w:lang w:val="ru-RU" w:eastAsia="ru-RU" w:bidi="ar-SA"/>
    </w:rPr>
  </w:style>
  <w:style w:type="paragraph" w:styleId="841" w:customStyle="1">
    <w:name w:val="Heading 4111"/>
    <w:qFormat/>
    <w:pPr>
      <w:jc w:val="left"/>
      <w:spacing w:before="0" w:after="0"/>
      <w:widowControl/>
    </w:pPr>
    <w:rPr>
      <w:rFonts w:ascii="XO Thames" w:hAnsi="XO Thames" w:eastAsia="Times New Roman" w:cs="Times New Roman"/>
      <w:b/>
      <w:color w:val="000000"/>
      <w:sz w:val="24"/>
      <w:szCs w:val="20"/>
      <w:lang w:val="ru-RU" w:eastAsia="ru-RU" w:bidi="ar-SA"/>
    </w:rPr>
  </w:style>
  <w:style w:type="paragraph" w:styleId="842" w:customStyle="1">
    <w:name w:val="Heading 511"/>
    <w:qFormat/>
    <w:pPr>
      <w:jc w:val="left"/>
      <w:spacing w:before="0" w:after="0"/>
      <w:widowControl/>
    </w:pPr>
    <w:rPr>
      <w:rFonts w:ascii="XO Thames" w:hAnsi="XO Thames" w:eastAsia="Times New Roman" w:cs="Times New Roman"/>
      <w:b/>
      <w:color w:val="000000"/>
      <w:sz w:val="22"/>
      <w:szCs w:val="20"/>
      <w:lang w:val="ru-RU" w:eastAsia="ru-RU" w:bidi="ar-SA"/>
    </w:rPr>
  </w:style>
  <w:style w:type="paragraph" w:styleId="843" w:customStyle="1">
    <w:name w:val="Plain Text111"/>
    <w:basedOn w:val="650"/>
    <w:qFormat/>
    <w:pPr>
      <w:spacing w:before="0" w:after="0" w:line="240" w:lineRule="auto"/>
    </w:pPr>
    <w:rPr>
      <w:rFonts w:ascii="Calibri" w:hAnsi="Calibri"/>
    </w:rPr>
  </w:style>
  <w:style w:type="paragraph" w:styleId="844" w:customStyle="1">
    <w:name w:val="Title21"/>
    <w:qFormat/>
    <w:pPr>
      <w:jc w:val="left"/>
      <w:spacing w:before="0" w:after="0"/>
      <w:widowControl/>
    </w:pPr>
    <w:rPr>
      <w:rFonts w:ascii="XO Thames" w:hAnsi="XO Thames" w:eastAsia="Times New Roman" w:cs="Times New Roman"/>
      <w:b/>
      <w:caps/>
      <w:color w:val="000000"/>
      <w:sz w:val="40"/>
      <w:szCs w:val="20"/>
      <w:lang w:val="ru-RU" w:eastAsia="ru-RU" w:bidi="ar-SA"/>
    </w:rPr>
  </w:style>
  <w:style w:type="paragraph" w:styleId="845" w:customStyle="1">
    <w:name w:val="Заголовок111111"/>
    <w:basedOn w:val="650"/>
    <w:qFormat/>
    <w:pPr>
      <w:keepNext/>
      <w:spacing w:before="240" w:after="120"/>
    </w:pPr>
    <w:rPr>
      <w:rFonts w:ascii="Open Sans" w:hAnsi="Open Sans"/>
      <w:sz w:val="28"/>
    </w:rPr>
  </w:style>
  <w:style w:type="paragraph" w:styleId="846" w:customStyle="1">
    <w:name w:val="Subtitle21"/>
    <w:qFormat/>
    <w:pPr>
      <w:jc w:val="left"/>
      <w:spacing w:before="0" w:after="0"/>
      <w:widowControl/>
    </w:pPr>
    <w:rPr>
      <w:rFonts w:ascii="XO Thames" w:hAnsi="XO Thames" w:eastAsia="Times New Roman" w:cs="Times New Roman"/>
      <w:i/>
      <w:color w:val="000000"/>
      <w:sz w:val="24"/>
      <w:szCs w:val="20"/>
      <w:lang w:val="ru-RU" w:eastAsia="ru-RU" w:bidi="ar-SA"/>
    </w:rPr>
  </w:style>
  <w:style w:type="paragraph" w:styleId="847" w:customStyle="1">
    <w:name w:val="Contents 8111"/>
    <w:qFormat/>
    <w:pPr>
      <w:jc w:val="left"/>
      <w:spacing w:before="0" w:after="0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848" w:customStyle="1">
    <w:name w:val="Contents 1211"/>
    <w:qFormat/>
    <w:pPr>
      <w:jc w:val="left"/>
      <w:spacing w:before="0" w:after="0"/>
      <w:widowControl/>
    </w:pPr>
    <w:rPr>
      <w:rFonts w:ascii="XO Thames" w:hAnsi="XO Thames" w:eastAsia="Times New Roman" w:cs="Times New Roman"/>
      <w:b/>
      <w:color w:val="000000"/>
      <w:sz w:val="28"/>
      <w:szCs w:val="20"/>
      <w:lang w:val="ru-RU" w:eastAsia="ru-RU" w:bidi="ar-SA"/>
    </w:rPr>
  </w:style>
  <w:style w:type="paragraph" w:styleId="849" w:customStyle="1">
    <w:name w:val="Subtitle111"/>
    <w:qFormat/>
    <w:pPr>
      <w:jc w:val="left"/>
      <w:spacing w:before="0" w:after="0"/>
      <w:widowControl/>
    </w:pPr>
    <w:rPr>
      <w:rFonts w:ascii="XO Thames" w:hAnsi="XO Thames" w:eastAsia="Times New Roman" w:cs="Times New Roman"/>
      <w:i/>
      <w:color w:val="000000"/>
      <w:sz w:val="24"/>
      <w:szCs w:val="20"/>
      <w:lang w:val="ru-RU" w:eastAsia="ru-RU" w:bidi="ar-SA"/>
    </w:rPr>
  </w:style>
  <w:style w:type="paragraph" w:styleId="850" w:customStyle="1">
    <w:name w:val="Contents 61"/>
    <w:qFormat/>
    <w:pPr>
      <w:jc w:val="left"/>
      <w:spacing w:before="0" w:after="0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851" w:customStyle="1">
    <w:name w:val="Contents 7211"/>
    <w:qFormat/>
    <w:pPr>
      <w:jc w:val="left"/>
      <w:spacing w:before="0" w:after="0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852" w:customStyle="1">
    <w:name w:val="Гиперссылка1"/>
    <w:qFormat/>
    <w:pPr>
      <w:jc w:val="left"/>
      <w:spacing w:before="0" w:after="0"/>
      <w:widowControl/>
    </w:pPr>
    <w:rPr>
      <w:rFonts w:ascii="Calibri" w:hAnsi="Calibri" w:eastAsia="Times New Roman" w:cs="Times New Roman"/>
      <w:color w:val="0563c1" w:themeColor="hyperlink"/>
      <w:sz w:val="22"/>
      <w:szCs w:val="20"/>
      <w:u w:val="single"/>
      <w:lang w:val="ru-RU" w:eastAsia="ru-RU" w:bidi="ar-SA"/>
    </w:rPr>
  </w:style>
  <w:style w:type="paragraph" w:styleId="853" w:customStyle="1">
    <w:name w:val="Footnote1"/>
    <w:qFormat/>
    <w:pPr>
      <w:ind w:firstLine="851"/>
      <w:jc w:val="both"/>
      <w:spacing w:before="0" w:after="0"/>
      <w:widowControl/>
    </w:pPr>
    <w:rPr>
      <w:rFonts w:ascii="XO Thames" w:hAnsi="XO Thames" w:eastAsia="Times New Roman" w:cs="Times New Roman"/>
      <w:color w:val="000000"/>
      <w:sz w:val="22"/>
      <w:szCs w:val="20"/>
      <w:lang w:val="ru-RU" w:eastAsia="ru-RU" w:bidi="ar-SA"/>
    </w:rPr>
  </w:style>
  <w:style w:type="paragraph" w:styleId="854">
    <w:name w:val="toc 1"/>
    <w:uiPriority w:val="39"/>
    <w:pPr>
      <w:jc w:val="left"/>
      <w:spacing w:before="0" w:after="160" w:line="264" w:lineRule="auto"/>
      <w:widowControl/>
    </w:pPr>
    <w:rPr>
      <w:rFonts w:ascii="XO Thames" w:hAnsi="XO Thames" w:eastAsia="Times New Roman" w:cs="Times New Roman"/>
      <w:b/>
      <w:color w:val="000000"/>
      <w:sz w:val="28"/>
      <w:szCs w:val="20"/>
      <w:lang w:val="ru-RU" w:eastAsia="ru-RU" w:bidi="ar-SA"/>
    </w:rPr>
  </w:style>
  <w:style w:type="paragraph" w:styleId="855" w:customStyle="1">
    <w:name w:val="Heading 121"/>
    <w:qFormat/>
    <w:pPr>
      <w:jc w:val="left"/>
      <w:spacing w:before="0" w:after="0"/>
      <w:widowControl/>
    </w:pPr>
    <w:rPr>
      <w:rFonts w:ascii="XO Thames" w:hAnsi="XO Thames" w:eastAsia="Times New Roman" w:cs="Times New Roman"/>
      <w:b/>
      <w:color w:val="000000"/>
      <w:sz w:val="32"/>
      <w:szCs w:val="20"/>
      <w:lang w:val="ru-RU" w:eastAsia="ru-RU" w:bidi="ar-SA"/>
    </w:rPr>
  </w:style>
  <w:style w:type="paragraph" w:styleId="856" w:customStyle="1">
    <w:name w:val="List21"/>
    <w:qFormat/>
    <w:pPr>
      <w:jc w:val="left"/>
      <w:spacing w:before="0" w:after="0"/>
      <w:widowControl/>
    </w:pPr>
    <w:rPr>
      <w:rFonts w:ascii="Calibri" w:hAnsi="Calibri" w:eastAsia="Times New Roman" w:cs="Times New Roman" w:asciiTheme="minorHAnsi" w:hAnsiTheme="minorHAnsi"/>
      <w:color w:val="000000"/>
      <w:sz w:val="22"/>
      <w:szCs w:val="20"/>
      <w:lang w:val="ru-RU" w:eastAsia="ru-RU" w:bidi="ar-SA"/>
    </w:rPr>
  </w:style>
  <w:style w:type="paragraph" w:styleId="857" w:customStyle="1">
    <w:name w:val="Footnote111"/>
    <w:qFormat/>
    <w:pPr>
      <w:ind w:firstLine="851"/>
      <w:jc w:val="both"/>
      <w:spacing w:before="0" w:after="160" w:line="264" w:lineRule="auto"/>
      <w:widowControl/>
    </w:pPr>
    <w:rPr>
      <w:rFonts w:ascii="XO Thames" w:hAnsi="XO Thames" w:eastAsia="Times New Roman" w:cs="Times New Roman"/>
      <w:color w:val="000000"/>
      <w:sz w:val="22"/>
      <w:szCs w:val="20"/>
      <w:lang w:val="ru-RU" w:eastAsia="ru-RU" w:bidi="ar-SA"/>
    </w:rPr>
  </w:style>
  <w:style w:type="paragraph" w:styleId="858" w:customStyle="1">
    <w:name w:val="Heading 221"/>
    <w:qFormat/>
    <w:pPr>
      <w:jc w:val="left"/>
      <w:spacing w:before="0" w:after="0"/>
      <w:widowControl/>
    </w:pPr>
    <w:rPr>
      <w:rFonts w:ascii="XO Thames" w:hAnsi="XO Thames" w:eastAsia="Times New Roman" w:cs="Times New Roman"/>
      <w:b/>
      <w:color w:val="000000"/>
      <w:sz w:val="28"/>
      <w:szCs w:val="20"/>
      <w:lang w:val="ru-RU" w:eastAsia="ru-RU" w:bidi="ar-SA"/>
    </w:rPr>
  </w:style>
  <w:style w:type="paragraph" w:styleId="859" w:customStyle="1">
    <w:name w:val="Contents 231"/>
    <w:qFormat/>
    <w:pPr>
      <w:jc w:val="left"/>
      <w:spacing w:before="0" w:after="0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860" w:customStyle="1">
    <w:name w:val="Указатель121"/>
    <w:basedOn w:val="650"/>
    <w:qFormat/>
  </w:style>
  <w:style w:type="paragraph" w:styleId="861" w:customStyle="1">
    <w:name w:val="Internet link111"/>
    <w:qFormat/>
    <w:pPr>
      <w:jc w:val="left"/>
      <w:spacing w:before="0" w:after="0"/>
      <w:widowControl/>
    </w:pPr>
    <w:rPr>
      <w:rFonts w:ascii="Calibri" w:hAnsi="Calibri" w:eastAsia="Times New Roman" w:cs="Times New Roman"/>
      <w:color w:val="0563c1" w:themeColor="hyperlink"/>
      <w:sz w:val="22"/>
      <w:szCs w:val="20"/>
      <w:u w:val="single"/>
      <w:lang w:val="ru-RU" w:eastAsia="ru-RU" w:bidi="ar-SA"/>
    </w:rPr>
  </w:style>
  <w:style w:type="paragraph" w:styleId="862">
    <w:name w:val="Footer"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8"/>
      <w:szCs w:val="20"/>
      <w:lang w:val="ru-RU" w:eastAsia="ru-RU" w:bidi="ar-SA"/>
    </w:rPr>
  </w:style>
  <w:style w:type="paragraph" w:styleId="863" w:customStyle="1">
    <w:name w:val="Contents 4211"/>
    <w:qFormat/>
    <w:pPr>
      <w:jc w:val="left"/>
      <w:spacing w:before="0" w:after="0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864" w:customStyle="1">
    <w:name w:val="Колонтитул211"/>
    <w:basedOn w:val="650"/>
    <w:qFormat/>
  </w:style>
  <w:style w:type="paragraph" w:styleId="865" w:customStyle="1">
    <w:name w:val="Содержимое врезки411"/>
    <w:basedOn w:val="650"/>
    <w:qFormat/>
  </w:style>
  <w:style w:type="paragraph" w:styleId="866">
    <w:name w:val="toc 9"/>
    <w:uiPriority w:val="39"/>
    <w:pPr>
      <w:ind w:left="1600"/>
      <w:jc w:val="left"/>
      <w:spacing w:before="0" w:after="160" w:line="264" w:lineRule="auto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867" w:customStyle="1">
    <w:name w:val="Title111"/>
    <w:qFormat/>
    <w:pPr>
      <w:jc w:val="left"/>
      <w:spacing w:before="0" w:after="0"/>
      <w:widowControl/>
    </w:pPr>
    <w:rPr>
      <w:rFonts w:ascii="XO Thames" w:hAnsi="XO Thames" w:eastAsia="Times New Roman" w:cs="Times New Roman"/>
      <w:b/>
      <w:caps/>
      <w:color w:val="000000"/>
      <w:sz w:val="40"/>
      <w:szCs w:val="20"/>
      <w:lang w:val="ru-RU" w:eastAsia="ru-RU" w:bidi="ar-SA"/>
    </w:rPr>
  </w:style>
  <w:style w:type="paragraph" w:styleId="868" w:customStyle="1">
    <w:name w:val="Содержимое врезки211"/>
    <w:basedOn w:val="650"/>
    <w:qFormat/>
  </w:style>
  <w:style w:type="paragraph" w:styleId="869" w:customStyle="1">
    <w:name w:val="Contents 71"/>
    <w:qFormat/>
    <w:pPr>
      <w:jc w:val="left"/>
      <w:spacing w:before="0" w:after="0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870" w:customStyle="1">
    <w:name w:val="Колонтитул411"/>
    <w:basedOn w:val="650"/>
    <w:qFormat/>
  </w:style>
  <w:style w:type="paragraph" w:styleId="871" w:customStyle="1">
    <w:name w:val="Колонтитул111"/>
    <w:qFormat/>
    <w:pPr>
      <w:jc w:val="left"/>
      <w:spacing w:before="0" w:after="0"/>
      <w:widowControl/>
    </w:pPr>
    <w:rPr>
      <w:rFonts w:ascii="XO Thames" w:hAnsi="XO Thames" w:eastAsia="Times New Roman" w:cs="Times New Roman"/>
      <w:color w:val="000000"/>
      <w:sz w:val="20"/>
      <w:szCs w:val="20"/>
      <w:lang w:val="ru-RU" w:eastAsia="ru-RU" w:bidi="ar-SA"/>
    </w:rPr>
  </w:style>
  <w:style w:type="paragraph" w:styleId="872">
    <w:name w:val="toc 8"/>
    <w:uiPriority w:val="39"/>
    <w:pPr>
      <w:ind w:left="1400"/>
      <w:jc w:val="left"/>
      <w:spacing w:before="0" w:after="160" w:line="264" w:lineRule="auto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873" w:customStyle="1">
    <w:name w:val="Указатель111111"/>
    <w:basedOn w:val="650"/>
    <w:qFormat/>
  </w:style>
  <w:style w:type="paragraph" w:styleId="874" w:customStyle="1">
    <w:name w:val="Заголовок1121"/>
    <w:basedOn w:val="650"/>
    <w:qFormat/>
    <w:pPr>
      <w:keepNext/>
      <w:spacing w:before="240" w:after="120"/>
    </w:pPr>
    <w:rPr>
      <w:rFonts w:ascii="Open Sans" w:hAnsi="Open Sans"/>
      <w:sz w:val="28"/>
    </w:rPr>
  </w:style>
  <w:style w:type="paragraph" w:styleId="875" w:customStyle="1">
    <w:name w:val="Contents 111"/>
    <w:qFormat/>
    <w:pPr>
      <w:jc w:val="left"/>
      <w:spacing w:before="0" w:after="0"/>
      <w:widowControl/>
    </w:pPr>
    <w:rPr>
      <w:rFonts w:ascii="XO Thames" w:hAnsi="XO Thames" w:eastAsia="Times New Roman" w:cs="Times New Roman"/>
      <w:b/>
      <w:color w:val="000000"/>
      <w:sz w:val="28"/>
      <w:szCs w:val="20"/>
      <w:lang w:val="ru-RU" w:eastAsia="ru-RU" w:bidi="ar-SA"/>
    </w:rPr>
  </w:style>
  <w:style w:type="paragraph" w:styleId="876" w:customStyle="1">
    <w:name w:val="Text body211"/>
    <w:qFormat/>
    <w:pPr>
      <w:jc w:val="left"/>
      <w:spacing w:before="0" w:after="0"/>
      <w:widowControl/>
    </w:pPr>
    <w:rPr>
      <w:rFonts w:ascii="Calibri" w:hAnsi="Calibri" w:eastAsia="Times New Roman" w:cs="Times New Roman" w:asciiTheme="minorHAnsi" w:hAnsiTheme="minorHAnsi"/>
      <w:color w:val="000000"/>
      <w:sz w:val="22"/>
      <w:szCs w:val="20"/>
      <w:lang w:val="ru-RU" w:eastAsia="ru-RU" w:bidi="ar-SA"/>
    </w:rPr>
  </w:style>
  <w:style w:type="paragraph" w:styleId="877">
    <w:name w:val="toc 5"/>
    <w:uiPriority w:val="39"/>
    <w:pPr>
      <w:ind w:left="800"/>
      <w:jc w:val="left"/>
      <w:spacing w:before="0" w:after="160" w:line="264" w:lineRule="auto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878" w:customStyle="1">
    <w:name w:val="Contents 331"/>
    <w:qFormat/>
    <w:pPr>
      <w:jc w:val="left"/>
      <w:spacing w:before="0" w:after="0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879" w:customStyle="1">
    <w:name w:val="Contents 3211"/>
    <w:qFormat/>
    <w:pPr>
      <w:jc w:val="left"/>
      <w:spacing w:before="0" w:after="0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880" w:customStyle="1">
    <w:name w:val="Contents 631"/>
    <w:qFormat/>
    <w:pPr>
      <w:jc w:val="left"/>
      <w:spacing w:before="0" w:after="0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881" w:customStyle="1">
    <w:name w:val="Caption121"/>
    <w:qFormat/>
    <w:pPr>
      <w:jc w:val="left"/>
      <w:spacing w:before="0" w:after="0"/>
      <w:widowControl/>
    </w:pPr>
    <w:rPr>
      <w:rFonts w:ascii="Calibri" w:hAnsi="Calibri" w:eastAsia="Times New Roman" w:cs="Times New Roman" w:asciiTheme="minorHAnsi" w:hAnsiTheme="minorHAnsi"/>
      <w:i/>
      <w:color w:val="000000"/>
      <w:sz w:val="24"/>
      <w:szCs w:val="20"/>
      <w:lang w:val="ru-RU" w:eastAsia="ru-RU" w:bidi="ar-SA"/>
    </w:rPr>
  </w:style>
  <w:style w:type="paragraph" w:styleId="882" w:customStyle="1">
    <w:name w:val="Heading 1111"/>
    <w:qFormat/>
    <w:pPr>
      <w:jc w:val="left"/>
      <w:spacing w:before="0" w:after="0"/>
      <w:widowControl/>
    </w:pPr>
    <w:rPr>
      <w:rFonts w:ascii="XO Thames" w:hAnsi="XO Thames" w:eastAsia="Times New Roman" w:cs="Times New Roman"/>
      <w:b/>
      <w:color w:val="000000"/>
      <w:sz w:val="32"/>
      <w:szCs w:val="20"/>
      <w:lang w:val="ru-RU" w:eastAsia="ru-RU" w:bidi="ar-SA"/>
    </w:rPr>
  </w:style>
  <w:style w:type="paragraph" w:styleId="883" w:customStyle="1">
    <w:name w:val="Heading 3121"/>
    <w:qFormat/>
    <w:pPr>
      <w:jc w:val="left"/>
      <w:spacing w:before="0" w:after="0"/>
      <w:widowControl/>
    </w:pPr>
    <w:rPr>
      <w:rFonts w:ascii="XO Thames" w:hAnsi="XO Thames" w:eastAsia="Times New Roman" w:cs="Times New Roman"/>
      <w:b/>
      <w:color w:val="000000"/>
      <w:sz w:val="26"/>
      <w:szCs w:val="20"/>
      <w:lang w:val="ru-RU" w:eastAsia="ru-RU" w:bidi="ar-SA"/>
    </w:rPr>
  </w:style>
  <w:style w:type="paragraph" w:styleId="884" w:customStyle="1">
    <w:name w:val="Содержимое врезки311"/>
    <w:basedOn w:val="650"/>
    <w:qFormat/>
  </w:style>
  <w:style w:type="paragraph" w:styleId="885" w:customStyle="1">
    <w:name w:val="Heading 5121"/>
    <w:qFormat/>
    <w:pPr>
      <w:jc w:val="left"/>
      <w:spacing w:before="0" w:after="0"/>
      <w:widowControl/>
    </w:pPr>
    <w:rPr>
      <w:rFonts w:ascii="XO Thames" w:hAnsi="XO Thames" w:eastAsia="Times New Roman" w:cs="Times New Roman"/>
      <w:b/>
      <w:color w:val="000000"/>
      <w:sz w:val="22"/>
      <w:szCs w:val="20"/>
      <w:lang w:val="ru-RU" w:eastAsia="ru-RU" w:bidi="ar-SA"/>
    </w:rPr>
  </w:style>
  <w:style w:type="paragraph" w:styleId="886" w:customStyle="1">
    <w:name w:val="Contents 91"/>
    <w:qFormat/>
    <w:pPr>
      <w:jc w:val="left"/>
      <w:spacing w:before="0" w:after="0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887" w:customStyle="1">
    <w:name w:val="Колонтитул311"/>
    <w:basedOn w:val="650"/>
    <w:qFormat/>
  </w:style>
  <w:style w:type="paragraph" w:styleId="888" w:customStyle="1">
    <w:name w:val="Footer11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8"/>
      <w:szCs w:val="20"/>
      <w:lang w:val="ru-RU" w:eastAsia="ru-RU" w:bidi="ar-SA"/>
    </w:rPr>
  </w:style>
  <w:style w:type="paragraph" w:styleId="889">
    <w:name w:val="Subtitle"/>
    <w:uiPriority w:val="11"/>
    <w:qFormat/>
    <w:pPr>
      <w:jc w:val="left"/>
      <w:spacing w:before="0" w:after="0"/>
      <w:widowControl/>
    </w:pPr>
    <w:rPr>
      <w:rFonts w:ascii="XO Thames" w:hAnsi="XO Thames" w:eastAsia="Times New Roman" w:cs="Times New Roman"/>
      <w:i/>
      <w:color w:val="000000"/>
      <w:sz w:val="24"/>
      <w:szCs w:val="20"/>
      <w:lang w:val="ru-RU" w:eastAsia="ru-RU" w:bidi="ar-SA"/>
    </w:rPr>
  </w:style>
  <w:style w:type="paragraph" w:styleId="890" w:customStyle="1">
    <w:name w:val="Default Paragraph Font111"/>
    <w:qFormat/>
    <w:pPr>
      <w:jc w:val="left"/>
      <w:spacing w:before="0" w:after="160" w:line="264" w:lineRule="auto"/>
      <w:widowControl/>
    </w:pPr>
    <w:rPr>
      <w:rFonts w:ascii="Calibri" w:hAnsi="Calibri" w:eastAsia="Times New Roman" w:cs="Times New Roman" w:asciiTheme="minorHAnsi" w:hAnsiTheme="minorHAnsi"/>
      <w:color w:val="000000"/>
      <w:sz w:val="22"/>
      <w:szCs w:val="20"/>
      <w:lang w:val="ru-RU" w:eastAsia="ru-RU" w:bidi="ar-SA"/>
    </w:rPr>
  </w:style>
  <w:style w:type="paragraph" w:styleId="891" w:customStyle="1">
    <w:name w:val="Contents 5211"/>
    <w:qFormat/>
    <w:pPr>
      <w:jc w:val="left"/>
      <w:spacing w:before="0" w:after="0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892" w:customStyle="1">
    <w:name w:val="Text body111"/>
    <w:qFormat/>
    <w:pPr>
      <w:jc w:val="left"/>
      <w:spacing w:before="0" w:after="0"/>
      <w:widowControl/>
    </w:pPr>
    <w:rPr>
      <w:rFonts w:ascii="Calibri" w:hAnsi="Calibri" w:eastAsia="Times New Roman" w:cs="Times New Roman" w:asciiTheme="minorHAnsi" w:hAnsiTheme="minorHAnsi"/>
      <w:color w:val="000000"/>
      <w:sz w:val="22"/>
      <w:szCs w:val="20"/>
      <w:lang w:val="ru-RU" w:eastAsia="ru-RU" w:bidi="ar-SA"/>
    </w:rPr>
  </w:style>
  <w:style w:type="paragraph" w:styleId="893" w:customStyle="1">
    <w:name w:val="Heading 421"/>
    <w:qFormat/>
    <w:pPr>
      <w:jc w:val="left"/>
      <w:spacing w:before="0" w:after="0"/>
      <w:widowControl/>
    </w:pPr>
    <w:rPr>
      <w:rFonts w:ascii="XO Thames" w:hAnsi="XO Thames" w:eastAsia="Times New Roman" w:cs="Times New Roman"/>
      <w:b/>
      <w:color w:val="000000"/>
      <w:sz w:val="24"/>
      <w:szCs w:val="20"/>
      <w:lang w:val="ru-RU" w:eastAsia="ru-RU" w:bidi="ar-SA"/>
    </w:rPr>
  </w:style>
  <w:style w:type="paragraph" w:styleId="894" w:customStyle="1">
    <w:name w:val="Contents 431"/>
    <w:qFormat/>
    <w:pPr>
      <w:jc w:val="left"/>
      <w:spacing w:before="0" w:after="0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895" w:customStyle="1">
    <w:name w:val="Contents 931"/>
    <w:qFormat/>
    <w:pPr>
      <w:jc w:val="left"/>
      <w:spacing w:before="0" w:after="0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896" w:customStyle="1">
    <w:name w:val="Contents 31"/>
    <w:qFormat/>
    <w:pPr>
      <w:jc w:val="left"/>
      <w:spacing w:before="0" w:after="0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897" w:customStyle="1">
    <w:name w:val="Contents 131"/>
    <w:qFormat/>
    <w:pPr>
      <w:jc w:val="left"/>
      <w:spacing w:before="0" w:after="0"/>
      <w:widowControl/>
    </w:pPr>
    <w:rPr>
      <w:rFonts w:ascii="XO Thames" w:hAnsi="XO Thames" w:eastAsia="Times New Roman" w:cs="Times New Roman"/>
      <w:b/>
      <w:color w:val="000000"/>
      <w:sz w:val="28"/>
      <w:szCs w:val="20"/>
      <w:lang w:val="ru-RU" w:eastAsia="ru-RU" w:bidi="ar-SA"/>
    </w:rPr>
  </w:style>
  <w:style w:type="paragraph" w:styleId="898" w:customStyle="1">
    <w:name w:val="Содержимое таблицы11"/>
    <w:basedOn w:val="650"/>
    <w:qFormat/>
    <w:pPr>
      <w:widowControl w:val="off"/>
    </w:pPr>
  </w:style>
  <w:style w:type="numbering" w:styleId="899" w:default="1">
    <w:name w:val="No List"/>
    <w:uiPriority w:val="99"/>
    <w:semiHidden/>
    <w:unhideWhenUsed/>
    <w:qFormat/>
  </w:style>
  <w:style w:type="table" w:styleId="112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customXml" Target="../customXml/item1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BFB19-B8DE-4818-A784-91ABF4743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Ющенко Роман</dc:creator>
  <dc:description/>
  <dc:language>ru-RU</dc:language>
  <cp:lastModifiedBy>tolstovaon</cp:lastModifiedBy>
  <cp:revision>9</cp:revision>
  <dcterms:created xsi:type="dcterms:W3CDTF">2026-04-30T05:00:00Z</dcterms:created>
  <dcterms:modified xsi:type="dcterms:W3CDTF">2026-08-30T22:23:35Z</dcterms:modified>
</cp:coreProperties>
</file>