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fc4d7124-9a4c-4f84-a70d-5755e523dd2e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F76B0">
        <w:trPr>
          <w:trHeight w:val="1126"/>
        </w:trPr>
        <w:tc>
          <w:tcPr>
            <w:tcW w:w="7371" w:type="dxa"/>
          </w:tcPr>
          <w:p w:rsidR="003F76B0" w:rsidRDefault="006A05E8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19 0 -119 96593 96954 96593 96954 0 -119 0" stroked="false">
                      <v:path textboxrect="0,0,0,0"/>
                      <w10:wrap type="tight"/>
                      <v:imagedata r:id="rId10" o:title=""/>
                    </v:shape>
                  </w:pict>
                </mc:Fallback>
              </mc:AlternateContent>
            </w:r>
          </w:p>
          <w:p w:rsidR="003F76B0" w:rsidRDefault="003F76B0">
            <w:pPr>
              <w:pStyle w:val="Normal96d20986-159d-46c1-8635-88bd4b5497e3"/>
              <w:jc w:val="center"/>
              <w:rPr>
                <w:lang w:val="en-US"/>
              </w:rPr>
            </w:pPr>
          </w:p>
        </w:tc>
      </w:tr>
    </w:tbl>
    <w:p w:rsidR="003F76B0" w:rsidRDefault="003F76B0">
      <w:pPr>
        <w:pStyle w:val="Normal96d20986-159d-46c1-8635-88bd4b5497e3"/>
        <w:jc w:val="center"/>
        <w:rPr>
          <w:b/>
          <w:bCs/>
          <w:color w:val="auto"/>
          <w:sz w:val="28"/>
          <w:szCs w:val="28"/>
        </w:rPr>
      </w:pPr>
    </w:p>
    <w:p w:rsidR="003F76B0" w:rsidRDefault="006A05E8">
      <w:pPr>
        <w:pStyle w:val="Normal96d20986-159d-46c1-8635-88bd4b5497e3"/>
        <w:jc w:val="center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</w:rPr>
        <w:t>МИНИСТЕРСТВО СОЦИАЛЬНОГО БЛАГОПОЛУЧИЯ И СЕМЕЙНОЙ ПОЛИТИКИ КАМЧАТСКОГО КРАЯ</w:t>
      </w:r>
    </w:p>
    <w:p w:rsidR="003F76B0" w:rsidRDefault="003F76B0">
      <w:pPr>
        <w:pStyle w:val="Normal96d20986-159d-46c1-8635-88bd4b5497e3"/>
        <w:jc w:val="center"/>
        <w:rPr>
          <w:b/>
          <w:bCs/>
          <w:iCs/>
          <w:color w:val="auto"/>
          <w:sz w:val="28"/>
        </w:rPr>
      </w:pPr>
    </w:p>
    <w:p w:rsidR="003F76B0" w:rsidRDefault="006A0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F76B0" w:rsidRDefault="003F76B0">
      <w:pPr>
        <w:jc w:val="center"/>
        <w:rPr>
          <w:sz w:val="28"/>
          <w:szCs w:val="28"/>
        </w:rPr>
      </w:pPr>
    </w:p>
    <w:p w:rsidR="003F76B0" w:rsidRDefault="003F76B0">
      <w:pPr>
        <w:ind w:firstLine="709"/>
        <w:jc w:val="center"/>
        <w:rPr>
          <w:sz w:val="20"/>
          <w:szCs w:val="28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F76B0">
        <w:trPr>
          <w:trHeight w:val="427"/>
        </w:trPr>
        <w:tc>
          <w:tcPr>
            <w:tcW w:w="4253" w:type="dxa"/>
          </w:tcPr>
          <w:p w:rsidR="003F76B0" w:rsidRDefault="006A05E8">
            <w:pPr>
              <w:ind w:left="142" w:hanging="142"/>
            </w:pPr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</w:p>
        </w:tc>
      </w:tr>
      <w:tr w:rsidR="003F76B0">
        <w:trPr>
          <w:trHeight w:val="247"/>
        </w:trPr>
        <w:tc>
          <w:tcPr>
            <w:tcW w:w="4253" w:type="dxa"/>
          </w:tcPr>
          <w:p w:rsidR="003F76B0" w:rsidRDefault="006A05E8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</w:tbl>
    <w:p w:rsidR="003F76B0" w:rsidRDefault="003F76B0">
      <w:pPr>
        <w:pStyle w:val="Normal96d20986-159d-46c1-8635-88bd4b5497e3"/>
        <w:jc w:val="center"/>
        <w:rPr>
          <w:b/>
          <w:iCs/>
          <w:color w:val="auto"/>
          <w:sz w:val="28"/>
        </w:rPr>
      </w:pPr>
    </w:p>
    <w:tbl>
      <w:tblPr>
        <w:tblStyle w:val="af9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3F76B0">
        <w:trPr>
          <w:trHeight w:val="2910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0405" w:rsidRDefault="00337179" w:rsidP="00604D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О внесении изменения</w:t>
            </w:r>
            <w:r w:rsidR="006A05E8">
              <w:rPr>
                <w:b/>
                <w:sz w:val="28"/>
              </w:rPr>
              <w:t xml:space="preserve"> в</w:t>
            </w:r>
            <w:r w:rsidR="00D80405">
              <w:rPr>
                <w:b/>
                <w:sz w:val="28"/>
              </w:rPr>
              <w:t xml:space="preserve"> часть 25 </w:t>
            </w:r>
            <w:r w:rsidR="00B661BD">
              <w:rPr>
                <w:b/>
                <w:sz w:val="28"/>
              </w:rPr>
              <w:t>приложения</w:t>
            </w:r>
            <w:r w:rsidR="00D80405">
              <w:rPr>
                <w:b/>
                <w:sz w:val="28"/>
              </w:rPr>
              <w:t xml:space="preserve"> к</w:t>
            </w:r>
            <w:r w:rsidR="006A05E8">
              <w:rPr>
                <w:b/>
                <w:sz w:val="28"/>
              </w:rPr>
              <w:t xml:space="preserve"> </w:t>
            </w:r>
            <w:r w:rsidR="00D54BDF">
              <w:rPr>
                <w:b/>
                <w:sz w:val="28"/>
              </w:rPr>
              <w:t>приказ</w:t>
            </w:r>
            <w:r w:rsidR="00D80405">
              <w:rPr>
                <w:b/>
                <w:sz w:val="28"/>
              </w:rPr>
              <w:t>у</w:t>
            </w:r>
            <w:r w:rsidR="006A05E8">
              <w:rPr>
                <w:b/>
                <w:sz w:val="28"/>
              </w:rPr>
              <w:t xml:space="preserve"> Министерства </w:t>
            </w:r>
            <w:r w:rsidR="006A05E8">
              <w:rPr>
                <w:b/>
                <w:bCs/>
                <w:sz w:val="28"/>
                <w:szCs w:val="28"/>
              </w:rPr>
              <w:t xml:space="preserve">социального благополучия и семейной политики Камчатского края </w:t>
            </w:r>
            <w:r w:rsidR="006A05E8">
              <w:rPr>
                <w:b/>
                <w:bCs/>
                <w:sz w:val="28"/>
                <w:szCs w:val="28"/>
              </w:rPr>
              <w:br/>
              <w:t xml:space="preserve">от </w:t>
            </w:r>
            <w:r w:rsidR="00D80405" w:rsidRPr="00D80405">
              <w:rPr>
                <w:b/>
                <w:bCs/>
                <w:sz w:val="28"/>
                <w:szCs w:val="28"/>
              </w:rPr>
              <w:t>17.07.2026 №</w:t>
            </w:r>
            <w:r w:rsidR="00D80405">
              <w:rPr>
                <w:b/>
                <w:bCs/>
                <w:sz w:val="28"/>
                <w:szCs w:val="28"/>
              </w:rPr>
              <w:t xml:space="preserve"> </w:t>
            </w:r>
            <w:r w:rsidR="00D80405" w:rsidRPr="00D80405">
              <w:rPr>
                <w:b/>
                <w:bCs/>
                <w:sz w:val="28"/>
                <w:szCs w:val="28"/>
              </w:rPr>
              <w:t>52-Н «Об утверждении Административного регламента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«Предоставление документированной информации о детях-сиротах и детях, оставшихся без попечения родителей, лицам, желающим принять их на воспитание в семьи»</w:t>
            </w:r>
          </w:p>
          <w:p w:rsidR="003F76B0" w:rsidRDefault="003F76B0" w:rsidP="00D54B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color w:val="000000" w:themeColor="text1"/>
          <w:sz w:val="28"/>
          <w:szCs w:val="28"/>
        </w:rPr>
      </w:pPr>
    </w:p>
    <w:p w:rsidR="003F76B0" w:rsidRDefault="006A05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ПРИКАЗЫВАЮ: </w:t>
      </w:r>
    </w:p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ind w:firstLine="720"/>
        <w:jc w:val="both"/>
        <w:rPr>
          <w:color w:val="auto"/>
          <w:sz w:val="28"/>
          <w:szCs w:val="28"/>
        </w:rPr>
      </w:pPr>
    </w:p>
    <w:p w:rsidR="00337179" w:rsidRPr="00337179" w:rsidRDefault="006A05E8" w:rsidP="0033717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B661BD">
        <w:rPr>
          <w:color w:val="000000" w:themeColor="text1"/>
          <w:sz w:val="28"/>
          <w:szCs w:val="28"/>
        </w:rPr>
        <w:t xml:space="preserve">1. </w:t>
      </w:r>
      <w:r w:rsidR="00B661BD" w:rsidRPr="00B661BD">
        <w:rPr>
          <w:color w:val="000000" w:themeColor="text1"/>
          <w:sz w:val="28"/>
          <w:szCs w:val="28"/>
        </w:rPr>
        <w:t xml:space="preserve">Внести в приложение к приказу Министерства </w:t>
      </w:r>
      <w:r w:rsidR="00B661BD" w:rsidRPr="00B661BD">
        <w:rPr>
          <w:bCs/>
          <w:color w:val="000000" w:themeColor="text1"/>
          <w:sz w:val="28"/>
          <w:szCs w:val="28"/>
        </w:rPr>
        <w:t xml:space="preserve">социального благополучия и семейной политики Камчатского края от 17.07.2026 № 52-Н «Об утверждении Административного регламента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«Предоставление документированной информации о детях-сиротах и детях, оставшихся без попечения родителей, лицам, желающим </w:t>
      </w:r>
      <w:bookmarkStart w:id="0" w:name="_GoBack"/>
      <w:bookmarkEnd w:id="0"/>
      <w:r w:rsidR="00B661BD" w:rsidRPr="00B661BD">
        <w:rPr>
          <w:bCs/>
          <w:color w:val="000000" w:themeColor="text1"/>
          <w:sz w:val="28"/>
          <w:szCs w:val="28"/>
        </w:rPr>
        <w:t>принять их на воспитание в семьи»</w:t>
      </w:r>
      <w:r w:rsidR="00337179">
        <w:rPr>
          <w:bCs/>
          <w:color w:val="000000" w:themeColor="text1"/>
          <w:sz w:val="28"/>
          <w:szCs w:val="28"/>
        </w:rPr>
        <w:t xml:space="preserve"> </w:t>
      </w:r>
      <w:r w:rsidR="00337179" w:rsidRPr="00337179">
        <w:rPr>
          <w:bCs/>
          <w:color w:val="000000" w:themeColor="text1"/>
          <w:sz w:val="28"/>
          <w:szCs w:val="28"/>
        </w:rPr>
        <w:t xml:space="preserve">изменение, дополнив </w:t>
      </w:r>
      <w:r w:rsidR="00337179">
        <w:rPr>
          <w:bCs/>
          <w:color w:val="000000" w:themeColor="text1"/>
          <w:sz w:val="28"/>
          <w:szCs w:val="28"/>
        </w:rPr>
        <w:t>часть 25 пунктом 6</w:t>
      </w:r>
      <w:r w:rsidR="00337179" w:rsidRPr="00337179">
        <w:rPr>
          <w:bCs/>
          <w:color w:val="000000" w:themeColor="text1"/>
          <w:sz w:val="28"/>
          <w:szCs w:val="28"/>
        </w:rPr>
        <w:t xml:space="preserve"> следующего содержания:</w:t>
      </w:r>
    </w:p>
    <w:p w:rsidR="00D80405" w:rsidRPr="00D80405" w:rsidRDefault="00337179" w:rsidP="00604D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80405">
        <w:rPr>
          <w:bCs/>
          <w:sz w:val="28"/>
          <w:szCs w:val="28"/>
        </w:rPr>
        <w:t>«6)</w:t>
      </w:r>
      <w:r w:rsidR="00F54B93" w:rsidRPr="00F54B93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F54B93" w:rsidRPr="00F54B93">
        <w:rPr>
          <w:bCs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04D5F">
        <w:rPr>
          <w:bCs/>
          <w:sz w:val="28"/>
          <w:szCs w:val="28"/>
        </w:rPr>
        <w:t>.</w:t>
      </w:r>
      <w:r w:rsidR="00B661BD">
        <w:rPr>
          <w:bCs/>
          <w:sz w:val="28"/>
          <w:szCs w:val="28"/>
        </w:rPr>
        <w:t>».</w:t>
      </w:r>
    </w:p>
    <w:p w:rsidR="00D80405" w:rsidRDefault="00D80405" w:rsidP="00604D5F">
      <w:pPr>
        <w:ind w:firstLine="709"/>
        <w:jc w:val="both"/>
        <w:rPr>
          <w:color w:val="000000" w:themeColor="text1"/>
        </w:rPr>
      </w:pPr>
    </w:p>
    <w:p w:rsidR="00D80405" w:rsidRDefault="00D80405">
      <w:pPr>
        <w:ind w:firstLine="709"/>
        <w:jc w:val="both"/>
        <w:rPr>
          <w:color w:val="000000" w:themeColor="text1"/>
        </w:rPr>
      </w:pPr>
    </w:p>
    <w:p w:rsidR="003F76B0" w:rsidRDefault="006A0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3F76B0" w:rsidRDefault="006A05E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3F76B0" w:rsidRDefault="006A0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Настоящий приказ вступает в силу после дня его официального опубликования. </w:t>
      </w:r>
    </w:p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3F76B0" w:rsidRDefault="003F76B0">
      <w:pPr>
        <w:pStyle w:val="Normal96d20986-159d-46c1-8635-88bd4b5497e3"/>
        <w:keepNext/>
        <w:jc w:val="both"/>
        <w:rPr>
          <w:color w:val="auto"/>
          <w:sz w:val="28"/>
          <w:szCs w:val="28"/>
        </w:rPr>
      </w:pPr>
    </w:p>
    <w:p w:rsidR="003F76B0" w:rsidRDefault="003F76B0">
      <w:pPr>
        <w:jc w:val="both"/>
        <w:rPr>
          <w:bCs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 w:rsidR="003F76B0">
        <w:trPr>
          <w:trHeight w:val="2220"/>
        </w:trPr>
        <w:tc>
          <w:tcPr>
            <w:tcW w:w="3260" w:type="dxa"/>
            <w:shd w:val="clear" w:color="FFFFFF" w:fill="FFFFFF"/>
          </w:tcPr>
          <w:p w:rsidR="003F76B0" w:rsidRDefault="006A05E8">
            <w:pPr>
              <w:ind w:righ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4109" w:type="dxa"/>
            <w:shd w:val="clear" w:color="FFFFFF" w:fill="FFFFFF"/>
          </w:tcPr>
          <w:p w:rsidR="003F76B0" w:rsidRDefault="006A05E8">
            <w:pPr>
              <w:rPr>
                <w:color w:val="000000" w:themeColor="text1"/>
              </w:rPr>
            </w:pPr>
            <w:bookmarkStart w:id="1" w:name="undefined"/>
            <w:r>
              <w:rPr>
                <w:color w:val="FFFFFF" w:themeColor="background1"/>
              </w:rPr>
              <w:t>[горизо</w:t>
            </w:r>
            <w:bookmarkEnd w:id="1"/>
            <w:r>
              <w:rPr>
                <w:color w:val="FFFFFF" w:themeColor="background1"/>
              </w:rPr>
              <w:t>нтальный штамп подписи 1]</w:t>
            </w:r>
          </w:p>
        </w:tc>
        <w:tc>
          <w:tcPr>
            <w:tcW w:w="2276" w:type="dxa"/>
            <w:shd w:val="clear" w:color="FFFFFF" w:fill="FFFFFF"/>
          </w:tcPr>
          <w:p w:rsidR="003F76B0" w:rsidRDefault="006A05E8">
            <w:pPr>
              <w:jc w:val="right"/>
            </w:pPr>
            <w:r>
              <w:rPr>
                <w:sz w:val="28"/>
              </w:rPr>
              <w:t>А.С. Фёдорова</w:t>
            </w:r>
          </w:p>
        </w:tc>
      </w:tr>
    </w:tbl>
    <w:p w:rsidR="003F76B0" w:rsidRPr="00D80405" w:rsidRDefault="003F76B0" w:rsidP="00D80405">
      <w:pPr>
        <w:pStyle w:val="Normal96d20986-159d-46c1-8635-88bd4b5497e3"/>
        <w:spacing w:after="160" w:line="259" w:lineRule="auto"/>
        <w:rPr>
          <w:color w:val="auto"/>
        </w:rPr>
      </w:pPr>
    </w:p>
    <w:sectPr w:rsidR="003F76B0" w:rsidRPr="00D80405" w:rsidSect="009D04CD">
      <w:headerReference w:type="default" r:id="rId11"/>
      <w:pgSz w:w="11900" w:h="16840"/>
      <w:pgMar w:top="1134" w:right="851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BC" w:rsidRDefault="00D30FBC">
      <w:r>
        <w:separator/>
      </w:r>
    </w:p>
  </w:endnote>
  <w:endnote w:type="continuationSeparator" w:id="0">
    <w:p w:rsidR="00D30FBC" w:rsidRDefault="00D3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BC" w:rsidRDefault="00D30FBC">
      <w:r>
        <w:separator/>
      </w:r>
    </w:p>
  </w:footnote>
  <w:footnote w:type="continuationSeparator" w:id="0">
    <w:p w:rsidR="00D30FBC" w:rsidRDefault="00D3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6B0" w:rsidRDefault="006A05E8">
    <w:pPr>
      <w:pStyle w:val="af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\* MERGEFORMAT</w:instrText>
    </w:r>
    <w:r>
      <w:rPr>
        <w:sz w:val="28"/>
        <w:szCs w:val="28"/>
      </w:rPr>
      <w:fldChar w:fldCharType="separate"/>
    </w:r>
    <w:r w:rsidR="0033717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3F76B0" w:rsidRDefault="003F76B0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0FC7"/>
    <w:multiLevelType w:val="hybridMultilevel"/>
    <w:tmpl w:val="0504E086"/>
    <w:lvl w:ilvl="0" w:tplc="1D604EE2">
      <w:start w:val="1"/>
      <w:numFmt w:val="decimal"/>
      <w:lvlText w:val="%1)"/>
      <w:lvlJc w:val="left"/>
      <w:pPr>
        <w:ind w:left="709" w:hanging="360"/>
      </w:pPr>
    </w:lvl>
    <w:lvl w:ilvl="1" w:tplc="8A4E5E54">
      <w:start w:val="1"/>
      <w:numFmt w:val="lowerLetter"/>
      <w:lvlText w:val="%2."/>
      <w:lvlJc w:val="left"/>
      <w:pPr>
        <w:ind w:left="1429" w:hanging="360"/>
      </w:pPr>
    </w:lvl>
    <w:lvl w:ilvl="2" w:tplc="1472A368">
      <w:start w:val="1"/>
      <w:numFmt w:val="lowerRoman"/>
      <w:lvlText w:val="%3."/>
      <w:lvlJc w:val="right"/>
      <w:pPr>
        <w:ind w:left="2149" w:hanging="180"/>
      </w:pPr>
    </w:lvl>
    <w:lvl w:ilvl="3" w:tplc="614ACB92">
      <w:start w:val="1"/>
      <w:numFmt w:val="decimal"/>
      <w:lvlText w:val="%4."/>
      <w:lvlJc w:val="left"/>
      <w:pPr>
        <w:ind w:left="2869" w:hanging="360"/>
      </w:pPr>
    </w:lvl>
    <w:lvl w:ilvl="4" w:tplc="4FBC4704">
      <w:start w:val="1"/>
      <w:numFmt w:val="lowerLetter"/>
      <w:lvlText w:val="%5."/>
      <w:lvlJc w:val="left"/>
      <w:pPr>
        <w:ind w:left="3589" w:hanging="360"/>
      </w:pPr>
    </w:lvl>
    <w:lvl w:ilvl="5" w:tplc="F8F22716">
      <w:start w:val="1"/>
      <w:numFmt w:val="lowerRoman"/>
      <w:lvlText w:val="%6."/>
      <w:lvlJc w:val="right"/>
      <w:pPr>
        <w:ind w:left="4309" w:hanging="180"/>
      </w:pPr>
    </w:lvl>
    <w:lvl w:ilvl="6" w:tplc="DFA453A6">
      <w:start w:val="1"/>
      <w:numFmt w:val="decimal"/>
      <w:lvlText w:val="%7."/>
      <w:lvlJc w:val="left"/>
      <w:pPr>
        <w:ind w:left="5029" w:hanging="360"/>
      </w:pPr>
    </w:lvl>
    <w:lvl w:ilvl="7" w:tplc="81726E88">
      <w:start w:val="1"/>
      <w:numFmt w:val="lowerLetter"/>
      <w:lvlText w:val="%8."/>
      <w:lvlJc w:val="left"/>
      <w:pPr>
        <w:ind w:left="5749" w:hanging="360"/>
      </w:pPr>
    </w:lvl>
    <w:lvl w:ilvl="8" w:tplc="F4A63120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1A22FF0"/>
    <w:multiLevelType w:val="hybridMultilevel"/>
    <w:tmpl w:val="7AE6452C"/>
    <w:lvl w:ilvl="0" w:tplc="0B96DC1E">
      <w:start w:val="1"/>
      <w:numFmt w:val="decimal"/>
      <w:lvlText w:val="%1)"/>
      <w:lvlJc w:val="left"/>
      <w:pPr>
        <w:ind w:left="1418" w:hanging="360"/>
      </w:pPr>
    </w:lvl>
    <w:lvl w:ilvl="1" w:tplc="07F2296E">
      <w:start w:val="1"/>
      <w:numFmt w:val="lowerLetter"/>
      <w:lvlText w:val="%2."/>
      <w:lvlJc w:val="left"/>
      <w:pPr>
        <w:ind w:left="2138" w:hanging="360"/>
      </w:pPr>
    </w:lvl>
    <w:lvl w:ilvl="2" w:tplc="EBBAC89A">
      <w:start w:val="1"/>
      <w:numFmt w:val="lowerRoman"/>
      <w:lvlText w:val="%3."/>
      <w:lvlJc w:val="right"/>
      <w:pPr>
        <w:ind w:left="2858" w:hanging="180"/>
      </w:pPr>
    </w:lvl>
    <w:lvl w:ilvl="3" w:tplc="3DE26696">
      <w:start w:val="1"/>
      <w:numFmt w:val="decimal"/>
      <w:lvlText w:val="%4."/>
      <w:lvlJc w:val="left"/>
      <w:pPr>
        <w:ind w:left="3578" w:hanging="360"/>
      </w:pPr>
    </w:lvl>
    <w:lvl w:ilvl="4" w:tplc="071E6710">
      <w:start w:val="1"/>
      <w:numFmt w:val="lowerLetter"/>
      <w:lvlText w:val="%5."/>
      <w:lvlJc w:val="left"/>
      <w:pPr>
        <w:ind w:left="4298" w:hanging="360"/>
      </w:pPr>
    </w:lvl>
    <w:lvl w:ilvl="5" w:tplc="329CE94C">
      <w:start w:val="1"/>
      <w:numFmt w:val="lowerRoman"/>
      <w:lvlText w:val="%6."/>
      <w:lvlJc w:val="right"/>
      <w:pPr>
        <w:ind w:left="5018" w:hanging="180"/>
      </w:pPr>
    </w:lvl>
    <w:lvl w:ilvl="6" w:tplc="9B7C868E">
      <w:start w:val="1"/>
      <w:numFmt w:val="decimal"/>
      <w:lvlText w:val="%7."/>
      <w:lvlJc w:val="left"/>
      <w:pPr>
        <w:ind w:left="5738" w:hanging="360"/>
      </w:pPr>
    </w:lvl>
    <w:lvl w:ilvl="7" w:tplc="63B20ED8">
      <w:start w:val="1"/>
      <w:numFmt w:val="lowerLetter"/>
      <w:lvlText w:val="%8."/>
      <w:lvlJc w:val="left"/>
      <w:pPr>
        <w:ind w:left="6458" w:hanging="360"/>
      </w:pPr>
    </w:lvl>
    <w:lvl w:ilvl="8" w:tplc="DB28189C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3107C3D"/>
    <w:multiLevelType w:val="hybridMultilevel"/>
    <w:tmpl w:val="1A3A6152"/>
    <w:lvl w:ilvl="0" w:tplc="0C7C55E2">
      <w:start w:val="1"/>
      <w:numFmt w:val="decimal"/>
      <w:lvlText w:val="%1)"/>
      <w:lvlJc w:val="left"/>
      <w:pPr>
        <w:ind w:left="1418" w:hanging="360"/>
      </w:pPr>
    </w:lvl>
    <w:lvl w:ilvl="1" w:tplc="2E725B5C">
      <w:start w:val="1"/>
      <w:numFmt w:val="lowerLetter"/>
      <w:lvlText w:val="%2."/>
      <w:lvlJc w:val="left"/>
      <w:pPr>
        <w:ind w:left="2138" w:hanging="360"/>
      </w:pPr>
    </w:lvl>
    <w:lvl w:ilvl="2" w:tplc="3C7AA154">
      <w:start w:val="1"/>
      <w:numFmt w:val="lowerRoman"/>
      <w:lvlText w:val="%3."/>
      <w:lvlJc w:val="right"/>
      <w:pPr>
        <w:ind w:left="2858" w:hanging="180"/>
      </w:pPr>
    </w:lvl>
    <w:lvl w:ilvl="3" w:tplc="BB067210">
      <w:start w:val="1"/>
      <w:numFmt w:val="decimal"/>
      <w:lvlText w:val="%4."/>
      <w:lvlJc w:val="left"/>
      <w:pPr>
        <w:ind w:left="3578" w:hanging="360"/>
      </w:pPr>
    </w:lvl>
    <w:lvl w:ilvl="4" w:tplc="3612A058">
      <w:start w:val="1"/>
      <w:numFmt w:val="lowerLetter"/>
      <w:lvlText w:val="%5."/>
      <w:lvlJc w:val="left"/>
      <w:pPr>
        <w:ind w:left="4298" w:hanging="360"/>
      </w:pPr>
    </w:lvl>
    <w:lvl w:ilvl="5" w:tplc="02B29F6E">
      <w:start w:val="1"/>
      <w:numFmt w:val="lowerRoman"/>
      <w:lvlText w:val="%6."/>
      <w:lvlJc w:val="right"/>
      <w:pPr>
        <w:ind w:left="5018" w:hanging="180"/>
      </w:pPr>
    </w:lvl>
    <w:lvl w:ilvl="6" w:tplc="B650A40E">
      <w:start w:val="1"/>
      <w:numFmt w:val="decimal"/>
      <w:lvlText w:val="%7."/>
      <w:lvlJc w:val="left"/>
      <w:pPr>
        <w:ind w:left="5738" w:hanging="360"/>
      </w:pPr>
    </w:lvl>
    <w:lvl w:ilvl="7" w:tplc="4EFA297E">
      <w:start w:val="1"/>
      <w:numFmt w:val="lowerLetter"/>
      <w:lvlText w:val="%8."/>
      <w:lvlJc w:val="left"/>
      <w:pPr>
        <w:ind w:left="6458" w:hanging="360"/>
      </w:pPr>
    </w:lvl>
    <w:lvl w:ilvl="8" w:tplc="1E76F0D0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B0"/>
    <w:rsid w:val="000436A1"/>
    <w:rsid w:val="000D7E0D"/>
    <w:rsid w:val="00107AA7"/>
    <w:rsid w:val="00176FA2"/>
    <w:rsid w:val="0027203D"/>
    <w:rsid w:val="00337179"/>
    <w:rsid w:val="003C07CB"/>
    <w:rsid w:val="003F76B0"/>
    <w:rsid w:val="00467A58"/>
    <w:rsid w:val="00476C2A"/>
    <w:rsid w:val="004F47E0"/>
    <w:rsid w:val="00553627"/>
    <w:rsid w:val="005F68C8"/>
    <w:rsid w:val="00604D5F"/>
    <w:rsid w:val="00627B30"/>
    <w:rsid w:val="00631550"/>
    <w:rsid w:val="006A05E8"/>
    <w:rsid w:val="006C069E"/>
    <w:rsid w:val="006E3B1B"/>
    <w:rsid w:val="006F63D7"/>
    <w:rsid w:val="00715447"/>
    <w:rsid w:val="007B64CF"/>
    <w:rsid w:val="007F23FA"/>
    <w:rsid w:val="008208D9"/>
    <w:rsid w:val="0097403C"/>
    <w:rsid w:val="009D04CD"/>
    <w:rsid w:val="00AB13BE"/>
    <w:rsid w:val="00AB72A9"/>
    <w:rsid w:val="00AD205B"/>
    <w:rsid w:val="00B661BD"/>
    <w:rsid w:val="00BA0922"/>
    <w:rsid w:val="00BA0B58"/>
    <w:rsid w:val="00C77F43"/>
    <w:rsid w:val="00D30FBC"/>
    <w:rsid w:val="00D54BDF"/>
    <w:rsid w:val="00D80405"/>
    <w:rsid w:val="00DA7AAA"/>
    <w:rsid w:val="00EA2DD2"/>
    <w:rsid w:val="00F54B93"/>
    <w:rsid w:val="00F940A7"/>
    <w:rsid w:val="00FA34A2"/>
    <w:rsid w:val="00FC3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B15"/>
  <w15:docId w15:val="{19837229-4029-45D7-BF64-8FBFA5D7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styleId="af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TimesNewRoman12">
    <w:name w:val="! ТЗ Стиль __ТекстОсн_1и + Times New Roman 12 пт По ширине Первая стр..."/>
    <w:basedOn w:val="a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f4">
    <w:name w:val="Абзац списка Знак"/>
    <w:basedOn w:val="1"/>
    <w:link w:val="af3"/>
    <w:uiPriority w:val="34"/>
    <w:qFormat/>
    <w:rPr>
      <w:rFonts w:ascii="Times New Roman" w:hAnsi="Times New Roman"/>
      <w:color w:val="000000"/>
      <w:sz w:val="24"/>
    </w:rPr>
  </w:style>
  <w:style w:type="paragraph" w:customStyle="1" w:styleId="14">
    <w:name w:val="Знак сноски1"/>
    <w:basedOn w:val="a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Pr>
      <w:sz w:val="20"/>
    </w:rPr>
  </w:style>
  <w:style w:type="paragraph" w:styleId="afa">
    <w:name w:val="header"/>
    <w:basedOn w:val="a"/>
    <w:link w:val="afb"/>
    <w:qFormat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basedOn w:val="a0"/>
    <w:link w:val="af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Pr>
      <w:sz w:val="16"/>
      <w:szCs w:val="16"/>
    </w:rPr>
  </w:style>
  <w:style w:type="paragraph" w:customStyle="1" w:styleId="CommentText">
    <w:name w:val="Comment Text"/>
    <w:basedOn w:val="a"/>
    <w:link w:val="aff0"/>
    <w:uiPriority w:val="99"/>
    <w:unhideWhenUsed/>
    <w:rPr>
      <w:sz w:val="20"/>
    </w:rPr>
  </w:style>
  <w:style w:type="character" w:customStyle="1" w:styleId="aff0">
    <w:name w:val="Текст примечания Знак"/>
    <w:basedOn w:val="a0"/>
    <w:link w:val="CommentText"/>
    <w:uiPriority w:val="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="Times New Roman" w:hAnsi="Consolas" w:cs="Times New Roman"/>
      <w:color w:val="000000"/>
      <w:sz w:val="20"/>
      <w:szCs w:val="20"/>
      <w:lang w:eastAsia="ru-RU"/>
    </w:rPr>
  </w:style>
  <w:style w:type="paragraph" w:customStyle="1" w:styleId="Normal5ebd5728-ce07-411d-9dc7-195263085493">
    <w:name w:val="Normal_5ebd5728-ce07-411d-9dc7-195263085493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Grid9dc98fab-4e11-49ad-819d-88543cbf5bae">
    <w:name w:val="Table Grid_9dc98fab-4e11-49ad-819d-88543cbf5ba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3a6b1d95-f9b5-4f84-87b8-e0bf9c2aa8a2">
    <w:name w:val="Normal_3a6b1d95-f9b5-4f84-87b8-e0bf9c2aa8a2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96d20986-159d-46c1-8635-88bd4b5497e3">
    <w:name w:val="Normal_96d20986-159d-46c1-8635-88bd4b5497e3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Gridfc4d7124-9a4c-4f84-a70d-5755e523dd2e">
    <w:name w:val="Table Grid_fc4d7124-9a4c-4f84-a70d-5755e523dd2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64bc082f-01b1-4a96-b4c9-628e5948da8d">
    <w:name w:val="Normal_64bc082f-01b1-4a96-b4c9-628e5948da8d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49ab2a0e-6acd-4d9e-a476-46c8affaec18">
    <w:name w:val="Normal_49ab2a0e-6acd-4d9e-a476-46c8affaec18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NormalTable1d66f3ab-8315-4709-900d-12d3d3bacc86">
    <w:name w:val="Normal Table_1d66f3ab-8315-4709-900d-12d3d3bacc86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eadce43-ea10-48ff-9a05-fa9a11a5f32e">
    <w:name w:val="Table Grid_3eadce43-ea10-48ff-9a05-fa9a11a5f32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46a4af58-877b-4b74-ab44-ef93f9230182">
    <w:name w:val="List Paragraph_46a4af58-877b-4b74-ab44-ef93f9230182"/>
    <w:basedOn w:val="Normal96d20986-159d-46c1-8635-88bd4b5497e3"/>
    <w:uiPriority w:val="34"/>
    <w:qFormat/>
    <w:pPr>
      <w:ind w:left="720"/>
      <w:contextualSpacing/>
    </w:pPr>
  </w:style>
  <w:style w:type="paragraph" w:customStyle="1" w:styleId="Footnote753a9769-eb88-4d3f-b65c-395113be6f80">
    <w:name w:val="Footnote_753a9769-eb88-4d3f-b65c-395113be6f80"/>
    <w:basedOn w:val="Normal96d20986-159d-46c1-8635-88bd4b5497e3"/>
    <w:qFormat/>
    <w:rPr>
      <w:sz w:val="20"/>
    </w:rPr>
  </w:style>
  <w:style w:type="paragraph" w:customStyle="1" w:styleId="Footnotef63f01ad-46ae-41b4-b4d9-e38f539bb32e">
    <w:name w:val="Footnote_f63f01ad-46ae-41b4-b4d9-e38f539bb32e"/>
    <w:basedOn w:val="Normala2c38807-0326-45b6-9404-5084630fba06"/>
    <w:qFormat/>
    <w:rPr>
      <w:sz w:val="20"/>
    </w:rPr>
  </w:style>
  <w:style w:type="paragraph" w:customStyle="1" w:styleId="Normala2c38807-0326-45b6-9404-5084630fba06">
    <w:name w:val="Normal_a2c38807-0326-45b6-9404-5084630fba06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customStyle="1" w:styleId="aff1">
    <w:name w:val="Нормальный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Footnote2ecfb34a-a5bf-4101-a43e-b8f6924a11a0">
    <w:name w:val="Footnote_2ecfb34a-a5bf-4101-a43e-b8f6924a11a0"/>
    <w:basedOn w:val="Normal3a6b1d95-f9b5-4f84-87b8-e0bf9c2aa8a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customStyle="1" w:styleId="Normal68a79cdf-85cb-48c9-89b4-da7ce745c3e6">
    <w:name w:val="Normal_68a79cdf-85cb-48c9-89b4-da7ce745c3e6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86d887b4-d36b-4c87-acc9-0554d425ae37">
    <w:name w:val="List Paragraph_86d887b4-d36b-4c87-acc9-0554d425ae37"/>
    <w:basedOn w:val="Normal68a79cdf-85cb-48c9-89b4-da7ce745c3e6"/>
    <w:uiPriority w:val="34"/>
    <w:qFormat/>
    <w:pPr>
      <w:ind w:left="720"/>
      <w:contextualSpacing/>
    </w:pPr>
  </w:style>
  <w:style w:type="paragraph" w:customStyle="1" w:styleId="ListParagraph2530d7b3-0c9d-4ca0-9e80-c36c23653b2a">
    <w:name w:val="List Paragraph_2530d7b3-0c9d-4ca0-9e80-c36c23653b2a"/>
    <w:link w:val="92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9126d53c-44f3-4ade-b89b-8b790f5175af">
    <w:name w:val="Normal_9126d53c-44f3-4ade-b89b-8b790f5175af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67d6fff2-eb7b-4179-9b37-2d90bc35b079">
    <w:name w:val="Footnote_67d6fff2-eb7b-4179-9b37-2d90bc35b079"/>
    <w:basedOn w:val="1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/>
      <w:sz w:val="20"/>
      <w:vertAlign w:val="baseline"/>
    </w:rPr>
  </w:style>
  <w:style w:type="paragraph" w:customStyle="1" w:styleId="92">
    <w:name w:val="Оглавление 9 Знак"/>
    <w:link w:val="ListParagraph2530d7b3-0c9d-4ca0-9e80-c36c23653b2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Шмыкова Анна Андреевна</cp:lastModifiedBy>
  <cp:revision>88</cp:revision>
  <cp:lastPrinted>2026-08-27T06:30:00Z</cp:lastPrinted>
  <dcterms:created xsi:type="dcterms:W3CDTF">2026-07-22T23:18:00Z</dcterms:created>
  <dcterms:modified xsi:type="dcterms:W3CDTF">2026-08-27T21:28:00Z</dcterms:modified>
</cp:coreProperties>
</file>