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2727960</wp:posOffset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text;margin-left:214.80pt;mso-position-horizontal:absolute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Р А С П О Р Я Ж Е Н И Е 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ГУБЕРНАТОРА КАМЧАТСКОГО КРАЯ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163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1d1d1f"/>
          <w:sz w:val="28"/>
          <w:szCs w:val="28"/>
          <w:highlight w:val="white"/>
        </w:rPr>
        <w:t xml:space="preserve">Об утверждении перечня медицинских организаций, уполномоченных на проведение на территории Камчатского края медицинского освидетельствования иностранных граждан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соответствии с частью 2 статьи 4.2 Федерального закона от 25.07.2002 № 115-ФЗ «О правовом положении иностранных граждан в Российской Федерации», в целях организации проведения на территории Камчатского края медицинского освидетельствования иностра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нных граждан, включая проведение химико-токсикологических исследований наличия в организме иностранного гражданина наркотических средств или психотропных веществ либо новых потенциально опасных психоактивных веществ и их метаболитов, а также на подтвержден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ие наличия или отсутствия у иностранного гражданина инфекционных заболеваний, представляющих опасность для окружающих,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Утвердить прилагаемый перечень медицинских организаций, уполномоченных на проведение на территории Камчатского края медицинского освидетельствования иностранных граждан, включая проведение химико-токсикологических исследований наличия в организме иностранн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ого гражданина наркотических средств или психотропных веществ либо новых потенциально опасных психоактивных веществ и их метаболитов, а также на подтверждение наличия или отсутствия у иностранного гражданина инфекционных заболеваний, представляющих опаснос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ть для окружающих (далее 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Перечень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 Министерству здравоохранения Камчатского края: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) 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беспечить организацию работы медицинских организаций, включенных в Перечень, по проведению медицинского освидетельствования иностранных граждан в соответствии с законодательством Российской Федерации, а также контроль за соблюдением установленного порядка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2) 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беспечить размещение Перечня на официальном сайте Министерства здравоохранения Камчатского края в информационно-телекоммуникационной сети «Интернет» в течение 10 (десяти) рабочих дней со дня вступления в силу настоящего распоряжения, а также его своевремен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ную актуализацию при внесении изменений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3. 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астоящее распоряжение вступает в силу с 01.09.2026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Ind w:w="1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2976"/>
      </w:tblGrid>
      <w:tr>
        <w:tblPrEx/>
        <w:trPr>
          <w:trHeight w:val="1737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4835" w:type="dxa"/>
            <w:textDirection w:val="lrTb"/>
            <w:noWrap w:val="false"/>
          </w:tcPr>
          <w:p>
            <w:pPr>
              <w:ind w:right="-116"/>
              <w:spacing w:after="0" w:line="240" w:lineRule="auto"/>
              <w:rPr>
                <w:rFonts w:ascii="Times New Roman" w:hAnsi="Times New Roman"/>
                <w:color w:val="ffffff" w:themeColor="background1"/>
                <w:sz w:val="28"/>
              </w:rPr>
            </w:pPr>
            <w:r/>
            <w:bookmarkStart w:id="1" w:name="SIGNERSTAMP1"/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[горизонтальный штамп подписи 1]</w:t>
            </w:r>
            <w:bookmarkEnd w:id="1"/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  <w:p>
            <w:pPr>
              <w:ind w:firstLine="709"/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976" w:type="dxa"/>
            <w:textDirection w:val="lrTb"/>
            <w:noWrap w:val="false"/>
          </w:tcPr>
          <w:p>
            <w:pPr>
              <w:ind w:right="-6"/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В.В. Солодов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905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распоряжению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Губернатора Камчатского края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jc w:val="center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Перечень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1d1d1f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color w:val="1d1d1f"/>
          <w:sz w:val="28"/>
          <w:szCs w:val="28"/>
        </w:rPr>
        <w:t xml:space="preserve">едицинских организаций, уполномоченных на проведение на территории Камчатского края медицинского освидетельствования иностранных граждан, включая проведение химико-токсикологических исследований наличия в организме иностранного гражданина наркотических ср</w:t>
      </w:r>
      <w:r>
        <w:rPr>
          <w:rFonts w:ascii="Times New Roman" w:hAnsi="Times New Roman" w:eastAsia="Times New Roman" w:cs="Times New Roman"/>
          <w:b w:val="0"/>
          <w:bCs w:val="0"/>
          <w:color w:val="1d1d1f"/>
          <w:sz w:val="28"/>
          <w:szCs w:val="28"/>
        </w:rPr>
        <w:t xml:space="preserve">едств или психотропных веществ либо новых потенциально опасных психоактивных веществ и их метаболитов, а также на подтверждение наличия или отсутствия у иностранного гражданина инфекционных заболеваний, представляющих опасность для окружающих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center"/>
      </w:pPr>
      <w:r/>
      <w:r/>
    </w:p>
    <w:tbl>
      <w:tblPr>
        <w:tblStyle w:val="905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3402"/>
        <w:gridCol w:w="3118"/>
        <w:gridCol w:w="2551"/>
      </w:tblGrid>
      <w:tr>
        <w:tblPrEx/>
        <w:trPr>
          <w:trHeight w:val="551"/>
        </w:trPr>
        <w:tc>
          <w:tcPr>
            <w:tcW w:w="5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Полное наименование медицинской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места 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Профиль проводимого освидетельствования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«Камчатский краевой центр по профилактике и борьбе со СПИД и инфекционными заболеваниями»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683003, г. Петропавловск-Камчатский, ул. Ленинградская, д. 112, корпус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исследований на наличие инфекционных заболеваний, представляющих опасность для окружающих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«Камчатский краевой наркологический диспансер»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70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683024, г. Петропавловск-Камчатский,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Проспект 50 лет Октября, 2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химико-токсикологических исследований на наличие в организме наркотических средств, психотропных веществ, новых потенциально опасных психоактивных веществ и их метаболитов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r/>
      <w:r/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  <w:p>
    <w:pPr>
      <w:pStyle w:val="87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4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5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6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7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51"/>
    <w:next w:val="851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basedOn w:val="857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51"/>
    <w:next w:val="851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57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51"/>
    <w:next w:val="851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57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51"/>
    <w:next w:val="851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57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List Paragraph"/>
    <w:basedOn w:val="851"/>
    <w:uiPriority w:val="34"/>
    <w:qFormat/>
    <w:pPr>
      <w:contextualSpacing/>
      <w:ind w:left="720"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character" w:styleId="708">
    <w:name w:val="Title Char"/>
    <w:basedOn w:val="857"/>
    <w:link w:val="899"/>
    <w:uiPriority w:val="10"/>
    <w:rPr>
      <w:sz w:val="48"/>
      <w:szCs w:val="48"/>
    </w:rPr>
  </w:style>
  <w:style w:type="character" w:styleId="709">
    <w:name w:val="Subtitle Char"/>
    <w:basedOn w:val="857"/>
    <w:link w:val="897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72"/>
    <w:uiPriority w:val="99"/>
  </w:style>
  <w:style w:type="character" w:styleId="715">
    <w:name w:val="Footer Char"/>
    <w:basedOn w:val="857"/>
    <w:link w:val="870"/>
    <w:uiPriority w:val="99"/>
  </w:style>
  <w:style w:type="paragraph" w:styleId="716">
    <w:name w:val="Caption"/>
    <w:basedOn w:val="851"/>
    <w:next w:val="851"/>
    <w:link w:val="7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857"/>
    <w:link w:val="716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7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1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2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51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57"/>
    <w:uiPriority w:val="99"/>
    <w:unhideWhenUsed/>
    <w:rPr>
      <w:vertAlign w:val="superscript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</w:style>
  <w:style w:type="paragraph" w:styleId="852">
    <w:name w:val="Heading 1"/>
    <w:next w:val="851"/>
    <w:link w:val="880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53">
    <w:name w:val="Heading 2"/>
    <w:next w:val="851"/>
    <w:link w:val="902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54">
    <w:name w:val="Heading 3"/>
    <w:next w:val="851"/>
    <w:link w:val="869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55">
    <w:name w:val="Heading 4"/>
    <w:next w:val="851"/>
    <w:link w:val="901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56">
    <w:name w:val="Heading 5"/>
    <w:next w:val="851"/>
    <w:link w:val="879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</w:style>
  <w:style w:type="paragraph" w:styleId="861">
    <w:name w:val="toc 2"/>
    <w:next w:val="851"/>
    <w:link w:val="862"/>
    <w:uiPriority w:val="39"/>
    <w:pPr>
      <w:ind w:left="200"/>
    </w:pPr>
    <w:rPr>
      <w:rFonts w:ascii="XO Thames" w:hAnsi="XO Thames"/>
      <w:sz w:val="28"/>
    </w:rPr>
  </w:style>
  <w:style w:type="character" w:styleId="862" w:customStyle="1">
    <w:name w:val="Оглавление 2 Знак"/>
    <w:link w:val="861"/>
    <w:rPr>
      <w:rFonts w:ascii="XO Thames" w:hAnsi="XO Thames"/>
      <w:sz w:val="28"/>
    </w:rPr>
  </w:style>
  <w:style w:type="paragraph" w:styleId="863">
    <w:name w:val="toc 4"/>
    <w:next w:val="851"/>
    <w:link w:val="864"/>
    <w:uiPriority w:val="39"/>
    <w:pPr>
      <w:ind w:left="600"/>
    </w:pPr>
    <w:rPr>
      <w:rFonts w:ascii="XO Thames" w:hAnsi="XO Thames"/>
      <w:sz w:val="28"/>
    </w:rPr>
  </w:style>
  <w:style w:type="character" w:styleId="864" w:customStyle="1">
    <w:name w:val="Оглавление 4 Знак"/>
    <w:link w:val="863"/>
    <w:rPr>
      <w:rFonts w:ascii="XO Thames" w:hAnsi="XO Thames"/>
      <w:sz w:val="28"/>
    </w:rPr>
  </w:style>
  <w:style w:type="paragraph" w:styleId="865">
    <w:name w:val="toc 6"/>
    <w:next w:val="851"/>
    <w:link w:val="866"/>
    <w:uiPriority w:val="39"/>
    <w:pPr>
      <w:ind w:left="1000"/>
    </w:pPr>
    <w:rPr>
      <w:rFonts w:ascii="XO Thames" w:hAnsi="XO Thames"/>
      <w:sz w:val="28"/>
    </w:rPr>
  </w:style>
  <w:style w:type="character" w:styleId="866" w:customStyle="1">
    <w:name w:val="Оглавление 6 Знак"/>
    <w:link w:val="865"/>
    <w:rPr>
      <w:rFonts w:ascii="XO Thames" w:hAnsi="XO Thames"/>
      <w:sz w:val="28"/>
    </w:rPr>
  </w:style>
  <w:style w:type="paragraph" w:styleId="867">
    <w:name w:val="toc 7"/>
    <w:next w:val="851"/>
    <w:link w:val="868"/>
    <w:uiPriority w:val="39"/>
    <w:pPr>
      <w:ind w:left="1200"/>
    </w:pPr>
    <w:rPr>
      <w:rFonts w:ascii="XO Thames" w:hAnsi="XO Thames"/>
      <w:sz w:val="28"/>
    </w:rPr>
  </w:style>
  <w:style w:type="character" w:styleId="868" w:customStyle="1">
    <w:name w:val="Оглавление 7 Знак"/>
    <w:link w:val="867"/>
    <w:rPr>
      <w:rFonts w:ascii="XO Thames" w:hAnsi="XO Thames"/>
      <w:sz w:val="28"/>
    </w:rPr>
  </w:style>
  <w:style w:type="character" w:styleId="869" w:customStyle="1">
    <w:name w:val="Заголовок 3 Знак"/>
    <w:link w:val="854"/>
    <w:rPr>
      <w:rFonts w:ascii="XO Thames" w:hAnsi="XO Thames"/>
      <w:b/>
      <w:sz w:val="26"/>
    </w:rPr>
  </w:style>
  <w:style w:type="paragraph" w:styleId="870">
    <w:name w:val="Footer"/>
    <w:basedOn w:val="851"/>
    <w:link w:val="871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71" w:customStyle="1">
    <w:name w:val="Нижний колонтитул Знак"/>
    <w:basedOn w:val="860"/>
    <w:link w:val="870"/>
    <w:rPr>
      <w:rFonts w:ascii="Times New Roman" w:hAnsi="Times New Roman"/>
      <w:sz w:val="28"/>
    </w:rPr>
  </w:style>
  <w:style w:type="paragraph" w:styleId="872">
    <w:name w:val="Header"/>
    <w:basedOn w:val="851"/>
    <w:link w:val="873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3" w:customStyle="1">
    <w:name w:val="Верхний колонтитул Знак"/>
    <w:basedOn w:val="860"/>
    <w:link w:val="872"/>
  </w:style>
  <w:style w:type="paragraph" w:styleId="874">
    <w:name w:val="Balloon Text"/>
    <w:basedOn w:val="851"/>
    <w:link w:val="875"/>
    <w:pPr>
      <w:spacing w:after="0" w:line="240" w:lineRule="auto"/>
    </w:pPr>
    <w:rPr>
      <w:rFonts w:ascii="Segoe UI" w:hAnsi="Segoe UI"/>
      <w:sz w:val="18"/>
    </w:rPr>
  </w:style>
  <w:style w:type="character" w:styleId="875" w:customStyle="1">
    <w:name w:val="Текст выноски Знак"/>
    <w:basedOn w:val="860"/>
    <w:link w:val="874"/>
    <w:rPr>
      <w:rFonts w:ascii="Segoe UI" w:hAnsi="Segoe UI"/>
      <w:sz w:val="18"/>
    </w:rPr>
  </w:style>
  <w:style w:type="paragraph" w:styleId="876" w:customStyle="1">
    <w:name w:val="Основной шрифт абзаца1"/>
  </w:style>
  <w:style w:type="paragraph" w:styleId="877">
    <w:name w:val="toc 3"/>
    <w:next w:val="851"/>
    <w:link w:val="878"/>
    <w:uiPriority w:val="39"/>
    <w:pPr>
      <w:ind w:left="400"/>
    </w:pPr>
    <w:rPr>
      <w:rFonts w:ascii="XO Thames" w:hAnsi="XO Thames"/>
      <w:sz w:val="28"/>
    </w:rPr>
  </w:style>
  <w:style w:type="character" w:styleId="878" w:customStyle="1">
    <w:name w:val="Оглавление 3 Знак"/>
    <w:link w:val="877"/>
    <w:rPr>
      <w:rFonts w:ascii="XO Thames" w:hAnsi="XO Thames"/>
      <w:sz w:val="28"/>
    </w:rPr>
  </w:style>
  <w:style w:type="character" w:styleId="879" w:customStyle="1">
    <w:name w:val="Заголовок 5 Знак"/>
    <w:link w:val="856"/>
    <w:rPr>
      <w:rFonts w:ascii="XO Thames" w:hAnsi="XO Thames"/>
      <w:b/>
      <w:sz w:val="22"/>
    </w:rPr>
  </w:style>
  <w:style w:type="character" w:styleId="880" w:customStyle="1">
    <w:name w:val="Заголовок 1 Знак"/>
    <w:link w:val="852"/>
    <w:rPr>
      <w:rFonts w:ascii="XO Thames" w:hAnsi="XO Thames"/>
      <w:b/>
      <w:sz w:val="32"/>
    </w:rPr>
  </w:style>
  <w:style w:type="paragraph" w:styleId="881" w:customStyle="1">
    <w:name w:val="Гиперссылка1"/>
    <w:basedOn w:val="876"/>
    <w:link w:val="882"/>
    <w:rPr>
      <w:color w:val="0563c1" w:themeColor="hyperlink"/>
      <w:u w:val="single"/>
    </w:rPr>
  </w:style>
  <w:style w:type="character" w:styleId="882">
    <w:name w:val="Hyperlink"/>
    <w:basedOn w:val="857"/>
    <w:link w:val="881"/>
    <w:rPr>
      <w:color w:val="0563c1" w:themeColor="hyperlink"/>
      <w:u w:val="single"/>
    </w:rPr>
  </w:style>
  <w:style w:type="paragraph" w:styleId="883" w:customStyle="1">
    <w:name w:val="Footnote"/>
    <w:link w:val="884"/>
    <w:pPr>
      <w:ind w:firstLine="851"/>
      <w:jc w:val="both"/>
    </w:pPr>
    <w:rPr>
      <w:rFonts w:ascii="XO Thames" w:hAnsi="XO Thames"/>
    </w:rPr>
  </w:style>
  <w:style w:type="character" w:styleId="884" w:customStyle="1">
    <w:name w:val="Footnote"/>
    <w:link w:val="883"/>
    <w:rPr>
      <w:rFonts w:ascii="XO Thames" w:hAnsi="XO Thames"/>
      <w:sz w:val="22"/>
    </w:rPr>
  </w:style>
  <w:style w:type="paragraph" w:styleId="885">
    <w:name w:val="toc 1"/>
    <w:next w:val="851"/>
    <w:link w:val="886"/>
    <w:uiPriority w:val="39"/>
    <w:rPr>
      <w:rFonts w:ascii="XO Thames" w:hAnsi="XO Thames"/>
      <w:b/>
      <w:sz w:val="28"/>
    </w:rPr>
  </w:style>
  <w:style w:type="character" w:styleId="886" w:customStyle="1">
    <w:name w:val="Оглавление 1 Знак"/>
    <w:link w:val="885"/>
    <w:rPr>
      <w:rFonts w:ascii="XO Thames" w:hAnsi="XO Thames"/>
      <w:b/>
      <w:sz w:val="28"/>
    </w:rPr>
  </w:style>
  <w:style w:type="paragraph" w:styleId="887" w:customStyle="1">
    <w:name w:val="Header and Footer"/>
    <w:link w:val="888"/>
    <w:pPr>
      <w:jc w:val="both"/>
      <w:spacing w:line="240" w:lineRule="auto"/>
    </w:pPr>
    <w:rPr>
      <w:rFonts w:ascii="XO Thames" w:hAnsi="XO Thames"/>
      <w:sz w:val="20"/>
    </w:rPr>
  </w:style>
  <w:style w:type="character" w:styleId="888" w:customStyle="1">
    <w:name w:val="Header and Footer"/>
    <w:link w:val="887"/>
    <w:rPr>
      <w:rFonts w:ascii="XO Thames" w:hAnsi="XO Thames"/>
      <w:sz w:val="20"/>
    </w:rPr>
  </w:style>
  <w:style w:type="paragraph" w:styleId="889">
    <w:name w:val="Plain Text"/>
    <w:basedOn w:val="851"/>
    <w:link w:val="890"/>
    <w:pPr>
      <w:spacing w:after="0" w:line="240" w:lineRule="auto"/>
    </w:pPr>
    <w:rPr>
      <w:rFonts w:ascii="Calibri" w:hAnsi="Calibri"/>
    </w:rPr>
  </w:style>
  <w:style w:type="character" w:styleId="890" w:customStyle="1">
    <w:name w:val="Текст Знак"/>
    <w:basedOn w:val="860"/>
    <w:link w:val="889"/>
    <w:rPr>
      <w:rFonts w:ascii="Calibri" w:hAnsi="Calibri"/>
    </w:rPr>
  </w:style>
  <w:style w:type="paragraph" w:styleId="891">
    <w:name w:val="toc 9"/>
    <w:next w:val="851"/>
    <w:link w:val="892"/>
    <w:uiPriority w:val="39"/>
    <w:pPr>
      <w:ind w:left="1600"/>
    </w:pPr>
    <w:rPr>
      <w:rFonts w:ascii="XO Thames" w:hAnsi="XO Thames"/>
      <w:sz w:val="28"/>
    </w:rPr>
  </w:style>
  <w:style w:type="character" w:styleId="892" w:customStyle="1">
    <w:name w:val="Оглавление 9 Знак"/>
    <w:link w:val="891"/>
    <w:rPr>
      <w:rFonts w:ascii="XO Thames" w:hAnsi="XO Thames"/>
      <w:sz w:val="28"/>
    </w:rPr>
  </w:style>
  <w:style w:type="paragraph" w:styleId="893">
    <w:name w:val="toc 8"/>
    <w:next w:val="851"/>
    <w:link w:val="894"/>
    <w:uiPriority w:val="39"/>
    <w:pPr>
      <w:ind w:left="1400"/>
    </w:pPr>
    <w:rPr>
      <w:rFonts w:ascii="XO Thames" w:hAnsi="XO Thames"/>
      <w:sz w:val="28"/>
    </w:rPr>
  </w:style>
  <w:style w:type="character" w:styleId="894" w:customStyle="1">
    <w:name w:val="Оглавление 8 Знак"/>
    <w:link w:val="893"/>
    <w:rPr>
      <w:rFonts w:ascii="XO Thames" w:hAnsi="XO Thames"/>
      <w:sz w:val="28"/>
    </w:rPr>
  </w:style>
  <w:style w:type="paragraph" w:styleId="895">
    <w:name w:val="toc 5"/>
    <w:next w:val="851"/>
    <w:link w:val="896"/>
    <w:uiPriority w:val="39"/>
    <w:pPr>
      <w:ind w:left="800"/>
    </w:pPr>
    <w:rPr>
      <w:rFonts w:ascii="XO Thames" w:hAnsi="XO Thames"/>
      <w:sz w:val="28"/>
    </w:rPr>
  </w:style>
  <w:style w:type="character" w:styleId="896" w:customStyle="1">
    <w:name w:val="Оглавление 5 Знак"/>
    <w:link w:val="895"/>
    <w:rPr>
      <w:rFonts w:ascii="XO Thames" w:hAnsi="XO Thames"/>
      <w:sz w:val="28"/>
    </w:rPr>
  </w:style>
  <w:style w:type="paragraph" w:styleId="897">
    <w:name w:val="Subtitle"/>
    <w:next w:val="851"/>
    <w:link w:val="898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98" w:customStyle="1">
    <w:name w:val="Подзаголовок Знак"/>
    <w:link w:val="897"/>
    <w:rPr>
      <w:rFonts w:ascii="XO Thames" w:hAnsi="XO Thames"/>
      <w:i/>
      <w:sz w:val="24"/>
    </w:rPr>
  </w:style>
  <w:style w:type="paragraph" w:styleId="899">
    <w:name w:val="Title"/>
    <w:next w:val="851"/>
    <w:link w:val="900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00" w:customStyle="1">
    <w:name w:val="Название Знак"/>
    <w:link w:val="899"/>
    <w:rPr>
      <w:rFonts w:ascii="XO Thames" w:hAnsi="XO Thames"/>
      <w:b/>
      <w:caps/>
      <w:sz w:val="40"/>
    </w:rPr>
  </w:style>
  <w:style w:type="character" w:styleId="901" w:customStyle="1">
    <w:name w:val="Заголовок 4 Знак"/>
    <w:link w:val="855"/>
    <w:rPr>
      <w:rFonts w:ascii="XO Thames" w:hAnsi="XO Thames"/>
      <w:b/>
      <w:sz w:val="24"/>
    </w:rPr>
  </w:style>
  <w:style w:type="character" w:styleId="902" w:customStyle="1">
    <w:name w:val="Заголовок 2 Знак"/>
    <w:link w:val="853"/>
    <w:rPr>
      <w:rFonts w:ascii="XO Thames" w:hAnsi="XO Thames"/>
      <w:b/>
      <w:sz w:val="28"/>
    </w:rPr>
  </w:style>
  <w:style w:type="table" w:styleId="903" w:customStyle="1">
    <w:name w:val="Сетка таблицы2"/>
    <w:basedOn w:val="858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4" w:customStyle="1">
    <w:name w:val="Сетка таблицы1"/>
    <w:basedOn w:val="858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5">
    <w:name w:val="Table Grid"/>
    <w:basedOn w:val="85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Леонидова Елена Андреевна</dc:creator>
  <cp:lastModifiedBy>klinovve</cp:lastModifiedBy>
  <cp:revision>14</cp:revision>
  <dcterms:created xsi:type="dcterms:W3CDTF">2025-01-31T01:57:00Z</dcterms:created>
  <dcterms:modified xsi:type="dcterms:W3CDTF">2026-08-25T22:41:22Z</dcterms:modified>
</cp:coreProperties>
</file>