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DDE" w:rsidRDefault="00112648" w:rsidP="005340D2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1DDE" w:rsidRDefault="00971DDE" w:rsidP="005340D2">
      <w:pPr>
        <w:widowControl w:val="0"/>
        <w:spacing w:after="0" w:line="240" w:lineRule="auto"/>
        <w:jc w:val="center"/>
        <w:rPr>
          <w:rFonts w:ascii="Times New Roman" w:hAnsi="Times New Roman"/>
          <w:sz w:val="32"/>
        </w:rPr>
      </w:pPr>
    </w:p>
    <w:p w:rsidR="00971DDE" w:rsidRDefault="00971DDE" w:rsidP="005340D2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71DDE" w:rsidRDefault="00971DDE" w:rsidP="005340D2">
      <w:pPr>
        <w:widowControl w:val="0"/>
        <w:spacing w:after="0" w:line="240" w:lineRule="auto"/>
        <w:rPr>
          <w:rFonts w:ascii="Times New Roman" w:hAnsi="Times New Roman"/>
          <w:b/>
          <w:sz w:val="32"/>
        </w:rPr>
      </w:pPr>
    </w:p>
    <w:p w:rsidR="000B20CD" w:rsidRPr="000B20CD" w:rsidRDefault="000B20CD" w:rsidP="000B20CD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0B20CD">
        <w:rPr>
          <w:rFonts w:ascii="Times New Roman" w:hAnsi="Times New Roman"/>
          <w:b/>
          <w:sz w:val="32"/>
        </w:rPr>
        <w:t>П О С Т А Н О В Л Е Н И Е</w:t>
      </w:r>
    </w:p>
    <w:p w:rsidR="000B20CD" w:rsidRPr="000B20CD" w:rsidRDefault="000B20CD" w:rsidP="000B20C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B20CD" w:rsidRPr="000B20CD" w:rsidRDefault="000B20CD" w:rsidP="000B20C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0B20CD">
        <w:rPr>
          <w:rFonts w:ascii="Times New Roman" w:hAnsi="Times New Roman"/>
          <w:b/>
          <w:sz w:val="28"/>
        </w:rPr>
        <w:t>РЕГИОНАЛЬНОЙ СЛУЖБЫ ПО ТАРИФАМ И ЦЕНАМ</w:t>
      </w:r>
    </w:p>
    <w:p w:rsidR="00971DDE" w:rsidRDefault="000B20CD" w:rsidP="000B20C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0B20CD">
        <w:rPr>
          <w:rFonts w:ascii="Times New Roman" w:hAnsi="Times New Roman"/>
          <w:b/>
          <w:sz w:val="28"/>
        </w:rPr>
        <w:t>КАМЧАТСКОГО КРАЯ</w:t>
      </w:r>
    </w:p>
    <w:p w:rsidR="00971DDE" w:rsidRDefault="00971DDE" w:rsidP="005340D2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971DDE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971DDE" w:rsidRDefault="00112648" w:rsidP="005340D2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971DDE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71DDE" w:rsidRDefault="00112648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971DDE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971DDE" w:rsidRDefault="00971DDE" w:rsidP="005340D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971DDE" w:rsidRDefault="00971DDE" w:rsidP="005340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af0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855"/>
      </w:tblGrid>
      <w:tr w:rsidR="00971DDE" w:rsidTr="00A52B43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7C5267" w:rsidRDefault="00A61600" w:rsidP="005340D2">
            <w:pPr>
              <w:widowControl w:val="0"/>
              <w:ind w:left="30"/>
              <w:jc w:val="center"/>
              <w:rPr>
                <w:rFonts w:ascii="Times New Roman" w:hAnsi="Times New Roman"/>
                <w:b/>
                <w:sz w:val="28"/>
              </w:rPr>
            </w:pPr>
            <w:r w:rsidRPr="00A61600">
              <w:rPr>
                <w:rFonts w:ascii="Times New Roman" w:hAnsi="Times New Roman"/>
                <w:b/>
                <w:sz w:val="28"/>
              </w:rPr>
              <w:t xml:space="preserve">О внесении изменений в постановление Региональной службы </w:t>
            </w:r>
          </w:p>
          <w:p w:rsidR="00A61600" w:rsidRDefault="00A61600" w:rsidP="005340D2">
            <w:pPr>
              <w:widowControl w:val="0"/>
              <w:ind w:left="30"/>
              <w:jc w:val="center"/>
              <w:rPr>
                <w:rFonts w:ascii="Times New Roman" w:hAnsi="Times New Roman"/>
                <w:b/>
                <w:sz w:val="28"/>
              </w:rPr>
            </w:pPr>
            <w:r w:rsidRPr="00A61600">
              <w:rPr>
                <w:rFonts w:ascii="Times New Roman" w:hAnsi="Times New Roman"/>
                <w:b/>
                <w:sz w:val="28"/>
              </w:rPr>
              <w:t xml:space="preserve">по тарифам и ценам Камчатского края от 08.12.2023 № 205-Н </w:t>
            </w:r>
          </w:p>
          <w:p w:rsidR="00A61600" w:rsidRDefault="00A61600" w:rsidP="005340D2">
            <w:pPr>
              <w:widowControl w:val="0"/>
              <w:ind w:left="3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</w:t>
            </w:r>
            <w:r w:rsidR="00F32D61" w:rsidRPr="00F32D61">
              <w:rPr>
                <w:rFonts w:ascii="Times New Roman" w:hAnsi="Times New Roman"/>
                <w:b/>
                <w:sz w:val="28"/>
              </w:rPr>
              <w:t>Об утвер</w:t>
            </w:r>
            <w:r w:rsidR="00F32D61">
              <w:rPr>
                <w:rFonts w:ascii="Times New Roman" w:hAnsi="Times New Roman"/>
                <w:b/>
                <w:sz w:val="28"/>
              </w:rPr>
              <w:t xml:space="preserve">ждении тарифов на питьевую воду </w:t>
            </w:r>
            <w:r w:rsidR="00F32D61" w:rsidRPr="00F32D61">
              <w:rPr>
                <w:rFonts w:ascii="Times New Roman" w:hAnsi="Times New Roman"/>
                <w:b/>
                <w:sz w:val="28"/>
              </w:rPr>
              <w:t>(питьевое</w:t>
            </w:r>
            <w:r w:rsidR="00F32D61">
              <w:rPr>
                <w:rFonts w:ascii="Times New Roman" w:hAnsi="Times New Roman"/>
                <w:b/>
                <w:sz w:val="28"/>
              </w:rPr>
              <w:t xml:space="preserve"> водоснабжение) </w:t>
            </w:r>
          </w:p>
          <w:p w:rsidR="00971DDE" w:rsidRDefault="00F32D61" w:rsidP="00D350AC">
            <w:pPr>
              <w:widowControl w:val="0"/>
              <w:ind w:left="3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и водоотведение КГУП «Камчатский водоканал» </w:t>
            </w:r>
            <w:r w:rsidRPr="00F32D61">
              <w:rPr>
                <w:rFonts w:ascii="Times New Roman" w:hAnsi="Times New Roman"/>
                <w:b/>
                <w:sz w:val="28"/>
              </w:rPr>
              <w:t>потребите</w:t>
            </w:r>
            <w:r>
              <w:rPr>
                <w:rFonts w:ascii="Times New Roman" w:hAnsi="Times New Roman"/>
                <w:b/>
                <w:sz w:val="28"/>
              </w:rPr>
              <w:t xml:space="preserve">лям Быстринского муниципального </w:t>
            </w:r>
            <w:r w:rsidR="00E563A2">
              <w:rPr>
                <w:rFonts w:ascii="Times New Roman" w:hAnsi="Times New Roman"/>
                <w:b/>
                <w:sz w:val="28"/>
              </w:rPr>
              <w:t>округа</w:t>
            </w:r>
            <w:r w:rsidRPr="00F32D61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D350AC">
              <w:rPr>
                <w:rFonts w:ascii="Times New Roman" w:hAnsi="Times New Roman"/>
                <w:b/>
                <w:sz w:val="28"/>
              </w:rPr>
              <w:t xml:space="preserve">Камчатского края </w:t>
            </w:r>
            <w:r w:rsidR="00D350AC">
              <w:rPr>
                <w:rFonts w:ascii="Times New Roman" w:hAnsi="Times New Roman"/>
                <w:b/>
                <w:sz w:val="28"/>
              </w:rPr>
              <w:br/>
            </w:r>
            <w:r w:rsidRPr="00F32D61">
              <w:rPr>
                <w:rFonts w:ascii="Times New Roman" w:hAnsi="Times New Roman"/>
                <w:b/>
                <w:sz w:val="28"/>
              </w:rPr>
              <w:t>на 202</w:t>
            </w:r>
            <w:r>
              <w:rPr>
                <w:rFonts w:ascii="Times New Roman" w:hAnsi="Times New Roman"/>
                <w:b/>
                <w:sz w:val="28"/>
              </w:rPr>
              <w:t>4</w:t>
            </w:r>
            <w:r w:rsidR="00D350AC">
              <w:rPr>
                <w:rFonts w:ascii="Times New Roman" w:hAnsi="Times New Roman"/>
                <w:b/>
                <w:sz w:val="28"/>
              </w:rPr>
              <w:t>–</w:t>
            </w:r>
            <w:r w:rsidRPr="00F32D61">
              <w:rPr>
                <w:rFonts w:ascii="Times New Roman" w:hAnsi="Times New Roman"/>
                <w:b/>
                <w:sz w:val="28"/>
              </w:rPr>
              <w:t>202</w:t>
            </w:r>
            <w:r>
              <w:rPr>
                <w:rFonts w:ascii="Times New Roman" w:hAnsi="Times New Roman"/>
                <w:b/>
                <w:sz w:val="28"/>
              </w:rPr>
              <w:t>8</w:t>
            </w:r>
            <w:r w:rsidRPr="00F32D61">
              <w:rPr>
                <w:rFonts w:ascii="Times New Roman" w:hAnsi="Times New Roman"/>
                <w:b/>
                <w:sz w:val="28"/>
              </w:rPr>
              <w:t xml:space="preserve"> годы</w:t>
            </w:r>
            <w:r w:rsidR="00A61600">
              <w:rPr>
                <w:rFonts w:ascii="Times New Roman" w:hAnsi="Times New Roman"/>
                <w:b/>
                <w:sz w:val="28"/>
              </w:rPr>
              <w:t>»</w:t>
            </w:r>
          </w:p>
        </w:tc>
      </w:tr>
    </w:tbl>
    <w:p w:rsidR="00971DDE" w:rsidRDefault="00971DDE" w:rsidP="005340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722E2" w:rsidRDefault="004722E2" w:rsidP="005340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C764E" w:rsidRPr="00AC764E" w:rsidRDefault="004E7FC6" w:rsidP="00AC764E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4E7FC6">
        <w:rPr>
          <w:rFonts w:ascii="Times New Roman" w:hAnsi="Times New Roman"/>
          <w:sz w:val="28"/>
        </w:rPr>
        <w:t xml:space="preserve">В соответствии с Федеральным законом от 07.12.2011 № 416-ФЗ </w:t>
      </w:r>
      <w:r w:rsidR="004722E2">
        <w:rPr>
          <w:rFonts w:ascii="Times New Roman" w:hAnsi="Times New Roman"/>
          <w:sz w:val="28"/>
        </w:rPr>
        <w:br/>
      </w:r>
      <w:r w:rsidRPr="004E7FC6">
        <w:rPr>
          <w:rFonts w:ascii="Times New Roman" w:hAnsi="Times New Roman"/>
          <w:sz w:val="28"/>
        </w:rPr>
        <w:t xml:space="preserve">«О водоснабжении и водоотведении», постановлением Правительства Российской Федерации от 13.05.2013 № 406 «О государственном регулировании тарифов в сфере водоснабжения и водоотведения», приказом ФСТ России от 27.12.2013 № 1746-э «Об утверждении Методических указаний по расчету регулируемых тарифов в сфере водоснабжения и водоотведения», Законом Камчатского края от </w:t>
      </w:r>
      <w:r w:rsidR="00D350AC">
        <w:rPr>
          <w:rFonts w:ascii="Times New Roman" w:hAnsi="Times New Roman"/>
          <w:sz w:val="28"/>
        </w:rPr>
        <w:t>26.11.2025</w:t>
      </w:r>
      <w:r w:rsidR="005340D2">
        <w:rPr>
          <w:rFonts w:ascii="Times New Roman" w:hAnsi="Times New Roman"/>
          <w:sz w:val="28"/>
        </w:rPr>
        <w:t xml:space="preserve"> № </w:t>
      </w:r>
      <w:r w:rsidR="00D350AC">
        <w:rPr>
          <w:rFonts w:ascii="Times New Roman" w:hAnsi="Times New Roman"/>
          <w:sz w:val="28"/>
        </w:rPr>
        <w:t>537</w:t>
      </w:r>
      <w:r w:rsidR="005340D2">
        <w:rPr>
          <w:rFonts w:ascii="Times New Roman" w:hAnsi="Times New Roman"/>
          <w:sz w:val="28"/>
        </w:rPr>
        <w:t xml:space="preserve"> «</w:t>
      </w:r>
      <w:r w:rsidR="005340D2" w:rsidRPr="005340D2">
        <w:rPr>
          <w:rFonts w:ascii="Times New Roman" w:hAnsi="Times New Roman"/>
          <w:sz w:val="28"/>
        </w:rPr>
        <w:t>О краевом бюджете на 202</w:t>
      </w:r>
      <w:r w:rsidR="00D350AC">
        <w:rPr>
          <w:rFonts w:ascii="Times New Roman" w:hAnsi="Times New Roman"/>
          <w:sz w:val="28"/>
        </w:rPr>
        <w:t>6</w:t>
      </w:r>
      <w:r w:rsidR="005340D2" w:rsidRPr="005340D2">
        <w:rPr>
          <w:rFonts w:ascii="Times New Roman" w:hAnsi="Times New Roman"/>
          <w:sz w:val="28"/>
        </w:rPr>
        <w:t xml:space="preserve"> год и на плановый период 202</w:t>
      </w:r>
      <w:r w:rsidR="00D350AC">
        <w:rPr>
          <w:rFonts w:ascii="Times New Roman" w:hAnsi="Times New Roman"/>
          <w:sz w:val="28"/>
        </w:rPr>
        <w:t>7</w:t>
      </w:r>
      <w:r w:rsidR="005340D2" w:rsidRPr="005340D2">
        <w:rPr>
          <w:rFonts w:ascii="Times New Roman" w:hAnsi="Times New Roman"/>
          <w:sz w:val="28"/>
        </w:rPr>
        <w:t xml:space="preserve"> и 202</w:t>
      </w:r>
      <w:r w:rsidR="00D350AC">
        <w:rPr>
          <w:rFonts w:ascii="Times New Roman" w:hAnsi="Times New Roman"/>
          <w:sz w:val="28"/>
        </w:rPr>
        <w:t>8</w:t>
      </w:r>
      <w:r w:rsidR="005340D2" w:rsidRPr="005340D2">
        <w:rPr>
          <w:rFonts w:ascii="Times New Roman" w:hAnsi="Times New Roman"/>
          <w:sz w:val="28"/>
        </w:rPr>
        <w:t xml:space="preserve"> годов</w:t>
      </w:r>
      <w:r w:rsidR="005340D2">
        <w:rPr>
          <w:rFonts w:ascii="Times New Roman" w:hAnsi="Times New Roman"/>
          <w:sz w:val="28"/>
        </w:rPr>
        <w:t>»</w:t>
      </w:r>
      <w:r w:rsidRPr="004E7FC6">
        <w:rPr>
          <w:rFonts w:ascii="Times New Roman" w:hAnsi="Times New Roman"/>
          <w:sz w:val="28"/>
        </w:rPr>
        <w:t xml:space="preserve">, постановлением Правительства Камчатского края от 07.04.2023 № 204-П «Об утверждении Положения о Региональной службе по тарифам и ценам Камчатского края», протоколом </w:t>
      </w:r>
      <w:r w:rsidR="00D350AC">
        <w:rPr>
          <w:rFonts w:ascii="Times New Roman" w:hAnsi="Times New Roman"/>
          <w:sz w:val="28"/>
        </w:rPr>
        <w:t xml:space="preserve">заседания </w:t>
      </w:r>
      <w:r w:rsidRPr="004E7FC6">
        <w:rPr>
          <w:rFonts w:ascii="Times New Roman" w:hAnsi="Times New Roman"/>
          <w:sz w:val="28"/>
        </w:rPr>
        <w:t xml:space="preserve">Правления Региональной службы по тарифам и ценам Камчатского края от </w:t>
      </w:r>
      <w:r w:rsidR="00AC764E">
        <w:rPr>
          <w:rFonts w:ascii="Times New Roman" w:hAnsi="Times New Roman"/>
          <w:sz w:val="28"/>
        </w:rPr>
        <w:t>23</w:t>
      </w:r>
      <w:r w:rsidR="00D350AC">
        <w:rPr>
          <w:rFonts w:ascii="Times New Roman" w:hAnsi="Times New Roman"/>
          <w:sz w:val="28"/>
        </w:rPr>
        <w:t>.</w:t>
      </w:r>
      <w:r w:rsidR="00AC764E">
        <w:rPr>
          <w:rFonts w:ascii="Times New Roman" w:hAnsi="Times New Roman"/>
          <w:sz w:val="28"/>
        </w:rPr>
        <w:t>09</w:t>
      </w:r>
      <w:r w:rsidRPr="004E7FC6">
        <w:rPr>
          <w:rFonts w:ascii="Times New Roman" w:hAnsi="Times New Roman"/>
          <w:sz w:val="28"/>
        </w:rPr>
        <w:t>.</w:t>
      </w:r>
      <w:r w:rsidR="000B20CD">
        <w:rPr>
          <w:rFonts w:ascii="Times New Roman" w:hAnsi="Times New Roman"/>
          <w:sz w:val="28"/>
        </w:rPr>
        <w:t>202</w:t>
      </w:r>
      <w:r w:rsidR="00AC764E">
        <w:rPr>
          <w:rFonts w:ascii="Times New Roman" w:hAnsi="Times New Roman"/>
          <w:sz w:val="28"/>
        </w:rPr>
        <w:t>6</w:t>
      </w:r>
      <w:r w:rsidRPr="004E7FC6">
        <w:rPr>
          <w:rFonts w:ascii="Times New Roman" w:hAnsi="Times New Roman"/>
          <w:sz w:val="28"/>
        </w:rPr>
        <w:t xml:space="preserve"> № </w:t>
      </w:r>
      <w:r w:rsidR="00AC764E">
        <w:rPr>
          <w:rFonts w:ascii="Times New Roman" w:hAnsi="Times New Roman"/>
          <w:sz w:val="28"/>
        </w:rPr>
        <w:t>ххх</w:t>
      </w:r>
      <w:r w:rsidRPr="004E7FC6">
        <w:rPr>
          <w:rFonts w:ascii="Times New Roman" w:hAnsi="Times New Roman"/>
          <w:sz w:val="28"/>
        </w:rPr>
        <w:t xml:space="preserve">, </w:t>
      </w:r>
      <w:r w:rsidR="00AC764E" w:rsidRPr="00AC764E">
        <w:rPr>
          <w:rFonts w:ascii="Times New Roman" w:hAnsi="Times New Roman"/>
          <w:sz w:val="28"/>
        </w:rPr>
        <w:t>во исполнение предписания ФАС России от 25.06.2026 № СП/64400/26</w:t>
      </w:r>
    </w:p>
    <w:p w:rsidR="00971DDE" w:rsidRDefault="00971DDE" w:rsidP="005340D2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112648" w:rsidP="005340D2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:rsidR="00971DDE" w:rsidRDefault="00971DDE" w:rsidP="005340D2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0C78AA" w:rsidRDefault="004E7FC6" w:rsidP="00E563A2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4E7FC6">
        <w:rPr>
          <w:rFonts w:ascii="Times New Roman" w:hAnsi="Times New Roman"/>
          <w:sz w:val="28"/>
        </w:rPr>
        <w:t xml:space="preserve">1. </w:t>
      </w:r>
      <w:r w:rsidR="00E563A2" w:rsidRPr="00E563A2">
        <w:rPr>
          <w:rFonts w:ascii="Times New Roman" w:hAnsi="Times New Roman"/>
          <w:sz w:val="28"/>
        </w:rPr>
        <w:t xml:space="preserve">Внести в приложения </w:t>
      </w:r>
      <w:r w:rsidR="00AC764E">
        <w:rPr>
          <w:rFonts w:ascii="Times New Roman" w:hAnsi="Times New Roman"/>
          <w:sz w:val="28"/>
        </w:rPr>
        <w:t>1 и 5</w:t>
      </w:r>
      <w:r w:rsidR="00E563A2" w:rsidRPr="00E563A2">
        <w:rPr>
          <w:rFonts w:ascii="Times New Roman" w:hAnsi="Times New Roman"/>
          <w:sz w:val="28"/>
        </w:rPr>
        <w:t xml:space="preserve"> к постановлению Региональной службы по тарифам и ценам Камчатского края от </w:t>
      </w:r>
      <w:r w:rsidR="00E563A2">
        <w:rPr>
          <w:rFonts w:ascii="Times New Roman" w:hAnsi="Times New Roman"/>
          <w:sz w:val="28"/>
        </w:rPr>
        <w:t xml:space="preserve">08.12.2023 № 205-Н </w:t>
      </w:r>
      <w:r w:rsidR="00E563A2" w:rsidRPr="00E563A2">
        <w:rPr>
          <w:rFonts w:ascii="Times New Roman" w:hAnsi="Times New Roman"/>
          <w:sz w:val="28"/>
        </w:rPr>
        <w:t>«Об утверждении тарифов на питьевую</w:t>
      </w:r>
      <w:r w:rsidR="00E563A2">
        <w:rPr>
          <w:rFonts w:ascii="Times New Roman" w:hAnsi="Times New Roman"/>
          <w:sz w:val="28"/>
        </w:rPr>
        <w:t xml:space="preserve"> воду (питьевое водоснабжение) </w:t>
      </w:r>
      <w:r w:rsidR="00E563A2" w:rsidRPr="00E563A2">
        <w:rPr>
          <w:rFonts w:ascii="Times New Roman" w:hAnsi="Times New Roman"/>
          <w:sz w:val="28"/>
        </w:rPr>
        <w:t xml:space="preserve">и водоотведение </w:t>
      </w:r>
      <w:r w:rsidR="00D350AC">
        <w:rPr>
          <w:rFonts w:ascii="Times New Roman" w:hAnsi="Times New Roman"/>
          <w:sz w:val="28"/>
        </w:rPr>
        <w:br/>
      </w:r>
      <w:r w:rsidR="00E563A2" w:rsidRPr="00E563A2">
        <w:rPr>
          <w:rFonts w:ascii="Times New Roman" w:hAnsi="Times New Roman"/>
          <w:sz w:val="28"/>
        </w:rPr>
        <w:t xml:space="preserve">КГУП «Камчатский водоканал» потребителям Быстринского муниципального </w:t>
      </w:r>
      <w:r w:rsidR="00E563A2">
        <w:rPr>
          <w:rFonts w:ascii="Times New Roman" w:hAnsi="Times New Roman"/>
          <w:sz w:val="28"/>
        </w:rPr>
        <w:t>округа</w:t>
      </w:r>
      <w:r w:rsidR="00E563A2" w:rsidRPr="00E563A2">
        <w:rPr>
          <w:rFonts w:ascii="Times New Roman" w:hAnsi="Times New Roman"/>
          <w:sz w:val="28"/>
        </w:rPr>
        <w:t xml:space="preserve"> </w:t>
      </w:r>
      <w:r w:rsidR="00D350AC">
        <w:rPr>
          <w:rFonts w:ascii="Times New Roman" w:hAnsi="Times New Roman"/>
          <w:sz w:val="28"/>
        </w:rPr>
        <w:t xml:space="preserve">Камчатского края </w:t>
      </w:r>
      <w:r w:rsidR="00E563A2" w:rsidRPr="00E563A2">
        <w:rPr>
          <w:rFonts w:ascii="Times New Roman" w:hAnsi="Times New Roman"/>
          <w:sz w:val="28"/>
        </w:rPr>
        <w:t xml:space="preserve">на 2024 - 2028 годы» изменения, изложив их в </w:t>
      </w:r>
      <w:r w:rsidR="00E563A2" w:rsidRPr="00E563A2">
        <w:rPr>
          <w:rFonts w:ascii="Times New Roman" w:hAnsi="Times New Roman"/>
          <w:sz w:val="28"/>
        </w:rPr>
        <w:lastRenderedPageBreak/>
        <w:t>редакции согласно приложениям 1</w:t>
      </w:r>
      <w:r w:rsidR="00AC764E">
        <w:rPr>
          <w:rFonts w:ascii="Times New Roman" w:hAnsi="Times New Roman"/>
          <w:sz w:val="28"/>
        </w:rPr>
        <w:t xml:space="preserve"> и 2</w:t>
      </w:r>
      <w:r w:rsidR="00E563A2" w:rsidRPr="00E563A2">
        <w:rPr>
          <w:rFonts w:ascii="Times New Roman" w:hAnsi="Times New Roman"/>
          <w:sz w:val="28"/>
        </w:rPr>
        <w:t xml:space="preserve"> к настоящему постановлению.</w:t>
      </w:r>
    </w:p>
    <w:p w:rsidR="00971DDE" w:rsidRDefault="00AC764E" w:rsidP="005340D2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0C78AA" w:rsidRPr="000C78AA">
        <w:rPr>
          <w:rFonts w:ascii="Times New Roman" w:hAnsi="Times New Roman"/>
          <w:sz w:val="28"/>
        </w:rPr>
        <w:t xml:space="preserve">. Настоящее постановление вступает в силу с 1 </w:t>
      </w:r>
      <w:r>
        <w:rPr>
          <w:rFonts w:ascii="Times New Roman" w:hAnsi="Times New Roman"/>
          <w:sz w:val="28"/>
        </w:rPr>
        <w:t>октября</w:t>
      </w:r>
      <w:r w:rsidR="000C78AA" w:rsidRPr="000C78AA">
        <w:rPr>
          <w:rFonts w:ascii="Times New Roman" w:hAnsi="Times New Roman"/>
          <w:sz w:val="28"/>
        </w:rPr>
        <w:t xml:space="preserve"> 202</w:t>
      </w:r>
      <w:r w:rsidR="000B20CD">
        <w:rPr>
          <w:rFonts w:ascii="Times New Roman" w:hAnsi="Times New Roman"/>
          <w:sz w:val="28"/>
        </w:rPr>
        <w:t>6</w:t>
      </w:r>
      <w:r w:rsidR="000C78AA" w:rsidRPr="000C78AA">
        <w:rPr>
          <w:rFonts w:ascii="Times New Roman" w:hAnsi="Times New Roman"/>
          <w:sz w:val="28"/>
        </w:rPr>
        <w:t xml:space="preserve"> года.</w:t>
      </w:r>
    </w:p>
    <w:p w:rsidR="00971DDE" w:rsidRDefault="00971DDE" w:rsidP="005340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971DDE" w:rsidP="005340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971DDE" w:rsidP="005340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1"/>
        <w:gridCol w:w="4961"/>
        <w:gridCol w:w="2551"/>
      </w:tblGrid>
      <w:tr w:rsidR="00971DDE" w:rsidTr="00D350AC">
        <w:trPr>
          <w:trHeight w:val="2220"/>
        </w:trPr>
        <w:tc>
          <w:tcPr>
            <w:tcW w:w="2161" w:type="dxa"/>
            <w:shd w:val="clear" w:color="auto" w:fill="auto"/>
            <w:tcMar>
              <w:left w:w="0" w:type="dxa"/>
              <w:right w:w="0" w:type="dxa"/>
            </w:tcMar>
          </w:tcPr>
          <w:p w:rsidR="00971DDE" w:rsidRDefault="00753851" w:rsidP="005340D2">
            <w:pPr>
              <w:widowControl w:val="0"/>
              <w:spacing w:after="0" w:line="240" w:lineRule="auto"/>
              <w:ind w:left="30" w:right="2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="00112648">
              <w:rPr>
                <w:rFonts w:ascii="Times New Roman" w:hAnsi="Times New Roman"/>
                <w:sz w:val="28"/>
              </w:rPr>
              <w:t>у</w:t>
            </w:r>
            <w:r w:rsidR="00112648">
              <w:rPr>
                <w:rStyle w:val="1"/>
                <w:rFonts w:ascii="Times New Roman" w:hAnsi="Times New Roman"/>
                <w:sz w:val="28"/>
              </w:rPr>
              <w:t>ководител</w:t>
            </w:r>
            <w:r>
              <w:rPr>
                <w:rStyle w:val="1"/>
                <w:rFonts w:ascii="Times New Roman" w:hAnsi="Times New Roman"/>
                <w:sz w:val="28"/>
              </w:rPr>
              <w:t>ь</w:t>
            </w:r>
          </w:p>
        </w:tc>
        <w:tc>
          <w:tcPr>
            <w:tcW w:w="4961" w:type="dxa"/>
            <w:shd w:val="clear" w:color="auto" w:fill="auto"/>
            <w:tcMar>
              <w:left w:w="0" w:type="dxa"/>
              <w:right w:w="0" w:type="dxa"/>
            </w:tcMar>
          </w:tcPr>
          <w:p w:rsidR="00971DDE" w:rsidRDefault="00112648" w:rsidP="005340D2">
            <w:pPr>
              <w:widowControl w:val="0"/>
              <w:spacing w:after="0" w:line="240" w:lineRule="auto"/>
              <w:ind w:left="3" w:hanging="3"/>
              <w:rPr>
                <w:rFonts w:ascii="Times New Roman" w:hAnsi="Times New Roman"/>
                <w:color w:val="FFFFFF"/>
                <w:sz w:val="24"/>
              </w:rPr>
            </w:pPr>
            <w:bookmarkStart w:id="1" w:name="SIGNERSTAMP1"/>
            <w:r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1"/>
          </w:p>
          <w:p w:rsidR="00971DDE" w:rsidRDefault="00971DDE" w:rsidP="005340D2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971DDE" w:rsidRDefault="00112648" w:rsidP="005340D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М.В. Лопатникова</w:t>
            </w:r>
          </w:p>
        </w:tc>
      </w:tr>
    </w:tbl>
    <w:p w:rsidR="00971DDE" w:rsidRDefault="00971DDE" w:rsidP="005340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112648" w:rsidP="005340D2">
      <w:pPr>
        <w:widowControl w:val="0"/>
        <w:spacing w:after="0" w:line="240" w:lineRule="auto"/>
      </w:pPr>
      <w:r>
        <w:br w:type="page"/>
      </w:r>
    </w:p>
    <w:p w:rsidR="00593AFE" w:rsidRPr="00593AFE" w:rsidRDefault="00593AFE" w:rsidP="009D331A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593AFE">
        <w:rPr>
          <w:rFonts w:ascii="Times New Roman" w:hAnsi="Times New Roman"/>
          <w:sz w:val="28"/>
          <w:szCs w:val="28"/>
        </w:rPr>
        <w:lastRenderedPageBreak/>
        <w:t>Приложение 1</w:t>
      </w:r>
      <w:r w:rsidR="005340D2">
        <w:rPr>
          <w:rFonts w:ascii="Times New Roman" w:hAnsi="Times New Roman"/>
          <w:sz w:val="28"/>
          <w:szCs w:val="28"/>
        </w:rPr>
        <w:t xml:space="preserve"> </w:t>
      </w:r>
      <w:r w:rsidRPr="00593AFE">
        <w:rPr>
          <w:rFonts w:ascii="Times New Roman" w:hAnsi="Times New Roman"/>
          <w:sz w:val="28"/>
          <w:szCs w:val="28"/>
        </w:rPr>
        <w:t>к постановлению</w:t>
      </w:r>
      <w:r w:rsidR="005340D2">
        <w:rPr>
          <w:rFonts w:ascii="Times New Roman" w:hAnsi="Times New Roman"/>
          <w:sz w:val="28"/>
          <w:szCs w:val="28"/>
        </w:rPr>
        <w:t xml:space="preserve"> Региональной службы по тарифам</w:t>
      </w:r>
      <w:r w:rsidR="005340D2">
        <w:rPr>
          <w:rFonts w:ascii="Times New Roman" w:hAnsi="Times New Roman"/>
          <w:sz w:val="28"/>
          <w:szCs w:val="28"/>
        </w:rPr>
        <w:br/>
      </w:r>
      <w:r w:rsidRPr="00593AFE">
        <w:rPr>
          <w:rFonts w:ascii="Times New Roman" w:hAnsi="Times New Roman"/>
          <w:sz w:val="28"/>
          <w:szCs w:val="28"/>
        </w:rPr>
        <w:t>и ценам Камчатского края</w:t>
      </w:r>
    </w:p>
    <w:p w:rsidR="007C08BD" w:rsidRDefault="003958BB" w:rsidP="009D331A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C764E">
        <w:rPr>
          <w:rFonts w:ascii="Times New Roman" w:hAnsi="Times New Roman"/>
          <w:sz w:val="28"/>
          <w:szCs w:val="28"/>
        </w:rPr>
        <w:t>23</w:t>
      </w:r>
      <w:r w:rsidR="00D350AC">
        <w:rPr>
          <w:rFonts w:ascii="Times New Roman" w:hAnsi="Times New Roman"/>
          <w:sz w:val="28"/>
          <w:szCs w:val="28"/>
        </w:rPr>
        <w:t>.</w:t>
      </w:r>
      <w:r w:rsidR="00AC764E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>.202</w:t>
      </w:r>
      <w:r w:rsidR="00AC764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AC764E">
        <w:rPr>
          <w:rFonts w:ascii="Times New Roman" w:hAnsi="Times New Roman"/>
          <w:sz w:val="28"/>
          <w:szCs w:val="28"/>
        </w:rPr>
        <w:t>ххх</w:t>
      </w:r>
      <w:r>
        <w:rPr>
          <w:rFonts w:ascii="Times New Roman" w:hAnsi="Times New Roman"/>
          <w:sz w:val="28"/>
          <w:szCs w:val="28"/>
        </w:rPr>
        <w:t>-Н</w:t>
      </w:r>
    </w:p>
    <w:p w:rsidR="000C78AA" w:rsidRDefault="000C78AA" w:rsidP="009D331A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0C78AA" w:rsidRPr="00593AFE" w:rsidRDefault="000C78AA" w:rsidP="009D331A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593AFE">
        <w:rPr>
          <w:rFonts w:ascii="Times New Roman" w:hAnsi="Times New Roman"/>
          <w:sz w:val="28"/>
          <w:szCs w:val="28"/>
        </w:rPr>
        <w:t>Приложение 1</w:t>
      </w:r>
      <w:r w:rsidR="009D331A">
        <w:rPr>
          <w:rFonts w:ascii="Times New Roman" w:hAnsi="Times New Roman"/>
          <w:sz w:val="28"/>
          <w:szCs w:val="28"/>
        </w:rPr>
        <w:t xml:space="preserve"> </w:t>
      </w:r>
      <w:r w:rsidRPr="00593AFE">
        <w:rPr>
          <w:rFonts w:ascii="Times New Roman" w:hAnsi="Times New Roman"/>
          <w:sz w:val="28"/>
          <w:szCs w:val="28"/>
        </w:rPr>
        <w:t>к постановлению Региональной службы по тарифам и ценам Камчатского края</w:t>
      </w:r>
    </w:p>
    <w:p w:rsidR="000C78AA" w:rsidRPr="007C08BD" w:rsidRDefault="000C78AA" w:rsidP="009D331A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593AF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08</w:t>
      </w:r>
      <w:r w:rsidRPr="00593AFE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3</w:t>
      </w:r>
      <w:r w:rsidRPr="00593AFE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205-Н</w:t>
      </w:r>
    </w:p>
    <w:p w:rsidR="000C78AA" w:rsidRPr="007C08BD" w:rsidRDefault="000C78AA" w:rsidP="005340D2">
      <w:pPr>
        <w:widowControl w:val="0"/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4E7FC6" w:rsidRDefault="00D32707" w:rsidP="005340D2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D32707">
        <w:rPr>
          <w:rFonts w:ascii="Times New Roman" w:hAnsi="Times New Roman"/>
          <w:sz w:val="28"/>
        </w:rPr>
        <w:t xml:space="preserve">Производственная программа КГУП «Камчатский водоканал» в сфере холодного водоснабжения </w:t>
      </w:r>
      <w:r w:rsidR="0012158A">
        <w:rPr>
          <w:rFonts w:ascii="Times New Roman" w:hAnsi="Times New Roman"/>
          <w:sz w:val="28"/>
        </w:rPr>
        <w:t xml:space="preserve">потребителям </w:t>
      </w:r>
      <w:r w:rsidRPr="00D32707">
        <w:rPr>
          <w:rFonts w:ascii="Times New Roman" w:hAnsi="Times New Roman"/>
          <w:sz w:val="28"/>
        </w:rPr>
        <w:t xml:space="preserve">Быстринского муниципального </w:t>
      </w:r>
      <w:r w:rsidR="005340D2">
        <w:rPr>
          <w:rFonts w:ascii="Times New Roman" w:hAnsi="Times New Roman"/>
          <w:sz w:val="28"/>
        </w:rPr>
        <w:t>округа</w:t>
      </w:r>
      <w:r w:rsidR="0012158A">
        <w:rPr>
          <w:rFonts w:ascii="Times New Roman" w:hAnsi="Times New Roman"/>
          <w:sz w:val="28"/>
        </w:rPr>
        <w:t xml:space="preserve"> Камчатского края </w:t>
      </w:r>
      <w:r w:rsidRPr="00D32707">
        <w:rPr>
          <w:rFonts w:ascii="Times New Roman" w:hAnsi="Times New Roman"/>
          <w:sz w:val="28"/>
        </w:rPr>
        <w:t>на 202</w:t>
      </w:r>
      <w:r>
        <w:rPr>
          <w:rFonts w:ascii="Times New Roman" w:hAnsi="Times New Roman"/>
          <w:sz w:val="28"/>
        </w:rPr>
        <w:t>4</w:t>
      </w:r>
      <w:r w:rsidR="00D350AC">
        <w:rPr>
          <w:rFonts w:ascii="Times New Roman" w:hAnsi="Times New Roman"/>
          <w:sz w:val="28"/>
        </w:rPr>
        <w:t>–</w:t>
      </w:r>
      <w:r w:rsidRPr="00D32707">
        <w:rPr>
          <w:rFonts w:ascii="Times New Roman" w:hAnsi="Times New Roman"/>
          <w:sz w:val="28"/>
        </w:rPr>
        <w:t>202</w:t>
      </w:r>
      <w:r>
        <w:rPr>
          <w:rFonts w:ascii="Times New Roman" w:hAnsi="Times New Roman"/>
          <w:sz w:val="28"/>
        </w:rPr>
        <w:t>8</w:t>
      </w:r>
      <w:r w:rsidRPr="00D32707">
        <w:rPr>
          <w:rFonts w:ascii="Times New Roman" w:hAnsi="Times New Roman"/>
          <w:sz w:val="28"/>
        </w:rPr>
        <w:t xml:space="preserve"> годы</w:t>
      </w:r>
    </w:p>
    <w:p w:rsidR="00593AFE" w:rsidRDefault="00593AFE" w:rsidP="005340D2">
      <w:pPr>
        <w:widowControl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4E7FC6" w:rsidRDefault="004E7FC6" w:rsidP="005340D2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Раздел 1. Паспорт регулируемой организации</w:t>
      </w:r>
    </w:p>
    <w:p w:rsidR="004E7FC6" w:rsidRDefault="004E7FC6" w:rsidP="005340D2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24"/>
        <w:gridCol w:w="6123"/>
      </w:tblGrid>
      <w:tr w:rsidR="004E7FC6" w:rsidTr="00D350AC"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5340D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регулируемой организации, юридический адрес, руководитель организации, контактный телефон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AD2" w:rsidRPr="00A02AD2" w:rsidRDefault="00A02AD2" w:rsidP="005340D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02AD2">
              <w:rPr>
                <w:rFonts w:ascii="Times New Roman" w:hAnsi="Times New Roman"/>
              </w:rPr>
              <w:t>Краевое государственное унитарное предприятие «Камчатский водоканал» / КГУП «Камчатский водоканал»,</w:t>
            </w:r>
          </w:p>
          <w:p w:rsidR="00A02AD2" w:rsidRPr="00A02AD2" w:rsidRDefault="00A02AD2" w:rsidP="005340D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02AD2">
              <w:rPr>
                <w:rFonts w:ascii="Times New Roman" w:hAnsi="Times New Roman"/>
              </w:rPr>
              <w:t>ул. Циолковского, д. 3/1, г. Петропавловск-Камчатский, Камчатский край, 683009,</w:t>
            </w:r>
          </w:p>
          <w:p w:rsidR="00A02AD2" w:rsidRPr="00A02AD2" w:rsidRDefault="00A02AD2" w:rsidP="005340D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02AD2">
              <w:rPr>
                <w:rFonts w:ascii="Times New Roman" w:hAnsi="Times New Roman"/>
              </w:rPr>
              <w:t xml:space="preserve">Директор – </w:t>
            </w:r>
            <w:r w:rsidR="002B1FF8" w:rsidRPr="002B1FF8">
              <w:rPr>
                <w:rFonts w:ascii="Times New Roman" w:hAnsi="Times New Roman"/>
              </w:rPr>
              <w:t>Рыбкин Антон Яковлевич</w:t>
            </w:r>
          </w:p>
          <w:p w:rsidR="00112648" w:rsidRDefault="00A02AD2" w:rsidP="005340D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02AD2">
              <w:rPr>
                <w:rFonts w:ascii="Times New Roman" w:hAnsi="Times New Roman"/>
              </w:rPr>
              <w:t>8 (4152) 300-230</w:t>
            </w:r>
          </w:p>
        </w:tc>
      </w:tr>
      <w:tr w:rsidR="004E7FC6" w:rsidTr="00D350AC"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5340D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органа регулирования, юридический адрес, руководитель организации, контактный телефон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Default="004E7FC6" w:rsidP="005340D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Региональная служба по тарифам и ценам Камчатского края,</w:t>
            </w:r>
          </w:p>
          <w:p w:rsidR="004E7FC6" w:rsidRDefault="004E7FC6" w:rsidP="005340D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683003, г. Петропавловск-Камчатский, </w:t>
            </w:r>
          </w:p>
          <w:p w:rsidR="004E7FC6" w:rsidRDefault="004E7FC6" w:rsidP="005340D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Ленинградская, 118,</w:t>
            </w:r>
          </w:p>
          <w:p w:rsidR="004E7FC6" w:rsidRDefault="004722E2" w:rsidP="005340D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4E7FC6">
              <w:rPr>
                <w:rFonts w:ascii="Times New Roman" w:hAnsi="Times New Roman"/>
              </w:rPr>
              <w:t>уководител</w:t>
            </w:r>
            <w:r>
              <w:rPr>
                <w:rFonts w:ascii="Times New Roman" w:hAnsi="Times New Roman"/>
              </w:rPr>
              <w:t>ь</w:t>
            </w:r>
            <w:r w:rsidR="004E7FC6">
              <w:rPr>
                <w:rFonts w:ascii="Times New Roman" w:hAnsi="Times New Roman"/>
              </w:rPr>
              <w:t xml:space="preserve"> – Лопатникова Марина Викторовна,</w:t>
            </w:r>
          </w:p>
          <w:p w:rsidR="004E7FC6" w:rsidRDefault="004E7FC6" w:rsidP="005340D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(4152) 42</w:t>
            </w:r>
            <w:r w:rsidR="00B04511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83</w:t>
            </w:r>
            <w:r w:rsidR="00B04511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81</w:t>
            </w:r>
          </w:p>
        </w:tc>
      </w:tr>
      <w:tr w:rsidR="004E7FC6" w:rsidTr="00D350AC"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5340D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 реализации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Default="004E7FC6" w:rsidP="00D350A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D32707">
              <w:rPr>
                <w:rFonts w:ascii="Times New Roman" w:hAnsi="Times New Roman"/>
              </w:rPr>
              <w:t>4</w:t>
            </w:r>
            <w:r w:rsidR="00D350AC">
              <w:rPr>
                <w:rFonts w:ascii="Times New Roman" w:hAnsi="Times New Roman"/>
              </w:rPr>
              <w:t>–</w:t>
            </w:r>
            <w:r w:rsidR="002B589C">
              <w:rPr>
                <w:rFonts w:ascii="Times New Roman" w:hAnsi="Times New Roman"/>
              </w:rPr>
              <w:t>202</w:t>
            </w:r>
            <w:r w:rsidR="00D32707">
              <w:rPr>
                <w:rFonts w:ascii="Times New Roman" w:hAnsi="Times New Roman"/>
              </w:rPr>
              <w:t>8</w:t>
            </w:r>
          </w:p>
        </w:tc>
      </w:tr>
    </w:tbl>
    <w:p w:rsidR="004E7FC6" w:rsidRDefault="004E7FC6" w:rsidP="005340D2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1D2A7B" w:rsidRDefault="001D2A7B" w:rsidP="001D2A7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Раздел 2. Перечень плановых мероприятий по повышению эффективности </w:t>
      </w:r>
    </w:p>
    <w:p w:rsidR="001D2A7B" w:rsidRDefault="001D2A7B" w:rsidP="001D2A7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деятельности организации коммунального комплекса </w:t>
      </w:r>
    </w:p>
    <w:p w:rsidR="001D2A7B" w:rsidRDefault="001D2A7B" w:rsidP="001D2A7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</w:rPr>
      </w:pPr>
    </w:p>
    <w:tbl>
      <w:tblPr>
        <w:tblW w:w="494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5176"/>
        <w:gridCol w:w="1910"/>
        <w:gridCol w:w="2017"/>
      </w:tblGrid>
      <w:tr w:rsidR="001D2A7B" w:rsidRPr="000D3A53" w:rsidTr="00D350AC">
        <w:trPr>
          <w:trHeight w:val="464"/>
          <w:tblHeader/>
        </w:trPr>
        <w:tc>
          <w:tcPr>
            <w:tcW w:w="2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D2A7B" w:rsidRPr="000D3A53" w:rsidRDefault="001D2A7B" w:rsidP="001D2A7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 xml:space="preserve">№ </w:t>
            </w:r>
            <w:r w:rsidRPr="000D3A53">
              <w:rPr>
                <w:rFonts w:ascii="Times New Roman" w:hAnsi="Times New Roman"/>
                <w:color w:val="auto"/>
                <w:szCs w:val="22"/>
              </w:rPr>
              <w:br/>
              <w:t>п/п</w:t>
            </w:r>
          </w:p>
        </w:tc>
        <w:tc>
          <w:tcPr>
            <w:tcW w:w="2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D2A7B" w:rsidRPr="000D3A53" w:rsidRDefault="001D2A7B" w:rsidP="001D2A7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 xml:space="preserve">Наименование </w:t>
            </w:r>
            <w:r w:rsidRPr="000D3A53">
              <w:rPr>
                <w:rFonts w:ascii="Times New Roman" w:hAnsi="Times New Roman"/>
                <w:color w:val="auto"/>
                <w:szCs w:val="22"/>
              </w:rPr>
              <w:br/>
              <w:t>мероприятия</w:t>
            </w:r>
          </w:p>
        </w:tc>
        <w:tc>
          <w:tcPr>
            <w:tcW w:w="9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D2A7B" w:rsidRPr="000D3A53" w:rsidRDefault="001D2A7B" w:rsidP="001D2A7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График реализации мероприятий</w:t>
            </w:r>
          </w:p>
        </w:tc>
        <w:tc>
          <w:tcPr>
            <w:tcW w:w="10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1D2A7B" w:rsidRPr="000D3A53" w:rsidRDefault="001D2A7B" w:rsidP="001D2A7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Финансовые потребности на реализацию мероприятий, тыс. руб.</w:t>
            </w:r>
          </w:p>
        </w:tc>
      </w:tr>
      <w:tr w:rsidR="001D2A7B" w:rsidRPr="000D3A53" w:rsidTr="00D350AC">
        <w:trPr>
          <w:trHeight w:val="709"/>
          <w:tblHeader/>
        </w:trPr>
        <w:tc>
          <w:tcPr>
            <w:tcW w:w="2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D2A7B" w:rsidRPr="000D3A53" w:rsidRDefault="001D2A7B" w:rsidP="001D2A7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D2A7B" w:rsidRPr="000D3A53" w:rsidRDefault="001D2A7B" w:rsidP="001D2A7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9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D2A7B" w:rsidRPr="000D3A53" w:rsidRDefault="001D2A7B" w:rsidP="001D2A7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1D2A7B" w:rsidRPr="000D3A53" w:rsidRDefault="001D2A7B" w:rsidP="001D2A7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1D2A7B" w:rsidRPr="000D3A53" w:rsidTr="00D350AC">
        <w:trPr>
          <w:trHeight w:val="301"/>
          <w:tblHeader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D2A7B" w:rsidRPr="000D3A53" w:rsidRDefault="001D2A7B" w:rsidP="001D2A7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1</w:t>
            </w:r>
          </w:p>
        </w:tc>
        <w:tc>
          <w:tcPr>
            <w:tcW w:w="2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D2A7B" w:rsidRPr="000D3A53" w:rsidRDefault="001D2A7B" w:rsidP="001D2A7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2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D2A7B" w:rsidRPr="000D3A53" w:rsidRDefault="001D2A7B" w:rsidP="001D2A7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D2A7B" w:rsidRPr="000D3A53" w:rsidRDefault="001D2A7B" w:rsidP="001D2A7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4</w:t>
            </w:r>
          </w:p>
        </w:tc>
      </w:tr>
      <w:tr w:rsidR="001D2A7B" w:rsidRPr="00EE68BD" w:rsidTr="00D350AC">
        <w:trPr>
          <w:trHeight w:val="213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D2A7B" w:rsidRPr="000D3A53" w:rsidRDefault="001D2A7B" w:rsidP="001D2A7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1.</w:t>
            </w:r>
          </w:p>
        </w:tc>
        <w:tc>
          <w:tcPr>
            <w:tcW w:w="2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D2A7B" w:rsidRPr="000D3A53" w:rsidRDefault="001D2A7B" w:rsidP="001D2A7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DA2666">
              <w:rPr>
                <w:rFonts w:ascii="Times New Roman" w:hAnsi="Times New Roman"/>
                <w:color w:val="auto"/>
                <w:szCs w:val="22"/>
              </w:rPr>
              <w:t xml:space="preserve">Текущий и </w:t>
            </w:r>
            <w:r w:rsidRPr="00696675">
              <w:rPr>
                <w:rFonts w:ascii="Times New Roman" w:hAnsi="Times New Roman"/>
                <w:color w:val="auto"/>
                <w:szCs w:val="22"/>
              </w:rPr>
              <w:t>капитальный ремонт</w:t>
            </w:r>
            <w:r w:rsidRPr="00DA2666">
              <w:rPr>
                <w:rFonts w:ascii="Times New Roman" w:hAnsi="Times New Roman"/>
                <w:color w:val="auto"/>
                <w:szCs w:val="22"/>
              </w:rPr>
              <w:t xml:space="preserve"> объектов централизованных систем водоснабжения либо объектов, входящих в состав таких систем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1D2A7B" w:rsidRPr="00EE68BD" w:rsidRDefault="001D2A7B" w:rsidP="001D2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7B" w:rsidRPr="00EE68BD" w:rsidRDefault="001D2A7B" w:rsidP="001D2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F81A0A" w:rsidRPr="000D3A53" w:rsidTr="00AC764E">
        <w:trPr>
          <w:trHeight w:val="213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1A0A" w:rsidRPr="00F81A0A" w:rsidRDefault="00F81A0A" w:rsidP="00F81A0A">
            <w:pPr>
              <w:spacing w:after="0"/>
              <w:rPr>
                <w:rFonts w:ascii="Times New Roman" w:hAnsi="Times New Roman"/>
              </w:rPr>
            </w:pPr>
            <w:r w:rsidRPr="00F81A0A">
              <w:rPr>
                <w:rFonts w:ascii="Times New Roman" w:hAnsi="Times New Roman"/>
              </w:rPr>
              <w:t>Скважина К-2142</w:t>
            </w:r>
          </w:p>
        </w:tc>
        <w:tc>
          <w:tcPr>
            <w:tcW w:w="9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Default="00F81A0A" w:rsidP="00F8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2024 год</w:t>
            </w:r>
          </w:p>
          <w:p w:rsidR="00F81A0A" w:rsidRDefault="00F81A0A" w:rsidP="00F8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2025 год</w:t>
            </w:r>
          </w:p>
          <w:p w:rsidR="00F81A0A" w:rsidRDefault="00F81A0A" w:rsidP="00F8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2026 год</w:t>
            </w:r>
          </w:p>
          <w:p w:rsidR="00F81A0A" w:rsidRDefault="00F81A0A" w:rsidP="00F8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2027 год</w:t>
            </w:r>
          </w:p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10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81A0A" w:rsidRDefault="00F81A0A" w:rsidP="00F8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1D2A7B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9 761,85</w:t>
            </w:r>
          </w:p>
          <w:p w:rsidR="00F81A0A" w:rsidRDefault="00057751" w:rsidP="00057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10 224,76</w:t>
            </w:r>
          </w:p>
          <w:p w:rsidR="00057751" w:rsidRDefault="00057751" w:rsidP="00057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10 960,54</w:t>
            </w:r>
          </w:p>
          <w:p w:rsidR="00057751" w:rsidRDefault="00057751" w:rsidP="00057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11 284,97</w:t>
            </w:r>
          </w:p>
          <w:p w:rsidR="00057751" w:rsidRPr="000D3A53" w:rsidRDefault="00057751" w:rsidP="00057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11 619,00</w:t>
            </w:r>
          </w:p>
        </w:tc>
      </w:tr>
      <w:tr w:rsidR="00F81A0A" w:rsidRPr="000D3A53" w:rsidTr="00AC764E">
        <w:trPr>
          <w:trHeight w:val="213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1A0A" w:rsidRPr="00F81A0A" w:rsidRDefault="00F81A0A" w:rsidP="00F81A0A">
            <w:pPr>
              <w:spacing w:after="0"/>
              <w:rPr>
                <w:rFonts w:ascii="Times New Roman" w:hAnsi="Times New Roman"/>
              </w:rPr>
            </w:pPr>
            <w:r w:rsidRPr="00F81A0A">
              <w:rPr>
                <w:rFonts w:ascii="Times New Roman" w:hAnsi="Times New Roman"/>
              </w:rPr>
              <w:t>Скважина К-2143</w:t>
            </w:r>
          </w:p>
        </w:tc>
        <w:tc>
          <w:tcPr>
            <w:tcW w:w="988" w:type="pct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F81A0A" w:rsidRPr="000D3A53" w:rsidTr="00D350AC">
        <w:trPr>
          <w:trHeight w:val="213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1A0A" w:rsidRPr="00F81A0A" w:rsidRDefault="00F81A0A" w:rsidP="00F81A0A">
            <w:pPr>
              <w:spacing w:after="0"/>
              <w:rPr>
                <w:rFonts w:ascii="Times New Roman" w:hAnsi="Times New Roman"/>
              </w:rPr>
            </w:pPr>
            <w:r w:rsidRPr="00F81A0A">
              <w:rPr>
                <w:rFonts w:ascii="Times New Roman" w:hAnsi="Times New Roman"/>
              </w:rPr>
              <w:t>Скважина К-2144</w:t>
            </w:r>
          </w:p>
        </w:tc>
        <w:tc>
          <w:tcPr>
            <w:tcW w:w="98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F81A0A" w:rsidRPr="000D3A53" w:rsidTr="00D350AC">
        <w:trPr>
          <w:trHeight w:val="213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1A0A" w:rsidRPr="00F81A0A" w:rsidRDefault="00F81A0A" w:rsidP="00F81A0A">
            <w:pPr>
              <w:spacing w:after="0"/>
              <w:rPr>
                <w:rFonts w:ascii="Times New Roman" w:hAnsi="Times New Roman"/>
              </w:rPr>
            </w:pPr>
            <w:r w:rsidRPr="00F81A0A">
              <w:rPr>
                <w:rFonts w:ascii="Times New Roman" w:hAnsi="Times New Roman"/>
              </w:rPr>
              <w:t>Скважина К-2165</w:t>
            </w:r>
          </w:p>
        </w:tc>
        <w:tc>
          <w:tcPr>
            <w:tcW w:w="98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F81A0A" w:rsidRPr="000D3A53" w:rsidTr="00D350AC">
        <w:trPr>
          <w:trHeight w:val="213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1A0A" w:rsidRPr="00F81A0A" w:rsidRDefault="00F81A0A" w:rsidP="00F81A0A">
            <w:pPr>
              <w:spacing w:after="0"/>
              <w:rPr>
                <w:rFonts w:ascii="Times New Roman" w:hAnsi="Times New Roman"/>
              </w:rPr>
            </w:pPr>
            <w:r w:rsidRPr="00F81A0A">
              <w:rPr>
                <w:rFonts w:ascii="Times New Roman" w:hAnsi="Times New Roman"/>
              </w:rPr>
              <w:t>Скважина К-2145</w:t>
            </w:r>
          </w:p>
        </w:tc>
        <w:tc>
          <w:tcPr>
            <w:tcW w:w="98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F81A0A" w:rsidRPr="000D3A53" w:rsidTr="00D350AC">
        <w:trPr>
          <w:trHeight w:val="213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1A0A" w:rsidRPr="00F81A0A" w:rsidRDefault="00F81A0A" w:rsidP="00F81A0A">
            <w:pPr>
              <w:spacing w:after="0"/>
              <w:rPr>
                <w:rFonts w:ascii="Times New Roman" w:hAnsi="Times New Roman"/>
              </w:rPr>
            </w:pPr>
            <w:r w:rsidRPr="00F81A0A">
              <w:rPr>
                <w:rFonts w:ascii="Times New Roman" w:hAnsi="Times New Roman"/>
              </w:rPr>
              <w:t>Скважина К-2146</w:t>
            </w:r>
          </w:p>
        </w:tc>
        <w:tc>
          <w:tcPr>
            <w:tcW w:w="98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F81A0A" w:rsidRPr="000D3A53" w:rsidTr="00D350AC">
        <w:trPr>
          <w:trHeight w:val="213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1A0A" w:rsidRPr="00F81A0A" w:rsidRDefault="00F81A0A" w:rsidP="00F81A0A">
            <w:pPr>
              <w:spacing w:after="0"/>
              <w:rPr>
                <w:rFonts w:ascii="Times New Roman" w:hAnsi="Times New Roman"/>
              </w:rPr>
            </w:pPr>
            <w:r w:rsidRPr="00F81A0A">
              <w:rPr>
                <w:rFonts w:ascii="Times New Roman" w:hAnsi="Times New Roman"/>
              </w:rPr>
              <w:t>ДЭС - Аварийные источники эл.питания. Эссовское СП (водозабор)</w:t>
            </w:r>
          </w:p>
        </w:tc>
        <w:tc>
          <w:tcPr>
            <w:tcW w:w="98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F81A0A" w:rsidRPr="000D3A53" w:rsidTr="00D350AC">
        <w:trPr>
          <w:trHeight w:val="213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1A0A" w:rsidRPr="00F81A0A" w:rsidRDefault="00F81A0A" w:rsidP="00F81A0A">
            <w:pPr>
              <w:spacing w:after="0"/>
              <w:rPr>
                <w:rFonts w:ascii="Times New Roman" w:hAnsi="Times New Roman"/>
              </w:rPr>
            </w:pPr>
            <w:r w:rsidRPr="00F81A0A">
              <w:rPr>
                <w:rFonts w:ascii="Times New Roman" w:hAnsi="Times New Roman"/>
              </w:rPr>
              <w:t>ДЭС - Аварийные источники эл.питания. Анавгайское СП (водозабор)</w:t>
            </w:r>
          </w:p>
        </w:tc>
        <w:tc>
          <w:tcPr>
            <w:tcW w:w="98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F81A0A" w:rsidRPr="000D3A53" w:rsidTr="00D350AC">
        <w:trPr>
          <w:trHeight w:val="213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1A0A" w:rsidRPr="00F81A0A" w:rsidRDefault="00F81A0A" w:rsidP="00F81A0A">
            <w:pPr>
              <w:spacing w:after="0"/>
              <w:rPr>
                <w:rFonts w:ascii="Times New Roman" w:hAnsi="Times New Roman"/>
              </w:rPr>
            </w:pPr>
            <w:r w:rsidRPr="00F81A0A">
              <w:rPr>
                <w:rFonts w:ascii="Times New Roman" w:hAnsi="Times New Roman"/>
              </w:rPr>
              <w:t>Электроучет (щит освещения)</w:t>
            </w:r>
          </w:p>
        </w:tc>
        <w:tc>
          <w:tcPr>
            <w:tcW w:w="98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F81A0A" w:rsidRPr="000D3A53" w:rsidTr="00D350AC">
        <w:trPr>
          <w:trHeight w:val="213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1A0A" w:rsidRPr="00F81A0A" w:rsidRDefault="00F81A0A" w:rsidP="00F81A0A">
            <w:pPr>
              <w:spacing w:after="0"/>
              <w:rPr>
                <w:rFonts w:ascii="Times New Roman" w:hAnsi="Times New Roman"/>
              </w:rPr>
            </w:pPr>
            <w:r w:rsidRPr="00F81A0A">
              <w:rPr>
                <w:rFonts w:ascii="Times New Roman" w:hAnsi="Times New Roman"/>
              </w:rPr>
              <w:t>Станция УФО</w:t>
            </w:r>
          </w:p>
        </w:tc>
        <w:tc>
          <w:tcPr>
            <w:tcW w:w="98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F81A0A" w:rsidRPr="000D3A53" w:rsidTr="00D350AC">
        <w:trPr>
          <w:trHeight w:val="213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1A0A" w:rsidRPr="00F81A0A" w:rsidRDefault="00F81A0A" w:rsidP="00F81A0A">
            <w:pPr>
              <w:spacing w:after="0"/>
              <w:rPr>
                <w:rFonts w:ascii="Times New Roman" w:hAnsi="Times New Roman"/>
              </w:rPr>
            </w:pPr>
            <w:r w:rsidRPr="00F81A0A">
              <w:rPr>
                <w:rFonts w:ascii="Times New Roman" w:hAnsi="Times New Roman"/>
              </w:rPr>
              <w:t>Текущий ремонт водопроводных сетей БМР</w:t>
            </w:r>
          </w:p>
        </w:tc>
        <w:tc>
          <w:tcPr>
            <w:tcW w:w="98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F81A0A" w:rsidRPr="000D3A53" w:rsidTr="00D350AC">
        <w:trPr>
          <w:trHeight w:val="213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1A0A" w:rsidRPr="00F81A0A" w:rsidRDefault="00F81A0A" w:rsidP="00F81A0A">
            <w:pPr>
              <w:spacing w:after="0"/>
              <w:rPr>
                <w:rFonts w:ascii="Times New Roman" w:hAnsi="Times New Roman"/>
              </w:rPr>
            </w:pPr>
            <w:r w:rsidRPr="00F81A0A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 xml:space="preserve">ена пожарных гидрантов (3 ед.) </w:t>
            </w:r>
            <w:r w:rsidRPr="00F81A0A">
              <w:rPr>
                <w:rFonts w:ascii="Times New Roman" w:hAnsi="Times New Roman"/>
              </w:rPr>
              <w:t>и плит перекрытия ВК с ПГ (6 ед.)</w:t>
            </w:r>
          </w:p>
        </w:tc>
        <w:tc>
          <w:tcPr>
            <w:tcW w:w="98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F81A0A" w:rsidRPr="000D3A53" w:rsidTr="00D350AC">
        <w:trPr>
          <w:trHeight w:val="213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1A0A" w:rsidRPr="00F81A0A" w:rsidRDefault="00F81A0A" w:rsidP="00F81A0A">
            <w:pPr>
              <w:spacing w:after="0"/>
              <w:rPr>
                <w:rFonts w:ascii="Times New Roman" w:hAnsi="Times New Roman"/>
              </w:rPr>
            </w:pPr>
            <w:r w:rsidRPr="00F81A0A">
              <w:rPr>
                <w:rFonts w:ascii="Times New Roman" w:hAnsi="Times New Roman"/>
              </w:rPr>
              <w:t>Капитальный ремонт ветхих сетей водоснабжения с.Эссо, ул.Советская 4-16</w:t>
            </w:r>
          </w:p>
        </w:tc>
        <w:tc>
          <w:tcPr>
            <w:tcW w:w="98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4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F81A0A" w:rsidRPr="000D3A53" w:rsidTr="00D350AC">
        <w:trPr>
          <w:trHeight w:val="213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</w:t>
            </w:r>
            <w:r w:rsidRPr="000D3A53">
              <w:rPr>
                <w:rFonts w:ascii="Times New Roman" w:hAnsi="Times New Roman"/>
                <w:color w:val="auto"/>
                <w:szCs w:val="22"/>
              </w:rPr>
              <w:t>.</w:t>
            </w:r>
          </w:p>
        </w:tc>
        <w:tc>
          <w:tcPr>
            <w:tcW w:w="2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Мероприятия, направленные на улучшение качества питьевой воды</w:t>
            </w:r>
          </w:p>
        </w:tc>
        <w:tc>
          <w:tcPr>
            <w:tcW w:w="20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не предусмотрено</w:t>
            </w:r>
          </w:p>
        </w:tc>
      </w:tr>
      <w:tr w:rsidR="00F81A0A" w:rsidRPr="000D3A53" w:rsidTr="00D350AC">
        <w:trPr>
          <w:trHeight w:val="213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3</w:t>
            </w:r>
            <w:r w:rsidRPr="000D3A53">
              <w:rPr>
                <w:rFonts w:ascii="Times New Roman" w:hAnsi="Times New Roman"/>
                <w:color w:val="auto"/>
                <w:szCs w:val="22"/>
              </w:rPr>
              <w:t>.</w:t>
            </w:r>
          </w:p>
        </w:tc>
        <w:tc>
          <w:tcPr>
            <w:tcW w:w="2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20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не предусмотрено</w:t>
            </w:r>
          </w:p>
        </w:tc>
      </w:tr>
      <w:tr w:rsidR="00F81A0A" w:rsidRPr="00500BD2" w:rsidTr="00D350AC">
        <w:trPr>
          <w:trHeight w:val="276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Pr="000D3A53" w:rsidRDefault="00F81A0A" w:rsidP="00F81A0A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Итого: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F81A0A" w:rsidRPr="00AD114B" w:rsidRDefault="00F81A0A" w:rsidP="00F8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2024 - 2028 годы</w:t>
            </w: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1A0A" w:rsidRPr="00500BD2" w:rsidRDefault="00057751" w:rsidP="00F8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53 851,12</w:t>
            </w:r>
          </w:p>
        </w:tc>
      </w:tr>
    </w:tbl>
    <w:p w:rsidR="001D2A7B" w:rsidRDefault="001D2A7B" w:rsidP="005340D2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sz w:val="24"/>
        </w:rPr>
      </w:pPr>
    </w:p>
    <w:p w:rsidR="00593AFE" w:rsidRPr="00593AFE" w:rsidRDefault="00593AFE" w:rsidP="00D350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  <w:r w:rsidRPr="00593AFE">
        <w:rPr>
          <w:rFonts w:ascii="Times New Roman" w:hAnsi="Times New Roman"/>
          <w:sz w:val="24"/>
        </w:rPr>
        <w:t xml:space="preserve">Раздел </w:t>
      </w:r>
      <w:r w:rsidR="001D2A7B">
        <w:rPr>
          <w:rFonts w:ascii="Times New Roman" w:hAnsi="Times New Roman"/>
          <w:sz w:val="24"/>
        </w:rPr>
        <w:t>3</w:t>
      </w:r>
      <w:r w:rsidRPr="00593AFE">
        <w:rPr>
          <w:rFonts w:ascii="Times New Roman" w:hAnsi="Times New Roman"/>
          <w:sz w:val="24"/>
        </w:rPr>
        <w:t>. Планируемый объем подачи питьевого водоснабжения</w:t>
      </w:r>
    </w:p>
    <w:p w:rsidR="00593AFE" w:rsidRPr="00593AFE" w:rsidRDefault="00593AFE" w:rsidP="005340D2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191"/>
        <w:gridCol w:w="986"/>
        <w:gridCol w:w="986"/>
        <w:gridCol w:w="986"/>
        <w:gridCol w:w="986"/>
        <w:gridCol w:w="986"/>
        <w:gridCol w:w="982"/>
      </w:tblGrid>
      <w:tr w:rsidR="00593AFE" w:rsidRPr="00593AFE" w:rsidTr="00D350AC">
        <w:trPr>
          <w:cantSplit/>
          <w:trHeight w:val="833"/>
        </w:trPr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93AFE" w:rsidRPr="00593AFE" w:rsidRDefault="00593AFE" w:rsidP="00C2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№  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br/>
              <w:t>п/п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93AFE" w:rsidRPr="00593AFE" w:rsidRDefault="00593AFE" w:rsidP="00C2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Показатели           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br/>
              <w:t>производственной программы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93AFE" w:rsidRPr="00593AFE" w:rsidRDefault="00593AFE" w:rsidP="00C2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Ед.    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br/>
              <w:t>изм.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C2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D32707">
              <w:rPr>
                <w:rFonts w:ascii="Times New Roman" w:eastAsia="Calibri" w:hAnsi="Times New Roman"/>
                <w:sz w:val="24"/>
                <w:lang w:eastAsia="en-US"/>
              </w:rPr>
              <w:t>4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 год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C2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D32707">
              <w:rPr>
                <w:rFonts w:ascii="Times New Roman" w:eastAsia="Calibri" w:hAnsi="Times New Roman"/>
                <w:sz w:val="24"/>
                <w:lang w:eastAsia="en-US"/>
              </w:rPr>
              <w:t>5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 год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C2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D32707">
              <w:rPr>
                <w:rFonts w:ascii="Times New Roman" w:eastAsia="Calibri" w:hAnsi="Times New Roman"/>
                <w:sz w:val="24"/>
                <w:lang w:eastAsia="en-US"/>
              </w:rPr>
              <w:t>6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 год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C2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D32707">
              <w:rPr>
                <w:rFonts w:ascii="Times New Roman" w:eastAsia="Calibri" w:hAnsi="Times New Roman"/>
                <w:sz w:val="24"/>
                <w:lang w:eastAsia="en-US"/>
              </w:rPr>
              <w:t>7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 год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C2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D32707">
              <w:rPr>
                <w:rFonts w:ascii="Times New Roman" w:eastAsia="Calibri" w:hAnsi="Times New Roman"/>
                <w:sz w:val="24"/>
                <w:lang w:eastAsia="en-US"/>
              </w:rPr>
              <w:t>8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 год</w:t>
            </w:r>
          </w:p>
        </w:tc>
      </w:tr>
      <w:tr w:rsidR="00593AFE" w:rsidRPr="00593AFE" w:rsidTr="00D350AC">
        <w:trPr>
          <w:cantSplit/>
          <w:trHeight w:val="299"/>
        </w:trPr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1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8</w:t>
            </w:r>
          </w:p>
        </w:tc>
      </w:tr>
      <w:tr w:rsidR="00971E0B" w:rsidRPr="00593AFE" w:rsidTr="00D350AC">
        <w:trPr>
          <w:cantSplit/>
          <w:trHeight w:val="499"/>
        </w:trPr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E0B" w:rsidRPr="00593AFE" w:rsidRDefault="00971E0B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1. 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E0B" w:rsidRPr="00593AFE" w:rsidRDefault="00971E0B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Объем реализации, </w:t>
            </w:r>
          </w:p>
          <w:p w:rsidR="00971E0B" w:rsidRPr="00593AFE" w:rsidRDefault="00971E0B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в том числе по потребителям:                 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E0B" w:rsidRPr="00593AFE" w:rsidRDefault="00971E0B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тыс. м</w:t>
            </w:r>
            <w:r w:rsidRPr="00593AFE">
              <w:rPr>
                <w:rFonts w:ascii="Times New Roman" w:eastAsia="Calibri" w:hAnsi="Times New Roman"/>
                <w:sz w:val="24"/>
                <w:vertAlign w:val="superscript"/>
                <w:lang w:eastAsia="en-US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0B" w:rsidRPr="00593AFE" w:rsidRDefault="00971E0B" w:rsidP="00C211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32707">
              <w:rPr>
                <w:rFonts w:ascii="Times New Roman" w:hAnsi="Times New Roman"/>
                <w:szCs w:val="22"/>
              </w:rPr>
              <w:t>143,726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0B" w:rsidRPr="00593AFE" w:rsidRDefault="00971E0B" w:rsidP="00C211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32707">
              <w:rPr>
                <w:rFonts w:ascii="Times New Roman" w:hAnsi="Times New Roman"/>
                <w:szCs w:val="22"/>
              </w:rPr>
              <w:t>143,726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0B" w:rsidRPr="00593AFE" w:rsidRDefault="00057751" w:rsidP="00C211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57751">
              <w:rPr>
                <w:rFonts w:ascii="Times New Roman" w:hAnsi="Times New Roman"/>
                <w:szCs w:val="22"/>
              </w:rPr>
              <w:t>136,88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0B" w:rsidRPr="00593AFE" w:rsidRDefault="00057751" w:rsidP="00C211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57751">
              <w:rPr>
                <w:rFonts w:ascii="Times New Roman" w:hAnsi="Times New Roman"/>
                <w:szCs w:val="22"/>
              </w:rPr>
              <w:t>130,36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0B" w:rsidRPr="00593AFE" w:rsidRDefault="00057751" w:rsidP="00C211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57751">
              <w:rPr>
                <w:rFonts w:ascii="Times New Roman" w:hAnsi="Times New Roman"/>
                <w:szCs w:val="22"/>
              </w:rPr>
              <w:t>125,72</w:t>
            </w:r>
          </w:p>
        </w:tc>
      </w:tr>
      <w:tr w:rsidR="00057751" w:rsidRPr="00593AFE" w:rsidTr="00D350AC">
        <w:trPr>
          <w:cantSplit/>
          <w:trHeight w:val="249"/>
        </w:trPr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751" w:rsidRPr="00593AFE" w:rsidRDefault="00057751" w:rsidP="00057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1.1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751" w:rsidRPr="00593AFE" w:rsidRDefault="00057751" w:rsidP="00057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- населению                  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751" w:rsidRPr="00593AFE" w:rsidRDefault="00057751" w:rsidP="00057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тыс. м</w:t>
            </w:r>
            <w:r w:rsidRPr="00593AFE">
              <w:rPr>
                <w:rFonts w:ascii="Times New Roman" w:eastAsia="Calibri" w:hAnsi="Times New Roman"/>
                <w:sz w:val="24"/>
                <w:vertAlign w:val="superscript"/>
                <w:lang w:eastAsia="en-US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1" w:rsidRPr="00593AFE" w:rsidRDefault="00057751" w:rsidP="000577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32707">
              <w:rPr>
                <w:rFonts w:ascii="Times New Roman" w:hAnsi="Times New Roman"/>
                <w:szCs w:val="22"/>
              </w:rPr>
              <w:t>113,405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1" w:rsidRPr="00593AFE" w:rsidRDefault="00057751" w:rsidP="000577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32707">
              <w:rPr>
                <w:rFonts w:ascii="Times New Roman" w:hAnsi="Times New Roman"/>
                <w:szCs w:val="22"/>
              </w:rPr>
              <w:t>113,405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1" w:rsidRPr="00593AFE" w:rsidRDefault="001050A4" w:rsidP="000577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108,01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1" w:rsidRPr="00593AFE" w:rsidRDefault="001050A4" w:rsidP="000577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103,80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1" w:rsidRPr="00593AFE" w:rsidRDefault="00057751" w:rsidP="000577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57751">
              <w:rPr>
                <w:rFonts w:ascii="Times New Roman" w:hAnsi="Times New Roman"/>
                <w:szCs w:val="22"/>
              </w:rPr>
              <w:t>103,80</w:t>
            </w:r>
          </w:p>
        </w:tc>
      </w:tr>
      <w:tr w:rsidR="00057751" w:rsidRPr="00593AFE" w:rsidTr="00D350AC">
        <w:trPr>
          <w:cantSplit/>
          <w:trHeight w:val="249"/>
        </w:trPr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751" w:rsidRPr="00593AFE" w:rsidRDefault="00057751" w:rsidP="00057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1.2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751" w:rsidRPr="00593AFE" w:rsidRDefault="00057751" w:rsidP="00057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- бюджетным потребителям     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751" w:rsidRPr="00593AFE" w:rsidRDefault="00057751" w:rsidP="00057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тыс. м</w:t>
            </w:r>
            <w:r w:rsidRPr="00593AFE">
              <w:rPr>
                <w:rFonts w:ascii="Times New Roman" w:eastAsia="Calibri" w:hAnsi="Times New Roman"/>
                <w:sz w:val="24"/>
                <w:vertAlign w:val="superscript"/>
                <w:lang w:eastAsia="en-US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1" w:rsidRPr="00593AFE" w:rsidRDefault="00057751" w:rsidP="000577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32707">
              <w:rPr>
                <w:rFonts w:ascii="Times New Roman" w:hAnsi="Times New Roman"/>
                <w:szCs w:val="22"/>
              </w:rPr>
              <w:t>17,257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1" w:rsidRPr="00593AFE" w:rsidRDefault="00057751" w:rsidP="000577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32707">
              <w:rPr>
                <w:rFonts w:ascii="Times New Roman" w:hAnsi="Times New Roman"/>
                <w:szCs w:val="22"/>
              </w:rPr>
              <w:t>17,257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1" w:rsidRPr="00593AFE" w:rsidRDefault="001050A4" w:rsidP="000577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16,44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1" w:rsidRPr="00593AFE" w:rsidRDefault="001050A4" w:rsidP="000577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14,72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1" w:rsidRPr="00593AFE" w:rsidRDefault="00057751" w:rsidP="000577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57751">
              <w:rPr>
                <w:rFonts w:ascii="Times New Roman" w:hAnsi="Times New Roman"/>
                <w:szCs w:val="22"/>
              </w:rPr>
              <w:t>11,53</w:t>
            </w:r>
          </w:p>
        </w:tc>
      </w:tr>
      <w:tr w:rsidR="00057751" w:rsidRPr="00593AFE" w:rsidTr="00D350AC">
        <w:trPr>
          <w:cantSplit/>
          <w:trHeight w:val="249"/>
        </w:trPr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751" w:rsidRPr="00593AFE" w:rsidRDefault="00057751" w:rsidP="00057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1.3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751" w:rsidRPr="00593AFE" w:rsidRDefault="00057751" w:rsidP="00057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- прочим потребителям        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751" w:rsidRPr="00593AFE" w:rsidRDefault="00057751" w:rsidP="000577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тыс. м</w:t>
            </w:r>
            <w:r w:rsidRPr="00593AFE">
              <w:rPr>
                <w:rFonts w:ascii="Times New Roman" w:eastAsia="Calibri" w:hAnsi="Times New Roman"/>
                <w:sz w:val="24"/>
                <w:vertAlign w:val="superscript"/>
                <w:lang w:eastAsia="en-US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1" w:rsidRPr="00593AFE" w:rsidRDefault="00057751" w:rsidP="000577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13,064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1" w:rsidRPr="00593AFE" w:rsidRDefault="00057751" w:rsidP="000577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13,064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1" w:rsidRPr="00593AFE" w:rsidRDefault="001050A4" w:rsidP="000577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12,43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1" w:rsidRPr="00593AFE" w:rsidRDefault="001050A4" w:rsidP="000577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11,84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1" w:rsidRPr="00593AFE" w:rsidRDefault="00057751" w:rsidP="000577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57751">
              <w:rPr>
                <w:rFonts w:ascii="Times New Roman" w:hAnsi="Times New Roman"/>
                <w:szCs w:val="22"/>
              </w:rPr>
              <w:t>10,39</w:t>
            </w:r>
          </w:p>
        </w:tc>
      </w:tr>
    </w:tbl>
    <w:p w:rsidR="00593AFE" w:rsidRDefault="00593AFE" w:rsidP="005340D2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593AFE" w:rsidRPr="00593AFE" w:rsidRDefault="00593AFE" w:rsidP="005340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  <w:r w:rsidRPr="00593AFE">
        <w:rPr>
          <w:rFonts w:ascii="Times New Roman" w:hAnsi="Times New Roman"/>
          <w:sz w:val="24"/>
        </w:rPr>
        <w:t xml:space="preserve">Раздел 4. Объем финансовых потребностей, необходимых для реализации производственной </w:t>
      </w:r>
      <w:r w:rsidRPr="00593AFE">
        <w:rPr>
          <w:rFonts w:ascii="Times New Roman" w:hAnsi="Times New Roman"/>
          <w:sz w:val="24"/>
        </w:rPr>
        <w:br/>
        <w:t>программы в сфере питьевого водоснабжения</w:t>
      </w:r>
    </w:p>
    <w:p w:rsidR="00593AFE" w:rsidRPr="00593AFE" w:rsidRDefault="00593AFE" w:rsidP="005340D2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</w:rPr>
      </w:pP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3857"/>
        <w:gridCol w:w="2466"/>
        <w:gridCol w:w="2737"/>
      </w:tblGrid>
      <w:tr w:rsidR="00593AFE" w:rsidRPr="00593AFE" w:rsidTr="00D350AC">
        <w:tc>
          <w:tcPr>
            <w:tcW w:w="333" w:type="pct"/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 xml:space="preserve">№  </w:t>
            </w:r>
            <w:r w:rsidRPr="00593AFE"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1986" w:type="pct"/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1410" w:type="pct"/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тыс. руб.</w:t>
            </w:r>
          </w:p>
        </w:tc>
      </w:tr>
      <w:tr w:rsidR="00593AFE" w:rsidRPr="00593AFE" w:rsidTr="00D350AC">
        <w:tc>
          <w:tcPr>
            <w:tcW w:w="333" w:type="pc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6" w:type="pc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0" w:type="pc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0" w:type="pc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593AFE">
              <w:rPr>
                <w:rFonts w:ascii="Times New Roman" w:hAnsi="Times New Roman"/>
                <w:szCs w:val="22"/>
                <w:lang w:val="en-US"/>
              </w:rPr>
              <w:t>4</w:t>
            </w:r>
          </w:p>
        </w:tc>
      </w:tr>
      <w:tr w:rsidR="00593AFE" w:rsidRPr="00593AFE" w:rsidTr="00D350AC">
        <w:tc>
          <w:tcPr>
            <w:tcW w:w="333" w:type="pc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986" w:type="pc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971E0B">
              <w:rPr>
                <w:rFonts w:ascii="Times New Roman" w:eastAsia="Calibri" w:hAnsi="Times New Roman"/>
                <w:sz w:val="24"/>
                <w:lang w:eastAsia="en-US"/>
              </w:rPr>
              <w:t>4</w:t>
            </w:r>
          </w:p>
        </w:tc>
        <w:tc>
          <w:tcPr>
            <w:tcW w:w="1410" w:type="pct"/>
            <w:shd w:val="clear" w:color="auto" w:fill="auto"/>
          </w:tcPr>
          <w:p w:rsidR="00593AFE" w:rsidRPr="005359EB" w:rsidRDefault="00E43C7B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42 215,21</w:t>
            </w:r>
          </w:p>
        </w:tc>
      </w:tr>
      <w:tr w:rsidR="00593AFE" w:rsidRPr="00593AFE" w:rsidTr="00D350AC">
        <w:tc>
          <w:tcPr>
            <w:tcW w:w="333" w:type="pc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986" w:type="pc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593AFE" w:rsidRPr="00593AFE" w:rsidRDefault="00971E0B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2025</w:t>
            </w:r>
          </w:p>
        </w:tc>
        <w:tc>
          <w:tcPr>
            <w:tcW w:w="1410" w:type="pct"/>
            <w:shd w:val="clear" w:color="auto" w:fill="auto"/>
          </w:tcPr>
          <w:p w:rsidR="00593AFE" w:rsidRPr="005359EB" w:rsidRDefault="005359EB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48 </w:t>
            </w:r>
            <w:r w:rsidR="00EA2C76" w:rsidRPr="005359EB">
              <w:rPr>
                <w:rFonts w:ascii="Times New Roman" w:hAnsi="Times New Roman"/>
                <w:szCs w:val="22"/>
              </w:rPr>
              <w:t>685,71</w:t>
            </w:r>
          </w:p>
        </w:tc>
      </w:tr>
      <w:tr w:rsidR="00593AFE" w:rsidRPr="00593AFE" w:rsidTr="00D350AC">
        <w:tc>
          <w:tcPr>
            <w:tcW w:w="333" w:type="pc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986" w:type="pc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593AFE" w:rsidRPr="00593AFE" w:rsidRDefault="00971E0B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2026</w:t>
            </w:r>
          </w:p>
        </w:tc>
        <w:tc>
          <w:tcPr>
            <w:tcW w:w="1410" w:type="pct"/>
            <w:shd w:val="clear" w:color="auto" w:fill="auto"/>
          </w:tcPr>
          <w:p w:rsidR="00593AFE" w:rsidRPr="005359EB" w:rsidRDefault="00AC764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C764E">
              <w:rPr>
                <w:rFonts w:ascii="Times New Roman" w:hAnsi="Times New Roman"/>
                <w:szCs w:val="22"/>
              </w:rPr>
              <w:t>47 006,39</w:t>
            </w:r>
          </w:p>
        </w:tc>
      </w:tr>
      <w:tr w:rsidR="00593AFE" w:rsidRPr="00593AFE" w:rsidTr="00D350AC">
        <w:tc>
          <w:tcPr>
            <w:tcW w:w="333" w:type="pc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986" w:type="pc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593AFE" w:rsidRPr="00593AFE" w:rsidRDefault="00971E0B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2027</w:t>
            </w:r>
          </w:p>
        </w:tc>
        <w:tc>
          <w:tcPr>
            <w:tcW w:w="1410" w:type="pct"/>
            <w:shd w:val="clear" w:color="auto" w:fill="auto"/>
          </w:tcPr>
          <w:p w:rsidR="00593AFE" w:rsidRPr="005359EB" w:rsidRDefault="00AC764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C764E">
              <w:rPr>
                <w:rFonts w:ascii="Times New Roman" w:hAnsi="Times New Roman"/>
                <w:szCs w:val="22"/>
              </w:rPr>
              <w:t>51 445,29</w:t>
            </w:r>
          </w:p>
        </w:tc>
      </w:tr>
      <w:tr w:rsidR="00593AFE" w:rsidRPr="00593AFE" w:rsidTr="00D350AC">
        <w:tc>
          <w:tcPr>
            <w:tcW w:w="333" w:type="pc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1986" w:type="pc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593AFE" w:rsidRPr="00593AFE" w:rsidRDefault="00971E0B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2028</w:t>
            </w:r>
          </w:p>
        </w:tc>
        <w:tc>
          <w:tcPr>
            <w:tcW w:w="1410" w:type="pct"/>
            <w:shd w:val="clear" w:color="auto" w:fill="auto"/>
          </w:tcPr>
          <w:p w:rsidR="00593AFE" w:rsidRPr="005359EB" w:rsidRDefault="00AC764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C764E">
              <w:rPr>
                <w:rFonts w:ascii="Times New Roman" w:hAnsi="Times New Roman"/>
                <w:szCs w:val="22"/>
              </w:rPr>
              <w:t>58 342,42</w:t>
            </w:r>
          </w:p>
        </w:tc>
      </w:tr>
    </w:tbl>
    <w:p w:rsidR="00593AFE" w:rsidRPr="00593AFE" w:rsidRDefault="00593AFE" w:rsidP="005340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93AFE" w:rsidRPr="00593AFE" w:rsidRDefault="00F66AC4" w:rsidP="00D350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5</w:t>
      </w:r>
      <w:r w:rsidR="00593AFE" w:rsidRPr="00593AFE">
        <w:rPr>
          <w:rFonts w:ascii="Times New Roman" w:hAnsi="Times New Roman"/>
          <w:sz w:val="24"/>
        </w:rPr>
        <w:t xml:space="preserve">. </w:t>
      </w:r>
      <w:r w:rsidR="00EA2C76" w:rsidRPr="00EA2C76">
        <w:rPr>
          <w:rFonts w:ascii="Times New Roman" w:hAnsi="Times New Roman"/>
          <w:sz w:val="24"/>
        </w:rPr>
        <w:t>Плановые показатели надежности, качества и энергетической эффективности объектов централизованных систем водоснабжения</w:t>
      </w:r>
    </w:p>
    <w:p w:rsidR="00593AFE" w:rsidRPr="00593AFE" w:rsidRDefault="00593AFE" w:rsidP="005340D2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72"/>
        <w:gridCol w:w="2131"/>
        <w:gridCol w:w="1292"/>
        <w:gridCol w:w="756"/>
        <w:gridCol w:w="756"/>
        <w:gridCol w:w="756"/>
        <w:gridCol w:w="756"/>
        <w:gridCol w:w="756"/>
      </w:tblGrid>
      <w:tr w:rsidR="00593AFE" w:rsidRPr="00593AFE" w:rsidTr="00D350AC">
        <w:trPr>
          <w:trHeight w:val="273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 xml:space="preserve">№  </w:t>
            </w:r>
            <w:r w:rsidRPr="00593AFE"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Наименование показателя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Данные, используемые для установления</w:t>
            </w:r>
          </w:p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показателя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 xml:space="preserve">Ед. </w:t>
            </w:r>
            <w:r w:rsidRPr="00593AFE">
              <w:rPr>
                <w:rFonts w:ascii="Times New Roman" w:hAnsi="Times New Roman"/>
                <w:sz w:val="24"/>
              </w:rPr>
              <w:br/>
              <w:t>измерения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971E0B">
              <w:rPr>
                <w:rFonts w:ascii="Times New Roman" w:eastAsia="Calibri" w:hAnsi="Times New Roman"/>
                <w:sz w:val="24"/>
                <w:lang w:eastAsia="en-US"/>
              </w:rPr>
              <w:t>4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 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971E0B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2025</w:t>
            </w:r>
            <w:r w:rsidR="00593AFE"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 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971E0B">
              <w:rPr>
                <w:rFonts w:ascii="Times New Roman" w:eastAsia="Calibri" w:hAnsi="Times New Roman"/>
                <w:sz w:val="24"/>
                <w:lang w:eastAsia="en-US"/>
              </w:rPr>
              <w:t>6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 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971E0B">
              <w:rPr>
                <w:rFonts w:ascii="Times New Roman" w:eastAsia="Calibri" w:hAnsi="Times New Roman"/>
                <w:sz w:val="24"/>
                <w:lang w:eastAsia="en-US"/>
              </w:rPr>
              <w:t>7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 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971E0B">
              <w:rPr>
                <w:rFonts w:ascii="Times New Roman" w:eastAsia="Calibri" w:hAnsi="Times New Roman"/>
                <w:sz w:val="24"/>
                <w:lang w:eastAsia="en-US"/>
              </w:rPr>
              <w:t>8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 год</w:t>
            </w:r>
          </w:p>
        </w:tc>
      </w:tr>
      <w:tr w:rsidR="00593AFE" w:rsidRPr="00593AFE" w:rsidTr="00D350AC">
        <w:tc>
          <w:tcPr>
            <w:tcW w:w="278" w:type="pc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15" w:type="pc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97" w:type="pc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9</w:t>
            </w:r>
          </w:p>
        </w:tc>
      </w:tr>
      <w:tr w:rsidR="00593AFE" w:rsidRPr="00593AFE" w:rsidTr="00D350AC">
        <w:tc>
          <w:tcPr>
            <w:tcW w:w="278" w:type="pct"/>
            <w:vMerge w:val="restar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015" w:type="pct"/>
            <w:vMerge w:val="restar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 xml:space="preserve">Показатели </w:t>
            </w:r>
            <w:r w:rsidRPr="00593AFE">
              <w:rPr>
                <w:rFonts w:ascii="Times New Roman" w:hAnsi="Times New Roman"/>
                <w:sz w:val="24"/>
              </w:rPr>
              <w:lastRenderedPageBreak/>
              <w:t>качества воды</w:t>
            </w:r>
          </w:p>
        </w:tc>
        <w:tc>
          <w:tcPr>
            <w:tcW w:w="1097" w:type="pct"/>
            <w:shd w:val="clear" w:color="auto" w:fill="auto"/>
          </w:tcPr>
          <w:p w:rsidR="00593AFE" w:rsidRPr="00593AFE" w:rsidRDefault="00593AFE" w:rsidP="00D35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lastRenderedPageBreak/>
              <w:t xml:space="preserve">доля проб </w:t>
            </w:r>
            <w:r w:rsidRPr="00593AFE">
              <w:rPr>
                <w:rFonts w:ascii="Times New Roman" w:hAnsi="Times New Roman"/>
                <w:sz w:val="24"/>
              </w:rPr>
              <w:lastRenderedPageBreak/>
              <w:t>питьевой воды, подаваемой с источников водоснабжения, водопроводных станций или иных объектов в распределительную водопроводную сеть, не соответствующих установленным требованиям, в общем объеме проб</w:t>
            </w: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lastRenderedPageBreak/>
              <w:t>%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93AFE" w:rsidRPr="00593AFE" w:rsidTr="00D350AC">
        <w:tc>
          <w:tcPr>
            <w:tcW w:w="278" w:type="pct"/>
            <w:vMerge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1015" w:type="pct"/>
            <w:vMerge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1097" w:type="pct"/>
            <w:shd w:val="clear" w:color="auto" w:fill="auto"/>
          </w:tcPr>
          <w:p w:rsidR="00593AFE" w:rsidRPr="00593AFE" w:rsidRDefault="00593AFE" w:rsidP="00D35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</w:t>
            </w: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93AFE" w:rsidRPr="00593AFE" w:rsidTr="00D350AC">
        <w:trPr>
          <w:trHeight w:val="1210"/>
        </w:trPr>
        <w:tc>
          <w:tcPr>
            <w:tcW w:w="278" w:type="pc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015" w:type="pc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 xml:space="preserve">Показатели надежности и бесперебойности водоснабжения </w:t>
            </w:r>
          </w:p>
        </w:tc>
        <w:tc>
          <w:tcPr>
            <w:tcW w:w="1097" w:type="pct"/>
            <w:shd w:val="clear" w:color="auto" w:fill="auto"/>
          </w:tcPr>
          <w:p w:rsidR="00593AFE" w:rsidRPr="00593AFE" w:rsidRDefault="00593AFE" w:rsidP="00D35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количество перерывов в подаче воды, зафиксированных в местах исполнения обязательств, возникших в результате аварий, повреждений и иных технологических нарушений, в расчете на протяженность сети в год</w:t>
            </w: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ед./км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 w:rsidRPr="00593AFE">
              <w:rPr>
                <w:rFonts w:ascii="Times New Roman" w:hAnsi="Times New Roman"/>
                <w:szCs w:val="22"/>
                <w:lang w:val="en-US"/>
              </w:rPr>
              <w:t>0,33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 w:rsidRPr="00593AFE">
              <w:rPr>
                <w:rFonts w:ascii="Times New Roman" w:hAnsi="Times New Roman"/>
                <w:szCs w:val="22"/>
                <w:lang w:val="en-US"/>
              </w:rPr>
              <w:t>0,33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E43C7B" w:rsidRDefault="00E43C7B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0,04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E43C7B" w:rsidRDefault="00E43C7B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0,04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E43C7B" w:rsidRDefault="00E43C7B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0,04</w:t>
            </w:r>
          </w:p>
        </w:tc>
      </w:tr>
      <w:tr w:rsidR="00593AFE" w:rsidRPr="00593AFE" w:rsidTr="00D350AC">
        <w:trPr>
          <w:trHeight w:val="663"/>
        </w:trPr>
        <w:tc>
          <w:tcPr>
            <w:tcW w:w="278" w:type="pct"/>
            <w:vMerge w:val="restar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015" w:type="pct"/>
            <w:vMerge w:val="restart"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Показатели энергетической эффективности</w:t>
            </w:r>
          </w:p>
        </w:tc>
        <w:tc>
          <w:tcPr>
            <w:tcW w:w="1097" w:type="pct"/>
            <w:shd w:val="clear" w:color="auto" w:fill="auto"/>
          </w:tcPr>
          <w:p w:rsidR="00593AFE" w:rsidRPr="00593AFE" w:rsidRDefault="00593AFE" w:rsidP="00D35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доля потерь воды в централизованных системах водоснабжения при транспортировке в общем объеме воды, поданной в сеть</w:t>
            </w: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971E0B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971E0B">
              <w:rPr>
                <w:rFonts w:ascii="Times New Roman" w:hAnsi="Times New Roman"/>
                <w:sz w:val="24"/>
                <w:lang w:val="en-US"/>
              </w:rPr>
              <w:t>46,7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56871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556871">
              <w:rPr>
                <w:rFonts w:ascii="Times New Roman" w:hAnsi="Times New Roman"/>
                <w:sz w:val="24"/>
                <w:lang w:val="en-US"/>
              </w:rPr>
              <w:t>46,5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56871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556871">
              <w:rPr>
                <w:rFonts w:ascii="Times New Roman" w:hAnsi="Times New Roman"/>
                <w:sz w:val="24"/>
                <w:lang w:val="en-US"/>
              </w:rPr>
              <w:t>46,2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56871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556871">
              <w:rPr>
                <w:rFonts w:ascii="Times New Roman" w:hAnsi="Times New Roman"/>
                <w:sz w:val="24"/>
                <w:lang w:val="en-US"/>
              </w:rPr>
              <w:t>46,0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56871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556871">
              <w:rPr>
                <w:rFonts w:ascii="Times New Roman" w:hAnsi="Times New Roman"/>
                <w:sz w:val="24"/>
                <w:lang w:val="en-US"/>
              </w:rPr>
              <w:t>45,8</w:t>
            </w:r>
          </w:p>
        </w:tc>
      </w:tr>
      <w:tr w:rsidR="00593AFE" w:rsidRPr="00593AFE" w:rsidTr="00D350AC">
        <w:trPr>
          <w:trHeight w:val="908"/>
        </w:trPr>
        <w:tc>
          <w:tcPr>
            <w:tcW w:w="278" w:type="pct"/>
            <w:vMerge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1015" w:type="pct"/>
            <w:vMerge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:rsidR="00593AFE" w:rsidRPr="00593AFE" w:rsidRDefault="00593AFE" w:rsidP="00D350A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удельный расход электрической энергии для подготовки питьевой воды, на единицу объема воды, отпускаемой в сеть</w:t>
            </w: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кВтч/ куб. м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93AFE" w:rsidRPr="00593AFE" w:rsidTr="00D350AC">
        <w:trPr>
          <w:trHeight w:val="691"/>
        </w:trPr>
        <w:tc>
          <w:tcPr>
            <w:tcW w:w="278" w:type="pct"/>
            <w:vMerge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1015" w:type="pct"/>
            <w:vMerge/>
            <w:shd w:val="clear" w:color="auto" w:fill="auto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1097" w:type="pct"/>
            <w:shd w:val="clear" w:color="auto" w:fill="auto"/>
          </w:tcPr>
          <w:p w:rsidR="00593AFE" w:rsidRPr="00593AFE" w:rsidRDefault="00593AFE" w:rsidP="00D35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удельный расход электрической энергии для транспортировки питьевой воды, на единицу объема транспортируемой воды</w:t>
            </w: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кВтч/ куб. м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971E0B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971E0B">
              <w:rPr>
                <w:rFonts w:ascii="Times New Roman" w:hAnsi="Times New Roman"/>
                <w:sz w:val="24"/>
                <w:lang w:val="en-US"/>
              </w:rPr>
              <w:t>0,389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971E0B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971E0B">
              <w:rPr>
                <w:rFonts w:ascii="Times New Roman" w:hAnsi="Times New Roman"/>
                <w:sz w:val="24"/>
                <w:lang w:val="en-US"/>
              </w:rPr>
              <w:t>0,389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971E0B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971E0B">
              <w:rPr>
                <w:rFonts w:ascii="Times New Roman" w:hAnsi="Times New Roman"/>
                <w:sz w:val="24"/>
                <w:lang w:val="en-US"/>
              </w:rPr>
              <w:t>0,389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971E0B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971E0B">
              <w:rPr>
                <w:rFonts w:ascii="Times New Roman" w:hAnsi="Times New Roman"/>
                <w:sz w:val="24"/>
                <w:lang w:val="en-US"/>
              </w:rPr>
              <w:t>0,389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971E0B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971E0B">
              <w:rPr>
                <w:rFonts w:ascii="Times New Roman" w:hAnsi="Times New Roman"/>
                <w:sz w:val="24"/>
                <w:lang w:val="en-US"/>
              </w:rPr>
              <w:t>0,389</w:t>
            </w:r>
          </w:p>
        </w:tc>
      </w:tr>
    </w:tbl>
    <w:p w:rsidR="00EA2C76" w:rsidRDefault="00EA2C76" w:rsidP="005340D2">
      <w:pPr>
        <w:widowControl w:val="0"/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EA2C76" w:rsidRPr="00D350AC" w:rsidRDefault="00EA2C76" w:rsidP="00D350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50AC">
        <w:rPr>
          <w:rFonts w:ascii="Times New Roman" w:hAnsi="Times New Roman"/>
          <w:sz w:val="24"/>
          <w:szCs w:val="24"/>
        </w:rPr>
        <w:t>Раздел 6. Расчет эффективности производственной программы, осуществляемый путем сопоставления динамики изменения плановых показателей и расходов на реализацию производственной программы в сфере водоснабжения в течение срока ее действия</w:t>
      </w:r>
    </w:p>
    <w:p w:rsidR="00EA2C76" w:rsidRDefault="00EA2C76" w:rsidP="00EA2C76">
      <w:pPr>
        <w:pStyle w:val="af2"/>
        <w:spacing w:before="0" w:beforeAutospacing="0" w:after="0" w:afterAutospacing="0" w:line="288" w:lineRule="atLeast"/>
        <w:ind w:firstLine="540"/>
        <w:jc w:val="center"/>
      </w:pPr>
    </w:p>
    <w:tbl>
      <w:tblPr>
        <w:tblW w:w="49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4713"/>
        <w:gridCol w:w="978"/>
        <w:gridCol w:w="852"/>
        <w:gridCol w:w="850"/>
        <w:gridCol w:w="852"/>
        <w:gridCol w:w="958"/>
      </w:tblGrid>
      <w:tr w:rsidR="00EA2C76" w:rsidRPr="003478ED" w:rsidTr="00D350AC">
        <w:trPr>
          <w:trHeight w:val="403"/>
          <w:tblHeader/>
        </w:trPr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№</w:t>
            </w:r>
            <w:r w:rsidRPr="003478ED">
              <w:rPr>
                <w:rFonts w:ascii="Times New Roman" w:hAnsi="Times New Roman"/>
                <w:szCs w:val="22"/>
              </w:rPr>
              <w:br/>
              <w:t>п/п</w:t>
            </w:r>
          </w:p>
        </w:tc>
        <w:tc>
          <w:tcPr>
            <w:tcW w:w="24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2313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2C76" w:rsidRPr="003478ED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Динамика изменения, %</w:t>
            </w:r>
          </w:p>
        </w:tc>
      </w:tr>
      <w:tr w:rsidR="00EA2C76" w:rsidRPr="003478ED" w:rsidTr="00D350AC">
        <w:trPr>
          <w:trHeight w:val="596"/>
          <w:tblHeader/>
        </w:trPr>
        <w:tc>
          <w:tcPr>
            <w:tcW w:w="2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50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2024 / 2023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20</w:t>
            </w:r>
            <w:r>
              <w:rPr>
                <w:rFonts w:ascii="Times New Roman" w:hAnsi="Times New Roman"/>
                <w:szCs w:val="22"/>
              </w:rPr>
              <w:t>25 / 2024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202</w:t>
            </w:r>
            <w:r>
              <w:rPr>
                <w:rFonts w:ascii="Times New Roman" w:hAnsi="Times New Roman"/>
                <w:szCs w:val="22"/>
              </w:rPr>
              <w:t>6</w:t>
            </w:r>
            <w:r w:rsidRPr="003478ED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/ 2025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202</w:t>
            </w:r>
            <w:r>
              <w:rPr>
                <w:rFonts w:ascii="Times New Roman" w:hAnsi="Times New Roman"/>
                <w:szCs w:val="22"/>
              </w:rPr>
              <w:t>7</w:t>
            </w:r>
            <w:r w:rsidRPr="003478ED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/ 2026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202</w:t>
            </w:r>
            <w:r>
              <w:rPr>
                <w:rFonts w:ascii="Times New Roman" w:hAnsi="Times New Roman"/>
                <w:szCs w:val="22"/>
              </w:rPr>
              <w:t>8</w:t>
            </w:r>
            <w:r w:rsidRPr="003478ED">
              <w:rPr>
                <w:rFonts w:ascii="Times New Roman" w:hAnsi="Times New Roman"/>
                <w:szCs w:val="22"/>
              </w:rPr>
              <w:t xml:space="preserve"> / 202</w:t>
            </w:r>
            <w:r>
              <w:rPr>
                <w:rFonts w:ascii="Times New Roman" w:hAnsi="Times New Roman"/>
                <w:szCs w:val="22"/>
              </w:rPr>
              <w:t>7</w:t>
            </w:r>
          </w:p>
        </w:tc>
      </w:tr>
      <w:tr w:rsidR="00EA2C76" w:rsidRPr="003478ED" w:rsidTr="00D350AC">
        <w:trPr>
          <w:trHeight w:val="271"/>
          <w:tblHeader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C76" w:rsidRPr="003478ED" w:rsidRDefault="00EA2C76" w:rsidP="00F81A0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7</w:t>
            </w:r>
          </w:p>
        </w:tc>
      </w:tr>
      <w:tr w:rsidR="00EA2C76" w:rsidRPr="003478ED" w:rsidTr="00D350AC">
        <w:trPr>
          <w:trHeight w:val="271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474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C76" w:rsidRPr="003478ED" w:rsidRDefault="00EA2C76" w:rsidP="00F81A0A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Показатели качества водоснабжения</w:t>
            </w:r>
          </w:p>
        </w:tc>
      </w:tr>
      <w:tr w:rsidR="00EA2C76" w:rsidRPr="003478ED" w:rsidTr="00D350AC">
        <w:trPr>
          <w:trHeight w:val="805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1.1.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C76" w:rsidRPr="004B7702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  <w:lang w:val="en-US"/>
              </w:rPr>
              <w:t>-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 w:rsidRPr="003478E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C76" w:rsidRPr="001D62F4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A2C76" w:rsidRPr="003478ED" w:rsidTr="00D350AC">
        <w:trPr>
          <w:trHeight w:val="805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1.2.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A2C76" w:rsidRPr="003478ED" w:rsidTr="00D350AC">
        <w:trPr>
          <w:trHeight w:val="251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4743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C76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B22C13">
              <w:rPr>
                <w:rFonts w:ascii="Times New Roman" w:hAnsi="Times New Roman"/>
                <w:szCs w:val="22"/>
              </w:rPr>
              <w:t>Показатели надежности и бесперебойности водоснабжения</w:t>
            </w:r>
          </w:p>
        </w:tc>
      </w:tr>
      <w:tr w:rsidR="00EA2C76" w:rsidRPr="003478ED" w:rsidTr="00D350AC">
        <w:trPr>
          <w:trHeight w:val="503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2.1.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C76" w:rsidRPr="003478ED" w:rsidRDefault="00EA2C76" w:rsidP="00F81A0A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C76" w:rsidRPr="004B7702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  <w:lang w:val="en-US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 w:rsidRPr="003478E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C76" w:rsidRPr="001D62F4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C76" w:rsidRPr="001D62F4" w:rsidRDefault="00EA2C76" w:rsidP="00F81A0A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A2C76" w:rsidRPr="003478ED" w:rsidTr="00D350AC">
        <w:trPr>
          <w:trHeight w:val="274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474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Показатели энергетической эффективности</w:t>
            </w:r>
          </w:p>
        </w:tc>
      </w:tr>
      <w:tr w:rsidR="00EA2C76" w:rsidRPr="003478ED" w:rsidTr="00D350AC">
        <w:trPr>
          <w:trHeight w:val="804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lastRenderedPageBreak/>
              <w:t>3.1.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2C76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100,0</w:t>
            </w:r>
          </w:p>
        </w:tc>
      </w:tr>
      <w:tr w:rsidR="00EA2C76" w:rsidRPr="003478ED" w:rsidTr="00D350AC">
        <w:trPr>
          <w:trHeight w:val="913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3.2.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2C76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9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A2C76" w:rsidRPr="003478ED" w:rsidTr="00D350AC">
        <w:trPr>
          <w:trHeight w:val="913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3.3.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43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43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43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49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100,0</w:t>
            </w:r>
          </w:p>
        </w:tc>
      </w:tr>
      <w:tr w:rsidR="00EA2C76" w:rsidRPr="003478ED" w:rsidTr="00D350AC">
        <w:trPr>
          <w:trHeight w:val="913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Расходы на реализацию производственной программы в течении срока ее действия</w:t>
            </w:r>
          </w:p>
        </w:tc>
        <w:tc>
          <w:tcPr>
            <w:tcW w:w="50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C76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4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43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4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C76" w:rsidRPr="003478ED" w:rsidRDefault="00EA2C76" w:rsidP="00F81A0A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</w:tr>
    </w:tbl>
    <w:p w:rsidR="00EA2C76" w:rsidRDefault="00EA2C76" w:rsidP="00EA2C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2C76" w:rsidRDefault="00EA2C76" w:rsidP="00EA2C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EED">
        <w:rPr>
          <w:rFonts w:ascii="Times New Roman" w:hAnsi="Times New Roman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</w:rPr>
        <w:t>7</w:t>
      </w:r>
      <w:r w:rsidRPr="00893EE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Отчет об исполнении </w:t>
      </w:r>
      <w:r w:rsidRPr="00893EED">
        <w:rPr>
          <w:rFonts w:ascii="Times New Roman" w:hAnsi="Times New Roman"/>
          <w:sz w:val="24"/>
          <w:szCs w:val="24"/>
        </w:rPr>
        <w:t>производственной программы</w:t>
      </w:r>
      <w:r>
        <w:rPr>
          <w:rFonts w:ascii="Times New Roman" w:hAnsi="Times New Roman"/>
          <w:sz w:val="24"/>
          <w:szCs w:val="24"/>
        </w:rPr>
        <w:t xml:space="preserve"> за истекший период регулирования</w:t>
      </w:r>
    </w:p>
    <w:p w:rsidR="00EA2C76" w:rsidRDefault="00EA2C76" w:rsidP="00EA2C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2C76" w:rsidRPr="00893EED" w:rsidRDefault="00EA2C76" w:rsidP="00EA2C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6216">
        <w:rPr>
          <w:rFonts w:ascii="Times New Roman" w:hAnsi="Times New Roman"/>
          <w:sz w:val="24"/>
          <w:szCs w:val="24"/>
        </w:rPr>
        <w:t>Отчет об исполнении производственной программы за истекший период регулирования размещен на сайте Региональной службы по тарифам и ценам Камчатского края в разделе «Текущая деятельность</w:t>
      </w:r>
      <w:r>
        <w:rPr>
          <w:rFonts w:ascii="Times New Roman" w:hAnsi="Times New Roman"/>
          <w:sz w:val="24"/>
          <w:szCs w:val="24"/>
        </w:rPr>
        <w:t xml:space="preserve"> / </w:t>
      </w:r>
      <w:r w:rsidRPr="009A6216">
        <w:rPr>
          <w:rFonts w:ascii="Times New Roman" w:hAnsi="Times New Roman"/>
          <w:sz w:val="24"/>
          <w:szCs w:val="24"/>
        </w:rPr>
        <w:t xml:space="preserve">Производственные программы» </w:t>
      </w:r>
      <w:hyperlink r:id="rId8" w:tgtFrame="_blank" w:history="1">
        <w:r w:rsidRPr="009A6216">
          <w:rPr>
            <w:rFonts w:ascii="Times New Roman" w:hAnsi="Times New Roman"/>
            <w:sz w:val="24"/>
            <w:szCs w:val="24"/>
          </w:rPr>
          <w:t>https://www.kamgov.ru/sltarif/current_activities/proizvodstvennye-programmy»</w:t>
        </w:r>
      </w:hyperlink>
      <w:r w:rsidRPr="009A6216">
        <w:rPr>
          <w:rFonts w:ascii="Times New Roman" w:hAnsi="Times New Roman"/>
          <w:sz w:val="24"/>
          <w:szCs w:val="24"/>
        </w:rPr>
        <w:t>.</w:t>
      </w:r>
    </w:p>
    <w:p w:rsidR="00EA2C76" w:rsidRDefault="00EA2C76" w:rsidP="00EA2C7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A2C76" w:rsidRDefault="00EA2C76" w:rsidP="00EA2C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EED">
        <w:rPr>
          <w:rFonts w:ascii="Times New Roman" w:hAnsi="Times New Roman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</w:rPr>
        <w:t>8</w:t>
      </w:r>
      <w:r w:rsidRPr="00893EE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Мероприятия, направленные на повышение качества обслуживания абонентов</w:t>
      </w:r>
    </w:p>
    <w:p w:rsidR="004E7FC6" w:rsidRPr="000C78AA" w:rsidRDefault="00EA2C76" w:rsidP="00D350A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Мероприятия, направленные на повышение качества обслуживания абонентов</w:t>
      </w:r>
      <w:r>
        <w:rPr>
          <w:rFonts w:ascii="Times New Roman" w:hAnsi="Times New Roman"/>
          <w:sz w:val="24"/>
          <w:szCs w:val="24"/>
        </w:rPr>
        <w:br/>
        <w:t>не планируются.</w:t>
      </w:r>
      <w:r w:rsidR="000C78AA" w:rsidRPr="000C78AA">
        <w:rPr>
          <w:rFonts w:ascii="Times New Roman" w:hAnsi="Times New Roman"/>
          <w:sz w:val="28"/>
          <w:szCs w:val="28"/>
        </w:rPr>
        <w:t>»</w:t>
      </w:r>
      <w:r w:rsidR="00F66AC4">
        <w:rPr>
          <w:rFonts w:ascii="Times New Roman" w:hAnsi="Times New Roman"/>
          <w:sz w:val="28"/>
          <w:szCs w:val="28"/>
        </w:rPr>
        <w:t>.</w:t>
      </w:r>
    </w:p>
    <w:p w:rsidR="004E7FC6" w:rsidRDefault="004E7FC6" w:rsidP="005340D2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F66AC4" w:rsidRDefault="00C25874" w:rsidP="0012158A">
      <w:pPr>
        <w:widowControl w:val="0"/>
        <w:tabs>
          <w:tab w:val="center" w:pos="7087"/>
        </w:tabs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 w:rsidRPr="00C25874">
        <w:rPr>
          <w:rFonts w:ascii="Times New Roman" w:hAnsi="Times New Roman"/>
          <w:color w:val="auto"/>
          <w:sz w:val="28"/>
          <w:szCs w:val="24"/>
        </w:rPr>
        <w:lastRenderedPageBreak/>
        <w:t xml:space="preserve">Приложение </w:t>
      </w:r>
      <w:r w:rsidR="00AC764E">
        <w:rPr>
          <w:rFonts w:ascii="Times New Roman" w:hAnsi="Times New Roman"/>
          <w:color w:val="auto"/>
          <w:sz w:val="28"/>
          <w:szCs w:val="24"/>
        </w:rPr>
        <w:t>2</w:t>
      </w:r>
      <w:r w:rsidR="0012158A">
        <w:rPr>
          <w:rFonts w:ascii="Times New Roman" w:hAnsi="Times New Roman"/>
          <w:color w:val="auto"/>
          <w:sz w:val="28"/>
          <w:szCs w:val="24"/>
        </w:rPr>
        <w:t xml:space="preserve"> </w:t>
      </w:r>
      <w:r w:rsidRPr="00C25874">
        <w:rPr>
          <w:rFonts w:ascii="Times New Roman" w:hAnsi="Times New Roman"/>
          <w:color w:val="auto"/>
          <w:sz w:val="28"/>
          <w:szCs w:val="24"/>
        </w:rPr>
        <w:t>к постановлению</w:t>
      </w:r>
    </w:p>
    <w:p w:rsidR="00C25874" w:rsidRPr="00C25874" w:rsidRDefault="00C25874" w:rsidP="0012158A">
      <w:pPr>
        <w:widowControl w:val="0"/>
        <w:tabs>
          <w:tab w:val="center" w:pos="7087"/>
        </w:tabs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 w:rsidRPr="00C25874">
        <w:rPr>
          <w:rFonts w:ascii="Times New Roman" w:hAnsi="Times New Roman"/>
          <w:color w:val="auto"/>
          <w:sz w:val="28"/>
          <w:szCs w:val="24"/>
        </w:rPr>
        <w:t>Региональной службы</w:t>
      </w:r>
      <w:r w:rsidR="0012158A">
        <w:rPr>
          <w:rFonts w:ascii="Times New Roman" w:hAnsi="Times New Roman"/>
          <w:color w:val="auto"/>
          <w:sz w:val="28"/>
          <w:szCs w:val="24"/>
        </w:rPr>
        <w:t xml:space="preserve"> </w:t>
      </w:r>
      <w:r w:rsidRPr="00C25874">
        <w:rPr>
          <w:rFonts w:ascii="Times New Roman" w:hAnsi="Times New Roman"/>
          <w:color w:val="auto"/>
          <w:sz w:val="28"/>
          <w:szCs w:val="24"/>
        </w:rPr>
        <w:t xml:space="preserve">по тарифам и ценам Камчатского края </w:t>
      </w:r>
    </w:p>
    <w:p w:rsidR="00C25874" w:rsidRDefault="003958BB" w:rsidP="0012158A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 xml:space="preserve">от </w:t>
      </w:r>
      <w:r w:rsidR="00AC764E">
        <w:rPr>
          <w:rFonts w:ascii="Times New Roman" w:hAnsi="Times New Roman"/>
          <w:color w:val="auto"/>
          <w:sz w:val="28"/>
          <w:szCs w:val="24"/>
        </w:rPr>
        <w:t>23</w:t>
      </w:r>
      <w:r w:rsidR="00F25B14">
        <w:rPr>
          <w:rFonts w:ascii="Times New Roman" w:hAnsi="Times New Roman"/>
          <w:color w:val="auto"/>
          <w:sz w:val="28"/>
          <w:szCs w:val="24"/>
        </w:rPr>
        <w:t>.</w:t>
      </w:r>
      <w:r w:rsidR="00AC764E">
        <w:rPr>
          <w:rFonts w:ascii="Times New Roman" w:hAnsi="Times New Roman"/>
          <w:color w:val="auto"/>
          <w:sz w:val="28"/>
          <w:szCs w:val="24"/>
        </w:rPr>
        <w:t>09</w:t>
      </w:r>
      <w:r>
        <w:rPr>
          <w:rFonts w:ascii="Times New Roman" w:hAnsi="Times New Roman"/>
          <w:color w:val="auto"/>
          <w:sz w:val="28"/>
          <w:szCs w:val="24"/>
        </w:rPr>
        <w:t>.202</w:t>
      </w:r>
      <w:r w:rsidR="00AC764E">
        <w:rPr>
          <w:rFonts w:ascii="Times New Roman" w:hAnsi="Times New Roman"/>
          <w:color w:val="auto"/>
          <w:sz w:val="28"/>
          <w:szCs w:val="24"/>
        </w:rPr>
        <w:t>6</w:t>
      </w:r>
      <w:r>
        <w:rPr>
          <w:rFonts w:ascii="Times New Roman" w:hAnsi="Times New Roman"/>
          <w:color w:val="auto"/>
          <w:sz w:val="28"/>
          <w:szCs w:val="24"/>
        </w:rPr>
        <w:t xml:space="preserve"> № </w:t>
      </w:r>
      <w:r w:rsidR="00AC764E">
        <w:rPr>
          <w:rFonts w:ascii="Times New Roman" w:hAnsi="Times New Roman"/>
          <w:color w:val="auto"/>
          <w:sz w:val="28"/>
          <w:szCs w:val="24"/>
        </w:rPr>
        <w:t>ххх</w:t>
      </w:r>
      <w:r>
        <w:rPr>
          <w:rFonts w:ascii="Times New Roman" w:hAnsi="Times New Roman"/>
          <w:color w:val="auto"/>
          <w:sz w:val="28"/>
          <w:szCs w:val="24"/>
        </w:rPr>
        <w:t>-Н</w:t>
      </w:r>
    </w:p>
    <w:p w:rsidR="00C25874" w:rsidRDefault="00C25874" w:rsidP="0012158A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93AFE" w:rsidRPr="00593AFE" w:rsidRDefault="00C25874" w:rsidP="0012158A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>«</w:t>
      </w:r>
      <w:r w:rsidR="00593AFE" w:rsidRPr="00593AFE">
        <w:rPr>
          <w:rFonts w:ascii="Times New Roman" w:hAnsi="Times New Roman"/>
          <w:color w:val="auto"/>
          <w:sz w:val="28"/>
          <w:szCs w:val="24"/>
        </w:rPr>
        <w:t>Приложение 5</w:t>
      </w:r>
      <w:r w:rsidR="0012158A">
        <w:rPr>
          <w:rFonts w:ascii="Times New Roman" w:hAnsi="Times New Roman"/>
          <w:color w:val="auto"/>
          <w:sz w:val="28"/>
          <w:szCs w:val="24"/>
        </w:rPr>
        <w:t xml:space="preserve"> </w:t>
      </w:r>
      <w:r w:rsidR="00593AFE" w:rsidRPr="00593AFE">
        <w:rPr>
          <w:rFonts w:ascii="Times New Roman" w:hAnsi="Times New Roman"/>
          <w:color w:val="auto"/>
          <w:sz w:val="28"/>
          <w:szCs w:val="24"/>
        </w:rPr>
        <w:t>к постановлению Региональной службы</w:t>
      </w:r>
      <w:r w:rsidR="0012158A">
        <w:rPr>
          <w:rFonts w:ascii="Times New Roman" w:hAnsi="Times New Roman"/>
          <w:color w:val="auto"/>
          <w:sz w:val="28"/>
          <w:szCs w:val="24"/>
        </w:rPr>
        <w:t xml:space="preserve"> </w:t>
      </w:r>
      <w:r w:rsidR="00593AFE" w:rsidRPr="00593AFE">
        <w:rPr>
          <w:rFonts w:ascii="Times New Roman" w:hAnsi="Times New Roman"/>
          <w:color w:val="auto"/>
          <w:sz w:val="28"/>
          <w:szCs w:val="24"/>
        </w:rPr>
        <w:t xml:space="preserve">по тарифам и ценам Камчатского края </w:t>
      </w:r>
    </w:p>
    <w:p w:rsidR="00593AFE" w:rsidRPr="00593AFE" w:rsidRDefault="00593AFE" w:rsidP="0012158A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</w:rPr>
      </w:pPr>
      <w:r w:rsidRPr="00593AFE"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="00EC1AD4">
        <w:rPr>
          <w:rFonts w:ascii="Times New Roman" w:hAnsi="Times New Roman"/>
          <w:color w:val="auto"/>
          <w:sz w:val="28"/>
          <w:szCs w:val="28"/>
        </w:rPr>
        <w:t>08</w:t>
      </w:r>
      <w:r w:rsidRPr="00593AFE">
        <w:rPr>
          <w:rFonts w:ascii="Times New Roman" w:hAnsi="Times New Roman"/>
          <w:color w:val="auto"/>
          <w:sz w:val="28"/>
          <w:szCs w:val="28"/>
        </w:rPr>
        <w:t>.12.202</w:t>
      </w:r>
      <w:r w:rsidR="00EC1AD4">
        <w:rPr>
          <w:rFonts w:ascii="Times New Roman" w:hAnsi="Times New Roman"/>
          <w:color w:val="auto"/>
          <w:sz w:val="28"/>
          <w:szCs w:val="28"/>
        </w:rPr>
        <w:t>3</w:t>
      </w:r>
      <w:r w:rsidRPr="00593AFE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C25874">
        <w:rPr>
          <w:rFonts w:ascii="Times New Roman" w:hAnsi="Times New Roman"/>
          <w:color w:val="auto"/>
          <w:sz w:val="28"/>
          <w:szCs w:val="28"/>
        </w:rPr>
        <w:t>205-Н</w:t>
      </w:r>
    </w:p>
    <w:p w:rsidR="00593AFE" w:rsidRDefault="00593AFE" w:rsidP="005340D2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93AFE" w:rsidRPr="00593AFE" w:rsidRDefault="00EC1AD4" w:rsidP="005340D2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auto"/>
          <w:sz w:val="28"/>
          <w:szCs w:val="28"/>
        </w:rPr>
      </w:pPr>
      <w:r w:rsidRPr="00EC1AD4">
        <w:rPr>
          <w:rFonts w:ascii="Times New Roman" w:hAnsi="Times New Roman"/>
          <w:color w:val="auto"/>
          <w:sz w:val="28"/>
          <w:szCs w:val="28"/>
        </w:rPr>
        <w:t xml:space="preserve">Тарифы на питьевую воду (питьевое водоснабжение) КГУП «Камчатский водоканал» потребителям </w:t>
      </w:r>
      <w:r w:rsidR="0012158A">
        <w:rPr>
          <w:rFonts w:ascii="Times New Roman" w:hAnsi="Times New Roman"/>
          <w:color w:val="auto"/>
          <w:sz w:val="28"/>
          <w:szCs w:val="28"/>
        </w:rPr>
        <w:t xml:space="preserve">села </w:t>
      </w:r>
      <w:r w:rsidRPr="00EC1AD4">
        <w:rPr>
          <w:rFonts w:ascii="Times New Roman" w:hAnsi="Times New Roman"/>
          <w:color w:val="auto"/>
          <w:sz w:val="28"/>
          <w:szCs w:val="28"/>
        </w:rPr>
        <w:t xml:space="preserve">Эссо и </w:t>
      </w:r>
      <w:r w:rsidR="0012158A">
        <w:rPr>
          <w:rFonts w:ascii="Times New Roman" w:hAnsi="Times New Roman"/>
          <w:color w:val="auto"/>
          <w:sz w:val="28"/>
          <w:szCs w:val="28"/>
        </w:rPr>
        <w:t>сел</w:t>
      </w:r>
      <w:r w:rsidR="00F66AC4">
        <w:rPr>
          <w:rFonts w:ascii="Times New Roman" w:hAnsi="Times New Roman"/>
          <w:color w:val="auto"/>
          <w:sz w:val="28"/>
          <w:szCs w:val="28"/>
        </w:rPr>
        <w:t>а</w:t>
      </w:r>
      <w:r w:rsidR="0012158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EC1AD4">
        <w:rPr>
          <w:rFonts w:ascii="Times New Roman" w:hAnsi="Times New Roman"/>
          <w:color w:val="auto"/>
          <w:sz w:val="28"/>
          <w:szCs w:val="28"/>
        </w:rPr>
        <w:t xml:space="preserve">Анавгай Быстринского муниципального </w:t>
      </w:r>
      <w:r w:rsidR="004B21AF">
        <w:rPr>
          <w:rFonts w:ascii="Times New Roman" w:hAnsi="Times New Roman"/>
          <w:sz w:val="28"/>
        </w:rPr>
        <w:t>округа</w:t>
      </w:r>
      <w:r w:rsidR="00F25B14">
        <w:rPr>
          <w:rFonts w:ascii="Times New Roman" w:hAnsi="Times New Roman"/>
          <w:sz w:val="28"/>
        </w:rPr>
        <w:t xml:space="preserve"> Камчатского края</w:t>
      </w:r>
      <w:r w:rsidR="004B21AF" w:rsidRPr="00D32707">
        <w:rPr>
          <w:rFonts w:ascii="Times New Roman" w:hAnsi="Times New Roman"/>
          <w:sz w:val="28"/>
        </w:rPr>
        <w:t xml:space="preserve"> </w:t>
      </w:r>
      <w:r w:rsidRPr="00EC1AD4">
        <w:rPr>
          <w:rFonts w:ascii="Times New Roman" w:hAnsi="Times New Roman"/>
          <w:color w:val="auto"/>
          <w:sz w:val="28"/>
          <w:szCs w:val="28"/>
        </w:rPr>
        <w:t>на 202</w:t>
      </w:r>
      <w:r>
        <w:rPr>
          <w:rFonts w:ascii="Times New Roman" w:hAnsi="Times New Roman"/>
          <w:color w:val="auto"/>
          <w:sz w:val="28"/>
          <w:szCs w:val="28"/>
        </w:rPr>
        <w:t>4</w:t>
      </w:r>
      <w:r w:rsidR="00F25B14">
        <w:rPr>
          <w:rFonts w:ascii="Times New Roman" w:hAnsi="Times New Roman"/>
          <w:color w:val="auto"/>
          <w:sz w:val="28"/>
          <w:szCs w:val="28"/>
        </w:rPr>
        <w:t>–</w:t>
      </w:r>
      <w:r w:rsidRPr="00EC1AD4">
        <w:rPr>
          <w:rFonts w:ascii="Times New Roman" w:hAnsi="Times New Roman"/>
          <w:color w:val="auto"/>
          <w:sz w:val="28"/>
          <w:szCs w:val="28"/>
        </w:rPr>
        <w:t>202</w:t>
      </w:r>
      <w:r>
        <w:rPr>
          <w:rFonts w:ascii="Times New Roman" w:hAnsi="Times New Roman"/>
          <w:color w:val="auto"/>
          <w:sz w:val="28"/>
          <w:szCs w:val="28"/>
        </w:rPr>
        <w:t>8</w:t>
      </w:r>
      <w:r w:rsidRPr="00EC1AD4">
        <w:rPr>
          <w:rFonts w:ascii="Times New Roman" w:hAnsi="Times New Roman"/>
          <w:color w:val="auto"/>
          <w:sz w:val="28"/>
          <w:szCs w:val="28"/>
        </w:rPr>
        <w:t xml:space="preserve"> годы</w:t>
      </w:r>
      <w:r w:rsidR="00593AFE" w:rsidRPr="00593AFE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593AFE" w:rsidRPr="00593AFE" w:rsidRDefault="00593AFE" w:rsidP="005340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Calibri"/>
          <w:color w:val="auto"/>
          <w:sz w:val="28"/>
          <w:szCs w:val="24"/>
        </w:rPr>
      </w:pPr>
    </w:p>
    <w:p w:rsidR="00593AFE" w:rsidRPr="00593AFE" w:rsidRDefault="00593AFE" w:rsidP="005340D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593AFE">
        <w:rPr>
          <w:rFonts w:ascii="Times New Roman" w:hAnsi="Times New Roman"/>
          <w:color w:val="auto"/>
          <w:sz w:val="28"/>
          <w:szCs w:val="28"/>
        </w:rPr>
        <w:t>Экономически обоснованные тарифы</w:t>
      </w:r>
      <w:r w:rsidRPr="00593AFE">
        <w:rPr>
          <w:rFonts w:ascii="Times New Roman" w:hAnsi="Times New Roman"/>
          <w:bCs/>
          <w:color w:val="auto"/>
          <w:sz w:val="28"/>
          <w:szCs w:val="28"/>
        </w:rPr>
        <w:t xml:space="preserve"> потребителям </w:t>
      </w:r>
    </w:p>
    <w:p w:rsidR="00593AFE" w:rsidRPr="00593AFE" w:rsidRDefault="00593AFE" w:rsidP="005340D2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3320"/>
        <w:gridCol w:w="2912"/>
        <w:gridCol w:w="2910"/>
      </w:tblGrid>
      <w:tr w:rsidR="00593AFE" w:rsidRPr="00593AFE" w:rsidTr="00F25B14">
        <w:trPr>
          <w:trHeight w:val="605"/>
        </w:trPr>
        <w:tc>
          <w:tcPr>
            <w:tcW w:w="316" w:type="pct"/>
            <w:vMerge w:val="restart"/>
            <w:shd w:val="clear" w:color="auto" w:fill="auto"/>
            <w:vAlign w:val="center"/>
          </w:tcPr>
          <w:p w:rsidR="00593AFE" w:rsidRPr="00593AFE" w:rsidRDefault="00593AFE" w:rsidP="003A7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701" w:type="pct"/>
            <w:vMerge w:val="restart"/>
            <w:vAlign w:val="center"/>
          </w:tcPr>
          <w:p w:rsidR="00593AFE" w:rsidRPr="00593AFE" w:rsidRDefault="00593AFE" w:rsidP="003A7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Год (период)</w:t>
            </w:r>
          </w:p>
        </w:tc>
        <w:tc>
          <w:tcPr>
            <w:tcW w:w="2983" w:type="pct"/>
            <w:gridSpan w:val="2"/>
            <w:shd w:val="clear" w:color="auto" w:fill="auto"/>
            <w:vAlign w:val="center"/>
          </w:tcPr>
          <w:p w:rsidR="00593AFE" w:rsidRPr="00593AFE" w:rsidRDefault="00593AFE" w:rsidP="003A7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Тарифы на питьевую воду (питьевое водоснабжение), руб./куб.м</w:t>
            </w:r>
          </w:p>
        </w:tc>
      </w:tr>
      <w:tr w:rsidR="00593AFE" w:rsidRPr="00593AFE" w:rsidTr="00F25B14">
        <w:trPr>
          <w:trHeight w:val="273"/>
        </w:trPr>
        <w:tc>
          <w:tcPr>
            <w:tcW w:w="316" w:type="pct"/>
            <w:vMerge/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pct"/>
            <w:vMerge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92" w:type="pct"/>
            <w:shd w:val="clear" w:color="auto" w:fill="auto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без НДС</w:t>
            </w:r>
          </w:p>
        </w:tc>
        <w:tc>
          <w:tcPr>
            <w:tcW w:w="1492" w:type="pct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с НДС</w:t>
            </w:r>
          </w:p>
        </w:tc>
      </w:tr>
      <w:tr w:rsidR="00593AFE" w:rsidRPr="00593AFE" w:rsidTr="00F25B14">
        <w:trPr>
          <w:trHeight w:val="460"/>
        </w:trPr>
        <w:tc>
          <w:tcPr>
            <w:tcW w:w="316" w:type="pct"/>
            <w:vMerge w:val="restart"/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701" w:type="pct"/>
            <w:vAlign w:val="center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EC1AD4" w:rsidRDefault="00B824AC" w:rsidP="00A034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111,</w:t>
            </w:r>
            <w:r w:rsidR="00A03401">
              <w:rPr>
                <w:rFonts w:ascii="Times New Roman" w:hAnsi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93AFE" w:rsidRDefault="00A03401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133,92</w:t>
            </w:r>
          </w:p>
        </w:tc>
      </w:tr>
      <w:tr w:rsidR="00593AFE" w:rsidRPr="00593AFE" w:rsidTr="00F25B14">
        <w:trPr>
          <w:trHeight w:val="460"/>
        </w:trPr>
        <w:tc>
          <w:tcPr>
            <w:tcW w:w="316" w:type="pct"/>
            <w:vMerge/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pct"/>
            <w:vAlign w:val="center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01.07.202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-31.12.202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EC1AD4" w:rsidRDefault="00B824AC" w:rsidP="00A034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453,</w:t>
            </w:r>
            <w:r w:rsidR="00A03401">
              <w:rPr>
                <w:rFonts w:ascii="Times New Roman" w:hAnsi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1F1F62" w:rsidRDefault="00B824AC" w:rsidP="00A034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544,</w:t>
            </w:r>
            <w:r w:rsidR="00A03401"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</w:tr>
      <w:tr w:rsidR="00593AFE" w:rsidRPr="00593AFE" w:rsidTr="00F25B14">
        <w:trPr>
          <w:trHeight w:val="460"/>
        </w:trPr>
        <w:tc>
          <w:tcPr>
            <w:tcW w:w="316" w:type="pct"/>
            <w:vMerge w:val="restart"/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701" w:type="pct"/>
            <w:vAlign w:val="center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EC1AD4" w:rsidRDefault="008C4807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C4807">
              <w:rPr>
                <w:rFonts w:ascii="Times New Roman" w:hAnsi="Times New Roman"/>
                <w:color w:val="auto"/>
                <w:sz w:val="24"/>
                <w:szCs w:val="24"/>
              </w:rPr>
              <w:t>338,74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1F1F62" w:rsidRDefault="008C4807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406,49</w:t>
            </w:r>
          </w:p>
        </w:tc>
      </w:tr>
      <w:tr w:rsidR="00593AFE" w:rsidRPr="00593AFE" w:rsidTr="00F25B14">
        <w:trPr>
          <w:trHeight w:val="460"/>
        </w:trPr>
        <w:tc>
          <w:tcPr>
            <w:tcW w:w="316" w:type="pct"/>
            <w:vMerge/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pct"/>
            <w:vAlign w:val="center"/>
          </w:tcPr>
          <w:p w:rsidR="00593AFE" w:rsidRPr="00593AFE" w:rsidRDefault="00EC1AD4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01.07.2025-31.12.2025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93AFE" w:rsidRDefault="008C4807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C4807">
              <w:rPr>
                <w:rFonts w:ascii="Times New Roman" w:hAnsi="Times New Roman"/>
                <w:color w:val="auto"/>
                <w:sz w:val="24"/>
                <w:szCs w:val="24"/>
              </w:rPr>
              <w:t>338,74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93AFE" w:rsidRDefault="008C4807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406,49</w:t>
            </w:r>
          </w:p>
        </w:tc>
      </w:tr>
      <w:tr w:rsidR="00EC1AD4" w:rsidRPr="00593AFE" w:rsidTr="00F25B14">
        <w:trPr>
          <w:trHeight w:val="460"/>
        </w:trPr>
        <w:tc>
          <w:tcPr>
            <w:tcW w:w="316" w:type="pct"/>
            <w:vMerge w:val="restart"/>
            <w:shd w:val="clear" w:color="auto" w:fill="auto"/>
            <w:vAlign w:val="center"/>
          </w:tcPr>
          <w:p w:rsidR="00EC1AD4" w:rsidRPr="00593AFE" w:rsidRDefault="00EC1AD4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701" w:type="pct"/>
            <w:vAlign w:val="center"/>
          </w:tcPr>
          <w:p w:rsidR="00EC1AD4" w:rsidRPr="00593AFE" w:rsidRDefault="00EC1AD4" w:rsidP="008B654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="008B654C">
              <w:rPr>
                <w:rFonts w:ascii="Times New Roman" w:hAnsi="Times New Roman"/>
                <w:color w:val="auto"/>
                <w:sz w:val="24"/>
                <w:szCs w:val="24"/>
              </w:rPr>
              <w:t>09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EC1AD4" w:rsidRPr="00593AFE" w:rsidRDefault="00A03401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338,74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EC1AD4" w:rsidRPr="00593AFE" w:rsidRDefault="00CF282D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413,26</w:t>
            </w:r>
          </w:p>
        </w:tc>
      </w:tr>
      <w:tr w:rsidR="00EC1AD4" w:rsidRPr="00593AFE" w:rsidTr="00F25B14">
        <w:trPr>
          <w:trHeight w:val="460"/>
        </w:trPr>
        <w:tc>
          <w:tcPr>
            <w:tcW w:w="316" w:type="pct"/>
            <w:vMerge/>
            <w:shd w:val="clear" w:color="auto" w:fill="auto"/>
            <w:vAlign w:val="center"/>
          </w:tcPr>
          <w:p w:rsidR="00EC1AD4" w:rsidRPr="00593AFE" w:rsidRDefault="00EC1AD4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pct"/>
            <w:vAlign w:val="center"/>
          </w:tcPr>
          <w:p w:rsidR="00EC1AD4" w:rsidRPr="00593AFE" w:rsidRDefault="00EC1AD4" w:rsidP="008B654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C1AD4">
              <w:rPr>
                <w:rFonts w:ascii="Times New Roman" w:hAnsi="Times New Roman"/>
                <w:color w:val="auto"/>
                <w:sz w:val="24"/>
                <w:szCs w:val="24"/>
              </w:rPr>
              <w:t>01.</w:t>
            </w:r>
            <w:r w:rsidR="008B654C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  <w:r w:rsidRPr="00EC1AD4">
              <w:rPr>
                <w:rFonts w:ascii="Times New Roman" w:hAnsi="Times New Roman"/>
                <w:color w:val="auto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  <w:r w:rsidRPr="00EC1AD4">
              <w:rPr>
                <w:rFonts w:ascii="Times New Roman" w:hAnsi="Times New Roman"/>
                <w:color w:val="auto"/>
                <w:sz w:val="24"/>
                <w:szCs w:val="24"/>
              </w:rPr>
              <w:t>-31.12.202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EC1AD4" w:rsidRPr="00593AFE" w:rsidRDefault="00AC764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764E">
              <w:rPr>
                <w:rFonts w:ascii="Times New Roman" w:hAnsi="Times New Roman"/>
                <w:color w:val="auto"/>
                <w:sz w:val="24"/>
                <w:szCs w:val="24"/>
              </w:rPr>
              <w:t>356,32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EC1AD4" w:rsidRPr="00593AFE" w:rsidRDefault="00AC764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434,71</w:t>
            </w:r>
          </w:p>
        </w:tc>
      </w:tr>
      <w:tr w:rsidR="00593AFE" w:rsidRPr="00593AFE" w:rsidTr="00F25B14">
        <w:trPr>
          <w:trHeight w:val="460"/>
        </w:trPr>
        <w:tc>
          <w:tcPr>
            <w:tcW w:w="316" w:type="pct"/>
            <w:vMerge w:val="restart"/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701" w:type="pct"/>
            <w:vAlign w:val="center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93AFE" w:rsidRDefault="00AC764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356,32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93AFE" w:rsidRDefault="00AC764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434,71</w:t>
            </w:r>
          </w:p>
        </w:tc>
      </w:tr>
      <w:tr w:rsidR="00593AFE" w:rsidRPr="00593AFE" w:rsidTr="00F25B14">
        <w:trPr>
          <w:trHeight w:val="460"/>
        </w:trPr>
        <w:tc>
          <w:tcPr>
            <w:tcW w:w="316" w:type="pct"/>
            <w:vMerge/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pct"/>
            <w:vAlign w:val="center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01.07.202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-31.12.202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93AFE" w:rsidRDefault="00AC764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764E">
              <w:rPr>
                <w:rFonts w:ascii="Times New Roman" w:hAnsi="Times New Roman"/>
                <w:color w:val="auto"/>
                <w:sz w:val="24"/>
                <w:szCs w:val="24"/>
              </w:rPr>
              <w:t>428,45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93AFE" w:rsidRDefault="00AC764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522,71</w:t>
            </w:r>
          </w:p>
        </w:tc>
      </w:tr>
      <w:tr w:rsidR="00593AFE" w:rsidRPr="00593AFE" w:rsidTr="00F25B14">
        <w:trPr>
          <w:trHeight w:val="460"/>
        </w:trPr>
        <w:tc>
          <w:tcPr>
            <w:tcW w:w="316" w:type="pct"/>
            <w:vMerge w:val="restart"/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701" w:type="pct"/>
            <w:vAlign w:val="center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93AFE" w:rsidRDefault="00AC764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764E">
              <w:rPr>
                <w:rFonts w:ascii="Times New Roman" w:hAnsi="Times New Roman"/>
                <w:color w:val="auto"/>
                <w:sz w:val="24"/>
                <w:szCs w:val="24"/>
              </w:rPr>
              <w:t>428,45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93AFE" w:rsidRDefault="00AC764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522,71</w:t>
            </w:r>
          </w:p>
        </w:tc>
      </w:tr>
      <w:tr w:rsidR="00593AFE" w:rsidRPr="00593AFE" w:rsidTr="00F25B14">
        <w:trPr>
          <w:trHeight w:val="460"/>
        </w:trPr>
        <w:tc>
          <w:tcPr>
            <w:tcW w:w="316" w:type="pct"/>
            <w:vMerge/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pct"/>
            <w:vAlign w:val="center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01.07.202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-31.12.202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93AFE" w:rsidRDefault="00AC764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764E">
              <w:rPr>
                <w:rFonts w:ascii="Times New Roman" w:hAnsi="Times New Roman"/>
                <w:color w:val="auto"/>
                <w:sz w:val="24"/>
                <w:szCs w:val="24"/>
              </w:rPr>
              <w:t>499,29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93AFE" w:rsidRDefault="00AC764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606,13</w:t>
            </w:r>
          </w:p>
        </w:tc>
      </w:tr>
    </w:tbl>
    <w:p w:rsidR="00593AFE" w:rsidRPr="00593AFE" w:rsidRDefault="00593AFE" w:rsidP="005340D2">
      <w:pPr>
        <w:widowControl w:val="0"/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Calibri"/>
          <w:color w:val="auto"/>
          <w:sz w:val="28"/>
          <w:szCs w:val="28"/>
        </w:rPr>
      </w:pPr>
    </w:p>
    <w:p w:rsidR="00593AFE" w:rsidRPr="00593AFE" w:rsidRDefault="00593AFE" w:rsidP="005340D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593AFE">
        <w:rPr>
          <w:rFonts w:ascii="Times New Roman" w:hAnsi="Times New Roman"/>
          <w:color w:val="auto"/>
          <w:sz w:val="28"/>
          <w:szCs w:val="28"/>
        </w:rPr>
        <w:t>Льготные тарифы для населения и исполнителей коммунальных услуг для населения (с НДС)</w:t>
      </w:r>
    </w:p>
    <w:p w:rsidR="00593AFE" w:rsidRPr="00593AFE" w:rsidRDefault="00593AFE" w:rsidP="005340D2">
      <w:pPr>
        <w:widowControl w:val="0"/>
        <w:tabs>
          <w:tab w:val="left" w:pos="0"/>
        </w:tabs>
        <w:spacing w:after="0" w:line="240" w:lineRule="auto"/>
        <w:ind w:left="284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"/>
        <w:gridCol w:w="4762"/>
        <w:gridCol w:w="4133"/>
      </w:tblGrid>
      <w:tr w:rsidR="00593AFE" w:rsidRPr="00593AFE" w:rsidTr="00F25B14">
        <w:trPr>
          <w:trHeight w:val="597"/>
        </w:trPr>
        <w:tc>
          <w:tcPr>
            <w:tcW w:w="448" w:type="pct"/>
            <w:shd w:val="clear" w:color="auto" w:fill="auto"/>
            <w:vAlign w:val="center"/>
          </w:tcPr>
          <w:p w:rsidR="00593AFE" w:rsidRPr="00593AFE" w:rsidRDefault="00593AFE" w:rsidP="003A7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437" w:type="pct"/>
            <w:vAlign w:val="center"/>
          </w:tcPr>
          <w:p w:rsidR="00593AFE" w:rsidRPr="00593AFE" w:rsidRDefault="00593AFE" w:rsidP="003A7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Год (период)</w:t>
            </w:r>
          </w:p>
        </w:tc>
        <w:tc>
          <w:tcPr>
            <w:tcW w:w="2115" w:type="pct"/>
            <w:shd w:val="clear" w:color="auto" w:fill="auto"/>
            <w:vAlign w:val="center"/>
          </w:tcPr>
          <w:p w:rsidR="00593AFE" w:rsidRPr="00593AFE" w:rsidRDefault="00593AFE" w:rsidP="003A7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Тарифы на питьевую воду (питьевое водоснабжение), руб./куб.м</w:t>
            </w:r>
          </w:p>
        </w:tc>
      </w:tr>
      <w:tr w:rsidR="00593AFE" w:rsidRPr="00593AFE" w:rsidTr="00F25B14">
        <w:trPr>
          <w:trHeight w:val="70"/>
        </w:trPr>
        <w:tc>
          <w:tcPr>
            <w:tcW w:w="448" w:type="pct"/>
            <w:vMerge w:val="restart"/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437" w:type="pct"/>
            <w:vAlign w:val="center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115" w:type="pct"/>
            <w:shd w:val="clear" w:color="auto" w:fill="auto"/>
            <w:vAlign w:val="center"/>
          </w:tcPr>
          <w:p w:rsidR="00593AFE" w:rsidRPr="00593AFE" w:rsidRDefault="00901C3F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80,45</w:t>
            </w:r>
          </w:p>
        </w:tc>
      </w:tr>
      <w:tr w:rsidR="00593AFE" w:rsidRPr="00593AFE" w:rsidTr="00F25B14">
        <w:trPr>
          <w:trHeight w:val="192"/>
        </w:trPr>
        <w:tc>
          <w:tcPr>
            <w:tcW w:w="448" w:type="pct"/>
            <w:vMerge/>
            <w:shd w:val="clear" w:color="auto" w:fill="auto"/>
            <w:vAlign w:val="center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37" w:type="pct"/>
            <w:vAlign w:val="center"/>
          </w:tcPr>
          <w:p w:rsidR="00593AFE" w:rsidRPr="00593AFE" w:rsidRDefault="00593AFE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01.07.202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-31.12.202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115" w:type="pct"/>
            <w:shd w:val="clear" w:color="auto" w:fill="auto"/>
            <w:vAlign w:val="center"/>
          </w:tcPr>
          <w:p w:rsidR="00593AFE" w:rsidRPr="00593AFE" w:rsidRDefault="00901C3F" w:rsidP="005340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86,24</w:t>
            </w:r>
          </w:p>
        </w:tc>
      </w:tr>
      <w:tr w:rsidR="0012158A" w:rsidRPr="00593AFE" w:rsidTr="00F25B14">
        <w:trPr>
          <w:trHeight w:val="192"/>
        </w:trPr>
        <w:tc>
          <w:tcPr>
            <w:tcW w:w="448" w:type="pct"/>
            <w:vMerge w:val="restart"/>
            <w:shd w:val="clear" w:color="auto" w:fill="auto"/>
            <w:vAlign w:val="center"/>
          </w:tcPr>
          <w:p w:rsidR="0012158A" w:rsidRPr="00593AFE" w:rsidRDefault="0012158A" w:rsidP="001215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2437" w:type="pct"/>
            <w:vAlign w:val="center"/>
          </w:tcPr>
          <w:p w:rsidR="0012158A" w:rsidRPr="00593AFE" w:rsidRDefault="0012158A" w:rsidP="001215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115" w:type="pct"/>
            <w:shd w:val="clear" w:color="auto" w:fill="auto"/>
            <w:vAlign w:val="center"/>
          </w:tcPr>
          <w:p w:rsidR="0012158A" w:rsidRDefault="008C4807" w:rsidP="001215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86,24</w:t>
            </w:r>
          </w:p>
        </w:tc>
      </w:tr>
      <w:tr w:rsidR="0012158A" w:rsidRPr="00593AFE" w:rsidTr="00F25B14">
        <w:trPr>
          <w:trHeight w:val="192"/>
        </w:trPr>
        <w:tc>
          <w:tcPr>
            <w:tcW w:w="448" w:type="pct"/>
            <w:vMerge/>
            <w:shd w:val="clear" w:color="auto" w:fill="auto"/>
            <w:vAlign w:val="center"/>
          </w:tcPr>
          <w:p w:rsidR="0012158A" w:rsidRPr="00593AFE" w:rsidRDefault="0012158A" w:rsidP="001215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37" w:type="pct"/>
            <w:vAlign w:val="center"/>
          </w:tcPr>
          <w:p w:rsidR="0012158A" w:rsidRPr="00593AFE" w:rsidRDefault="0012158A" w:rsidP="001215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01.07.202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-31.12.202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115" w:type="pct"/>
            <w:shd w:val="clear" w:color="auto" w:fill="auto"/>
            <w:vAlign w:val="center"/>
          </w:tcPr>
          <w:p w:rsidR="0012158A" w:rsidRDefault="008C4807" w:rsidP="001215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90,00</w:t>
            </w:r>
          </w:p>
        </w:tc>
      </w:tr>
      <w:tr w:rsidR="007202D0" w:rsidRPr="00593AFE" w:rsidTr="00F25B14">
        <w:trPr>
          <w:trHeight w:val="192"/>
        </w:trPr>
        <w:tc>
          <w:tcPr>
            <w:tcW w:w="448" w:type="pct"/>
            <w:vMerge w:val="restart"/>
            <w:shd w:val="clear" w:color="auto" w:fill="auto"/>
            <w:vAlign w:val="center"/>
          </w:tcPr>
          <w:p w:rsidR="007202D0" w:rsidRPr="00593AFE" w:rsidRDefault="007202D0" w:rsidP="001215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2437" w:type="pct"/>
            <w:vAlign w:val="center"/>
          </w:tcPr>
          <w:p w:rsidR="007202D0" w:rsidRPr="00593AFE" w:rsidRDefault="007202D0" w:rsidP="001215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01.01.2026-30.09.2026</w:t>
            </w:r>
          </w:p>
        </w:tc>
        <w:tc>
          <w:tcPr>
            <w:tcW w:w="2115" w:type="pct"/>
            <w:shd w:val="clear" w:color="auto" w:fill="auto"/>
            <w:vAlign w:val="center"/>
          </w:tcPr>
          <w:p w:rsidR="007202D0" w:rsidRDefault="007202D0" w:rsidP="001215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91,50</w:t>
            </w:r>
          </w:p>
        </w:tc>
      </w:tr>
      <w:tr w:rsidR="007202D0" w:rsidRPr="00593AFE" w:rsidTr="00F25B14">
        <w:trPr>
          <w:trHeight w:val="192"/>
        </w:trPr>
        <w:tc>
          <w:tcPr>
            <w:tcW w:w="448" w:type="pct"/>
            <w:vMerge/>
            <w:shd w:val="clear" w:color="auto" w:fill="auto"/>
            <w:vAlign w:val="center"/>
          </w:tcPr>
          <w:p w:rsidR="007202D0" w:rsidRPr="00593AFE" w:rsidRDefault="007202D0" w:rsidP="001215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37" w:type="pct"/>
            <w:vAlign w:val="center"/>
          </w:tcPr>
          <w:p w:rsidR="007202D0" w:rsidRPr="00593AFE" w:rsidRDefault="007202D0" w:rsidP="001215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01.10.2026-31.12.2026</w:t>
            </w:r>
            <w:bookmarkStart w:id="2" w:name="_GoBack"/>
            <w:bookmarkEnd w:id="2"/>
          </w:p>
        </w:tc>
        <w:tc>
          <w:tcPr>
            <w:tcW w:w="2115" w:type="pct"/>
            <w:shd w:val="clear" w:color="auto" w:fill="auto"/>
            <w:vAlign w:val="center"/>
          </w:tcPr>
          <w:p w:rsidR="007202D0" w:rsidRDefault="007202D0" w:rsidP="001215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91,50</w:t>
            </w:r>
          </w:p>
        </w:tc>
      </w:tr>
    </w:tbl>
    <w:p w:rsidR="00C25874" w:rsidRPr="00593AFE" w:rsidRDefault="00C25874" w:rsidP="003A7BEE">
      <w:pPr>
        <w:widowControl w:val="0"/>
        <w:spacing w:after="0" w:line="240" w:lineRule="auto"/>
        <w:jc w:val="right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lastRenderedPageBreak/>
        <w:t>»</w:t>
      </w:r>
      <w:r w:rsidR="00F66AC4">
        <w:rPr>
          <w:rFonts w:ascii="Times New Roman" w:hAnsi="Times New Roman"/>
          <w:color w:val="auto"/>
          <w:sz w:val="28"/>
          <w:szCs w:val="24"/>
        </w:rPr>
        <w:t>.</w:t>
      </w:r>
    </w:p>
    <w:sectPr w:rsidR="00C25874" w:rsidRPr="00593AFE" w:rsidSect="00D350AC">
      <w:headerReference w:type="default" r:id="rId9"/>
      <w:pgSz w:w="11908" w:h="16848"/>
      <w:pgMar w:top="1134" w:right="851" w:bottom="1134" w:left="1418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C7B" w:rsidRDefault="00E43C7B" w:rsidP="005340D2">
      <w:pPr>
        <w:spacing w:after="0" w:line="240" w:lineRule="auto"/>
      </w:pPr>
      <w:r>
        <w:separator/>
      </w:r>
    </w:p>
  </w:endnote>
  <w:endnote w:type="continuationSeparator" w:id="0">
    <w:p w:rsidR="00E43C7B" w:rsidRDefault="00E43C7B" w:rsidP="00534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C7B" w:rsidRDefault="00E43C7B" w:rsidP="005340D2">
      <w:pPr>
        <w:spacing w:after="0" w:line="240" w:lineRule="auto"/>
      </w:pPr>
      <w:r>
        <w:separator/>
      </w:r>
    </w:p>
  </w:footnote>
  <w:footnote w:type="continuationSeparator" w:id="0">
    <w:p w:rsidR="00E43C7B" w:rsidRDefault="00E43C7B" w:rsidP="00534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804694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E43C7B" w:rsidRPr="005340D2" w:rsidRDefault="00E43C7B" w:rsidP="005340D2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5340D2">
          <w:rPr>
            <w:rFonts w:ascii="Times New Roman" w:hAnsi="Times New Roman"/>
            <w:sz w:val="24"/>
            <w:szCs w:val="24"/>
          </w:rPr>
          <w:fldChar w:fldCharType="begin"/>
        </w:r>
        <w:r w:rsidRPr="005340D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340D2">
          <w:rPr>
            <w:rFonts w:ascii="Times New Roman" w:hAnsi="Times New Roman"/>
            <w:sz w:val="24"/>
            <w:szCs w:val="24"/>
          </w:rPr>
          <w:fldChar w:fldCharType="separate"/>
        </w:r>
        <w:r w:rsidR="007202D0">
          <w:rPr>
            <w:rFonts w:ascii="Times New Roman" w:hAnsi="Times New Roman"/>
            <w:noProof/>
            <w:sz w:val="24"/>
            <w:szCs w:val="24"/>
          </w:rPr>
          <w:t>9</w:t>
        </w:r>
        <w:r w:rsidRPr="005340D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70173"/>
    <w:multiLevelType w:val="hybridMultilevel"/>
    <w:tmpl w:val="E7C0359E"/>
    <w:lvl w:ilvl="0" w:tplc="CB9CD0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356506"/>
    <w:multiLevelType w:val="multilevel"/>
    <w:tmpl w:val="B3AA2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336D20FF"/>
    <w:multiLevelType w:val="hybridMultilevel"/>
    <w:tmpl w:val="E7C0359E"/>
    <w:lvl w:ilvl="0" w:tplc="CB9CD0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9437F92"/>
    <w:multiLevelType w:val="hybridMultilevel"/>
    <w:tmpl w:val="09C08EEC"/>
    <w:lvl w:ilvl="0" w:tplc="697C118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32DD64">
      <w:numFmt w:val="none"/>
      <w:lvlText w:val=""/>
      <w:lvlJc w:val="left"/>
      <w:pPr>
        <w:tabs>
          <w:tab w:val="num" w:pos="360"/>
        </w:tabs>
      </w:pPr>
    </w:lvl>
    <w:lvl w:ilvl="2" w:tplc="E1B689C4">
      <w:numFmt w:val="none"/>
      <w:lvlText w:val=""/>
      <w:lvlJc w:val="left"/>
      <w:pPr>
        <w:tabs>
          <w:tab w:val="num" w:pos="360"/>
        </w:tabs>
      </w:pPr>
    </w:lvl>
    <w:lvl w:ilvl="3" w:tplc="8612C5F6">
      <w:numFmt w:val="none"/>
      <w:lvlText w:val=""/>
      <w:lvlJc w:val="left"/>
      <w:pPr>
        <w:tabs>
          <w:tab w:val="num" w:pos="360"/>
        </w:tabs>
      </w:pPr>
    </w:lvl>
    <w:lvl w:ilvl="4" w:tplc="F2E860A2">
      <w:numFmt w:val="none"/>
      <w:lvlText w:val=""/>
      <w:lvlJc w:val="left"/>
      <w:pPr>
        <w:tabs>
          <w:tab w:val="num" w:pos="360"/>
        </w:tabs>
      </w:pPr>
    </w:lvl>
    <w:lvl w:ilvl="5" w:tplc="AF667DD6">
      <w:numFmt w:val="none"/>
      <w:lvlText w:val=""/>
      <w:lvlJc w:val="left"/>
      <w:pPr>
        <w:tabs>
          <w:tab w:val="num" w:pos="360"/>
        </w:tabs>
      </w:pPr>
    </w:lvl>
    <w:lvl w:ilvl="6" w:tplc="EB4A2154">
      <w:numFmt w:val="none"/>
      <w:lvlText w:val=""/>
      <w:lvlJc w:val="left"/>
      <w:pPr>
        <w:tabs>
          <w:tab w:val="num" w:pos="360"/>
        </w:tabs>
      </w:pPr>
    </w:lvl>
    <w:lvl w:ilvl="7" w:tplc="F3F820D2">
      <w:numFmt w:val="none"/>
      <w:lvlText w:val=""/>
      <w:lvlJc w:val="left"/>
      <w:pPr>
        <w:tabs>
          <w:tab w:val="num" w:pos="360"/>
        </w:tabs>
      </w:pPr>
    </w:lvl>
    <w:lvl w:ilvl="8" w:tplc="88663E7C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747E5E29"/>
    <w:multiLevelType w:val="multilevel"/>
    <w:tmpl w:val="1CE4A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DDE"/>
    <w:rsid w:val="000315A8"/>
    <w:rsid w:val="00057751"/>
    <w:rsid w:val="00065525"/>
    <w:rsid w:val="00085D1C"/>
    <w:rsid w:val="000B20CD"/>
    <w:rsid w:val="000B28D0"/>
    <w:rsid w:val="000C78AA"/>
    <w:rsid w:val="000D7D23"/>
    <w:rsid w:val="001025B5"/>
    <w:rsid w:val="001050A4"/>
    <w:rsid w:val="00112648"/>
    <w:rsid w:val="0012158A"/>
    <w:rsid w:val="00197819"/>
    <w:rsid w:val="001D2A7B"/>
    <w:rsid w:val="001F1F62"/>
    <w:rsid w:val="00251EAC"/>
    <w:rsid w:val="00272950"/>
    <w:rsid w:val="0029285F"/>
    <w:rsid w:val="00296C8A"/>
    <w:rsid w:val="00296DF1"/>
    <w:rsid w:val="002A40B9"/>
    <w:rsid w:val="002B1FF8"/>
    <w:rsid w:val="002B589C"/>
    <w:rsid w:val="003958BB"/>
    <w:rsid w:val="003A7BEE"/>
    <w:rsid w:val="003F3D8F"/>
    <w:rsid w:val="003F5369"/>
    <w:rsid w:val="0040060D"/>
    <w:rsid w:val="004075E3"/>
    <w:rsid w:val="004722E2"/>
    <w:rsid w:val="004B21AF"/>
    <w:rsid w:val="004C0B01"/>
    <w:rsid w:val="004E7FC6"/>
    <w:rsid w:val="004F252C"/>
    <w:rsid w:val="005042C6"/>
    <w:rsid w:val="005340D2"/>
    <w:rsid w:val="005359EB"/>
    <w:rsid w:val="00556871"/>
    <w:rsid w:val="0055760B"/>
    <w:rsid w:val="00593AFE"/>
    <w:rsid w:val="005A0779"/>
    <w:rsid w:val="006645CC"/>
    <w:rsid w:val="00666483"/>
    <w:rsid w:val="006E2C88"/>
    <w:rsid w:val="007202D0"/>
    <w:rsid w:val="007462F3"/>
    <w:rsid w:val="00753851"/>
    <w:rsid w:val="007C08BD"/>
    <w:rsid w:val="007C5267"/>
    <w:rsid w:val="008057D8"/>
    <w:rsid w:val="00830153"/>
    <w:rsid w:val="008B654C"/>
    <w:rsid w:val="008C4807"/>
    <w:rsid w:val="008D47E8"/>
    <w:rsid w:val="00901C3F"/>
    <w:rsid w:val="009379E0"/>
    <w:rsid w:val="00971DDE"/>
    <w:rsid w:val="00971E0B"/>
    <w:rsid w:val="009777C6"/>
    <w:rsid w:val="00996AD4"/>
    <w:rsid w:val="009A525D"/>
    <w:rsid w:val="009A5740"/>
    <w:rsid w:val="009C34EE"/>
    <w:rsid w:val="009D331A"/>
    <w:rsid w:val="009E388E"/>
    <w:rsid w:val="00A02AD2"/>
    <w:rsid w:val="00A03401"/>
    <w:rsid w:val="00A2565A"/>
    <w:rsid w:val="00A362A0"/>
    <w:rsid w:val="00A52B43"/>
    <w:rsid w:val="00A61600"/>
    <w:rsid w:val="00A86975"/>
    <w:rsid w:val="00AB4D6F"/>
    <w:rsid w:val="00AC764E"/>
    <w:rsid w:val="00B04511"/>
    <w:rsid w:val="00B71656"/>
    <w:rsid w:val="00B824AC"/>
    <w:rsid w:val="00BD5D57"/>
    <w:rsid w:val="00C211A7"/>
    <w:rsid w:val="00C25874"/>
    <w:rsid w:val="00CF282D"/>
    <w:rsid w:val="00CF4F63"/>
    <w:rsid w:val="00D30771"/>
    <w:rsid w:val="00D32707"/>
    <w:rsid w:val="00D350AC"/>
    <w:rsid w:val="00D64409"/>
    <w:rsid w:val="00DB5193"/>
    <w:rsid w:val="00E22A9D"/>
    <w:rsid w:val="00E43C7B"/>
    <w:rsid w:val="00E563A2"/>
    <w:rsid w:val="00EA158E"/>
    <w:rsid w:val="00EA2C76"/>
    <w:rsid w:val="00EC1AD4"/>
    <w:rsid w:val="00EC6B99"/>
    <w:rsid w:val="00EE696A"/>
    <w:rsid w:val="00F25B14"/>
    <w:rsid w:val="00F32D61"/>
    <w:rsid w:val="00F66AC4"/>
    <w:rsid w:val="00F81A0A"/>
    <w:rsid w:val="00F8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5EAE0"/>
  <w15:docId w15:val="{82D3B83B-1EE4-44C2-98D6-D2A4A480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8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uiPriority w:val="99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Plain Text"/>
    <w:basedOn w:val="a"/>
    <w:link w:val="ab"/>
    <w:pPr>
      <w:spacing w:after="0" w:line="240" w:lineRule="auto"/>
    </w:pPr>
    <w:rPr>
      <w:rFonts w:ascii="Calibri" w:hAnsi="Calibri"/>
    </w:rPr>
  </w:style>
  <w:style w:type="character" w:customStyle="1" w:styleId="ab">
    <w:name w:val="Текст Знак"/>
    <w:basedOn w:val="1"/>
    <w:link w:val="aa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4E7FC6"/>
    <w:pPr>
      <w:widowControl w:val="0"/>
      <w:spacing w:after="0" w:line="240" w:lineRule="auto"/>
    </w:pPr>
    <w:rPr>
      <w:rFonts w:ascii="Arial" w:hAnsi="Arial"/>
      <w:b/>
      <w:sz w:val="20"/>
    </w:rPr>
  </w:style>
  <w:style w:type="paragraph" w:styleId="af1">
    <w:name w:val="List Paragraph"/>
    <w:basedOn w:val="a"/>
    <w:uiPriority w:val="34"/>
    <w:qFormat/>
    <w:rsid w:val="00DB5193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</w:rPr>
  </w:style>
  <w:style w:type="paragraph" w:customStyle="1" w:styleId="ConsPlusCell">
    <w:name w:val="ConsPlusCell"/>
    <w:uiPriority w:val="99"/>
    <w:rsid w:val="00A362A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lang w:eastAsia="en-US"/>
    </w:rPr>
  </w:style>
  <w:style w:type="paragraph" w:styleId="af2">
    <w:name w:val="Normal (Web)"/>
    <w:basedOn w:val="a"/>
    <w:uiPriority w:val="99"/>
    <w:semiHidden/>
    <w:unhideWhenUsed/>
    <w:rsid w:val="00EA2C76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mgov.ru/sltarif/current_activities/proizvodstvennye-programmy%C2%B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9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Сысса Ольга Александровна</dc:creator>
  <cp:lastModifiedBy>Затюра Ольга Борисовна</cp:lastModifiedBy>
  <cp:revision>38</cp:revision>
  <dcterms:created xsi:type="dcterms:W3CDTF">2023-11-28T10:17:00Z</dcterms:created>
  <dcterms:modified xsi:type="dcterms:W3CDTF">2026-08-23T21:40:00Z</dcterms:modified>
</cp:coreProperties>
</file>