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1E" w:rsidRDefault="0095002E">
      <w:pPr>
        <w:ind w:left="5529"/>
        <w:jc w:val="both"/>
        <w:rPr>
          <w:sz w:val="20"/>
        </w:rPr>
      </w:pPr>
      <w:bookmarkStart w:id="0" w:name="sub_16033"/>
      <w:bookmarkStart w:id="1" w:name="sub_16031"/>
      <w:bookmarkEnd w:id="0"/>
      <w:bookmarkEnd w:id="1"/>
      <w:r>
        <w:rPr>
          <w:sz w:val="20"/>
        </w:rPr>
        <w:t>Проект закона Камчатского края внесен Правительством Камчатского края</w:t>
      </w:r>
    </w:p>
    <w:p w:rsidR="0076661E" w:rsidRDefault="0076661E">
      <w:pPr>
        <w:jc w:val="center"/>
        <w:rPr>
          <w:sz w:val="20"/>
        </w:rPr>
      </w:pPr>
    </w:p>
    <w:p w:rsidR="0076661E" w:rsidRDefault="0095002E">
      <w:pPr>
        <w:jc w:val="center"/>
        <w:rPr>
          <w:sz w:val="3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47700" cy="807720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0pt;height:63.6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:rsidR="0076661E" w:rsidRDefault="0076661E">
      <w:pPr>
        <w:jc w:val="center"/>
        <w:rPr>
          <w:b/>
          <w:sz w:val="28"/>
        </w:rPr>
      </w:pPr>
    </w:p>
    <w:p w:rsidR="0076661E" w:rsidRDefault="0095002E">
      <w:pPr>
        <w:jc w:val="center"/>
        <w:rPr>
          <w:b/>
          <w:sz w:val="28"/>
        </w:rPr>
      </w:pPr>
      <w:r>
        <w:rPr>
          <w:b/>
          <w:sz w:val="28"/>
        </w:rPr>
        <w:t xml:space="preserve">Закон </w:t>
      </w:r>
    </w:p>
    <w:p w:rsidR="0076661E" w:rsidRDefault="0095002E">
      <w:pPr>
        <w:jc w:val="center"/>
        <w:rPr>
          <w:b/>
          <w:sz w:val="28"/>
        </w:rPr>
      </w:pPr>
      <w:r>
        <w:rPr>
          <w:b/>
          <w:sz w:val="28"/>
        </w:rPr>
        <w:t>Камчатского края</w:t>
      </w:r>
    </w:p>
    <w:p w:rsidR="0076661E" w:rsidRDefault="0076661E">
      <w:pPr>
        <w:widowControl w:val="0"/>
        <w:ind w:firstLine="720"/>
        <w:jc w:val="both"/>
        <w:rPr>
          <w:rFonts w:ascii="Arial" w:hAnsi="Arial"/>
          <w:sz w:val="20"/>
        </w:rPr>
      </w:pPr>
    </w:p>
    <w:p w:rsidR="0076661E" w:rsidRDefault="0095002E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статьи 9 и 16 Закона Камчатского края </w:t>
      </w:r>
      <w:r>
        <w:br/>
      </w:r>
      <w:r>
        <w:rPr>
          <w:rFonts w:ascii="Times New Roman" w:hAnsi="Times New Roman"/>
          <w:sz w:val="28"/>
        </w:rPr>
        <w:t>"О социальном партнерстве в сфере труда в Камчатском крае"</w:t>
      </w:r>
    </w:p>
    <w:p w:rsidR="0076661E" w:rsidRDefault="0076661E">
      <w:pPr>
        <w:widowControl w:val="0"/>
        <w:jc w:val="both"/>
        <w:rPr>
          <w:rFonts w:ascii="Arial" w:hAnsi="Arial"/>
          <w:sz w:val="20"/>
        </w:rPr>
      </w:pPr>
      <w:bookmarkStart w:id="2" w:name="sub_16033_Copy_1"/>
      <w:bookmarkStart w:id="3" w:name="sub_16031_Copy_1"/>
      <w:bookmarkEnd w:id="2"/>
      <w:bookmarkEnd w:id="3"/>
    </w:p>
    <w:p w:rsidR="0076661E" w:rsidRDefault="0095002E">
      <w:pPr>
        <w:keepNext/>
        <w:widowControl w:val="0"/>
        <w:jc w:val="center"/>
        <w:outlineLvl w:val="2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76661E" w:rsidRDefault="0095002E">
      <w:pPr>
        <w:widowControl w:val="0"/>
        <w:jc w:val="center"/>
        <w:rPr>
          <w:i/>
        </w:rPr>
      </w:pPr>
      <w:r>
        <w:rPr>
          <w:i/>
        </w:rPr>
        <w:t>"_____" ________________2026 года</w:t>
      </w:r>
    </w:p>
    <w:p w:rsidR="0076661E" w:rsidRDefault="0076661E">
      <w:pPr>
        <w:ind w:firstLine="567"/>
        <w:jc w:val="both"/>
        <w:rPr>
          <w:b/>
          <w:sz w:val="28"/>
        </w:rPr>
      </w:pPr>
    </w:p>
    <w:p w:rsidR="0076661E" w:rsidRDefault="0095002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1</w:t>
      </w:r>
    </w:p>
    <w:p w:rsidR="0076661E" w:rsidRDefault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Внести в Закон Камчатского края от 04.07.2008 № 79 "О социальном партнерстве в сфере труда в Камчатском крае" (с изменениями </w:t>
      </w:r>
      <w:r>
        <w:rPr>
          <w:sz w:val="28"/>
        </w:rPr>
        <w:br/>
        <w:t>от 02.07.2013 № 276,</w:t>
      </w:r>
      <w:r>
        <w:t xml:space="preserve"> </w:t>
      </w:r>
      <w:r>
        <w:rPr>
          <w:sz w:val="28"/>
          <w:szCs w:val="28"/>
        </w:rPr>
        <w:t>от 01.04.2014 №</w:t>
      </w:r>
      <w:r>
        <w:rPr>
          <w:sz w:val="28"/>
          <w:szCs w:val="28"/>
        </w:rPr>
        <w:t xml:space="preserve"> 428, от 15.11.2016 № 26, от 28.12.2020 № 542, от 03.03.2021 № 563, от 21.12.2023 № 313, от 19.09.2025 № 518</w:t>
      </w:r>
      <w:r>
        <w:rPr>
          <w:sz w:val="28"/>
        </w:rPr>
        <w:t xml:space="preserve">) </w:t>
      </w:r>
      <w:r>
        <w:rPr>
          <w:sz w:val="28"/>
        </w:rPr>
        <w:t>следующие изменения:</w:t>
      </w:r>
    </w:p>
    <w:p w:rsidR="0076661E" w:rsidRDefault="0095002E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в статье 9:</w:t>
      </w:r>
    </w:p>
    <w:p w:rsidR="0076661E" w:rsidRDefault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а) в части 1 слова </w:t>
      </w:r>
      <w:r>
        <w:rPr>
          <w:sz w:val="28"/>
        </w:rPr>
        <w:t>"</w:t>
      </w:r>
      <w:r>
        <w:rPr>
          <w:sz w:val="28"/>
        </w:rPr>
        <w:t>первичных профессиональных</w:t>
      </w:r>
      <w:r>
        <w:rPr>
          <w:sz w:val="28"/>
        </w:rPr>
        <w:t>"</w:t>
      </w:r>
      <w:r>
        <w:rPr>
          <w:sz w:val="28"/>
        </w:rPr>
        <w:t xml:space="preserve"> заменить словами </w:t>
      </w:r>
      <w:r>
        <w:rPr>
          <w:sz w:val="28"/>
        </w:rPr>
        <w:t>"</w:t>
      </w:r>
      <w:r>
        <w:rPr>
          <w:sz w:val="28"/>
        </w:rPr>
        <w:t>первичных профсоюзных</w:t>
      </w:r>
      <w:r>
        <w:rPr>
          <w:sz w:val="28"/>
        </w:rPr>
        <w:t>"</w:t>
      </w:r>
      <w:r>
        <w:rPr>
          <w:sz w:val="28"/>
        </w:rPr>
        <w:t>;</w:t>
      </w:r>
    </w:p>
    <w:p w:rsidR="0076661E" w:rsidRDefault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б) в части 2 слова </w:t>
      </w:r>
      <w:r>
        <w:rPr>
          <w:sz w:val="28"/>
        </w:rPr>
        <w:t>"</w:t>
      </w:r>
      <w:r>
        <w:rPr>
          <w:sz w:val="28"/>
        </w:rPr>
        <w:t>пер</w:t>
      </w:r>
      <w:r>
        <w:rPr>
          <w:sz w:val="28"/>
        </w:rPr>
        <w:t>вичные профессиональные</w:t>
      </w:r>
      <w:r>
        <w:rPr>
          <w:sz w:val="28"/>
        </w:rPr>
        <w:t>"</w:t>
      </w:r>
      <w:r>
        <w:rPr>
          <w:sz w:val="28"/>
        </w:rPr>
        <w:t xml:space="preserve"> заменить словами </w:t>
      </w:r>
      <w:r>
        <w:rPr>
          <w:sz w:val="28"/>
        </w:rPr>
        <w:t>"</w:t>
      </w:r>
      <w:r>
        <w:rPr>
          <w:sz w:val="28"/>
        </w:rPr>
        <w:t>первичные профсоюзные</w:t>
      </w:r>
      <w:r>
        <w:rPr>
          <w:sz w:val="28"/>
        </w:rPr>
        <w:t>"</w:t>
      </w:r>
      <w:r>
        <w:rPr>
          <w:sz w:val="28"/>
        </w:rPr>
        <w:t>;</w:t>
      </w:r>
    </w:p>
    <w:p w:rsidR="0076661E" w:rsidRDefault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>в) в части 3 слова "первичные профессиональные" заменить словами "первичные профсоюзные";</w:t>
      </w:r>
    </w:p>
    <w:p w:rsidR="0076661E" w:rsidRDefault="0095002E">
      <w:pPr>
        <w:ind w:firstLine="709"/>
        <w:jc w:val="both"/>
      </w:pPr>
      <w:r>
        <w:rPr>
          <w:sz w:val="28"/>
        </w:rPr>
        <w:t>2)</w:t>
      </w:r>
      <w:r>
        <w:rPr>
          <w:sz w:val="28"/>
          <w:szCs w:val="28"/>
        </w:rPr>
        <w:t xml:space="preserve"> часть 2 статьи 16 дополнить пунктом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76661E" w:rsidRDefault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>"11</w:t>
      </w:r>
      <w:r>
        <w:rPr>
          <w:sz w:val="28"/>
          <w:vertAlign w:val="superscript"/>
        </w:rPr>
        <w:t>1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поддержка добровольчества (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) и благотворительной деятельности;".</w:t>
      </w:r>
    </w:p>
    <w:p w:rsidR="0076661E" w:rsidRDefault="0076661E">
      <w:pPr>
        <w:jc w:val="both"/>
        <w:rPr>
          <w:sz w:val="28"/>
          <w:szCs w:val="28"/>
        </w:rPr>
      </w:pPr>
    </w:p>
    <w:p w:rsidR="0076661E" w:rsidRDefault="0095002E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>Статья 2</w:t>
      </w:r>
    </w:p>
    <w:p w:rsidR="0076661E" w:rsidRDefault="0095002E">
      <w:pPr>
        <w:ind w:firstLine="709"/>
        <w:jc w:val="both"/>
        <w:rPr>
          <w:sz w:val="28"/>
        </w:rPr>
      </w:pPr>
      <w:r>
        <w:rPr>
          <w:sz w:val="28"/>
        </w:rPr>
        <w:t>Настоящий Закон вступает в силу после дня его официального опубликования.</w:t>
      </w:r>
    </w:p>
    <w:p w:rsidR="0076661E" w:rsidRDefault="0076661E">
      <w:pPr>
        <w:ind w:firstLine="567"/>
        <w:jc w:val="both"/>
        <w:rPr>
          <w:sz w:val="28"/>
        </w:rPr>
      </w:pPr>
    </w:p>
    <w:p w:rsidR="0076661E" w:rsidRDefault="0076661E">
      <w:pPr>
        <w:ind w:firstLine="567"/>
        <w:jc w:val="both"/>
        <w:rPr>
          <w:sz w:val="28"/>
        </w:rPr>
      </w:pPr>
    </w:p>
    <w:p w:rsidR="0076661E" w:rsidRDefault="0095002E">
      <w:pPr>
        <w:jc w:val="both"/>
        <w:rPr>
          <w:sz w:val="28"/>
        </w:rPr>
      </w:pPr>
      <w:r>
        <w:rPr>
          <w:sz w:val="28"/>
        </w:rPr>
        <w:t>Губернатор Камчатского края                                                       В.В. Солодо</w:t>
      </w:r>
      <w:r>
        <w:rPr>
          <w:sz w:val="28"/>
        </w:rPr>
        <w:t>в</w:t>
      </w:r>
    </w:p>
    <w:p w:rsidR="0095002E" w:rsidRDefault="0095002E">
      <w:pPr>
        <w:jc w:val="both"/>
        <w:rPr>
          <w:sz w:val="28"/>
        </w:rPr>
      </w:pPr>
    </w:p>
    <w:p w:rsidR="0095002E" w:rsidRDefault="0095002E">
      <w:pPr>
        <w:jc w:val="both"/>
        <w:rPr>
          <w:sz w:val="28"/>
        </w:rPr>
      </w:pPr>
    </w:p>
    <w:p w:rsidR="0095002E" w:rsidRDefault="0095002E">
      <w:pPr>
        <w:jc w:val="both"/>
        <w:rPr>
          <w:sz w:val="28"/>
        </w:rPr>
      </w:pPr>
    </w:p>
    <w:p w:rsidR="0095002E" w:rsidRDefault="0095002E">
      <w:pPr>
        <w:jc w:val="both"/>
        <w:rPr>
          <w:sz w:val="28"/>
        </w:rPr>
      </w:pPr>
    </w:p>
    <w:p w:rsidR="0095002E" w:rsidRDefault="0095002E">
      <w:pPr>
        <w:jc w:val="both"/>
        <w:rPr>
          <w:sz w:val="28"/>
        </w:rPr>
      </w:pPr>
    </w:p>
    <w:p w:rsidR="0095002E" w:rsidRPr="0095002E" w:rsidRDefault="0095002E" w:rsidP="0095002E">
      <w:pPr>
        <w:pStyle w:val="pt-style2"/>
        <w:spacing w:beforeAutospacing="0" w:afterAutospacing="0"/>
        <w:jc w:val="center"/>
        <w:rPr>
          <w:b/>
          <w:sz w:val="28"/>
        </w:rPr>
      </w:pPr>
      <w:r w:rsidRPr="0095002E">
        <w:rPr>
          <w:b/>
          <w:sz w:val="28"/>
        </w:rPr>
        <w:lastRenderedPageBreak/>
        <w:t>Пояснительная записка</w:t>
      </w:r>
    </w:p>
    <w:p w:rsidR="0095002E" w:rsidRPr="0095002E" w:rsidRDefault="0095002E" w:rsidP="0095002E">
      <w:pPr>
        <w:pStyle w:val="pt-style2"/>
        <w:spacing w:beforeAutospacing="0" w:afterAutospacing="0"/>
        <w:jc w:val="center"/>
        <w:rPr>
          <w:b/>
          <w:sz w:val="28"/>
        </w:rPr>
      </w:pPr>
      <w:r w:rsidRPr="0095002E">
        <w:rPr>
          <w:b/>
          <w:sz w:val="28"/>
        </w:rPr>
        <w:t>к проекту закона Камчатского края "О внесении изменений в статьи 9 и 16 Закона Камчатского края "О социальном партнерстве в сфере труда в Камчатском крае"</w:t>
      </w:r>
    </w:p>
    <w:p w:rsidR="0095002E" w:rsidRDefault="0095002E" w:rsidP="0095002E">
      <w:pPr>
        <w:pStyle w:val="pt-style2-000000"/>
        <w:spacing w:beforeAutospacing="0" w:afterAutospacing="0" w:line="302" w:lineRule="atLeast"/>
        <w:ind w:firstLine="706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>Представленный проект закона Камчатского края разработан в соответствии с Федеральным законом от 28.12.2025 № 510-ФЗ "О внесении изменений в Трудовой кодекс Российской Федерации", которым внесены изменения в статью 41 Трудового кодекса Российской Федерации в части дополнения содержания и структуры коллективного договора обязательствами работника и работодателя по поддержке добровольчества (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>) и благотворительной деятельности.</w:t>
      </w:r>
    </w:p>
    <w:p w:rsidR="0095002E" w:rsidRDefault="0095002E" w:rsidP="009500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вносятся изменения технического характера в целях замены термина </w:t>
      </w:r>
      <w:r>
        <w:rPr>
          <w:sz w:val="28"/>
        </w:rPr>
        <w:t>"</w:t>
      </w:r>
      <w:r>
        <w:rPr>
          <w:sz w:val="28"/>
          <w:szCs w:val="28"/>
        </w:rPr>
        <w:t>первичные профессиональные организации</w:t>
      </w:r>
      <w:r>
        <w:rPr>
          <w:sz w:val="28"/>
        </w:rPr>
        <w:t>"</w:t>
      </w:r>
      <w:r>
        <w:rPr>
          <w:sz w:val="28"/>
          <w:szCs w:val="28"/>
        </w:rPr>
        <w:t xml:space="preserve"> на </w:t>
      </w:r>
      <w:r>
        <w:rPr>
          <w:sz w:val="28"/>
        </w:rPr>
        <w:t>"</w:t>
      </w:r>
      <w:r>
        <w:rPr>
          <w:sz w:val="28"/>
          <w:szCs w:val="28"/>
        </w:rPr>
        <w:t>первичные профсоюзные организации</w:t>
      </w:r>
      <w:r>
        <w:rPr>
          <w:sz w:val="28"/>
        </w:rPr>
        <w:t>"</w:t>
      </w:r>
      <w:r>
        <w:rPr>
          <w:sz w:val="28"/>
          <w:szCs w:val="28"/>
        </w:rPr>
        <w:t>.</w:t>
      </w:r>
    </w:p>
    <w:p w:rsidR="0095002E" w:rsidRDefault="0095002E" w:rsidP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>Реализация проекта закона не потребует дополнительных расходов краевого бюджета.</w:t>
      </w:r>
    </w:p>
    <w:p w:rsidR="0095002E" w:rsidRDefault="0095002E" w:rsidP="0095002E">
      <w:pPr>
        <w:ind w:firstLine="709"/>
        <w:jc w:val="both"/>
        <w:rPr>
          <w:sz w:val="28"/>
        </w:rPr>
      </w:pPr>
      <w:r>
        <w:rPr>
          <w:sz w:val="28"/>
          <w:highlight w:val="white"/>
        </w:rPr>
        <w:t>Проект закона Камчатского края не подлежит оценке регулирующего воздействия в соответствии с постановлением Правительства Камчатского края</w:t>
      </w:r>
      <w:r>
        <w:br/>
      </w:r>
      <w:r>
        <w:rPr>
          <w:sz w:val="28"/>
          <w:highlight w:val="white"/>
        </w:rPr>
        <w:t>от 28.09.2022 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Pr="0095002E" w:rsidRDefault="0095002E" w:rsidP="0095002E">
      <w:pPr>
        <w:jc w:val="center"/>
        <w:rPr>
          <w:b/>
          <w:sz w:val="28"/>
        </w:rPr>
      </w:pPr>
      <w:r w:rsidRPr="0095002E">
        <w:rPr>
          <w:b/>
          <w:sz w:val="28"/>
        </w:rPr>
        <w:lastRenderedPageBreak/>
        <w:t>Перечень</w:t>
      </w:r>
    </w:p>
    <w:p w:rsidR="0095002E" w:rsidRPr="0095002E" w:rsidRDefault="0095002E" w:rsidP="0095002E">
      <w:pPr>
        <w:jc w:val="center"/>
        <w:rPr>
          <w:b/>
          <w:sz w:val="28"/>
        </w:rPr>
      </w:pPr>
      <w:r w:rsidRPr="0095002E">
        <w:rPr>
          <w:b/>
          <w:sz w:val="28"/>
        </w:rPr>
        <w:t>законов и иных нормативных правовых актов Камчатского края, подлежащих разработке и принятию в целях реализации Закона Камчатского края</w:t>
      </w:r>
      <w:r w:rsidRPr="0095002E">
        <w:rPr>
          <w:b/>
          <w:sz w:val="28"/>
        </w:rPr>
        <w:t xml:space="preserve"> </w:t>
      </w:r>
      <w:r w:rsidRPr="0095002E">
        <w:rPr>
          <w:b/>
          <w:sz w:val="28"/>
        </w:rPr>
        <w:t>"О внесении изменений в статьи 9 и 16 Закона Камчатского края "О социальном партнерстве в сфере труда в Камчатском крае", признанию утратившими силу, приостановлению, изменению</w:t>
      </w:r>
    </w:p>
    <w:p w:rsidR="0095002E" w:rsidRDefault="0095002E" w:rsidP="0095002E">
      <w:pPr>
        <w:jc w:val="both"/>
        <w:rPr>
          <w:sz w:val="28"/>
        </w:rPr>
      </w:pPr>
    </w:p>
    <w:p w:rsidR="0095002E" w:rsidRPr="0095002E" w:rsidRDefault="0095002E" w:rsidP="0095002E">
      <w:pPr>
        <w:ind w:firstLine="709"/>
        <w:jc w:val="both"/>
        <w:rPr>
          <w:sz w:val="28"/>
          <w:szCs w:val="28"/>
        </w:rPr>
      </w:pPr>
      <w:r>
        <w:rPr>
          <w:sz w:val="28"/>
        </w:rPr>
        <w:t>Принятие Закона Камчатского края "О внесении изменений в статьи 9 и 16 Закона Камчатского края "О социальном партнерстве в сфере труда в Камчатском крае" не потребует разработки, принятия, признания утратившими силу, приостановления, изменения</w:t>
      </w:r>
      <w:r>
        <w:t xml:space="preserve"> </w:t>
      </w:r>
      <w:r w:rsidRPr="0095002E">
        <w:rPr>
          <w:sz w:val="28"/>
          <w:szCs w:val="28"/>
        </w:rPr>
        <w:t>законов и иных нормативных правовых актов Камчатского края.</w:t>
      </w: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jc w:val="both"/>
        <w:rPr>
          <w:sz w:val="28"/>
          <w:szCs w:val="28"/>
        </w:rPr>
      </w:pPr>
    </w:p>
    <w:p w:rsidR="0095002E" w:rsidRPr="0095002E" w:rsidRDefault="0095002E" w:rsidP="0095002E">
      <w:pPr>
        <w:widowControl w:val="0"/>
        <w:jc w:val="center"/>
        <w:outlineLvl w:val="0"/>
        <w:rPr>
          <w:b/>
          <w:sz w:val="28"/>
        </w:rPr>
      </w:pPr>
      <w:bookmarkStart w:id="4" w:name="_GoBack"/>
      <w:r w:rsidRPr="0095002E">
        <w:rPr>
          <w:b/>
          <w:sz w:val="28"/>
        </w:rPr>
        <w:lastRenderedPageBreak/>
        <w:t xml:space="preserve">Финансово-экономическое обоснование </w:t>
      </w:r>
    </w:p>
    <w:p w:rsidR="0095002E" w:rsidRPr="0095002E" w:rsidRDefault="0095002E" w:rsidP="0095002E">
      <w:pPr>
        <w:widowControl w:val="0"/>
        <w:jc w:val="center"/>
        <w:outlineLvl w:val="0"/>
        <w:rPr>
          <w:b/>
        </w:rPr>
      </w:pPr>
      <w:r w:rsidRPr="0095002E">
        <w:rPr>
          <w:b/>
          <w:sz w:val="28"/>
        </w:rPr>
        <w:t>к проекту закона Камчатского края "О внесении изменений в статьи 9 и 16 Закона Камчатского края "О социальном партнерстве в сфере труда в Камчатском крае"</w:t>
      </w:r>
    </w:p>
    <w:bookmarkEnd w:id="4"/>
    <w:p w:rsidR="0095002E" w:rsidRDefault="0095002E" w:rsidP="0095002E">
      <w:pPr>
        <w:widowControl w:val="0"/>
        <w:jc w:val="center"/>
        <w:outlineLvl w:val="0"/>
        <w:rPr>
          <w:sz w:val="28"/>
        </w:rPr>
      </w:pPr>
    </w:p>
    <w:p w:rsidR="0095002E" w:rsidRDefault="0095002E" w:rsidP="0095002E">
      <w:pPr>
        <w:ind w:firstLine="709"/>
        <w:jc w:val="both"/>
      </w:pPr>
      <w:r>
        <w:rPr>
          <w:sz w:val="28"/>
        </w:rPr>
        <w:t>Реализация Закона Камчатского края "О внесении изменений в статьи 9 и 16 Закона Камчатского края "О социальном партнерстве в сфере труда в Камчатском крае"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95002E" w:rsidRPr="0095002E" w:rsidRDefault="0095002E" w:rsidP="0095002E">
      <w:pPr>
        <w:jc w:val="both"/>
        <w:rPr>
          <w:sz w:val="28"/>
          <w:szCs w:val="28"/>
        </w:rPr>
      </w:pPr>
    </w:p>
    <w:p w:rsidR="0095002E" w:rsidRDefault="0095002E" w:rsidP="0095002E">
      <w:pPr>
        <w:ind w:firstLine="709"/>
        <w:jc w:val="both"/>
      </w:pPr>
    </w:p>
    <w:p w:rsidR="0095002E" w:rsidRDefault="0095002E" w:rsidP="0095002E">
      <w:pPr>
        <w:ind w:firstLine="709"/>
        <w:jc w:val="both"/>
        <w:rPr>
          <w:sz w:val="28"/>
        </w:rPr>
      </w:pPr>
    </w:p>
    <w:p w:rsidR="0095002E" w:rsidRDefault="0095002E">
      <w:pPr>
        <w:jc w:val="both"/>
        <w:rPr>
          <w:sz w:val="28"/>
        </w:rPr>
      </w:pPr>
    </w:p>
    <w:sectPr w:rsidR="0095002E">
      <w:headerReference w:type="default" r:id="rId11"/>
      <w:pgSz w:w="11908" w:h="16848"/>
      <w:pgMar w:top="1418" w:right="1418" w:bottom="1418" w:left="1418" w:header="45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1E" w:rsidRDefault="0095002E">
      <w:r>
        <w:separator/>
      </w:r>
    </w:p>
  </w:endnote>
  <w:endnote w:type="continuationSeparator" w:id="0">
    <w:p w:rsidR="0076661E" w:rsidRDefault="0095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1E" w:rsidRDefault="0095002E">
      <w:r>
        <w:separator/>
      </w:r>
    </w:p>
  </w:footnote>
  <w:footnote w:type="continuationSeparator" w:id="0">
    <w:p w:rsidR="0076661E" w:rsidRDefault="00950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61E" w:rsidRDefault="0095002E">
    <w:pPr>
      <w:pStyle w:val="afb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noProof/>
        <w:sz w:val="28"/>
      </w:rPr>
      <w:t>2</w:t>
    </w:r>
    <w:r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2198"/>
    <w:multiLevelType w:val="hybridMultilevel"/>
    <w:tmpl w:val="E2B27F96"/>
    <w:lvl w:ilvl="0" w:tplc="1F426B0C">
      <w:start w:val="1"/>
      <w:numFmt w:val="decimal"/>
      <w:lvlText w:val="%1)"/>
      <w:lvlJc w:val="left"/>
      <w:pPr>
        <w:ind w:left="2126" w:hanging="360"/>
      </w:pPr>
    </w:lvl>
    <w:lvl w:ilvl="1" w:tplc="1D9AFDA4">
      <w:start w:val="1"/>
      <w:numFmt w:val="lowerLetter"/>
      <w:lvlText w:val="%2."/>
      <w:lvlJc w:val="left"/>
      <w:pPr>
        <w:ind w:left="2846" w:hanging="360"/>
      </w:pPr>
    </w:lvl>
    <w:lvl w:ilvl="2" w:tplc="215A05DA">
      <w:start w:val="1"/>
      <w:numFmt w:val="lowerRoman"/>
      <w:lvlText w:val="%3."/>
      <w:lvlJc w:val="right"/>
      <w:pPr>
        <w:ind w:left="3566" w:hanging="180"/>
      </w:pPr>
    </w:lvl>
    <w:lvl w:ilvl="3" w:tplc="D6EE2100">
      <w:start w:val="1"/>
      <w:numFmt w:val="decimal"/>
      <w:lvlText w:val="%4."/>
      <w:lvlJc w:val="left"/>
      <w:pPr>
        <w:ind w:left="4286" w:hanging="360"/>
      </w:pPr>
    </w:lvl>
    <w:lvl w:ilvl="4" w:tplc="75325B7A">
      <w:start w:val="1"/>
      <w:numFmt w:val="lowerLetter"/>
      <w:lvlText w:val="%5."/>
      <w:lvlJc w:val="left"/>
      <w:pPr>
        <w:ind w:left="5006" w:hanging="360"/>
      </w:pPr>
    </w:lvl>
    <w:lvl w:ilvl="5" w:tplc="BA2237D4">
      <w:start w:val="1"/>
      <w:numFmt w:val="lowerRoman"/>
      <w:lvlText w:val="%6."/>
      <w:lvlJc w:val="right"/>
      <w:pPr>
        <w:ind w:left="5726" w:hanging="180"/>
      </w:pPr>
    </w:lvl>
    <w:lvl w:ilvl="6" w:tplc="0B4CD0B0">
      <w:start w:val="1"/>
      <w:numFmt w:val="decimal"/>
      <w:lvlText w:val="%7."/>
      <w:lvlJc w:val="left"/>
      <w:pPr>
        <w:ind w:left="6446" w:hanging="360"/>
      </w:pPr>
    </w:lvl>
    <w:lvl w:ilvl="7" w:tplc="93C2107C">
      <w:start w:val="1"/>
      <w:numFmt w:val="lowerLetter"/>
      <w:lvlText w:val="%8."/>
      <w:lvlJc w:val="left"/>
      <w:pPr>
        <w:ind w:left="7166" w:hanging="360"/>
      </w:pPr>
    </w:lvl>
    <w:lvl w:ilvl="8" w:tplc="C5B2C326">
      <w:start w:val="1"/>
      <w:numFmt w:val="lowerRoman"/>
      <w:lvlText w:val="%9."/>
      <w:lvlJc w:val="right"/>
      <w:pPr>
        <w:ind w:left="7886" w:hanging="180"/>
      </w:pPr>
    </w:lvl>
  </w:abstractNum>
  <w:abstractNum w:abstractNumId="1" w15:restartNumberingAfterBreak="0">
    <w:nsid w:val="1ED62F2A"/>
    <w:multiLevelType w:val="hybridMultilevel"/>
    <w:tmpl w:val="329A924E"/>
    <w:lvl w:ilvl="0" w:tplc="52ACECCC">
      <w:start w:val="1"/>
      <w:numFmt w:val="decimal"/>
      <w:lvlText w:val="%1)"/>
      <w:lvlJc w:val="left"/>
      <w:pPr>
        <w:ind w:left="1276" w:hanging="360"/>
      </w:pPr>
    </w:lvl>
    <w:lvl w:ilvl="1" w:tplc="D7AED8B0">
      <w:start w:val="1"/>
      <w:numFmt w:val="lowerLetter"/>
      <w:lvlText w:val="%2."/>
      <w:lvlJc w:val="left"/>
      <w:pPr>
        <w:ind w:left="1996" w:hanging="360"/>
      </w:pPr>
    </w:lvl>
    <w:lvl w:ilvl="2" w:tplc="6AF4B00E">
      <w:start w:val="1"/>
      <w:numFmt w:val="lowerRoman"/>
      <w:lvlText w:val="%3."/>
      <w:lvlJc w:val="right"/>
      <w:pPr>
        <w:ind w:left="2716" w:hanging="180"/>
      </w:pPr>
    </w:lvl>
    <w:lvl w:ilvl="3" w:tplc="7AC67DB4">
      <w:start w:val="1"/>
      <w:numFmt w:val="decimal"/>
      <w:lvlText w:val="%4."/>
      <w:lvlJc w:val="left"/>
      <w:pPr>
        <w:ind w:left="3436" w:hanging="360"/>
      </w:pPr>
    </w:lvl>
    <w:lvl w:ilvl="4" w:tplc="CB72709A">
      <w:start w:val="1"/>
      <w:numFmt w:val="lowerLetter"/>
      <w:lvlText w:val="%5."/>
      <w:lvlJc w:val="left"/>
      <w:pPr>
        <w:ind w:left="4156" w:hanging="360"/>
      </w:pPr>
    </w:lvl>
    <w:lvl w:ilvl="5" w:tplc="46C0BAE6">
      <w:start w:val="1"/>
      <w:numFmt w:val="lowerRoman"/>
      <w:lvlText w:val="%6."/>
      <w:lvlJc w:val="right"/>
      <w:pPr>
        <w:ind w:left="4876" w:hanging="180"/>
      </w:pPr>
    </w:lvl>
    <w:lvl w:ilvl="6" w:tplc="A6A6C9B4">
      <w:start w:val="1"/>
      <w:numFmt w:val="decimal"/>
      <w:lvlText w:val="%7."/>
      <w:lvlJc w:val="left"/>
      <w:pPr>
        <w:ind w:left="5596" w:hanging="360"/>
      </w:pPr>
    </w:lvl>
    <w:lvl w:ilvl="7" w:tplc="B40EEBCC">
      <w:start w:val="1"/>
      <w:numFmt w:val="lowerLetter"/>
      <w:lvlText w:val="%8."/>
      <w:lvlJc w:val="left"/>
      <w:pPr>
        <w:ind w:left="6316" w:hanging="360"/>
      </w:pPr>
    </w:lvl>
    <w:lvl w:ilvl="8" w:tplc="806AE8B4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214B014C"/>
    <w:multiLevelType w:val="hybridMultilevel"/>
    <w:tmpl w:val="03A89988"/>
    <w:lvl w:ilvl="0" w:tplc="9C38A5EC">
      <w:start w:val="1"/>
      <w:numFmt w:val="decimal"/>
      <w:lvlText w:val="%1)"/>
      <w:lvlJc w:val="left"/>
      <w:pPr>
        <w:ind w:left="1276" w:hanging="360"/>
      </w:pPr>
    </w:lvl>
    <w:lvl w:ilvl="1" w:tplc="B90EFB0A">
      <w:start w:val="1"/>
      <w:numFmt w:val="lowerLetter"/>
      <w:lvlText w:val="%2."/>
      <w:lvlJc w:val="left"/>
      <w:pPr>
        <w:ind w:left="1996" w:hanging="360"/>
      </w:pPr>
    </w:lvl>
    <w:lvl w:ilvl="2" w:tplc="58B0C2CA">
      <w:start w:val="1"/>
      <w:numFmt w:val="lowerRoman"/>
      <w:lvlText w:val="%3."/>
      <w:lvlJc w:val="right"/>
      <w:pPr>
        <w:ind w:left="2716" w:hanging="180"/>
      </w:pPr>
    </w:lvl>
    <w:lvl w:ilvl="3" w:tplc="483C9BA4">
      <w:start w:val="1"/>
      <w:numFmt w:val="decimal"/>
      <w:lvlText w:val="%4."/>
      <w:lvlJc w:val="left"/>
      <w:pPr>
        <w:ind w:left="3436" w:hanging="360"/>
      </w:pPr>
    </w:lvl>
    <w:lvl w:ilvl="4" w:tplc="6A1C415C">
      <w:start w:val="1"/>
      <w:numFmt w:val="lowerLetter"/>
      <w:lvlText w:val="%5."/>
      <w:lvlJc w:val="left"/>
      <w:pPr>
        <w:ind w:left="4156" w:hanging="360"/>
      </w:pPr>
    </w:lvl>
    <w:lvl w:ilvl="5" w:tplc="E7AA2150">
      <w:start w:val="1"/>
      <w:numFmt w:val="lowerRoman"/>
      <w:lvlText w:val="%6."/>
      <w:lvlJc w:val="right"/>
      <w:pPr>
        <w:ind w:left="4876" w:hanging="180"/>
      </w:pPr>
    </w:lvl>
    <w:lvl w:ilvl="6" w:tplc="83CEDA20">
      <w:start w:val="1"/>
      <w:numFmt w:val="decimal"/>
      <w:lvlText w:val="%7."/>
      <w:lvlJc w:val="left"/>
      <w:pPr>
        <w:ind w:left="5596" w:hanging="360"/>
      </w:pPr>
    </w:lvl>
    <w:lvl w:ilvl="7" w:tplc="BF300554">
      <w:start w:val="1"/>
      <w:numFmt w:val="lowerLetter"/>
      <w:lvlText w:val="%8."/>
      <w:lvlJc w:val="left"/>
      <w:pPr>
        <w:ind w:left="6316" w:hanging="360"/>
      </w:pPr>
    </w:lvl>
    <w:lvl w:ilvl="8" w:tplc="A1501CB6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37380F79"/>
    <w:multiLevelType w:val="hybridMultilevel"/>
    <w:tmpl w:val="9CDE9202"/>
    <w:lvl w:ilvl="0" w:tplc="E6C4AB76">
      <w:start w:val="1"/>
      <w:numFmt w:val="decimal"/>
      <w:lvlText w:val="%1)"/>
      <w:lvlJc w:val="left"/>
      <w:pPr>
        <w:ind w:left="2103" w:hanging="360"/>
      </w:pPr>
    </w:lvl>
    <w:lvl w:ilvl="1" w:tplc="6EBEDA10">
      <w:start w:val="1"/>
      <w:numFmt w:val="lowerLetter"/>
      <w:lvlText w:val="%2."/>
      <w:lvlJc w:val="left"/>
      <w:pPr>
        <w:ind w:left="2823" w:hanging="360"/>
      </w:pPr>
    </w:lvl>
    <w:lvl w:ilvl="2" w:tplc="2D58F85C">
      <w:start w:val="1"/>
      <w:numFmt w:val="lowerRoman"/>
      <w:lvlText w:val="%3."/>
      <w:lvlJc w:val="right"/>
      <w:pPr>
        <w:ind w:left="3543" w:hanging="180"/>
      </w:pPr>
    </w:lvl>
    <w:lvl w:ilvl="3" w:tplc="676C3746">
      <w:start w:val="1"/>
      <w:numFmt w:val="decimal"/>
      <w:lvlText w:val="%4."/>
      <w:lvlJc w:val="left"/>
      <w:pPr>
        <w:ind w:left="4263" w:hanging="360"/>
      </w:pPr>
    </w:lvl>
    <w:lvl w:ilvl="4" w:tplc="CE9A7A58">
      <w:start w:val="1"/>
      <w:numFmt w:val="lowerLetter"/>
      <w:lvlText w:val="%5."/>
      <w:lvlJc w:val="left"/>
      <w:pPr>
        <w:ind w:left="4983" w:hanging="360"/>
      </w:pPr>
    </w:lvl>
    <w:lvl w:ilvl="5" w:tplc="04768644">
      <w:start w:val="1"/>
      <w:numFmt w:val="lowerRoman"/>
      <w:lvlText w:val="%6."/>
      <w:lvlJc w:val="right"/>
      <w:pPr>
        <w:ind w:left="5703" w:hanging="180"/>
      </w:pPr>
    </w:lvl>
    <w:lvl w:ilvl="6" w:tplc="6FD6D3EE">
      <w:start w:val="1"/>
      <w:numFmt w:val="decimal"/>
      <w:lvlText w:val="%7."/>
      <w:lvlJc w:val="left"/>
      <w:pPr>
        <w:ind w:left="6423" w:hanging="360"/>
      </w:pPr>
    </w:lvl>
    <w:lvl w:ilvl="7" w:tplc="E7264532">
      <w:start w:val="1"/>
      <w:numFmt w:val="lowerLetter"/>
      <w:lvlText w:val="%8."/>
      <w:lvlJc w:val="left"/>
      <w:pPr>
        <w:ind w:left="7143" w:hanging="360"/>
      </w:pPr>
    </w:lvl>
    <w:lvl w:ilvl="8" w:tplc="EAC8BB88">
      <w:start w:val="1"/>
      <w:numFmt w:val="lowerRoman"/>
      <w:lvlText w:val="%9."/>
      <w:lvlJc w:val="right"/>
      <w:pPr>
        <w:ind w:left="7863" w:hanging="180"/>
      </w:pPr>
    </w:lvl>
  </w:abstractNum>
  <w:abstractNum w:abstractNumId="4" w15:restartNumberingAfterBreak="0">
    <w:nsid w:val="46FB441B"/>
    <w:multiLevelType w:val="hybridMultilevel"/>
    <w:tmpl w:val="F392DD80"/>
    <w:lvl w:ilvl="0" w:tplc="10CA51B0">
      <w:start w:val="1"/>
      <w:numFmt w:val="decimal"/>
      <w:lvlText w:val="%1)"/>
      <w:lvlJc w:val="left"/>
      <w:pPr>
        <w:ind w:left="1417" w:hanging="360"/>
      </w:pPr>
    </w:lvl>
    <w:lvl w:ilvl="1" w:tplc="61F0938A">
      <w:start w:val="1"/>
      <w:numFmt w:val="lowerLetter"/>
      <w:lvlText w:val="%2."/>
      <w:lvlJc w:val="left"/>
      <w:pPr>
        <w:ind w:left="2137" w:hanging="360"/>
      </w:pPr>
    </w:lvl>
    <w:lvl w:ilvl="2" w:tplc="A30CB6AA">
      <w:start w:val="1"/>
      <w:numFmt w:val="lowerRoman"/>
      <w:lvlText w:val="%3."/>
      <w:lvlJc w:val="right"/>
      <w:pPr>
        <w:ind w:left="2857" w:hanging="180"/>
      </w:pPr>
    </w:lvl>
    <w:lvl w:ilvl="3" w:tplc="3FB425BE">
      <w:start w:val="1"/>
      <w:numFmt w:val="decimal"/>
      <w:lvlText w:val="%4."/>
      <w:lvlJc w:val="left"/>
      <w:pPr>
        <w:ind w:left="3577" w:hanging="360"/>
      </w:pPr>
    </w:lvl>
    <w:lvl w:ilvl="4" w:tplc="4E3CAE30">
      <w:start w:val="1"/>
      <w:numFmt w:val="lowerLetter"/>
      <w:lvlText w:val="%5."/>
      <w:lvlJc w:val="left"/>
      <w:pPr>
        <w:ind w:left="4297" w:hanging="360"/>
      </w:pPr>
    </w:lvl>
    <w:lvl w:ilvl="5" w:tplc="04E2B19C">
      <w:start w:val="1"/>
      <w:numFmt w:val="lowerRoman"/>
      <w:lvlText w:val="%6."/>
      <w:lvlJc w:val="right"/>
      <w:pPr>
        <w:ind w:left="5017" w:hanging="180"/>
      </w:pPr>
    </w:lvl>
    <w:lvl w:ilvl="6" w:tplc="4A981AC0">
      <w:start w:val="1"/>
      <w:numFmt w:val="decimal"/>
      <w:lvlText w:val="%7."/>
      <w:lvlJc w:val="left"/>
      <w:pPr>
        <w:ind w:left="5737" w:hanging="360"/>
      </w:pPr>
    </w:lvl>
    <w:lvl w:ilvl="7" w:tplc="8DCC442A">
      <w:start w:val="1"/>
      <w:numFmt w:val="lowerLetter"/>
      <w:lvlText w:val="%8."/>
      <w:lvlJc w:val="left"/>
      <w:pPr>
        <w:ind w:left="6457" w:hanging="360"/>
      </w:pPr>
    </w:lvl>
    <w:lvl w:ilvl="8" w:tplc="962801B0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62F356C1"/>
    <w:multiLevelType w:val="hybridMultilevel"/>
    <w:tmpl w:val="E2FC847C"/>
    <w:lvl w:ilvl="0" w:tplc="13E48D76">
      <w:start w:val="1"/>
      <w:numFmt w:val="decimal"/>
      <w:lvlText w:val="%1)"/>
      <w:lvlJc w:val="left"/>
      <w:pPr>
        <w:ind w:left="1417" w:hanging="360"/>
      </w:pPr>
    </w:lvl>
    <w:lvl w:ilvl="1" w:tplc="8B7A3084">
      <w:start w:val="1"/>
      <w:numFmt w:val="lowerLetter"/>
      <w:lvlText w:val="%2."/>
      <w:lvlJc w:val="left"/>
      <w:pPr>
        <w:ind w:left="2137" w:hanging="360"/>
      </w:pPr>
    </w:lvl>
    <w:lvl w:ilvl="2" w:tplc="C91E1486">
      <w:start w:val="1"/>
      <w:numFmt w:val="lowerRoman"/>
      <w:lvlText w:val="%3."/>
      <w:lvlJc w:val="right"/>
      <w:pPr>
        <w:ind w:left="2857" w:hanging="180"/>
      </w:pPr>
    </w:lvl>
    <w:lvl w:ilvl="3" w:tplc="986003F0">
      <w:start w:val="1"/>
      <w:numFmt w:val="decimal"/>
      <w:lvlText w:val="%4."/>
      <w:lvlJc w:val="left"/>
      <w:pPr>
        <w:ind w:left="3577" w:hanging="360"/>
      </w:pPr>
    </w:lvl>
    <w:lvl w:ilvl="4" w:tplc="665C718E">
      <w:start w:val="1"/>
      <w:numFmt w:val="lowerLetter"/>
      <w:lvlText w:val="%5."/>
      <w:lvlJc w:val="left"/>
      <w:pPr>
        <w:ind w:left="4297" w:hanging="360"/>
      </w:pPr>
    </w:lvl>
    <w:lvl w:ilvl="5" w:tplc="B4A6C654">
      <w:start w:val="1"/>
      <w:numFmt w:val="lowerRoman"/>
      <w:lvlText w:val="%6."/>
      <w:lvlJc w:val="right"/>
      <w:pPr>
        <w:ind w:left="5017" w:hanging="180"/>
      </w:pPr>
    </w:lvl>
    <w:lvl w:ilvl="6" w:tplc="175EF818">
      <w:start w:val="1"/>
      <w:numFmt w:val="decimal"/>
      <w:lvlText w:val="%7."/>
      <w:lvlJc w:val="left"/>
      <w:pPr>
        <w:ind w:left="5737" w:hanging="360"/>
      </w:pPr>
    </w:lvl>
    <w:lvl w:ilvl="7" w:tplc="3F422544">
      <w:start w:val="1"/>
      <w:numFmt w:val="lowerLetter"/>
      <w:lvlText w:val="%8."/>
      <w:lvlJc w:val="left"/>
      <w:pPr>
        <w:ind w:left="6457" w:hanging="360"/>
      </w:pPr>
    </w:lvl>
    <w:lvl w:ilvl="8" w:tplc="03563910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63765EF4"/>
    <w:multiLevelType w:val="hybridMultilevel"/>
    <w:tmpl w:val="F7C25CB4"/>
    <w:lvl w:ilvl="0" w:tplc="CA2A6C2A">
      <w:start w:val="1"/>
      <w:numFmt w:val="decimal"/>
      <w:lvlText w:val="%1)"/>
      <w:lvlJc w:val="left"/>
      <w:pPr>
        <w:ind w:left="1276" w:hanging="360"/>
      </w:pPr>
    </w:lvl>
    <w:lvl w:ilvl="1" w:tplc="056C46A8">
      <w:start w:val="1"/>
      <w:numFmt w:val="lowerLetter"/>
      <w:lvlText w:val="%2."/>
      <w:lvlJc w:val="left"/>
      <w:pPr>
        <w:ind w:left="1996" w:hanging="360"/>
      </w:pPr>
    </w:lvl>
    <w:lvl w:ilvl="2" w:tplc="1752F242">
      <w:start w:val="1"/>
      <w:numFmt w:val="lowerRoman"/>
      <w:lvlText w:val="%3."/>
      <w:lvlJc w:val="right"/>
      <w:pPr>
        <w:ind w:left="2716" w:hanging="180"/>
      </w:pPr>
    </w:lvl>
    <w:lvl w:ilvl="3" w:tplc="90DA90BC">
      <w:start w:val="1"/>
      <w:numFmt w:val="decimal"/>
      <w:lvlText w:val="%4."/>
      <w:lvlJc w:val="left"/>
      <w:pPr>
        <w:ind w:left="3436" w:hanging="360"/>
      </w:pPr>
    </w:lvl>
    <w:lvl w:ilvl="4" w:tplc="E2D24FC6">
      <w:start w:val="1"/>
      <w:numFmt w:val="lowerLetter"/>
      <w:lvlText w:val="%5."/>
      <w:lvlJc w:val="left"/>
      <w:pPr>
        <w:ind w:left="4156" w:hanging="360"/>
      </w:pPr>
    </w:lvl>
    <w:lvl w:ilvl="5" w:tplc="B958D666">
      <w:start w:val="1"/>
      <w:numFmt w:val="lowerRoman"/>
      <w:lvlText w:val="%6."/>
      <w:lvlJc w:val="right"/>
      <w:pPr>
        <w:ind w:left="4876" w:hanging="180"/>
      </w:pPr>
    </w:lvl>
    <w:lvl w:ilvl="6" w:tplc="91B0ACBC">
      <w:start w:val="1"/>
      <w:numFmt w:val="decimal"/>
      <w:lvlText w:val="%7."/>
      <w:lvlJc w:val="left"/>
      <w:pPr>
        <w:ind w:left="5596" w:hanging="360"/>
      </w:pPr>
    </w:lvl>
    <w:lvl w:ilvl="7" w:tplc="2884A8F2">
      <w:start w:val="1"/>
      <w:numFmt w:val="lowerLetter"/>
      <w:lvlText w:val="%8."/>
      <w:lvlJc w:val="left"/>
      <w:pPr>
        <w:ind w:left="6316" w:hanging="360"/>
      </w:pPr>
    </w:lvl>
    <w:lvl w:ilvl="8" w:tplc="F0208566">
      <w:start w:val="1"/>
      <w:numFmt w:val="lowerRoman"/>
      <w:lvlText w:val="%9."/>
      <w:lvlJc w:val="right"/>
      <w:pPr>
        <w:ind w:left="7036" w:hanging="180"/>
      </w:pPr>
    </w:lvl>
  </w:abstractNum>
  <w:abstractNum w:abstractNumId="7" w15:restartNumberingAfterBreak="0">
    <w:nsid w:val="7E637A6E"/>
    <w:multiLevelType w:val="hybridMultilevel"/>
    <w:tmpl w:val="6588A406"/>
    <w:lvl w:ilvl="0" w:tplc="FFD29F36">
      <w:start w:val="1"/>
      <w:numFmt w:val="decimal"/>
      <w:lvlText w:val="%1)"/>
      <w:lvlJc w:val="left"/>
      <w:pPr>
        <w:ind w:left="2115" w:hanging="360"/>
      </w:pPr>
    </w:lvl>
    <w:lvl w:ilvl="1" w:tplc="40F6AACE">
      <w:start w:val="1"/>
      <w:numFmt w:val="lowerLetter"/>
      <w:lvlText w:val="%2."/>
      <w:lvlJc w:val="left"/>
      <w:pPr>
        <w:ind w:left="2835" w:hanging="360"/>
      </w:pPr>
    </w:lvl>
    <w:lvl w:ilvl="2" w:tplc="4094DA50">
      <w:start w:val="1"/>
      <w:numFmt w:val="lowerRoman"/>
      <w:lvlText w:val="%3."/>
      <w:lvlJc w:val="right"/>
      <w:pPr>
        <w:ind w:left="3555" w:hanging="180"/>
      </w:pPr>
    </w:lvl>
    <w:lvl w:ilvl="3" w:tplc="B04AB6B0">
      <w:start w:val="1"/>
      <w:numFmt w:val="decimal"/>
      <w:lvlText w:val="%4."/>
      <w:lvlJc w:val="left"/>
      <w:pPr>
        <w:ind w:left="4275" w:hanging="360"/>
      </w:pPr>
    </w:lvl>
    <w:lvl w:ilvl="4" w:tplc="FD400F68">
      <w:start w:val="1"/>
      <w:numFmt w:val="lowerLetter"/>
      <w:lvlText w:val="%5."/>
      <w:lvlJc w:val="left"/>
      <w:pPr>
        <w:ind w:left="4995" w:hanging="360"/>
      </w:pPr>
    </w:lvl>
    <w:lvl w:ilvl="5" w:tplc="733A130E">
      <w:start w:val="1"/>
      <w:numFmt w:val="lowerRoman"/>
      <w:lvlText w:val="%6."/>
      <w:lvlJc w:val="right"/>
      <w:pPr>
        <w:ind w:left="5715" w:hanging="180"/>
      </w:pPr>
    </w:lvl>
    <w:lvl w:ilvl="6" w:tplc="4398AD34">
      <w:start w:val="1"/>
      <w:numFmt w:val="decimal"/>
      <w:lvlText w:val="%7."/>
      <w:lvlJc w:val="left"/>
      <w:pPr>
        <w:ind w:left="6435" w:hanging="360"/>
      </w:pPr>
    </w:lvl>
    <w:lvl w:ilvl="7" w:tplc="5150D268">
      <w:start w:val="1"/>
      <w:numFmt w:val="lowerLetter"/>
      <w:lvlText w:val="%8."/>
      <w:lvlJc w:val="left"/>
      <w:pPr>
        <w:ind w:left="7155" w:hanging="360"/>
      </w:pPr>
    </w:lvl>
    <w:lvl w:ilvl="8" w:tplc="579082E8">
      <w:start w:val="1"/>
      <w:numFmt w:val="lowerRoman"/>
      <w:lvlText w:val="%9."/>
      <w:lvlJc w:val="right"/>
      <w:pPr>
        <w:ind w:left="7875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1E"/>
    <w:rsid w:val="0076661E"/>
    <w:rsid w:val="0095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C55B"/>
  <w15:docId w15:val="{825D351B-5397-4B6D-8EF9-E4C805FA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sz w:val="24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af">
    <w:name w:val="caption"/>
    <w:basedOn w:val="a"/>
    <w:link w:val="af0"/>
    <w:pPr>
      <w:spacing w:before="120" w:after="120"/>
    </w:pPr>
    <w:rPr>
      <w:i/>
    </w:rPr>
  </w:style>
  <w:style w:type="character" w:customStyle="1" w:styleId="af0">
    <w:name w:val="Название объекта Знак"/>
    <w:basedOn w:val="1"/>
    <w:link w:val="af"/>
    <w:rPr>
      <w:i/>
      <w:sz w:val="24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Знак1 Знак Знак"/>
    <w:basedOn w:val="a"/>
    <w:link w:val="14"/>
    <w:pPr>
      <w:spacing w:after="160" w:line="240" w:lineRule="exact"/>
    </w:pPr>
    <w:rPr>
      <w:rFonts w:ascii="Verdana" w:hAnsi="Verdana"/>
    </w:rPr>
  </w:style>
  <w:style w:type="character" w:customStyle="1" w:styleId="14">
    <w:name w:val="Знак1 Знак Знак"/>
    <w:basedOn w:val="1"/>
    <w:link w:val="13"/>
    <w:rPr>
      <w:rFonts w:ascii="Verdana" w:hAnsi="Verdana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libri Light" w:hAnsi="Calibri Light"/>
      <w:b/>
      <w:sz w:val="26"/>
    </w:rPr>
  </w:style>
  <w:style w:type="paragraph" w:customStyle="1" w:styleId="15">
    <w:name w:val="Обычный1"/>
    <w:link w:val="16"/>
    <w:rPr>
      <w:sz w:val="24"/>
    </w:rPr>
  </w:style>
  <w:style w:type="character" w:customStyle="1" w:styleId="16">
    <w:name w:val="Обычный1"/>
    <w:link w:val="15"/>
    <w:rPr>
      <w:sz w:val="24"/>
    </w:rPr>
  </w:style>
  <w:style w:type="paragraph" w:customStyle="1" w:styleId="af1">
    <w:name w:val="Знак Знак Знак Знак Знак Знак"/>
    <w:basedOn w:val="a"/>
    <w:link w:val="af2"/>
    <w:pPr>
      <w:spacing w:after="160" w:line="240" w:lineRule="exact"/>
    </w:pPr>
    <w:rPr>
      <w:rFonts w:ascii="Verdana" w:hAnsi="Verdana"/>
      <w:sz w:val="20"/>
    </w:rPr>
  </w:style>
  <w:style w:type="character" w:customStyle="1" w:styleId="af2">
    <w:name w:val="Знак Знак Знак Знак Знак Знак"/>
    <w:basedOn w:val="1"/>
    <w:link w:val="af1"/>
    <w:rPr>
      <w:rFonts w:ascii="Verdana" w:hAnsi="Verdana"/>
      <w:sz w:val="20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sz w:val="24"/>
    </w:rPr>
  </w:style>
  <w:style w:type="paragraph" w:styleId="af5">
    <w:name w:val="Body Text Indent"/>
    <w:basedOn w:val="a"/>
    <w:link w:val="17"/>
    <w:pPr>
      <w:jc w:val="center"/>
    </w:pPr>
    <w:rPr>
      <w:b/>
      <w:sz w:val="32"/>
    </w:rPr>
  </w:style>
  <w:style w:type="character" w:customStyle="1" w:styleId="17">
    <w:name w:val="Основной текст с отступом Знак1"/>
    <w:basedOn w:val="1"/>
    <w:link w:val="af5"/>
    <w:rPr>
      <w:b/>
      <w:sz w:val="32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1a">
    <w:name w:val="Заголовок1"/>
    <w:basedOn w:val="15"/>
    <w:link w:val="1b"/>
    <w:rPr>
      <w:rFonts w:ascii="Open Sans" w:hAnsi="Open Sans"/>
      <w:sz w:val="28"/>
    </w:rPr>
  </w:style>
  <w:style w:type="character" w:customStyle="1" w:styleId="1b">
    <w:name w:val="Заголовок1"/>
    <w:basedOn w:val="16"/>
    <w:link w:val="1a"/>
    <w:rPr>
      <w:rFonts w:ascii="Open Sans" w:hAnsi="Open Sans"/>
      <w:sz w:val="28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styleId="af8">
    <w:name w:val="index heading"/>
    <w:basedOn w:val="a"/>
    <w:link w:val="af9"/>
  </w:style>
  <w:style w:type="character" w:customStyle="1" w:styleId="af9">
    <w:name w:val="Указатель Знак"/>
    <w:basedOn w:val="1"/>
    <w:link w:val="af8"/>
    <w:rPr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e">
    <w:name w:val="Номер страницы1"/>
    <w:basedOn w:val="18"/>
    <w:link w:val="1f"/>
  </w:style>
  <w:style w:type="character" w:customStyle="1" w:styleId="1f">
    <w:name w:val="Номер страницы1"/>
    <w:basedOn w:val="19"/>
    <w:link w:val="1e"/>
  </w:style>
  <w:style w:type="paragraph" w:customStyle="1" w:styleId="1f0">
    <w:name w:val="Гиперссылка1"/>
    <w:link w:val="1f1"/>
    <w:rPr>
      <w:color w:val="0563C1"/>
      <w:u w:val="single"/>
    </w:rPr>
  </w:style>
  <w:style w:type="character" w:customStyle="1" w:styleId="1f1">
    <w:name w:val="Гиперссылка1"/>
    <w:link w:val="1f0"/>
    <w:rPr>
      <w:color w:val="0563C1"/>
      <w:u w:val="single"/>
    </w:rPr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1f4">
    <w:name w:val="Обычный1"/>
    <w:link w:val="1f5"/>
    <w:rPr>
      <w:sz w:val="24"/>
    </w:rPr>
  </w:style>
  <w:style w:type="character" w:customStyle="1" w:styleId="1f5">
    <w:name w:val="Обычный1"/>
    <w:link w:val="1f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34">
    <w:name w:val="Гиперссылка3"/>
    <w:link w:val="afa"/>
    <w:rPr>
      <w:color w:val="0000FF"/>
      <w:u w:val="single"/>
    </w:rPr>
  </w:style>
  <w:style w:type="character" w:styleId="afa">
    <w:name w:val="Hyperlink"/>
    <w:link w:val="3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5">
    <w:name w:val="Заголовок 3 Знак"/>
    <w:link w:val="36"/>
    <w:rPr>
      <w:rFonts w:ascii="Calibri Light" w:hAnsi="Calibri Light"/>
      <w:b/>
      <w:sz w:val="26"/>
    </w:rPr>
  </w:style>
  <w:style w:type="character" w:customStyle="1" w:styleId="36">
    <w:name w:val="Заголовок 3 Знак"/>
    <w:link w:val="35"/>
    <w:rPr>
      <w:rFonts w:ascii="Calibri Light" w:hAnsi="Calibri Light"/>
      <w:b/>
      <w:sz w:val="26"/>
    </w:rPr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paragraph" w:styleId="1f8">
    <w:name w:val="toc 1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link w:val="1f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sz w:val="24"/>
    </w:rPr>
  </w:style>
  <w:style w:type="paragraph" w:styleId="afd">
    <w:name w:val="Body Text"/>
    <w:basedOn w:val="a"/>
    <w:link w:val="afe"/>
    <w:pPr>
      <w:spacing w:after="140" w:line="276" w:lineRule="auto"/>
    </w:pPr>
  </w:style>
  <w:style w:type="character" w:customStyle="1" w:styleId="afe">
    <w:name w:val="Основной текст Знак"/>
    <w:basedOn w:val="1"/>
    <w:link w:val="afd"/>
    <w:rPr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Обычный1"/>
    <w:link w:val="1fd"/>
    <w:rPr>
      <w:sz w:val="24"/>
    </w:rPr>
  </w:style>
  <w:style w:type="character" w:customStyle="1" w:styleId="1fd">
    <w:name w:val="Обычный1"/>
    <w:link w:val="1fc"/>
    <w:rPr>
      <w:sz w:val="24"/>
    </w:rPr>
  </w:style>
  <w:style w:type="paragraph" w:customStyle="1" w:styleId="FontStyle22">
    <w:name w:val="Font Style22"/>
    <w:link w:val="FontStyle220"/>
    <w:rPr>
      <w:sz w:val="26"/>
    </w:rPr>
  </w:style>
  <w:style w:type="character" w:customStyle="1" w:styleId="FontStyle220">
    <w:name w:val="Font Style22"/>
    <w:link w:val="FontStyle22"/>
    <w:rPr>
      <w:sz w:val="26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aff">
    <w:name w:val="Основной текст с отступом Знак"/>
    <w:link w:val="aff0"/>
    <w:rPr>
      <w:b/>
      <w:sz w:val="32"/>
    </w:rPr>
  </w:style>
  <w:style w:type="character" w:customStyle="1" w:styleId="aff0">
    <w:name w:val="Основной текст с отступом Знак"/>
    <w:link w:val="aff"/>
    <w:rPr>
      <w:b/>
      <w:sz w:val="32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28">
    <w:name w:val="Основной шрифт абзаца2"/>
  </w:style>
  <w:style w:type="paragraph" w:customStyle="1" w:styleId="1ff0">
    <w:name w:val="Обычный1"/>
    <w:link w:val="1ff1"/>
    <w:rPr>
      <w:sz w:val="24"/>
    </w:rPr>
  </w:style>
  <w:style w:type="character" w:customStyle="1" w:styleId="1ff1">
    <w:name w:val="Обычный1"/>
    <w:link w:val="1ff0"/>
    <w:rPr>
      <w:sz w:val="24"/>
    </w:rPr>
  </w:style>
  <w:style w:type="paragraph" w:customStyle="1" w:styleId="aff1">
    <w:name w:val="Прижатый влево"/>
    <w:basedOn w:val="a"/>
    <w:next w:val="a"/>
    <w:link w:val="aff2"/>
    <w:rPr>
      <w:rFonts w:ascii="Arial" w:hAnsi="Arial"/>
      <w:sz w:val="20"/>
    </w:rPr>
  </w:style>
  <w:style w:type="character" w:customStyle="1" w:styleId="aff2">
    <w:name w:val="Прижатый влево"/>
    <w:basedOn w:val="1"/>
    <w:link w:val="aff1"/>
    <w:rPr>
      <w:rFonts w:ascii="Arial" w:hAnsi="Arial"/>
      <w:sz w:val="20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List"/>
    <w:basedOn w:val="afd"/>
    <w:link w:val="aff6"/>
  </w:style>
  <w:style w:type="character" w:customStyle="1" w:styleId="aff6">
    <w:name w:val="Список Знак"/>
    <w:basedOn w:val="afe"/>
    <w:link w:val="aff5"/>
    <w:rPr>
      <w:sz w:val="24"/>
    </w:rPr>
  </w:style>
  <w:style w:type="paragraph" w:styleId="aff7">
    <w:name w:val="Title"/>
    <w:next w:val="afd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table" w:styleId="a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-style2">
    <w:name w:val="pt-style_2"/>
    <w:basedOn w:val="a"/>
    <w:rsid w:val="0095002E"/>
    <w:pPr>
      <w:spacing w:beforeAutospacing="1" w:afterAutospacing="1"/>
    </w:pPr>
  </w:style>
  <w:style w:type="paragraph" w:customStyle="1" w:styleId="pt-style2-000000">
    <w:name w:val="pt-style_2-000000"/>
    <w:basedOn w:val="a"/>
    <w:rsid w:val="0095002E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Шклярова Наталья Борисовна</dc:creator>
  <cp:lastModifiedBy>Щербина Светлана Анатольевна</cp:lastModifiedBy>
  <cp:revision>12</cp:revision>
  <dcterms:created xsi:type="dcterms:W3CDTF">2025-05-14T02:41:00Z</dcterms:created>
  <dcterms:modified xsi:type="dcterms:W3CDTF">2026-08-18T01:27:00Z</dcterms:modified>
</cp:coreProperties>
</file>