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738C" w:rsidRDefault="001779EA" w:rsidP="001275CA">
      <w:pPr>
        <w:widowControl w:val="0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47700" cy="807720"/>
            <wp:effectExtent l="0" t="0" r="0" b="0"/>
            <wp:wrapTight wrapText="bothSides" distL="114300" distR="114300">
              <wp:wrapPolygon edited="0">
                <wp:start x="0" y="0"/>
                <wp:lineTo x="0" y="20887"/>
                <wp:lineTo x="20965" y="20887"/>
                <wp:lineTo x="20965" y="0"/>
                <wp:lineTo x="0" y="0"/>
              </wp:wrapPolygon>
            </wp:wrapTight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rcRect/>
                    <a:stretch/>
                  </pic:blipFill>
                  <pic:spPr>
                    <a:xfrm>
                      <a:off x="0" y="0"/>
                      <a:ext cx="647700" cy="807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D738C" w:rsidRDefault="00ED738C" w:rsidP="001275CA">
      <w:pPr>
        <w:widowControl w:val="0"/>
        <w:spacing w:after="0" w:line="240" w:lineRule="auto"/>
        <w:jc w:val="center"/>
        <w:rPr>
          <w:rFonts w:ascii="Times New Roman" w:hAnsi="Times New Roman"/>
          <w:sz w:val="32"/>
        </w:rPr>
      </w:pPr>
    </w:p>
    <w:p w:rsidR="00ED738C" w:rsidRDefault="00ED738C" w:rsidP="001275CA">
      <w:pPr>
        <w:widowControl w:val="0"/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ED738C" w:rsidRDefault="00ED738C" w:rsidP="001275CA">
      <w:pPr>
        <w:widowControl w:val="0"/>
        <w:spacing w:after="0" w:line="240" w:lineRule="auto"/>
        <w:rPr>
          <w:rFonts w:ascii="Times New Roman" w:hAnsi="Times New Roman"/>
          <w:b/>
          <w:sz w:val="32"/>
        </w:rPr>
      </w:pPr>
    </w:p>
    <w:p w:rsidR="00ED738C" w:rsidRDefault="001779EA" w:rsidP="001275CA">
      <w:pPr>
        <w:widowControl w:val="0"/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П О С Т А Н О В Л Е Н И Е</w:t>
      </w:r>
    </w:p>
    <w:p w:rsidR="00ED738C" w:rsidRDefault="00ED738C" w:rsidP="001275CA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ED738C" w:rsidRDefault="00211AC4" w:rsidP="001275CA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РЕГИОНАЛЬН</w:t>
      </w:r>
      <w:r w:rsidR="000970EA">
        <w:rPr>
          <w:rFonts w:ascii="Times New Roman" w:hAnsi="Times New Roman"/>
          <w:b/>
          <w:sz w:val="28"/>
        </w:rPr>
        <w:t>ОЙ</w:t>
      </w:r>
      <w:r>
        <w:rPr>
          <w:rFonts w:ascii="Times New Roman" w:hAnsi="Times New Roman"/>
          <w:b/>
          <w:sz w:val="28"/>
        </w:rPr>
        <w:t xml:space="preserve"> СЛУЖБ</w:t>
      </w:r>
      <w:r w:rsidR="000970EA">
        <w:rPr>
          <w:rFonts w:ascii="Times New Roman" w:hAnsi="Times New Roman"/>
          <w:b/>
          <w:sz w:val="28"/>
        </w:rPr>
        <w:t>Ы</w:t>
      </w:r>
      <w:r>
        <w:rPr>
          <w:rFonts w:ascii="Times New Roman" w:hAnsi="Times New Roman"/>
          <w:b/>
          <w:sz w:val="28"/>
        </w:rPr>
        <w:t xml:space="preserve"> ПО ТАРИФАМ И ЦЕНАМ</w:t>
      </w:r>
    </w:p>
    <w:p w:rsidR="00ED738C" w:rsidRDefault="001779EA" w:rsidP="001275CA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КАМЧАТСКОГО КРАЯ</w:t>
      </w:r>
    </w:p>
    <w:p w:rsidR="00ED738C" w:rsidRDefault="00ED738C" w:rsidP="001275CA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</w:tblGrid>
      <w:tr w:rsidR="00ED738C" w:rsidTr="009D050A">
        <w:trPr>
          <w:trHeight w:val="234"/>
        </w:trPr>
        <w:tc>
          <w:tcPr>
            <w:tcW w:w="4253" w:type="dxa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</w:tcPr>
          <w:p w:rsidR="00ED738C" w:rsidRDefault="001779EA" w:rsidP="001275CA">
            <w:pPr>
              <w:widowControl w:val="0"/>
              <w:spacing w:after="0" w:line="240" w:lineRule="auto"/>
              <w:ind w:left="142" w:hanging="142"/>
              <w:rPr>
                <w:rFonts w:ascii="Times New Roman" w:hAnsi="Times New Roman"/>
                <w:sz w:val="24"/>
              </w:rPr>
            </w:pPr>
            <w:bookmarkStart w:id="0" w:name="REGNUMDATESTAMP"/>
            <w:r>
              <w:rPr>
                <w:rFonts w:ascii="Times New Roman" w:hAnsi="Times New Roman"/>
                <w:color w:val="FFFFFF"/>
                <w:sz w:val="24"/>
              </w:rPr>
              <w:t>[Дата регистрации] № [Номер</w:t>
            </w:r>
            <w:r>
              <w:rPr>
                <w:rFonts w:ascii="Times New Roman" w:hAnsi="Times New Roman"/>
                <w:color w:val="FFFFFF"/>
                <w:sz w:val="20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z w:val="24"/>
              </w:rPr>
              <w:t>]</w:t>
            </w:r>
            <w:bookmarkEnd w:id="0"/>
          </w:p>
        </w:tc>
      </w:tr>
      <w:tr w:rsidR="00ED738C">
        <w:trPr>
          <w:trHeight w:val="247"/>
        </w:trPr>
        <w:tc>
          <w:tcPr>
            <w:tcW w:w="4253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ED738C" w:rsidRDefault="001779EA" w:rsidP="001275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г. Петропавловск-Камчатский</w:t>
            </w:r>
          </w:p>
        </w:tc>
      </w:tr>
      <w:tr w:rsidR="00ED738C">
        <w:trPr>
          <w:trHeight w:val="80"/>
        </w:trPr>
        <w:tc>
          <w:tcPr>
            <w:tcW w:w="4253" w:type="dxa"/>
            <w:tcMar>
              <w:left w:w="0" w:type="dxa"/>
              <w:right w:w="0" w:type="dxa"/>
            </w:tcMar>
          </w:tcPr>
          <w:p w:rsidR="00ED738C" w:rsidRDefault="00ED738C" w:rsidP="001275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</w:tr>
    </w:tbl>
    <w:p w:rsidR="00ED738C" w:rsidRDefault="00ED738C" w:rsidP="001275C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C1053B" w:rsidRDefault="00E5308D" w:rsidP="002C3B78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 w:rsidRPr="00E00330">
        <w:rPr>
          <w:rFonts w:ascii="Times New Roman" w:hAnsi="Times New Roman"/>
          <w:b/>
          <w:sz w:val="28"/>
        </w:rPr>
        <w:t>О</w:t>
      </w:r>
      <w:r>
        <w:rPr>
          <w:rFonts w:ascii="Times New Roman" w:hAnsi="Times New Roman"/>
          <w:b/>
          <w:sz w:val="28"/>
        </w:rPr>
        <w:t xml:space="preserve"> </w:t>
      </w:r>
      <w:r w:rsidRPr="00AB11B0">
        <w:rPr>
          <w:rFonts w:ascii="Times New Roman" w:hAnsi="Times New Roman"/>
          <w:b/>
          <w:sz w:val="28"/>
        </w:rPr>
        <w:t>внесении изменени</w:t>
      </w:r>
      <w:r>
        <w:rPr>
          <w:rFonts w:ascii="Times New Roman" w:hAnsi="Times New Roman"/>
          <w:b/>
          <w:sz w:val="28"/>
        </w:rPr>
        <w:t>й</w:t>
      </w:r>
      <w:r w:rsidRPr="00AB11B0">
        <w:rPr>
          <w:rFonts w:ascii="Times New Roman" w:hAnsi="Times New Roman"/>
          <w:b/>
          <w:sz w:val="28"/>
        </w:rPr>
        <w:t xml:space="preserve"> в постановлени</w:t>
      </w:r>
      <w:r>
        <w:rPr>
          <w:rFonts w:ascii="Times New Roman" w:hAnsi="Times New Roman"/>
          <w:b/>
          <w:sz w:val="28"/>
        </w:rPr>
        <w:t>е</w:t>
      </w:r>
      <w:r w:rsidRPr="00AB11B0">
        <w:rPr>
          <w:rFonts w:ascii="Times New Roman" w:hAnsi="Times New Roman"/>
          <w:b/>
          <w:sz w:val="28"/>
        </w:rPr>
        <w:t xml:space="preserve"> Региональной службы по тарифам и ценам Камчатского края</w:t>
      </w:r>
      <w:r>
        <w:rPr>
          <w:rFonts w:ascii="Times New Roman" w:hAnsi="Times New Roman"/>
          <w:b/>
          <w:sz w:val="28"/>
        </w:rPr>
        <w:t xml:space="preserve"> от 17.09.2025 № 123-Н «Об утверждении тарифов на питьеву</w:t>
      </w:r>
      <w:r w:rsidR="002C3B78">
        <w:rPr>
          <w:rFonts w:ascii="Times New Roman" w:hAnsi="Times New Roman"/>
          <w:b/>
          <w:sz w:val="28"/>
        </w:rPr>
        <w:t xml:space="preserve">ю воду (питьевое водоснабжение) </w:t>
      </w:r>
      <w:r>
        <w:rPr>
          <w:rFonts w:ascii="Times New Roman" w:hAnsi="Times New Roman"/>
          <w:b/>
          <w:sz w:val="28"/>
        </w:rPr>
        <w:t>ООО «Светлячок</w:t>
      </w:r>
      <w:r w:rsidRPr="00E00330">
        <w:rPr>
          <w:rFonts w:ascii="Times New Roman" w:hAnsi="Times New Roman"/>
          <w:b/>
          <w:sz w:val="28"/>
        </w:rPr>
        <w:t xml:space="preserve">» потребителям </w:t>
      </w:r>
      <w:r>
        <w:rPr>
          <w:rFonts w:ascii="Times New Roman" w:hAnsi="Times New Roman"/>
          <w:b/>
          <w:sz w:val="28"/>
        </w:rPr>
        <w:t xml:space="preserve">поселка </w:t>
      </w:r>
      <w:r w:rsidRPr="00E5308D">
        <w:rPr>
          <w:rFonts w:ascii="Times New Roman" w:hAnsi="Times New Roman"/>
          <w:b/>
          <w:sz w:val="28"/>
        </w:rPr>
        <w:t>Лесной и поселка Березняки Елизовского муниципального округа Камчатского края на 2026 год</w:t>
      </w:r>
      <w:r>
        <w:rPr>
          <w:rFonts w:ascii="Times New Roman" w:hAnsi="Times New Roman"/>
          <w:b/>
          <w:sz w:val="28"/>
        </w:rPr>
        <w:t>»</w:t>
      </w:r>
    </w:p>
    <w:p w:rsidR="00D0148E" w:rsidRDefault="00D0148E" w:rsidP="001275CA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8"/>
        </w:rPr>
      </w:pPr>
    </w:p>
    <w:p w:rsidR="00E00330" w:rsidRDefault="00D0148E" w:rsidP="00E5308D">
      <w:pPr>
        <w:widowControl w:val="0"/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D0148E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В соответствии с постановлением Правительства Камчатского края </w:t>
      </w:r>
      <w:r w:rsidRPr="00D0148E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br/>
        <w:t xml:space="preserve">от 07.04.2023 № 204-П «Об утверждении Положения о Региональной службе по тарифам и ценам Камчатского края», протоколом заседания Правления Региональной службы по тарифам и ценам Камчатского края от 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26</w:t>
      </w:r>
      <w:r w:rsidRPr="00D0148E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.0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8</w:t>
      </w:r>
      <w:r w:rsidRPr="00D0148E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.2026 № ХХ, на основании письма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ООО «Светлячок»</w:t>
      </w:r>
      <w:r w:rsidR="00F47DE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от </w:t>
      </w:r>
      <w:r w:rsidR="00F47DEB" w:rsidRPr="003D4BD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28.07.202</w:t>
      </w:r>
      <w:r w:rsidR="003D4BD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6</w:t>
      </w:r>
      <w:r w:rsidR="00F47DE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№ 01-3/171 (вх. от </w:t>
      </w:r>
      <w:r w:rsidR="00F47DEB" w:rsidRPr="005063EE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04.</w:t>
      </w:r>
      <w:r w:rsidR="00F47DE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08.2026 № 90-01-07/27</w:t>
      </w:r>
      <w:r w:rsidR="003D4BD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87</w:t>
      </w:r>
      <w:r w:rsidR="00F47DE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)</w:t>
      </w:r>
    </w:p>
    <w:p w:rsidR="00D0148E" w:rsidRDefault="00D0148E" w:rsidP="00E5308D">
      <w:pPr>
        <w:widowControl w:val="0"/>
        <w:spacing w:after="0" w:line="360" w:lineRule="auto"/>
        <w:jc w:val="both"/>
        <w:rPr>
          <w:rFonts w:ascii="Times New Roman" w:hAnsi="Times New Roman"/>
          <w:sz w:val="28"/>
        </w:rPr>
      </w:pPr>
    </w:p>
    <w:p w:rsidR="00ED738C" w:rsidRDefault="001779EA" w:rsidP="00E5308D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ПОСТАНОВЛЯ</w:t>
      </w:r>
      <w:r w:rsidR="00451FE3">
        <w:rPr>
          <w:rFonts w:ascii="Times New Roman" w:hAnsi="Times New Roman"/>
          <w:sz w:val="28"/>
        </w:rPr>
        <w:t>Ю</w:t>
      </w:r>
      <w:r>
        <w:rPr>
          <w:rFonts w:ascii="Times New Roman" w:hAnsi="Times New Roman"/>
          <w:sz w:val="28"/>
        </w:rPr>
        <w:t>:</w:t>
      </w:r>
    </w:p>
    <w:p w:rsidR="00ED738C" w:rsidRDefault="00ED738C" w:rsidP="00E5308D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363B17" w:rsidRDefault="00363B17" w:rsidP="00E5308D">
      <w:pPr>
        <w:pStyle w:val="af2"/>
        <w:widowControl w:val="0"/>
        <w:numPr>
          <w:ilvl w:val="0"/>
          <w:numId w:val="7"/>
        </w:numPr>
        <w:spacing w:line="360" w:lineRule="auto"/>
        <w:ind w:left="0" w:firstLine="709"/>
        <w:jc w:val="both"/>
        <w:rPr>
          <w:szCs w:val="28"/>
        </w:rPr>
      </w:pPr>
      <w:r w:rsidRPr="007D0C8E">
        <w:rPr>
          <w:szCs w:val="28"/>
        </w:rPr>
        <w:t xml:space="preserve">Внести в постановление Региональной службы по тарифам и ценам Камчатского края от </w:t>
      </w:r>
      <w:r w:rsidR="00F47DEB">
        <w:rPr>
          <w:szCs w:val="28"/>
        </w:rPr>
        <w:t>17.09.2025</w:t>
      </w:r>
      <w:r w:rsidRPr="007D0C8E">
        <w:rPr>
          <w:szCs w:val="28"/>
        </w:rPr>
        <w:t xml:space="preserve"> № </w:t>
      </w:r>
      <w:r w:rsidR="00F47DEB">
        <w:rPr>
          <w:szCs w:val="28"/>
        </w:rPr>
        <w:t>123</w:t>
      </w:r>
      <w:r>
        <w:rPr>
          <w:szCs w:val="28"/>
        </w:rPr>
        <w:t xml:space="preserve">-Н </w:t>
      </w:r>
      <w:r w:rsidR="00E427A0" w:rsidRPr="00E427A0">
        <w:rPr>
          <w:szCs w:val="28"/>
        </w:rPr>
        <w:t>«Об утверждении тарифов на питьевую воду (питьевое</w:t>
      </w:r>
      <w:r w:rsidR="00E427A0">
        <w:rPr>
          <w:szCs w:val="28"/>
        </w:rPr>
        <w:t xml:space="preserve"> водоснабжение) </w:t>
      </w:r>
      <w:r w:rsidR="00F47DEB">
        <w:rPr>
          <w:szCs w:val="28"/>
        </w:rPr>
        <w:t>ООО</w:t>
      </w:r>
      <w:r w:rsidR="00E427A0" w:rsidRPr="00E427A0">
        <w:rPr>
          <w:szCs w:val="28"/>
        </w:rPr>
        <w:t xml:space="preserve"> «</w:t>
      </w:r>
      <w:r w:rsidR="00F47DEB">
        <w:rPr>
          <w:szCs w:val="28"/>
        </w:rPr>
        <w:t>Светлячок</w:t>
      </w:r>
      <w:r w:rsidR="00E427A0" w:rsidRPr="00E427A0">
        <w:rPr>
          <w:szCs w:val="28"/>
        </w:rPr>
        <w:t xml:space="preserve">» потребителям </w:t>
      </w:r>
      <w:r w:rsidR="00F47DEB">
        <w:rPr>
          <w:szCs w:val="28"/>
        </w:rPr>
        <w:t>поселка Лесной и поселка Березняки Елизовского муниципального округа Камчатского края на 2026 год</w:t>
      </w:r>
      <w:r w:rsidR="00E427A0" w:rsidRPr="00E427A0">
        <w:rPr>
          <w:szCs w:val="28"/>
        </w:rPr>
        <w:t>»</w:t>
      </w:r>
      <w:r w:rsidRPr="00E427A0">
        <w:rPr>
          <w:szCs w:val="28"/>
        </w:rPr>
        <w:t xml:space="preserve"> следующие изменения: </w:t>
      </w:r>
    </w:p>
    <w:p w:rsidR="00E427A0" w:rsidRDefault="00E5308D" w:rsidP="00E5308D">
      <w:pPr>
        <w:pStyle w:val="af2"/>
        <w:widowControl w:val="0"/>
        <w:numPr>
          <w:ilvl w:val="0"/>
          <w:numId w:val="8"/>
        </w:numPr>
        <w:spacing w:line="360" w:lineRule="auto"/>
        <w:ind w:left="0" w:firstLine="709"/>
        <w:jc w:val="both"/>
        <w:rPr>
          <w:szCs w:val="28"/>
        </w:rPr>
      </w:pPr>
      <w:r>
        <w:rPr>
          <w:color w:val="000000" w:themeColor="text1"/>
        </w:rPr>
        <w:t>примечание приложения</w:t>
      </w:r>
      <w:r w:rsidR="00F47DEB">
        <w:rPr>
          <w:color w:val="000000" w:themeColor="text1"/>
        </w:rPr>
        <w:t xml:space="preserve"> 2 </w:t>
      </w:r>
      <w:r w:rsidR="00F47DEB" w:rsidRPr="00286708">
        <w:rPr>
          <w:color w:val="000000" w:themeColor="text1"/>
        </w:rPr>
        <w:t>изложи</w:t>
      </w:r>
      <w:r>
        <w:rPr>
          <w:color w:val="000000" w:themeColor="text1"/>
        </w:rPr>
        <w:t>ть</w:t>
      </w:r>
      <w:r w:rsidR="00F47DEB">
        <w:rPr>
          <w:color w:val="000000" w:themeColor="text1"/>
        </w:rPr>
        <w:t xml:space="preserve"> его</w:t>
      </w:r>
      <w:r w:rsidR="00F47DEB" w:rsidRPr="00286708">
        <w:rPr>
          <w:color w:val="000000" w:themeColor="text1"/>
        </w:rPr>
        <w:t xml:space="preserve"> в следующей редакции</w:t>
      </w:r>
      <w:r w:rsidR="00E427A0" w:rsidRPr="00E427A0">
        <w:rPr>
          <w:szCs w:val="28"/>
        </w:rPr>
        <w:t>:</w:t>
      </w:r>
    </w:p>
    <w:p w:rsidR="00E427A0" w:rsidRDefault="00AA7469" w:rsidP="00E5308D">
      <w:pPr>
        <w:pStyle w:val="af2"/>
        <w:widowControl w:val="0"/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«</w:t>
      </w:r>
      <w:bookmarkStart w:id="1" w:name="_GoBack"/>
      <w:r w:rsidR="00F47DEB">
        <w:rPr>
          <w:szCs w:val="28"/>
        </w:rPr>
        <w:t>ООО</w:t>
      </w:r>
      <w:r w:rsidR="00E427A0">
        <w:rPr>
          <w:szCs w:val="28"/>
        </w:rPr>
        <w:t xml:space="preserve"> «</w:t>
      </w:r>
      <w:r w:rsidR="00F47DEB">
        <w:rPr>
          <w:szCs w:val="28"/>
        </w:rPr>
        <w:t>Светлячок</w:t>
      </w:r>
      <w:r w:rsidR="00E427A0">
        <w:rPr>
          <w:szCs w:val="28"/>
        </w:rPr>
        <w:t>»</w:t>
      </w:r>
      <w:r w:rsidR="00370297">
        <w:rPr>
          <w:szCs w:val="28"/>
        </w:rPr>
        <w:t>, как организация, применяющая упрощенную систему налогообложения, уплачивает налог</w:t>
      </w:r>
      <w:r w:rsidR="00E427A0">
        <w:rPr>
          <w:szCs w:val="28"/>
        </w:rPr>
        <w:t xml:space="preserve"> на добавленную стоимость </w:t>
      </w:r>
      <w:r w:rsidR="00370297">
        <w:rPr>
          <w:szCs w:val="28"/>
        </w:rPr>
        <w:t xml:space="preserve">по налоговой </w:t>
      </w:r>
      <w:r w:rsidR="00370297">
        <w:rPr>
          <w:szCs w:val="28"/>
        </w:rPr>
        <w:lastRenderedPageBreak/>
        <w:t>ставке</w:t>
      </w:r>
      <w:r w:rsidR="00F47DEB">
        <w:rPr>
          <w:szCs w:val="28"/>
        </w:rPr>
        <w:t xml:space="preserve"> в размере 5%.».</w:t>
      </w:r>
    </w:p>
    <w:bookmarkEnd w:id="1"/>
    <w:p w:rsidR="00555B9F" w:rsidRPr="00555B9F" w:rsidRDefault="00555B9F" w:rsidP="00E5308D">
      <w:pPr>
        <w:pStyle w:val="af2"/>
        <w:widowControl w:val="0"/>
        <w:numPr>
          <w:ilvl w:val="0"/>
          <w:numId w:val="7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Настоящее постановление вступает в силу со дня официального опубликования. </w:t>
      </w:r>
    </w:p>
    <w:p w:rsidR="00E427A0" w:rsidRPr="00E427A0" w:rsidRDefault="00E427A0" w:rsidP="00E427A0">
      <w:pPr>
        <w:pStyle w:val="af2"/>
        <w:widowControl w:val="0"/>
        <w:ind w:left="689"/>
        <w:jc w:val="both"/>
        <w:rPr>
          <w:szCs w:val="28"/>
        </w:rPr>
      </w:pPr>
    </w:p>
    <w:p w:rsidR="00E00330" w:rsidRPr="00E00330" w:rsidRDefault="00E00330" w:rsidP="001275CA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4B5780" w:rsidRDefault="004B5780" w:rsidP="001275C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ED738C" w:rsidRDefault="00ED738C" w:rsidP="001275C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1779EA" w:rsidRDefault="001779EA" w:rsidP="001275C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tbl>
      <w:tblPr>
        <w:tblW w:w="9673" w:type="dxa"/>
        <w:tblInd w:w="-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1"/>
        <w:gridCol w:w="4961"/>
        <w:gridCol w:w="2551"/>
      </w:tblGrid>
      <w:tr w:rsidR="00FE196A" w:rsidRPr="00FE196A" w:rsidTr="00FE196A">
        <w:trPr>
          <w:trHeight w:val="2220"/>
        </w:trPr>
        <w:tc>
          <w:tcPr>
            <w:tcW w:w="2161" w:type="dxa"/>
            <w:shd w:val="clear" w:color="auto" w:fill="auto"/>
            <w:tcMar>
              <w:left w:w="0" w:type="dxa"/>
              <w:right w:w="0" w:type="dxa"/>
            </w:tcMar>
          </w:tcPr>
          <w:p w:rsidR="00ED738C" w:rsidRPr="00FE196A" w:rsidRDefault="00157172" w:rsidP="001275CA">
            <w:pPr>
              <w:widowControl w:val="0"/>
              <w:spacing w:after="0" w:line="240" w:lineRule="auto"/>
              <w:ind w:left="30" w:right="27"/>
              <w:rPr>
                <w:rFonts w:ascii="Times New Roman" w:hAnsi="Times New Roman"/>
                <w:color w:val="auto"/>
                <w:sz w:val="24"/>
              </w:rPr>
            </w:pPr>
            <w:r w:rsidRPr="00FE196A">
              <w:rPr>
                <w:rFonts w:ascii="Times New Roman" w:hAnsi="Times New Roman"/>
                <w:color w:val="auto"/>
                <w:sz w:val="28"/>
              </w:rPr>
              <w:t>Руководитель</w:t>
            </w:r>
          </w:p>
        </w:tc>
        <w:tc>
          <w:tcPr>
            <w:tcW w:w="4961" w:type="dxa"/>
            <w:shd w:val="clear" w:color="auto" w:fill="auto"/>
            <w:tcMar>
              <w:left w:w="0" w:type="dxa"/>
              <w:right w:w="0" w:type="dxa"/>
            </w:tcMar>
          </w:tcPr>
          <w:p w:rsidR="00ED738C" w:rsidRPr="00FE196A" w:rsidRDefault="001779EA" w:rsidP="001275CA">
            <w:pPr>
              <w:widowControl w:val="0"/>
              <w:spacing w:after="0" w:line="240" w:lineRule="auto"/>
              <w:rPr>
                <w:rFonts w:ascii="Times New Roman" w:hAnsi="Times New Roman"/>
                <w:color w:val="FFFFFF" w:themeColor="background1"/>
                <w:sz w:val="24"/>
              </w:rPr>
            </w:pPr>
            <w:bookmarkStart w:id="2" w:name="SIGNERSTAMP1"/>
            <w:r w:rsidRPr="00FE196A">
              <w:rPr>
                <w:rFonts w:ascii="Times New Roman" w:hAnsi="Times New Roman"/>
                <w:color w:val="FFFFFF" w:themeColor="background1"/>
                <w:sz w:val="24"/>
              </w:rPr>
              <w:t>[горизонтальный штамп подписи 1]</w:t>
            </w:r>
            <w:bookmarkEnd w:id="2"/>
          </w:p>
        </w:tc>
        <w:tc>
          <w:tcPr>
            <w:tcW w:w="2551" w:type="dxa"/>
            <w:shd w:val="clear" w:color="auto" w:fill="auto"/>
            <w:tcMar>
              <w:left w:w="0" w:type="dxa"/>
              <w:right w:w="0" w:type="dxa"/>
            </w:tcMar>
          </w:tcPr>
          <w:p w:rsidR="00ED738C" w:rsidRPr="00FE196A" w:rsidRDefault="00157172" w:rsidP="001275CA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color w:val="auto"/>
                <w:sz w:val="24"/>
              </w:rPr>
            </w:pPr>
            <w:r w:rsidRPr="00FE196A">
              <w:rPr>
                <w:rFonts w:ascii="Times New Roman" w:hAnsi="Times New Roman"/>
                <w:color w:val="auto"/>
                <w:sz w:val="28"/>
              </w:rPr>
              <w:t>М.В. Лопатникова</w:t>
            </w:r>
          </w:p>
        </w:tc>
      </w:tr>
    </w:tbl>
    <w:p w:rsidR="00786118" w:rsidRDefault="00786118" w:rsidP="001275CA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86118" w:rsidRDefault="00786118" w:rsidP="001275C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786118" w:rsidSect="007E5D6B">
      <w:headerReference w:type="default" r:id="rId8"/>
      <w:pgSz w:w="11906" w:h="16838"/>
      <w:pgMar w:top="1134" w:right="851" w:bottom="1134" w:left="1418" w:header="567" w:footer="56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5A92" w:rsidRDefault="00865A92" w:rsidP="00A57395">
      <w:pPr>
        <w:spacing w:after="0" w:line="240" w:lineRule="auto"/>
      </w:pPr>
      <w:r>
        <w:separator/>
      </w:r>
    </w:p>
  </w:endnote>
  <w:endnote w:type="continuationSeparator" w:id="0">
    <w:p w:rsidR="00865A92" w:rsidRDefault="00865A92" w:rsidP="00A573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5A92" w:rsidRDefault="00865A92" w:rsidP="00A57395">
      <w:pPr>
        <w:spacing w:after="0" w:line="240" w:lineRule="auto"/>
      </w:pPr>
      <w:r>
        <w:separator/>
      </w:r>
    </w:p>
  </w:footnote>
  <w:footnote w:type="continuationSeparator" w:id="0">
    <w:p w:rsidR="00865A92" w:rsidRDefault="00865A92" w:rsidP="00A573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44751330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865A92" w:rsidRPr="00AF1BD8" w:rsidRDefault="00865A92" w:rsidP="00AF1BD8">
        <w:pPr>
          <w:pStyle w:val="a3"/>
          <w:jc w:val="center"/>
          <w:rPr>
            <w:rFonts w:ascii="Times New Roman" w:hAnsi="Times New Roman"/>
            <w:sz w:val="24"/>
            <w:szCs w:val="24"/>
          </w:rPr>
        </w:pPr>
        <w:r w:rsidRPr="00AF1BD8">
          <w:rPr>
            <w:rFonts w:ascii="Times New Roman" w:hAnsi="Times New Roman"/>
            <w:sz w:val="24"/>
            <w:szCs w:val="24"/>
          </w:rPr>
          <w:fldChar w:fldCharType="begin"/>
        </w:r>
        <w:r w:rsidRPr="00AF1BD8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AF1BD8">
          <w:rPr>
            <w:rFonts w:ascii="Times New Roman" w:hAnsi="Times New Roman"/>
            <w:sz w:val="24"/>
            <w:szCs w:val="24"/>
          </w:rPr>
          <w:fldChar w:fldCharType="separate"/>
        </w:r>
        <w:r w:rsidR="002C3B78">
          <w:rPr>
            <w:rFonts w:ascii="Times New Roman" w:hAnsi="Times New Roman"/>
            <w:noProof/>
            <w:sz w:val="24"/>
            <w:szCs w:val="24"/>
          </w:rPr>
          <w:t>2</w:t>
        </w:r>
        <w:r w:rsidRPr="00AF1BD8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1521C"/>
    <w:multiLevelType w:val="hybridMultilevel"/>
    <w:tmpl w:val="55866C74"/>
    <w:lvl w:ilvl="0" w:tplc="3C2014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7681B6C"/>
    <w:multiLevelType w:val="hybridMultilevel"/>
    <w:tmpl w:val="6826CFAC"/>
    <w:lvl w:ilvl="0" w:tplc="6B389E88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0D37937"/>
    <w:multiLevelType w:val="hybridMultilevel"/>
    <w:tmpl w:val="0F32706C"/>
    <w:lvl w:ilvl="0" w:tplc="140441D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A4B014F"/>
    <w:multiLevelType w:val="hybridMultilevel"/>
    <w:tmpl w:val="EDAA4B70"/>
    <w:lvl w:ilvl="0" w:tplc="1B78181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17426B4"/>
    <w:multiLevelType w:val="hybridMultilevel"/>
    <w:tmpl w:val="2758AA00"/>
    <w:lvl w:ilvl="0" w:tplc="D4763532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58F27DB8"/>
    <w:multiLevelType w:val="multilevel"/>
    <w:tmpl w:val="1CE4A6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6" w15:restartNumberingAfterBreak="0">
    <w:nsid w:val="5CD04EB6"/>
    <w:multiLevelType w:val="hybridMultilevel"/>
    <w:tmpl w:val="8090937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6DAA50AA"/>
    <w:multiLevelType w:val="hybridMultilevel"/>
    <w:tmpl w:val="8FF657B2"/>
    <w:lvl w:ilvl="0" w:tplc="4F9EE65A">
      <w:start w:val="1"/>
      <w:numFmt w:val="decimal"/>
      <w:lvlText w:val="%1."/>
      <w:lvlJc w:val="left"/>
      <w:pPr>
        <w:ind w:left="142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712C040B"/>
    <w:multiLevelType w:val="hybridMultilevel"/>
    <w:tmpl w:val="458EB614"/>
    <w:lvl w:ilvl="0" w:tplc="B784E97E">
      <w:start w:val="1"/>
      <w:numFmt w:val="decimal"/>
      <w:lvlText w:val="%1."/>
      <w:lvlJc w:val="left"/>
      <w:pPr>
        <w:ind w:left="1301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7265619D"/>
    <w:multiLevelType w:val="hybridMultilevel"/>
    <w:tmpl w:val="AD7C1BB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7E5E29"/>
    <w:multiLevelType w:val="multilevel"/>
    <w:tmpl w:val="FB3CD9C2"/>
    <w:lvl w:ilvl="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10"/>
  </w:num>
  <w:num w:numId="2">
    <w:abstractNumId w:val="5"/>
  </w:num>
  <w:num w:numId="3">
    <w:abstractNumId w:val="9"/>
  </w:num>
  <w:num w:numId="4">
    <w:abstractNumId w:val="8"/>
  </w:num>
  <w:num w:numId="5">
    <w:abstractNumId w:val="4"/>
  </w:num>
  <w:num w:numId="6">
    <w:abstractNumId w:val="1"/>
  </w:num>
  <w:num w:numId="7">
    <w:abstractNumId w:val="0"/>
  </w:num>
  <w:num w:numId="8">
    <w:abstractNumId w:val="2"/>
  </w:num>
  <w:num w:numId="9">
    <w:abstractNumId w:val="7"/>
  </w:num>
  <w:num w:numId="10">
    <w:abstractNumId w:val="6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38C"/>
    <w:rsid w:val="0001141D"/>
    <w:rsid w:val="0003496E"/>
    <w:rsid w:val="000970EA"/>
    <w:rsid w:val="000A4CB8"/>
    <w:rsid w:val="000C011F"/>
    <w:rsid w:val="000D416D"/>
    <w:rsid w:val="00106FA2"/>
    <w:rsid w:val="001275CA"/>
    <w:rsid w:val="001308A6"/>
    <w:rsid w:val="00157172"/>
    <w:rsid w:val="001779EA"/>
    <w:rsid w:val="0018203D"/>
    <w:rsid w:val="001A562A"/>
    <w:rsid w:val="00204703"/>
    <w:rsid w:val="00211AC4"/>
    <w:rsid w:val="0022031A"/>
    <w:rsid w:val="002C3B78"/>
    <w:rsid w:val="002E2AFA"/>
    <w:rsid w:val="00304175"/>
    <w:rsid w:val="00363B17"/>
    <w:rsid w:val="00370297"/>
    <w:rsid w:val="003D4BDC"/>
    <w:rsid w:val="003F5FA1"/>
    <w:rsid w:val="004135B7"/>
    <w:rsid w:val="00414C04"/>
    <w:rsid w:val="004359D7"/>
    <w:rsid w:val="00451FE3"/>
    <w:rsid w:val="00457780"/>
    <w:rsid w:val="004B5780"/>
    <w:rsid w:val="004F2B7A"/>
    <w:rsid w:val="005063EE"/>
    <w:rsid w:val="00555B9F"/>
    <w:rsid w:val="00571B8B"/>
    <w:rsid w:val="005C24B8"/>
    <w:rsid w:val="005F20AB"/>
    <w:rsid w:val="006320C9"/>
    <w:rsid w:val="006E2578"/>
    <w:rsid w:val="00784FC4"/>
    <w:rsid w:val="00786118"/>
    <w:rsid w:val="007E5D6B"/>
    <w:rsid w:val="0081229D"/>
    <w:rsid w:val="00865A92"/>
    <w:rsid w:val="008671DF"/>
    <w:rsid w:val="008B3300"/>
    <w:rsid w:val="008C440B"/>
    <w:rsid w:val="00964971"/>
    <w:rsid w:val="009B0BEF"/>
    <w:rsid w:val="009D050A"/>
    <w:rsid w:val="009F2022"/>
    <w:rsid w:val="00A1036E"/>
    <w:rsid w:val="00A416B2"/>
    <w:rsid w:val="00A57395"/>
    <w:rsid w:val="00A6080B"/>
    <w:rsid w:val="00A81EF5"/>
    <w:rsid w:val="00AA7469"/>
    <w:rsid w:val="00AC6BE3"/>
    <w:rsid w:val="00AF1BD8"/>
    <w:rsid w:val="00B11C17"/>
    <w:rsid w:val="00B317F0"/>
    <w:rsid w:val="00B54BBE"/>
    <w:rsid w:val="00BA3EF0"/>
    <w:rsid w:val="00BC72B5"/>
    <w:rsid w:val="00C1053B"/>
    <w:rsid w:val="00C72B65"/>
    <w:rsid w:val="00C821F0"/>
    <w:rsid w:val="00CF347A"/>
    <w:rsid w:val="00CF382E"/>
    <w:rsid w:val="00CF7979"/>
    <w:rsid w:val="00D0148E"/>
    <w:rsid w:val="00D2251A"/>
    <w:rsid w:val="00D30376"/>
    <w:rsid w:val="00D345AB"/>
    <w:rsid w:val="00DC1E24"/>
    <w:rsid w:val="00DD69B2"/>
    <w:rsid w:val="00E00330"/>
    <w:rsid w:val="00E40F63"/>
    <w:rsid w:val="00E427A0"/>
    <w:rsid w:val="00E5308D"/>
    <w:rsid w:val="00E91DFE"/>
    <w:rsid w:val="00E9248C"/>
    <w:rsid w:val="00ED738C"/>
    <w:rsid w:val="00EF5C69"/>
    <w:rsid w:val="00F0489F"/>
    <w:rsid w:val="00F12503"/>
    <w:rsid w:val="00F23627"/>
    <w:rsid w:val="00F47DEB"/>
    <w:rsid w:val="00F564CA"/>
    <w:rsid w:val="00FA5772"/>
    <w:rsid w:val="00FA652A"/>
    <w:rsid w:val="00FD01FE"/>
    <w:rsid w:val="00FE196A"/>
    <w:rsid w:val="00FF6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56936990"/>
  <w15:docId w15:val="{25647037-A2A1-424A-BE6D-FDD8C4FC3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1"/>
    <w:link w:val="a3"/>
    <w:uiPriority w:val="99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Plain Text"/>
    <w:basedOn w:val="a"/>
    <w:link w:val="a6"/>
    <w:pPr>
      <w:spacing w:after="0" w:line="240" w:lineRule="auto"/>
    </w:pPr>
    <w:rPr>
      <w:rFonts w:ascii="Calibri" w:hAnsi="Calibri"/>
    </w:rPr>
  </w:style>
  <w:style w:type="character" w:customStyle="1" w:styleId="a6">
    <w:name w:val="Текст Знак"/>
    <w:basedOn w:val="1"/>
    <w:link w:val="a5"/>
    <w:rPr>
      <w:rFonts w:ascii="Calibri" w:hAnsi="Calibri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basedOn w:val="13"/>
    <w:link w:val="a7"/>
    <w:rPr>
      <w:color w:val="0563C1" w:themeColor="hyperlink"/>
      <w:u w:val="single"/>
    </w:rPr>
  </w:style>
  <w:style w:type="character" w:styleId="a7">
    <w:name w:val="Hyperlink"/>
    <w:basedOn w:val="a0"/>
    <w:link w:val="12"/>
    <w:rPr>
      <w:color w:val="0563C1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13">
    <w:name w:val="Основной шрифт абзаца1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footer"/>
    <w:basedOn w:val="a"/>
    <w:link w:val="ab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</w:rPr>
  </w:style>
  <w:style w:type="character" w:customStyle="1" w:styleId="ab">
    <w:name w:val="Нижний колонтитул Знак"/>
    <w:basedOn w:val="1"/>
    <w:link w:val="aa"/>
    <w:rPr>
      <w:rFonts w:ascii="Times New Roman" w:hAnsi="Times New Roman"/>
      <w:sz w:val="28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Заголовок Знак"/>
    <w:link w:val="ac"/>
    <w:rPr>
      <w:rFonts w:ascii="XO Thames" w:hAnsi="XO Thames"/>
      <w:b/>
      <w:caps/>
      <w:sz w:val="40"/>
    </w:rPr>
  </w:style>
  <w:style w:type="paragraph" w:styleId="ae">
    <w:name w:val="Balloon Text"/>
    <w:basedOn w:val="a"/>
    <w:link w:val="af"/>
    <w:pPr>
      <w:spacing w:after="0" w:line="240" w:lineRule="auto"/>
    </w:pPr>
    <w:rPr>
      <w:rFonts w:ascii="Segoe UI" w:hAnsi="Segoe UI"/>
      <w:sz w:val="18"/>
    </w:rPr>
  </w:style>
  <w:style w:type="character" w:customStyle="1" w:styleId="af">
    <w:name w:val="Текст выноски Знак"/>
    <w:basedOn w:val="1"/>
    <w:link w:val="ae"/>
    <w:rPr>
      <w:rFonts w:ascii="Segoe UI" w:hAnsi="Segoe UI"/>
      <w:sz w:val="18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0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6">
    <w:name w:val="Сетка таблицы1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">
    <w:name w:val="Сетка таблицы2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1">
    <w:name w:val="Normal (Web)"/>
    <w:basedOn w:val="a"/>
    <w:uiPriority w:val="99"/>
    <w:unhideWhenUsed/>
    <w:rsid w:val="00157172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table" w:customStyle="1" w:styleId="33">
    <w:name w:val="Сетка таблицы3"/>
    <w:basedOn w:val="a1"/>
    <w:next w:val="af0"/>
    <w:rsid w:val="00786118"/>
    <w:pPr>
      <w:spacing w:after="0" w:line="240" w:lineRule="auto"/>
    </w:pPr>
    <w:rPr>
      <w:rFonts w:ascii="Times New Roman" w:hAnsi="Times New Roman"/>
      <w:color w:val="auto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f0"/>
    <w:rsid w:val="0081229D"/>
    <w:pPr>
      <w:spacing w:after="0" w:line="240" w:lineRule="auto"/>
    </w:pPr>
    <w:rPr>
      <w:rFonts w:ascii="Times New Roman" w:hAnsi="Times New Roman"/>
      <w:color w:val="auto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Paragraph"/>
    <w:basedOn w:val="a"/>
    <w:link w:val="af3"/>
    <w:uiPriority w:val="34"/>
    <w:qFormat/>
    <w:rsid w:val="008B3300"/>
    <w:pPr>
      <w:spacing w:after="0" w:line="240" w:lineRule="auto"/>
      <w:ind w:left="720"/>
      <w:contextualSpacing/>
    </w:pPr>
    <w:rPr>
      <w:rFonts w:ascii="Times New Roman" w:hAnsi="Times New Roman"/>
      <w:color w:val="auto"/>
      <w:sz w:val="28"/>
      <w:szCs w:val="24"/>
    </w:rPr>
  </w:style>
  <w:style w:type="character" w:customStyle="1" w:styleId="af3">
    <w:name w:val="Абзац списка Знак"/>
    <w:basedOn w:val="1"/>
    <w:link w:val="af2"/>
    <w:uiPriority w:val="34"/>
    <w:rsid w:val="00363B17"/>
    <w:rPr>
      <w:rFonts w:ascii="Times New Roman" w:hAnsi="Times New Roman"/>
      <w:color w:val="auto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3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2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Лосев Дмитрий Игоревич</dc:creator>
  <cp:lastModifiedBy>Кисляков Василий Алексеевич</cp:lastModifiedBy>
  <cp:revision>22</cp:revision>
  <cp:lastPrinted>2026-08-10T02:06:00Z</cp:lastPrinted>
  <dcterms:created xsi:type="dcterms:W3CDTF">2026-02-27T04:38:00Z</dcterms:created>
  <dcterms:modified xsi:type="dcterms:W3CDTF">2026-08-11T23:36:00Z</dcterms:modified>
</cp:coreProperties>
</file>