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spacing w:after="0" w:before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pStyle w:val="Style_1"/>
        <w:spacing w:after="0" w:before="0" w:line="360" w:lineRule="auto"/>
        <w:ind/>
        <w:jc w:val="center"/>
        <w:rPr>
          <w:rFonts w:ascii="Times New Roman" w:hAnsi="Times New Roman"/>
          <w:sz w:val="32"/>
        </w:rPr>
      </w:pPr>
    </w:p>
    <w:p w14:paraId="05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pStyle w:val="Style_1"/>
        <w:spacing w:after="0" w:before="0" w:line="240" w:lineRule="auto"/>
        <w:ind/>
        <w:rPr>
          <w:rFonts w:ascii="Times New Roman" w:hAnsi="Times New Roman"/>
          <w:b w:val="1"/>
          <w:sz w:val="32"/>
        </w:rPr>
      </w:pPr>
    </w:p>
    <w:p w14:paraId="07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8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A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B000000">
      <w:pPr>
        <w:pStyle w:val="Style_1"/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jc w:val="left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1"/>
              <w:widowControl w:val="1"/>
              <w:spacing w:after="0" w:before="0" w:line="240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0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приложение к постановлению Правительства Камчатского края от 05.03.2025 № 98-П «Об утверждении </w:t>
      </w:r>
      <w:r>
        <w:rPr>
          <w:rFonts w:ascii="Times New Roman" w:hAnsi="Times New Roman"/>
          <w:b w:val="1"/>
          <w:i w:val="0"/>
          <w:caps w:val="0"/>
          <w:smallCaps w:val="0"/>
          <w:color w:val="000000"/>
          <w:spacing w:val="0"/>
          <w:sz w:val="28"/>
        </w:rPr>
        <w:t>Порядка предоставления из краевого бюджета, в том числе за счет средств федерального бюджета субсидии автономной некоммерческой организации «Камчатский центр поддержки предпринимательства» на финансовое обеспечение затрат в связи с оказанием услуг и мер поддержки субъектам малого и среднего предпринимательства и гражданам, желающим вести бизнес»</w:t>
      </w:r>
    </w:p>
    <w:p w14:paraId="11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2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приложение к </w:t>
      </w:r>
      <w:r>
        <w:rPr>
          <w:rFonts w:ascii="Times New Roman" w:hAnsi="Times New Roman"/>
          <w:b w:val="0"/>
          <w:sz w:val="28"/>
        </w:rPr>
        <w:t xml:space="preserve">постановлению Правительства Камчатского края от 05.03.2025 № 98-П «Об утверждении 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Порядка предоставления из краевого бюджета, в том числе за счет средств федерального бюджета субсидии автономной некоммерческой организации «Камчатский центр поддержки предпринимательства» на финансовое обеспечение затрат в связи с оказанием услуг и мер поддержки субъектам малого и среднего предпринимательства и гражданам, желающим вести бизнес» изменения согласно приложению к настоящему постановлению.</w:t>
      </w:r>
    </w:p>
    <w:p w14:paraId="16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Установить, что предоставление отчетности, осуществление контроля (мониторинга) за соблюдением условий и порядка предоставления субсидии и применение ответственности за их нарушение в отношении субсидии, предоставленной в соответствии с Порядком предоставления из краевого бюджета, в том числе за счет средств федерального бюджета субсидии автономной некоммерческой организации «Камчатский центр поддержки предпринимательства» на финансовое обеспечение затрат в связи с оказанием услуг и мер поддержки субъектам малого и среднего предпринимательства и гражданам, желающим вести бизнес, утвержденным постановлением Правительства Камчатского края от 05.03.2025 № 98-П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(в редакции, действовавшей до дня вступления в силу настоящего постановления), осуществляются в соответствии с положениями указанного Порядка (в редакции, действовавшей до дня вступления в силу настоящего постановления).</w:t>
      </w:r>
    </w:p>
    <w:p w14:paraId="17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постановление вступает в силу после дня его официального опубликования.</w:t>
      </w:r>
    </w:p>
    <w:p w14:paraId="18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9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A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jc w:val="left"/>
        <w:tblInd w:type="dxa" w:w="-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575"/>
        <w:gridCol w:w="3545"/>
        <w:gridCol w:w="2550"/>
      </w:tblGrid>
      <w:tr>
        <w:trPr>
          <w:trHeight w:hRule="atLeast" w:val="2220"/>
        </w:trPr>
        <w:tc>
          <w:tcPr>
            <w:tcW w:type="dxa" w:w="357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1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Председатель</w:t>
            </w:r>
          </w:p>
          <w:p w14:paraId="1C000000">
            <w:pPr>
              <w:pStyle w:val="Style_1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Правительства</w:t>
            </w:r>
          </w:p>
          <w:p w14:paraId="1D000000">
            <w:pPr>
              <w:pStyle w:val="Style_1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Камчатского края</w:t>
            </w:r>
          </w:p>
          <w:p w14:paraId="1E000000">
            <w:pPr>
              <w:pStyle w:val="Style_1"/>
              <w:widowControl w:val="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1"/>
              <w:widowControl w:val="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0000000">
            <w:pPr>
              <w:pStyle w:val="Style_1"/>
              <w:widowControl w:val="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21000000">
            <w:pPr>
              <w:pStyle w:val="Style_1"/>
              <w:widowControl w:val="1"/>
              <w:spacing w:after="0" w:before="0" w:line="240" w:lineRule="auto"/>
              <w:ind w:firstLine="0" w:left="-113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pacing w:val="0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0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1"/>
              <w:widowControl w:val="1"/>
              <w:spacing w:after="0" w:before="0" w:line="240" w:lineRule="auto"/>
              <w:ind w:firstLine="0" w:left="0"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3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4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Ю.С. Морозова</w:t>
            </w:r>
          </w:p>
        </w:tc>
      </w:tr>
    </w:tbl>
    <w:p w14:paraId="25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br w:type="page"/>
      </w:r>
    </w:p>
    <w:tbl>
      <w:tblPr>
        <w:tblStyle w:val="Style_3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8"/>
        <w:gridCol w:w="480"/>
        <w:gridCol w:w="481"/>
        <w:gridCol w:w="3661"/>
        <w:gridCol w:w="480"/>
        <w:gridCol w:w="1871"/>
        <w:gridCol w:w="486"/>
        <w:gridCol w:w="1698"/>
      </w:tblGrid>
      <w:tr>
        <w:tc>
          <w:tcPr>
            <w:tcW w:type="dxa" w:w="4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pageBreakBefore w:val="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5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7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187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1698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38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39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3A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</w:t>
      </w:r>
      <w:r>
        <w:br/>
      </w:r>
      <w:r>
        <w:rPr>
          <w:rFonts w:ascii="Times New Roman" w:hAnsi="Times New Roman"/>
          <w:sz w:val="28"/>
        </w:rPr>
        <w:t xml:space="preserve">в приложение к постановлению </w:t>
      </w:r>
      <w:r>
        <w:rPr>
          <w:rFonts w:ascii="Times New Roman" w:hAnsi="Times New Roman"/>
          <w:b w:val="0"/>
          <w:sz w:val="28"/>
        </w:rPr>
        <w:t>Правительства Камчатского края от 05.03.2025 № 98-П «Об утверждении Порядка предоставления из краевого бюджета, в том числе за счет средств федерального бюджета субсидии автономной некоммерческой организации «Камчатский центр поддержки предпринимательства» на финансовое обеспечение затрат в связи с оказанием услуг и мер поддержки субъектам малого и среднего предпринимательства и гражданам, желающим вести бизнес»</w:t>
      </w:r>
    </w:p>
    <w:p w14:paraId="3B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3C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p w14:paraId="3D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Дополнить часть 5 пунктом 46 следующего содержания:</w:t>
      </w:r>
    </w:p>
    <w:p w14:paraId="3E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«46) </w:t>
      </w:r>
      <w:r>
        <w:rPr>
          <w:rFonts w:ascii="Times New Roman" w:hAnsi="Times New Roman"/>
          <w:color w:val="000000"/>
          <w:sz w:val="28"/>
        </w:rPr>
        <w:t>услуги по содействию в автоматизации работы с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ГИС МТ «Честный ЗНАК»</w:t>
      </w:r>
      <w:r>
        <w:rPr>
          <w:rFonts w:ascii="Times New Roman" w:hAnsi="Times New Roman"/>
          <w:color w:val="000000"/>
          <w:sz w:val="28"/>
        </w:rPr>
        <w:t>.».</w:t>
      </w:r>
    </w:p>
    <w:p w14:paraId="3F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В части 7 в пункте 1:</w:t>
      </w:r>
    </w:p>
    <w:p w14:paraId="40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подпункт «э» после слова «размещение» дополнить словами «для субъектов малого и среднего предпринимательства;»;</w:t>
      </w:r>
    </w:p>
    <w:p w14:paraId="41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spacing w:val="0"/>
          <w:sz w:val="28"/>
        </w:rPr>
        <w:t> подпункт «ю» после слов «(работ, услуг)» дополнить словами «для субъектов малого и среднего предпринимательства;»;</w:t>
      </w:r>
      <w:r>
        <w:rPr>
          <w:rFonts w:ascii="Times New Roman" w:hAnsi="Times New Roman"/>
          <w:sz w:val="28"/>
        </w:rPr>
        <w:t xml:space="preserve"> </w:t>
      </w:r>
    </w:p>
    <w:p w14:paraId="42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spacing w:val="0"/>
          <w:sz w:val="28"/>
        </w:rPr>
        <w:t> дополнить подпунктами «я-бб» следующего содержания:</w:t>
      </w:r>
    </w:p>
    <w:p w14:paraId="4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0"/>
          <w:sz w:val="28"/>
        </w:rPr>
      </w:pPr>
      <w:r>
        <w:rPr>
          <w:rStyle w:val="Style_1_ch"/>
          <w:rFonts w:ascii="Times New Roman" w:hAnsi="Times New Roman"/>
          <w:spacing w:val="0"/>
          <w:sz w:val="28"/>
        </w:rPr>
        <w:t>«</w:t>
      </w:r>
      <w:r>
        <w:rPr>
          <w:rStyle w:val="Style_1_ch"/>
          <w:rFonts w:ascii="Times New Roman" w:hAnsi="Times New Roman"/>
          <w:spacing w:val="0"/>
          <w:sz w:val="28"/>
        </w:rPr>
        <w:t>я) проведение региональных этапов всероссийских мероприятий (конкурсов, премий, соревнований, олимпиад, чемпионатов, первенств, турниров, состязаний, отборов);</w:t>
      </w:r>
    </w:p>
    <w:p w14:paraId="44000000">
      <w:pPr>
        <w:spacing w:after="0" w:before="0"/>
        <w:ind w:firstLine="720" w:left="0" w:right="0"/>
        <w:jc w:val="both"/>
        <w:rPr>
          <w:rFonts w:ascii="Times New Roman" w:hAnsi="Times New Roman"/>
          <w:spacing w:val="0"/>
          <w:sz w:val="28"/>
        </w:rPr>
      </w:pPr>
      <w:r>
        <w:rPr>
          <w:rStyle w:val="Style_1_ch"/>
          <w:rFonts w:ascii="Times New Roman" w:hAnsi="Times New Roman"/>
          <w:spacing w:val="0"/>
          <w:sz w:val="28"/>
        </w:rPr>
        <w:t>аа) содействие в приведении продукции в соответствие с необходимыми требованиями (стандартизация, сертификация, необходимые разрешения, патентование) для субъектов малого и среднего предпринимательства;</w:t>
      </w:r>
    </w:p>
    <w:p w14:paraId="4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0"/>
          <w:sz w:val="28"/>
        </w:rPr>
      </w:pPr>
      <w:r>
        <w:rPr>
          <w:rStyle w:val="Style_1_ch"/>
          <w:rFonts w:ascii="Times New Roman" w:hAnsi="Times New Roman"/>
          <w:spacing w:val="0"/>
          <w:sz w:val="28"/>
        </w:rPr>
        <w:t xml:space="preserve">бб) содействие в автоматизации работы с </w:t>
      </w:r>
      <w:r>
        <w:rPr>
          <w:rStyle w:val="Style_1_ch"/>
          <w:rFonts w:ascii="Times New Roman" w:hAnsi="Times New Roman"/>
          <w:spacing w:val="0"/>
          <w:sz w:val="28"/>
        </w:rPr>
        <w:t>ГИС МТ «Честный ЗНАК» для субъектов малого и среднего предпринимательства;».</w:t>
      </w:r>
    </w:p>
    <w:p w14:paraId="46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3. В абзаце первом части 10 после слов «до 15 апреля» дополнить словами «(в случае дополнительного финансирования, в срок до 15 октября)»;</w:t>
      </w:r>
    </w:p>
    <w:p w14:paraId="47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</w:rPr>
        <w:t>4.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</w:rPr>
        <w:t xml:space="preserve"> В части 23: </w:t>
      </w:r>
    </w:p>
    <w:p w14:paraId="48000000">
      <w:pPr>
        <w:pStyle w:val="Style_1"/>
        <w:spacing w:after="0" w:before="0" w:line="240" w:lineRule="auto"/>
        <w:ind w:firstLine="709" w:right="0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</w:rPr>
        <w:t>1)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</w:rPr>
        <w:t> 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</w:rPr>
        <w:t xml:space="preserve">в пункте 1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</w:rPr>
        <w:t>цифры «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128 560,82809» заменить цифрами</w:t>
      </w:r>
      <w:r>
        <w:rPr>
          <w:rStyle w:val="Style_1_ch"/>
          <w:rFonts w:ascii="Times New Roman" w:hAnsi="Times New Roman"/>
          <w:spacing w:val="0"/>
          <w:sz w:val="28"/>
        </w:rPr>
        <w:t xml:space="preserve"> «</w:t>
      </w:r>
      <w:r>
        <w:rPr>
          <w:rStyle w:val="Style_1_ch"/>
          <w:rFonts w:ascii="Times New Roman" w:hAnsi="Times New Roman"/>
          <w:spacing w:val="0"/>
          <w:sz w:val="28"/>
        </w:rPr>
        <w:t>133 560,82809»;</w:t>
      </w:r>
    </w:p>
    <w:p w14:paraId="49000000">
      <w:pPr>
        <w:pStyle w:val="Style_1"/>
        <w:spacing w:after="0" w:before="0" w:line="240" w:lineRule="auto"/>
        <w:ind w:firstLine="709" w:right="0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 xml:space="preserve">2) в подпункте «б» цифры </w:t>
      </w:r>
      <w:r>
        <w:rPr>
          <w:rStyle w:val="Style_1_ch"/>
          <w:rFonts w:ascii="Times New Roman" w:hAnsi="Times New Roman"/>
          <w:spacing w:val="0"/>
          <w:sz w:val="28"/>
        </w:rPr>
        <w:t>«</w:t>
      </w:r>
      <w:r>
        <w:rPr>
          <w:rStyle w:val="Style_1_ch"/>
          <w:rFonts w:ascii="Times New Roman" w:hAnsi="Times New Roman"/>
          <w:spacing w:val="0"/>
          <w:sz w:val="28"/>
        </w:rPr>
        <w:t>116 432,22809» заменить цифрами</w:t>
      </w:r>
      <w:r>
        <w:rPr>
          <w:rStyle w:val="Style_1_ch"/>
          <w:rFonts w:ascii="Times New Roman" w:hAnsi="Times New Roman"/>
          <w:spacing w:val="0"/>
          <w:sz w:val="28"/>
        </w:rPr>
        <w:br/>
      </w:r>
      <w:r>
        <w:rPr>
          <w:rStyle w:val="Style_1_ch"/>
          <w:rFonts w:ascii="Times New Roman" w:hAnsi="Times New Roman"/>
          <w:spacing w:val="0"/>
          <w:sz w:val="28"/>
        </w:rPr>
        <w:t>«</w:t>
      </w:r>
      <w:r>
        <w:rPr>
          <w:rStyle w:val="Style_1_ch"/>
          <w:rFonts w:ascii="Times New Roman" w:hAnsi="Times New Roman"/>
          <w:spacing w:val="0"/>
          <w:sz w:val="28"/>
        </w:rPr>
        <w:t>121 432,22809».</w:t>
      </w:r>
    </w:p>
    <w:p w14:paraId="4A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</w:pPr>
    </w:p>
    <w:p w14:paraId="4B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</w:rPr>
      </w:pPr>
    </w:p>
    <w:p w14:paraId="4C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</w:pPr>
    </w:p>
    <w:p w14:paraId="4D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</w:pPr>
    </w:p>
    <w:p w14:paraId="4E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38" w:orient="portrait" w:w="11906"/>
      <w:pgMar w:bottom="1134" w:footer="0" w:gutter="0" w:header="709" w:left="1418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spacing w:after="160" w:before="0" w:line="264" w:lineRule="auto"/>
      <w:ind w:firstLine="0" w:left="0" w:right="0"/>
      <w:jc w:val="left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03200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89535" cy="203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spacing w:after="160" w:before="0"/>
                            <w:ind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4" w:type="paragraph">
    <w:name w:val="Основной шрифт абзаца11"/>
    <w:link w:val="Style_4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_ch" w:type="character">
    <w:name w:val="Основной шрифт абзаца11"/>
    <w:link w:val="Style_4"/>
    <w:rPr>
      <w:rFonts w:asciiTheme="minorAscii" w:hAnsiTheme="minorHAnsi"/>
      <w:color w:val="000000"/>
      <w:spacing w:val="0"/>
      <w:sz w:val="22"/>
    </w:rPr>
  </w:style>
  <w:style w:styleId="Style_5" w:type="paragraph">
    <w:name w:val="Footnote1"/>
    <w:link w:val="Style_5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_ch" w:type="character">
    <w:name w:val="Footnote1"/>
    <w:link w:val="Style_5"/>
    <w:rPr>
      <w:rFonts w:ascii="XO Thames" w:hAnsi="XO Thames"/>
      <w:color w:val="000000"/>
      <w:spacing w:val="0"/>
      <w:sz w:val="22"/>
    </w:rPr>
  </w:style>
  <w:style w:styleId="Style_6" w:type="paragraph">
    <w:name w:val="Contents 5"/>
    <w:link w:val="Style_6_ch"/>
    <w:rPr>
      <w:rFonts w:ascii="XO Thames" w:hAnsi="XO Thames"/>
      <w:sz w:val="28"/>
    </w:rPr>
  </w:style>
  <w:style w:styleId="Style_6_ch" w:type="character">
    <w:name w:val="Contents 5"/>
    <w:link w:val="Style_6"/>
    <w:rPr>
      <w:rFonts w:ascii="XO Thames" w:hAnsi="XO Thames"/>
      <w:sz w:val="28"/>
    </w:rPr>
  </w:style>
  <w:style w:styleId="Style_7" w:type="paragraph">
    <w:name w:val="toc 2"/>
    <w:next w:val="Style_1"/>
    <w:link w:val="Style_7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4"/>
    <w:next w:val="Style_1"/>
    <w:link w:val="Style_8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Heading 11"/>
    <w:link w:val="Style_9_ch"/>
    <w:rPr>
      <w:rFonts w:ascii="XO Thames" w:hAnsi="XO Thames"/>
      <w:b w:val="1"/>
      <w:sz w:val="32"/>
    </w:rPr>
  </w:style>
  <w:style w:styleId="Style_9_ch" w:type="character">
    <w:name w:val="Heading 11"/>
    <w:link w:val="Style_9"/>
    <w:rPr>
      <w:rFonts w:ascii="XO Thames" w:hAnsi="XO Thames"/>
      <w:b w:val="1"/>
      <w:sz w:val="32"/>
    </w:rPr>
  </w:style>
  <w:style w:styleId="Style_10" w:type="paragraph">
    <w:name w:val="toc 6"/>
    <w:next w:val="Style_1"/>
    <w:link w:val="Style_10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0_ch" w:type="character">
    <w:name w:val="toc 6"/>
    <w:link w:val="Style_10"/>
    <w:rPr>
      <w:rFonts w:ascii="XO Thames" w:hAnsi="XO Thames"/>
      <w:color w:val="000000"/>
      <w:spacing w:val="0"/>
      <w:sz w:val="28"/>
    </w:rPr>
  </w:style>
  <w:style w:styleId="Style_11" w:type="paragraph">
    <w:name w:val="toc 7"/>
    <w:next w:val="Style_1"/>
    <w:link w:val="Style_11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7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Колонтитул"/>
    <w:link w:val="Style_12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12_ch" w:type="character">
    <w:name w:val="Колонтитул"/>
    <w:link w:val="Style_12"/>
    <w:rPr>
      <w:rFonts w:ascii="XO Thames" w:hAnsi="XO Thames"/>
      <w:color w:val="000000"/>
      <w:spacing w:val="0"/>
      <w:sz w:val="20"/>
    </w:rPr>
  </w:style>
  <w:style w:styleId="Style_13" w:type="paragraph">
    <w:name w:val="Caption"/>
    <w:basedOn w:val="Style_1"/>
    <w:link w:val="Style_13_ch"/>
    <w:pPr>
      <w:spacing w:after="120" w:before="120"/>
      <w:ind/>
    </w:pPr>
    <w:rPr>
      <w:i w:val="1"/>
      <w:sz w:val="24"/>
    </w:rPr>
  </w:style>
  <w:style w:styleId="Style_13_ch" w:type="character">
    <w:name w:val="Caption"/>
    <w:basedOn w:val="Style_1_ch"/>
    <w:link w:val="Style_13"/>
    <w:rPr>
      <w:i w:val="1"/>
      <w:sz w:val="24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1"/>
    <w:link w:val="Style_15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Balloon Text1"/>
    <w:basedOn w:val="Style_1"/>
    <w:link w:val="Style_16_ch"/>
    <w:pPr>
      <w:spacing w:after="0" w:before="0" w:line="240" w:lineRule="auto"/>
      <w:ind/>
    </w:pPr>
    <w:rPr>
      <w:rFonts w:ascii="Segoe UI" w:hAnsi="Segoe UI"/>
      <w:sz w:val="18"/>
    </w:rPr>
  </w:style>
  <w:style w:styleId="Style_16_ch" w:type="character">
    <w:name w:val="Balloon Text1"/>
    <w:basedOn w:val="Style_1_ch"/>
    <w:link w:val="Style_16"/>
    <w:rPr>
      <w:rFonts w:ascii="Segoe UI" w:hAnsi="Segoe UI"/>
      <w:sz w:val="18"/>
    </w:rPr>
  </w:style>
  <w:style w:styleId="Style_17" w:type="paragraph">
    <w:name w:val="Heading 21"/>
    <w:link w:val="Style_17_ch"/>
    <w:rPr>
      <w:rFonts w:ascii="XO Thames" w:hAnsi="XO Thames"/>
      <w:b w:val="1"/>
      <w:sz w:val="28"/>
    </w:rPr>
  </w:style>
  <w:style w:styleId="Style_17_ch" w:type="character">
    <w:name w:val="Heading 21"/>
    <w:link w:val="Style_17"/>
    <w:rPr>
      <w:rFonts w:ascii="XO Thames" w:hAnsi="XO Thames"/>
      <w:b w:val="1"/>
      <w:sz w:val="28"/>
    </w:rPr>
  </w:style>
  <w:style w:styleId="Style_18" w:type="paragraph">
    <w:name w:val="Заголовок"/>
    <w:basedOn w:val="Style_1"/>
    <w:next w:val="Style_19"/>
    <w:link w:val="Style_18_ch"/>
    <w:pPr>
      <w:keepNext w:val="1"/>
      <w:spacing w:after="120" w:before="240"/>
      <w:ind/>
    </w:pPr>
    <w:rPr>
      <w:rFonts w:ascii="Open Sans" w:hAnsi="Open Sans"/>
      <w:sz w:val="28"/>
    </w:rPr>
  </w:style>
  <w:style w:styleId="Style_18_ch" w:type="character">
    <w:name w:val="Заголовок"/>
    <w:basedOn w:val="Style_1_ch"/>
    <w:link w:val="Style_18"/>
    <w:rPr>
      <w:rFonts w:ascii="Open Sans" w:hAnsi="Open Sans"/>
      <w:sz w:val="28"/>
    </w:rPr>
  </w:style>
  <w:style w:styleId="Style_20" w:type="paragraph">
    <w:name w:val="Footer1"/>
    <w:link w:val="Style_20_ch"/>
    <w:rPr>
      <w:rFonts w:ascii="Times New Roman" w:hAnsi="Times New Roman"/>
      <w:sz w:val="28"/>
    </w:rPr>
  </w:style>
  <w:style w:styleId="Style_20_ch" w:type="character">
    <w:name w:val="Footer1"/>
    <w:link w:val="Style_20"/>
    <w:rPr>
      <w:rFonts w:ascii="Times New Roman" w:hAnsi="Times New Roman"/>
      <w:sz w:val="28"/>
    </w:rPr>
  </w:style>
  <w:style w:styleId="Style_21" w:type="paragraph">
    <w:name w:val="Contents 7"/>
    <w:link w:val="Style_21_ch"/>
    <w:rPr>
      <w:rFonts w:ascii="XO Thames" w:hAnsi="XO Thames"/>
      <w:sz w:val="28"/>
    </w:rPr>
  </w:style>
  <w:style w:styleId="Style_21_ch" w:type="character">
    <w:name w:val="Contents 7"/>
    <w:link w:val="Style_21"/>
    <w:rPr>
      <w:rFonts w:ascii="XO Thames" w:hAnsi="XO Thames"/>
      <w:sz w:val="28"/>
    </w:rPr>
  </w:style>
  <w:style w:styleId="Style_22" w:type="paragraph">
    <w:name w:val="Содержимое врезки"/>
    <w:basedOn w:val="Style_1"/>
    <w:link w:val="Style_22_ch"/>
  </w:style>
  <w:style w:styleId="Style_22_ch" w:type="character">
    <w:name w:val="Содержимое врезки"/>
    <w:basedOn w:val="Style_1_ch"/>
    <w:link w:val="Style_22"/>
  </w:style>
  <w:style w:styleId="Style_23" w:type="paragraph">
    <w:name w:val="Contents 8"/>
    <w:link w:val="Style_23_ch"/>
    <w:rPr>
      <w:rFonts w:ascii="XO Thames" w:hAnsi="XO Thames"/>
      <w:sz w:val="28"/>
    </w:rPr>
  </w:style>
  <w:style w:styleId="Style_23_ch" w:type="character">
    <w:name w:val="Contents 8"/>
    <w:link w:val="Style_23"/>
    <w:rPr>
      <w:rFonts w:ascii="XO Thames" w:hAnsi="XO Thames"/>
      <w:sz w:val="28"/>
    </w:rPr>
  </w:style>
  <w:style w:styleId="Style_19" w:type="paragraph">
    <w:name w:val="Body Text"/>
    <w:basedOn w:val="Style_1"/>
    <w:link w:val="Style_19_ch"/>
    <w:pPr>
      <w:spacing w:after="140" w:before="0" w:line="276" w:lineRule="auto"/>
      <w:ind/>
    </w:pPr>
  </w:style>
  <w:style w:styleId="Style_19_ch" w:type="character">
    <w:name w:val="Body Text"/>
    <w:basedOn w:val="Style_1_ch"/>
    <w:link w:val="Style_19"/>
  </w:style>
  <w:style w:styleId="Style_24" w:type="paragraph">
    <w:name w:val="Heading 41"/>
    <w:link w:val="Style_24_ch"/>
    <w:rPr>
      <w:rFonts w:ascii="XO Thames" w:hAnsi="XO Thames"/>
      <w:b w:val="1"/>
      <w:sz w:val="24"/>
    </w:rPr>
  </w:style>
  <w:style w:styleId="Style_24_ch" w:type="character">
    <w:name w:val="Heading 41"/>
    <w:link w:val="Style_24"/>
    <w:rPr>
      <w:rFonts w:ascii="XO Thames" w:hAnsi="XO Thames"/>
      <w:b w:val="1"/>
      <w:sz w:val="24"/>
    </w:rPr>
  </w:style>
  <w:style w:styleId="Style_25" w:type="paragraph">
    <w:name w:val="Header"/>
    <w:basedOn w:val="Style_1"/>
    <w:link w:val="Style_25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5_ch" w:type="character">
    <w:name w:val="Header"/>
    <w:basedOn w:val="Style_1_ch"/>
    <w:link w:val="Style_25"/>
  </w:style>
  <w:style w:styleId="Style_26" w:type="paragraph">
    <w:name w:val="toc 3"/>
    <w:next w:val="Style_1"/>
    <w:link w:val="Style_26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toc 3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Contents 1"/>
    <w:link w:val="Style_27_ch"/>
    <w:rPr>
      <w:rFonts w:ascii="XO Thames" w:hAnsi="XO Thames"/>
      <w:b w:val="1"/>
      <w:sz w:val="28"/>
    </w:rPr>
  </w:style>
  <w:style w:styleId="Style_27_ch" w:type="character">
    <w:name w:val="Contents 1"/>
    <w:link w:val="Style_27"/>
    <w:rPr>
      <w:rFonts w:ascii="XO Thames" w:hAnsi="XO Thames"/>
      <w:b w:val="1"/>
      <w:sz w:val="28"/>
    </w:rPr>
  </w:style>
  <w:style w:styleId="Style_28" w:type="paragraph">
    <w:name w:val="Contents 6"/>
    <w:link w:val="Style_28_ch"/>
    <w:rPr>
      <w:rFonts w:ascii="XO Thames" w:hAnsi="XO Thames"/>
      <w:sz w:val="28"/>
    </w:rPr>
  </w:style>
  <w:style w:styleId="Style_28_ch" w:type="character">
    <w:name w:val="Contents 6"/>
    <w:link w:val="Style_28"/>
    <w:rPr>
      <w:rFonts w:ascii="XO Thames" w:hAnsi="XO Thames"/>
      <w:sz w:val="28"/>
    </w:rPr>
  </w:style>
  <w:style w:styleId="Style_29" w:type="paragraph">
    <w:name w:val="Heading 31"/>
    <w:link w:val="Style_29_ch"/>
    <w:rPr>
      <w:rFonts w:ascii="XO Thames" w:hAnsi="XO Thames"/>
      <w:b w:val="1"/>
      <w:sz w:val="26"/>
    </w:rPr>
  </w:style>
  <w:style w:styleId="Style_29_ch" w:type="character">
    <w:name w:val="Heading 31"/>
    <w:link w:val="Style_29"/>
    <w:rPr>
      <w:rFonts w:ascii="XO Thames" w:hAnsi="XO Thames"/>
      <w:b w:val="1"/>
      <w:sz w:val="26"/>
    </w:rPr>
  </w:style>
  <w:style w:styleId="Style_30" w:type="paragraph">
    <w:name w:val="Header1"/>
    <w:link w:val="Style_30_ch"/>
  </w:style>
  <w:style w:styleId="Style_30_ch" w:type="character">
    <w:name w:val="Header1"/>
    <w:link w:val="Style_30"/>
  </w:style>
  <w:style w:styleId="Style_31" w:type="paragraph">
    <w:name w:val="Contents 4"/>
    <w:link w:val="Style_31_ch"/>
    <w:rPr>
      <w:rFonts w:ascii="XO Thames" w:hAnsi="XO Thames"/>
      <w:sz w:val="28"/>
    </w:rPr>
  </w:style>
  <w:style w:styleId="Style_31_ch" w:type="character">
    <w:name w:val="Contents 4"/>
    <w:link w:val="Style_31"/>
    <w:rPr>
      <w:rFonts w:ascii="XO Thames" w:hAnsi="XO Thames"/>
      <w:sz w:val="28"/>
    </w:rPr>
  </w:style>
  <w:style w:styleId="Style_32" w:type="paragraph">
    <w:name w:val="heading 5"/>
    <w:next w:val="Style_1"/>
    <w:link w:val="Style_32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32_ch" w:type="character">
    <w:name w:val="heading 5"/>
    <w:link w:val="Style_32"/>
    <w:rPr>
      <w:rFonts w:ascii="XO Thames" w:hAnsi="XO Thames"/>
      <w:b w:val="1"/>
      <w:color w:val="000000"/>
      <w:spacing w:val="0"/>
      <w:sz w:val="22"/>
    </w:rPr>
  </w:style>
  <w:style w:styleId="Style_33" w:type="paragraph">
    <w:name w:val="heading 1"/>
    <w:next w:val="Style_1"/>
    <w:link w:val="Style_33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3_ch" w:type="character">
    <w:name w:val="heading 1"/>
    <w:link w:val="Style_33"/>
    <w:rPr>
      <w:rFonts w:ascii="XO Thames" w:hAnsi="XO Thames"/>
      <w:b w:val="1"/>
      <w:color w:val="000000"/>
      <w:spacing w:val="0"/>
      <w:sz w:val="32"/>
    </w:rPr>
  </w:style>
  <w:style w:styleId="Style_34" w:type="paragraph">
    <w:name w:val="Plain Text1"/>
    <w:basedOn w:val="Style_1"/>
    <w:link w:val="Style_34_ch"/>
    <w:pPr>
      <w:spacing w:after="0" w:before="0" w:line="240" w:lineRule="auto"/>
      <w:ind/>
    </w:pPr>
    <w:rPr>
      <w:rFonts w:ascii="Calibri" w:hAnsi="Calibri"/>
    </w:rPr>
  </w:style>
  <w:style w:styleId="Style_34_ch" w:type="character">
    <w:name w:val="Plain Text1"/>
    <w:basedOn w:val="Style_1_ch"/>
    <w:link w:val="Style_34"/>
    <w:rPr>
      <w:rFonts w:ascii="Calibri" w:hAnsi="Calibri"/>
    </w:rPr>
  </w:style>
  <w:style w:styleId="Style_35" w:type="paragraph">
    <w:name w:val="Contents 2"/>
    <w:link w:val="Style_35_ch"/>
    <w:rPr>
      <w:rFonts w:ascii="XO Thames" w:hAnsi="XO Thames"/>
      <w:sz w:val="28"/>
    </w:rPr>
  </w:style>
  <w:style w:styleId="Style_35_ch" w:type="character">
    <w:name w:val="Contents 2"/>
    <w:link w:val="Style_35"/>
    <w:rPr>
      <w:rFonts w:ascii="XO Thames" w:hAnsi="XO Thames"/>
      <w:sz w:val="28"/>
    </w:rPr>
  </w:style>
  <w:style w:styleId="Style_36" w:type="paragraph">
    <w:name w:val="Hyperlink"/>
    <w:link w:val="Style_36_ch"/>
    <w:rPr>
      <w:color w:val="0000FF"/>
      <w:u w:val="single"/>
    </w:rPr>
  </w:style>
  <w:style w:styleId="Style_36_ch" w:type="character">
    <w:name w:val="Hyperlink"/>
    <w:link w:val="Style_36"/>
    <w:rPr>
      <w:color w:val="0000FF"/>
      <w:u w:val="single"/>
    </w:rPr>
  </w:style>
  <w:style w:styleId="Style_37" w:type="paragraph">
    <w:name w:val="Footnote"/>
    <w:link w:val="Style_37_ch"/>
    <w:pPr>
      <w:ind w:firstLine="851" w:left="0"/>
      <w:jc w:val="both"/>
    </w:pPr>
    <w:rPr>
      <w:rFonts w:ascii="XO Thames" w:hAnsi="XO Thames"/>
      <w:sz w:val="22"/>
    </w:rPr>
  </w:style>
  <w:style w:styleId="Style_37_ch" w:type="character">
    <w:name w:val="Footnote"/>
    <w:link w:val="Style_37"/>
    <w:rPr>
      <w:rFonts w:ascii="XO Thames" w:hAnsi="XO Thames"/>
      <w:sz w:val="22"/>
    </w:rPr>
  </w:style>
  <w:style w:styleId="Style_38" w:type="paragraph">
    <w:name w:val="toc 1"/>
    <w:next w:val="Style_1"/>
    <w:link w:val="Style_38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8_ch" w:type="character">
    <w:name w:val="toc 1"/>
    <w:link w:val="Style_38"/>
    <w:rPr>
      <w:rFonts w:ascii="XO Thames" w:hAnsi="XO Thames"/>
      <w:b w:val="1"/>
      <w:color w:val="000000"/>
      <w:spacing w:val="0"/>
      <w:sz w:val="28"/>
    </w:rPr>
  </w:style>
  <w:style w:styleId="Style_39" w:type="paragraph">
    <w:name w:val="List"/>
    <w:basedOn w:val="Style_19"/>
    <w:link w:val="Style_39_ch"/>
  </w:style>
  <w:style w:styleId="Style_39_ch" w:type="character">
    <w:name w:val="List"/>
    <w:basedOn w:val="Style_19_ch"/>
    <w:link w:val="Style_39"/>
  </w:style>
  <w:style w:styleId="Style_40" w:type="paragraph">
    <w:name w:val="Header and Footer"/>
    <w:link w:val="Style_40_ch"/>
    <w:rPr>
      <w:rFonts w:ascii="XO Thames" w:hAnsi="XO Thames"/>
      <w:sz w:val="20"/>
    </w:rPr>
  </w:style>
  <w:style w:styleId="Style_40_ch" w:type="character">
    <w:name w:val="Header and Footer"/>
    <w:link w:val="Style_40"/>
    <w:rPr>
      <w:rFonts w:ascii="XO Thames" w:hAnsi="XO Thames"/>
      <w:sz w:val="20"/>
    </w:rPr>
  </w:style>
  <w:style w:styleId="Style_41" w:type="paragraph">
    <w:name w:val="toc 9"/>
    <w:next w:val="Style_1"/>
    <w:link w:val="Style_41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9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Обычный11"/>
    <w:link w:val="Style_42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2_ch" w:type="character">
    <w:name w:val="Обычный11"/>
    <w:link w:val="Style_42"/>
    <w:rPr>
      <w:rFonts w:asciiTheme="minorAscii" w:hAnsiTheme="minorHAnsi"/>
      <w:color w:val="000000"/>
      <w:spacing w:val="0"/>
      <w:sz w:val="22"/>
    </w:rPr>
  </w:style>
  <w:style w:styleId="Style_43" w:type="paragraph">
    <w:name w:val="Contents 9"/>
    <w:link w:val="Style_43_ch"/>
    <w:rPr>
      <w:rFonts w:ascii="XO Thames" w:hAnsi="XO Thames"/>
      <w:sz w:val="28"/>
    </w:rPr>
  </w:style>
  <w:style w:styleId="Style_43_ch" w:type="character">
    <w:name w:val="Contents 9"/>
    <w:link w:val="Style_43"/>
    <w:rPr>
      <w:rFonts w:ascii="XO Thames" w:hAnsi="XO Thames"/>
      <w:sz w:val="28"/>
    </w:rPr>
  </w:style>
  <w:style w:styleId="Style_44" w:type="paragraph">
    <w:name w:val="Internet link"/>
    <w:link w:val="Style_44_ch"/>
    <w:pPr>
      <w:widowControl w:val="1"/>
      <w:spacing w:after="160" w:before="0" w:line="264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44_ch" w:type="character">
    <w:name w:val="Internet link"/>
    <w:link w:val="Style_44"/>
    <w:rPr>
      <w:rFonts w:ascii="Calibri" w:hAnsi="Calibri"/>
      <w:color w:val="0000FF"/>
      <w:spacing w:val="0"/>
      <w:sz w:val="22"/>
      <w:u w:val="single"/>
    </w:rPr>
  </w:style>
  <w:style w:styleId="Style_45" w:type="paragraph">
    <w:name w:val="Default Paragraph Font1"/>
    <w:link w:val="Style_45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45_ch" w:type="character">
    <w:name w:val="Default Paragraph Font1"/>
    <w:link w:val="Style_45"/>
    <w:rPr>
      <w:rFonts w:asciiTheme="minorAscii" w:hAnsiTheme="minorHAnsi"/>
      <w:color w:val="000000"/>
      <w:spacing w:val="0"/>
      <w:sz w:val="22"/>
    </w:rPr>
  </w:style>
  <w:style w:styleId="Style_46" w:type="paragraph">
    <w:name w:val="toc 8"/>
    <w:next w:val="Style_1"/>
    <w:link w:val="Style_46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toc 8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Footer"/>
    <w:basedOn w:val="Style_1"/>
    <w:link w:val="Style_47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47_ch" w:type="character">
    <w:name w:val="Footer"/>
    <w:basedOn w:val="Style_1_ch"/>
    <w:link w:val="Style_47"/>
    <w:rPr>
      <w:rFonts w:ascii="Times New Roman" w:hAnsi="Times New Roman"/>
      <w:sz w:val="28"/>
    </w:rPr>
  </w:style>
  <w:style w:styleId="Style_48" w:type="paragraph">
    <w:name w:val="Указатель"/>
    <w:basedOn w:val="Style_1"/>
    <w:link w:val="Style_48_ch"/>
  </w:style>
  <w:style w:styleId="Style_48_ch" w:type="character">
    <w:name w:val="Указатель"/>
    <w:basedOn w:val="Style_1_ch"/>
    <w:link w:val="Style_48"/>
  </w:style>
  <w:style w:styleId="Style_49" w:type="paragraph">
    <w:name w:val="Contents 3"/>
    <w:link w:val="Style_49_ch"/>
    <w:rPr>
      <w:rFonts w:ascii="XO Thames" w:hAnsi="XO Thames"/>
      <w:sz w:val="28"/>
    </w:rPr>
  </w:style>
  <w:style w:styleId="Style_49_ch" w:type="character">
    <w:name w:val="Contents 3"/>
    <w:link w:val="Style_49"/>
    <w:rPr>
      <w:rFonts w:ascii="XO Thames" w:hAnsi="XO Thames"/>
      <w:sz w:val="28"/>
    </w:rPr>
  </w:style>
  <w:style w:styleId="Style_50" w:type="paragraph">
    <w:name w:val="toc 5"/>
    <w:next w:val="Style_1"/>
    <w:link w:val="Style_50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0_ch" w:type="character">
    <w:name w:val="toc 5"/>
    <w:link w:val="Style_50"/>
    <w:rPr>
      <w:rFonts w:ascii="XO Thames" w:hAnsi="XO Thames"/>
      <w:color w:val="000000"/>
      <w:spacing w:val="0"/>
      <w:sz w:val="28"/>
    </w:rPr>
  </w:style>
  <w:style w:styleId="Style_51" w:type="paragraph">
    <w:name w:val="Гиперссылка11"/>
    <w:basedOn w:val="Style_4"/>
    <w:link w:val="Style_51_ch"/>
    <w:rPr>
      <w:color w:themeColor="hyperlink" w:val="0563C1"/>
      <w:u w:val="single"/>
    </w:rPr>
  </w:style>
  <w:style w:styleId="Style_51_ch" w:type="character">
    <w:name w:val="Гиперссылка11"/>
    <w:basedOn w:val="Style_4_ch"/>
    <w:link w:val="Style_51"/>
    <w:rPr>
      <w:color w:themeColor="hyperlink" w:val="0563C1"/>
      <w:u w:val="single"/>
    </w:rPr>
  </w:style>
  <w:style w:styleId="Style_52" w:type="paragraph">
    <w:name w:val="Subtitle1"/>
    <w:link w:val="Style_52_ch"/>
    <w:rPr>
      <w:rFonts w:ascii="XO Thames" w:hAnsi="XO Thames"/>
      <w:i w:val="1"/>
      <w:sz w:val="24"/>
    </w:rPr>
  </w:style>
  <w:style w:styleId="Style_52_ch" w:type="character">
    <w:name w:val="Subtitle1"/>
    <w:link w:val="Style_52"/>
    <w:rPr>
      <w:rFonts w:ascii="XO Thames" w:hAnsi="XO Thames"/>
      <w:i w:val="1"/>
      <w:sz w:val="24"/>
    </w:rPr>
  </w:style>
  <w:style w:styleId="Style_53" w:type="paragraph">
    <w:name w:val="Heading 51"/>
    <w:link w:val="Style_53_ch"/>
    <w:rPr>
      <w:rFonts w:ascii="XO Thames" w:hAnsi="XO Thames"/>
      <w:b w:val="1"/>
    </w:rPr>
  </w:style>
  <w:style w:styleId="Style_53_ch" w:type="character">
    <w:name w:val="Heading 51"/>
    <w:link w:val="Style_53"/>
    <w:rPr>
      <w:rFonts w:ascii="XO Thames" w:hAnsi="XO Thames"/>
      <w:b w:val="1"/>
    </w:rPr>
  </w:style>
  <w:style w:styleId="Style_54" w:type="paragraph">
    <w:name w:val="Subtitle"/>
    <w:next w:val="Style_1"/>
    <w:link w:val="Style_54_ch"/>
    <w:uiPriority w:val="11"/>
    <w:qFormat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54_ch" w:type="character">
    <w:name w:val="Subtitle"/>
    <w:link w:val="Style_54"/>
    <w:rPr>
      <w:rFonts w:ascii="XO Thames" w:hAnsi="XO Thames"/>
      <w:i w:val="1"/>
      <w:color w:val="000000"/>
      <w:spacing w:val="0"/>
      <w:sz w:val="24"/>
    </w:rPr>
  </w:style>
  <w:style w:styleId="Style_55" w:type="paragraph">
    <w:name w:val="Title"/>
    <w:next w:val="Style_1"/>
    <w:link w:val="Style_55_ch"/>
    <w:uiPriority w:val="10"/>
    <w:qFormat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5_ch" w:type="character">
    <w:name w:val="Title"/>
    <w:link w:val="Style_55"/>
    <w:rPr>
      <w:rFonts w:ascii="XO Thames" w:hAnsi="XO Thames"/>
      <w:b w:val="1"/>
      <w:caps w:val="1"/>
      <w:color w:val="000000"/>
      <w:spacing w:val="0"/>
      <w:sz w:val="40"/>
    </w:rPr>
  </w:style>
  <w:style w:styleId="Style_56" w:type="paragraph">
    <w:name w:val="heading 4"/>
    <w:next w:val="Style_1"/>
    <w:link w:val="Style_56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6_ch" w:type="character">
    <w:name w:val="heading 4"/>
    <w:link w:val="Style_56"/>
    <w:rPr>
      <w:rFonts w:ascii="XO Thames" w:hAnsi="XO Thames"/>
      <w:b w:val="1"/>
      <w:color w:val="000000"/>
      <w:spacing w:val="0"/>
      <w:sz w:val="24"/>
    </w:rPr>
  </w:style>
  <w:style w:styleId="Style_57" w:type="paragraph">
    <w:name w:val="heading 2"/>
    <w:next w:val="Style_1"/>
    <w:link w:val="Style_57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7_ch" w:type="character">
    <w:name w:val="heading 2"/>
    <w:link w:val="Style_57"/>
    <w:rPr>
      <w:rFonts w:ascii="XO Thames" w:hAnsi="XO Thames"/>
      <w:b w:val="1"/>
      <w:color w:val="000000"/>
      <w:spacing w:val="0"/>
      <w:sz w:val="28"/>
    </w:rPr>
  </w:style>
  <w:style w:styleId="Style_58" w:type="paragraph">
    <w:name w:val="Title1"/>
    <w:link w:val="Style_58_ch"/>
    <w:rPr>
      <w:rFonts w:ascii="XO Thames" w:hAnsi="XO Thames"/>
      <w:b w:val="1"/>
      <w:caps w:val="1"/>
      <w:sz w:val="40"/>
    </w:rPr>
  </w:style>
  <w:style w:styleId="Style_58_ch" w:type="character">
    <w:name w:val="Title1"/>
    <w:link w:val="Style_58"/>
    <w:rPr>
      <w:rFonts w:ascii="XO Thames" w:hAnsi="XO Thames"/>
      <w:b w:val="1"/>
      <w:caps w:val="1"/>
      <w:sz w:val="40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9" w:type="table">
    <w:name w:val="Сетка таблицы1"/>
    <w:basedOn w:val="Style_2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0" w:type="table">
    <w:name w:val="Сетка таблицы2"/>
    <w:basedOn w:val="Style_2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2026-08-06T23:35:49Z</dcterms:modified>
</cp:coreProperties>
</file>