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0">
                <wp:start x="-75" y="0"/>
                <wp:lineTo x="-75" y="20826"/>
                <wp:lineTo x="20893" y="20826"/>
                <wp:lineTo x="20893" y="0"/>
                <wp:lineTo x="-75" y="0"/>
              </wp:wrapPolygon>
            </wp:wrapTight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СПОРТА КАМЧАТСКОГО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4253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253"/>
      </w:tblGrid>
      <w:tr>
        <w:trPr>
          <w:trHeight w:val="427" w:hRule="atLeast"/>
        </w:trPr>
        <w:tc>
          <w:tcPr>
            <w:tcW w:w="425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142" w:left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>
        <w:trPr>
          <w:trHeight w:val="247" w:hRule="atLeast"/>
        </w:trPr>
        <w:tc>
          <w:tcPr>
            <w:tcW w:w="425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val="80" w:hRule="atLeast"/>
        </w:trPr>
        <w:tc>
          <w:tcPr>
            <w:tcW w:w="425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af6"/>
        <w:tblW w:w="9640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40"/>
      </w:tblGrid>
      <w:tr>
        <w:trPr/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  <w:t>О внесении изменений в приказ Министерства спорта Камчатского края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  <w:t>от 14.12.2021 № 453 «Об установлении Порядка утверждения положений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  <w:t>(регламентов) об официальных физкультурных мероприятиях 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  <w:t>спортивных соревнованиях Камчатского края, требований к их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  <w:t>содержанию»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В соответствии с частью 8 статьи 20 Федерального закона от 04.12.2007 № 329-ФЗ «О физической культуре и спорте в Российской Федерации», с пунктом 12 части 3 статьи 4 Закона Камчатского края от 23.06.2021 № 625 «Об отдельных вопросах в области физической культуры и спорта в Камчатском крае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76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ПРИКАЗЫВАЮ: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 Внести в </w:t>
      </w:r>
      <w:r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приказа Министерства спорта Камчатского края от 14.12.2021 № 453 «Об установлении Порядка утверждения положений (регламентов) об официальных физкультурных мероприятиях и спортивных соревнованиях Камчатского края, требований к их содержанию»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>
        <w:rPr>
          <w:rFonts w:ascii="Times New Roman" w:hAnsi="Times New Roman"/>
          <w:color w:val="000000"/>
          <w:sz w:val="28"/>
          <w:szCs w:val="28"/>
        </w:rPr>
        <w:t>изменения:</w:t>
      </w:r>
    </w:p>
    <w:p>
      <w:pPr>
        <w:pStyle w:val="Normal"/>
        <w:spacing w:lineRule="auto" w:line="276" w:before="0" w:after="0"/>
        <w:ind w:firstLine="708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1) дополнить пункт 4 части 5 раздела 2 абзацем следующего содержания: «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условия, определяющие допуск бесплатного участия малоимущих и льготных категорий граждан к участию в физкультурном мероприятии»;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start="1" w:fmt="decimal"/>
          <w:formProt w:val="false"/>
          <w:textDirection w:val="lrTb"/>
        </w:sectPr>
        <w:pStyle w:val="Normal"/>
        <w:spacing w:lineRule="auto" w:line="276" w:before="0" w:after="0"/>
        <w:ind w:firstLine="708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2) дополнить пункт 5 части 10 раздела 3 абзацем следующего содержания: «условия, определяющие допуск бесплатного участия малоимущих и льготных категорий граждан к участию в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спортивных соревнованиях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pacing w:lineRule="auto" w:line="276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2. Настоящий приказ вступает в силу после дня его официального опубликования.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532" w:type="dxa"/>
        <w:jc w:val="left"/>
        <w:tblInd w:w="-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2723"/>
        <w:gridCol w:w="4399"/>
        <w:gridCol w:w="2410"/>
      </w:tblGrid>
      <w:tr>
        <w:trPr>
          <w:trHeight w:val="2220" w:hRule="atLeast"/>
        </w:trPr>
        <w:tc>
          <w:tcPr>
            <w:tcW w:w="27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0"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>
            <w:pPr>
              <w:pStyle w:val="Normal"/>
              <w:widowControl w:val="false"/>
              <w:spacing w:lineRule="auto" w:line="240" w:before="0" w:after="0"/>
              <w:ind w:left="30"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39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3" w:left="3"/>
              <w:rPr>
                <w:rFonts w:ascii="Times New Roman" w:hAnsi="Times New Roman"/>
                <w:color w:val="FFFFFF"/>
                <w:sz w:val="24"/>
              </w:rPr>
            </w:pPr>
            <w:r>
              <w:rPr>
                <w:rFonts w:ascii="Times New Roman" w:hAnsi="Times New Roman"/>
                <w:color w:val="FFFFFF"/>
                <w:sz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FFFFFF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ind w:hanging="142"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.В. </w:t>
            </w:r>
            <w:r>
              <w:rPr>
                <w:rFonts w:ascii="Times New Roman" w:hAnsi="Times New Roman"/>
                <w:sz w:val="28"/>
              </w:rPr>
              <w:t>Бондаренко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  <w:highlight w:val="yellow"/>
        </w:rPr>
      </w:r>
      <w:bookmarkStart w:id="2" w:name="_GoBack"/>
      <w:bookmarkStart w:id="3" w:name="_GoBack"/>
      <w:bookmarkEnd w:id="3"/>
    </w:p>
    <w:sectPr>
      <w:headerReference w:type="default" r:id="rId3"/>
      <w:type w:val="nextPage"/>
      <w:pgSz w:w="11906" w:h="16838"/>
      <w:pgMar w:left="1418" w:right="851" w:gutter="0" w:header="1134" w:top="1739" w:footer="0" w:bottom="102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bookmarkStart w:id="4" w:name="PageNumWizard_HEADER_Базовый2_Копия_1"/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  <w:bookmarkEnd w:id="4"/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/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Style9" w:customStyle="1">
    <w:name w:val="Текст выноски Знак"/>
    <w:basedOn w:val="1"/>
    <w:link w:val="BalloonText"/>
    <w:qFormat/>
    <w:rPr>
      <w:rFonts w:ascii="Segoe UI" w:hAnsi="Segoe UI"/>
      <w:sz w:val="18"/>
    </w:rPr>
  </w:style>
  <w:style w:type="character" w:styleId="Style10" w:customStyle="1">
    <w:name w:val="Нижний колонтитул Знак"/>
    <w:basedOn w:val="1"/>
    <w:qFormat/>
    <w:rPr>
      <w:rFonts w:ascii="Times New Roman" w:hAnsi="Times New Roman"/>
      <w:sz w:val="28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Style11" w:customStyle="1">
    <w:name w:val="Верхний колонтитул Знак"/>
    <w:basedOn w:val="1"/>
    <w:qFormat/>
    <w:rPr/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1" w:customStyle="1">
    <w:name w:val="Заголовок 1 Знак"/>
    <w:qFormat/>
    <w:rPr>
      <w:rFonts w:ascii="XO Thames" w:hAnsi="XO Thames"/>
      <w:b/>
      <w:sz w:val="32"/>
    </w:rPr>
  </w:style>
  <w:style w:type="character" w:styleId="Hyperlink">
    <w:name w:val="Hyperlink"/>
    <w:basedOn w:val="DefaultParagraphFont"/>
    <w:link w:val="14"/>
    <w:rPr>
      <w:color w:themeColor="hyperlink" w:val="0563C1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2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Style12" w:customStyle="1">
    <w:name w:val="Текст Знак"/>
    <w:basedOn w:val="1"/>
    <w:link w:val="PlainText"/>
    <w:qFormat/>
    <w:rPr>
      <w:rFonts w:ascii="Calibri" w:hAnsi="Calibri"/>
    </w:rPr>
  </w:style>
  <w:style w:type="character" w:styleId="Style13" w:customStyle="1">
    <w:name w:val="Подзаголовок Знак"/>
    <w:qFormat/>
    <w:rPr>
      <w:rFonts w:ascii="XO Thames" w:hAnsi="XO Thames"/>
      <w:i/>
      <w:sz w:val="24"/>
    </w:rPr>
  </w:style>
  <w:style w:type="character" w:styleId="Style14" w:customStyle="1">
    <w:name w:val="Название Знак"/>
    <w:qFormat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qFormat/>
    <w:rPr>
      <w:rFonts w:ascii="XO Thames" w:hAnsi="XO Thames"/>
      <w:b/>
      <w:sz w:val="28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9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Style17" w:customStyle="1">
    <w:name w:val="Колонтитул"/>
    <w:qFormat/>
    <w:pPr>
      <w:widowControl/>
      <w:suppressAutoHyphens w:val="true"/>
      <w:bidi w:val="0"/>
      <w:spacing w:before="0" w:after="16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8"/>
    </w:rPr>
  </w:style>
  <w:style w:type="paragraph" w:styleId="13" w:customStyle="1">
    <w:name w:val="Основной шрифт абзаца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">
    <w:name w:val="Header"/>
    <w:basedOn w:val="Normal"/>
    <w:link w:val="Style1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4" w:customStyle="1">
    <w:name w:val="Гиперссылка1"/>
    <w:basedOn w:val="13"/>
    <w:qFormat/>
    <w:pPr/>
    <w:rPr>
      <w:color w:themeColor="hyperlink" w:val="0563C1"/>
      <w:u w:val="single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2"/>
    <w:qFormat/>
    <w:pPr>
      <w:spacing w:lineRule="auto" w:line="240" w:before="0" w:after="0"/>
    </w:pPr>
    <w:rPr>
      <w:rFonts w:ascii="Calibri" w:hAnsi="Calibri"/>
    </w:rPr>
  </w:style>
  <w:style w:type="paragraph" w:styleId="Subtitle">
    <w:name w:val="Subtitle"/>
    <w:next w:val="Normal"/>
    <w:link w:val="Style13"/>
    <w:uiPriority w:val="11"/>
    <w:qFormat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4"/>
    <w:uiPriority w:val="10"/>
    <w:qFormat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3">
    <w:name w:val="Сетка таблицы2"/>
    <w:basedOn w:val="a1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6">
    <w:name w:val="Сетка таблицы1"/>
    <w:basedOn w:val="a1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LibreOffice/7.6.7.2$Linux_X86_64 LibreOffice_project/60$Build-2</Application>
  <AppVersion>15.0000</AppVersion>
  <Pages>2</Pages>
  <Words>200</Words>
  <Characters>1304</Characters>
  <CharactersWithSpaces>1482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2023-07-19T05:14:00Z</dcterms:created>
  <dc:creator>Вихров Роман Сергеевич</dc:creator>
  <dc:description/>
  <dc:language>ru-RU</dc:language>
  <cp:lastModifiedBy/>
  <dcterms:modified xsi:type="dcterms:W3CDTF">2026-08-05T13:47:35Z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