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0" w:line="360" w:lineRule="auto"/>
        <w:jc w:val="center"/>
        <w:rPr>
          <w:rFonts w:ascii="Times New Roman" w:hAnsi="Times New Roman" w:eastAsia="Times New Roman" w:cs="Times New Roman"/>
          <w:sz w:val="32"/>
          <w:szCs w:val="32"/>
          <w:lang w:val="ru-RU" w:eastAsia="ru-RU"/>
        </w:rPr>
      </w:pPr>
    </w:p>
    <w:p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val="ru-RU" w:eastAsia="ru-RU"/>
        </w:rPr>
      </w:pPr>
    </w:p>
    <w:p>
      <w:pPr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val="ru-RU" w:eastAsia="ru-RU"/>
        </w:rPr>
      </w:pPr>
    </w:p>
    <w:p>
      <w:pPr>
        <w:pStyle w:val="76"/>
        <w:widowControl/>
        <w:spacing w:line="240" w:lineRule="auto"/>
        <w:jc w:val="center"/>
        <w:rPr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МИНИСТЕРСТВО СТРОИТЕЛЬСТВА </w:t>
      </w:r>
    </w:p>
    <w:p>
      <w:pPr>
        <w:pStyle w:val="76"/>
        <w:widowControl/>
        <w:spacing w:line="240" w:lineRule="auto"/>
        <w:jc w:val="center"/>
        <w:rPr>
          <w:lang w:val="ru-RU"/>
        </w:rPr>
      </w:pPr>
      <w:r>
        <w:rPr>
          <w:rFonts w:ascii="Times New Roman" w:hAnsi="Times New Roman"/>
          <w:sz w:val="28"/>
          <w:lang w:val="ru-RU"/>
        </w:rPr>
        <w:t>И ЖИЛИЩНОЙ ПОЛИТИКИ</w:t>
      </w:r>
    </w:p>
    <w:p>
      <w:pPr>
        <w:pStyle w:val="76"/>
        <w:widowControl/>
        <w:spacing w:line="240" w:lineRule="auto"/>
        <w:jc w:val="center"/>
        <w:rPr>
          <w:lang w:val="ru-RU"/>
        </w:rPr>
      </w:pPr>
      <w:r>
        <w:rPr>
          <w:rFonts w:ascii="Times New Roman" w:hAnsi="Times New Roman"/>
          <w:sz w:val="28"/>
          <w:lang w:val="ru-RU"/>
        </w:rPr>
        <w:t>КАМЧАТСКОГО КРАЯ</w:t>
      </w:r>
    </w:p>
    <w:p>
      <w:pPr>
        <w:spacing w:before="0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spacing w:before="0" w:after="0" w:line="240" w:lineRule="auto"/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  <w:t>ПРИКАЗ</w:t>
      </w:r>
    </w:p>
    <w:p>
      <w:pPr>
        <w:spacing w:before="0"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>
      <w:pPr>
        <w:spacing w:before="0" w:after="0" w:line="240" w:lineRule="auto"/>
        <w:ind w:firstLine="709"/>
        <w:jc w:val="center"/>
        <w:rPr>
          <w:rFonts w:ascii="Times New Roman" w:hAnsi="Times New Roman" w:eastAsia="Times New Roman" w:cs="Times New Roman"/>
          <w:sz w:val="20"/>
          <w:szCs w:val="28"/>
          <w:lang w:val="ru-RU" w:eastAsia="ru-RU"/>
        </w:rPr>
      </w:pPr>
    </w:p>
    <w:tbl>
      <w:tblPr>
        <w:tblStyle w:val="12"/>
        <w:tblW w:w="425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253" w:type="dxa"/>
          </w:tcPr>
          <w:p>
            <w:pPr>
              <w:widowControl/>
              <w:spacing w:before="0" w:after="0" w:line="240" w:lineRule="auto"/>
              <w:ind w:left="142" w:hanging="142"/>
              <w:jc w:val="left"/>
              <w:rPr>
                <w:kern w:val="0"/>
                <w:lang w:val="ru-RU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kern w:val="0"/>
                <w:sz w:val="24"/>
                <w:lang w:val="ru-RU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kern w:val="0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kern w:val="0"/>
                <w:sz w:val="24"/>
                <w:lang w:val="ru-RU"/>
              </w:rPr>
              <w:t>]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4253" w:type="dxa"/>
          </w:tcPr>
          <w:p>
            <w:pPr>
              <w:widowControl/>
              <w:spacing w:before="0" w:after="0" w:line="240" w:lineRule="auto"/>
              <w:jc w:val="center"/>
              <w:rPr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г. Петропавловск-Камчатский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4253" w:type="dxa"/>
          </w:tcPr>
          <w:p>
            <w:pPr>
              <w:widowControl/>
              <w:spacing w:before="0" w:after="0" w:line="240" w:lineRule="auto"/>
              <w:jc w:val="both"/>
              <w:rPr>
                <w:rFonts w:ascii="Times New Roman" w:hAnsi="Times New Roman"/>
                <w:kern w:val="0"/>
                <w:sz w:val="20"/>
                <w:lang w:val="ru-RU"/>
              </w:rPr>
            </w:pPr>
          </w:p>
        </w:tc>
      </w:tr>
    </w:tbl>
    <w:p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Style w:val="41"/>
        <w:tblW w:w="9615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left="3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lang w:val="ru-RU"/>
              </w:rPr>
              <w:t>О внесении изменений в часть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lang w:val="ru-RU"/>
              </w:rPr>
              <w:t xml:space="preserve"> 6 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lang w:val="ru-RU"/>
              </w:rPr>
              <w:t xml:space="preserve">приложения к приказу Министерства строительства и жилищной политики Камчатского края </w:t>
            </w:r>
          </w:p>
          <w:p>
            <w:pPr>
              <w:widowControl/>
              <w:spacing w:before="0" w:after="0" w:line="240" w:lineRule="auto"/>
              <w:ind w:left="30"/>
              <w:jc w:val="center"/>
              <w:rPr>
                <w:kern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lang w:val="ru-RU"/>
              </w:rPr>
              <w:t>от 18.08.2025 № 13-Н «Об установлении Порядка предоставления компенсации стоимости домокомплекта отдельным категориям граждан в Камчатском крае»</w:t>
            </w:r>
          </w:p>
        </w:tc>
      </w:tr>
    </w:tbl>
    <w:p>
      <w:pPr>
        <w:spacing w:before="0"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>
      <w:pPr>
        <w:spacing w:before="0"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>
      <w:pPr>
        <w:spacing w:before="0"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ПРИКАЗЫВАЮ:</w:t>
      </w:r>
    </w:p>
    <w:p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>
      <w:pPr>
        <w:spacing w:before="0"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1.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 w:eastAsia="ru-RU"/>
        </w:rPr>
        <w:t>Внести в часть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6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 w:eastAsia="ru-RU"/>
        </w:rPr>
        <w:t>приложения к приказу Министерства строительства и жилищной политики Камчатского края от 18.08.2025 № 13-Н «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Об установлении Порядка предоставления компенсации стоимости до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мокомплекта отдельным категориям граждан в Камчатском крае» изменения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  <w:t>, заменив слова «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не позднее трех лет с даты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  <w:t xml:space="preserve">»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словами «после дня»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  <w:t xml:space="preserve">слова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течение трех лет со дня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» словами «после дня». </w:t>
      </w:r>
      <w:bookmarkStart w:id="2" w:name="_GoBack"/>
      <w:bookmarkEnd w:id="2"/>
    </w:p>
    <w:p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</w:rPr>
        <w:t>Настоящ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>ий</w:t>
      </w:r>
      <w:r>
        <w:rPr>
          <w:rFonts w:ascii="Times New Roman" w:hAnsi="Times New Roman"/>
          <w:b w:val="0"/>
          <w:bCs w:val="0"/>
          <w:color w:val="auto"/>
          <w:sz w:val="28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>приказ</w:t>
      </w:r>
      <w:r>
        <w:rPr>
          <w:rFonts w:ascii="Times New Roman" w:hAnsi="Times New Roman"/>
          <w:b w:val="0"/>
          <w:bCs w:val="0"/>
          <w:color w:val="auto"/>
          <w:sz w:val="28"/>
        </w:rPr>
        <w:t xml:space="preserve"> вступает в силу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после дня его официального опубликования и распространяется на правоотношения, возникшие</w:t>
      </w:r>
      <w:r>
        <w:rPr>
          <w:rFonts w:ascii="Times New Roman" w:hAnsi="Times New Roman"/>
          <w:b w:val="0"/>
          <w:bCs w:val="0"/>
          <w:color w:val="auto"/>
          <w:sz w:val="28"/>
        </w:rPr>
        <w:t xml:space="preserve"> с 1 января 2026 года.</w:t>
      </w:r>
    </w:p>
    <w:p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12"/>
        <w:tblW w:w="963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4394"/>
        <w:gridCol w:w="22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975" w:type="dxa"/>
            <w:shd w:val="clear" w:color="auto" w:fill="auto"/>
          </w:tcPr>
          <w:p>
            <w:pPr>
              <w:widowControl/>
              <w:spacing w:before="0" w:after="0" w:line="240" w:lineRule="auto"/>
              <w:ind w:right="27"/>
              <w:jc w:val="left"/>
              <w:rPr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sz w:val="28"/>
                <w:lang w:val="ru-RU"/>
              </w:rPr>
              <w:t>Министр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kern w:val="0"/>
                <w:lang w:val="ru-RU"/>
              </w:rPr>
            </w:pPr>
            <w:bookmarkStart w:id="1" w:name="SIGNERSTAMP1"/>
            <w:r>
              <w:rPr>
                <w:rFonts w:ascii="Times New Roman" w:hAnsi="Times New Roman"/>
                <w:color w:val="FFFFFF" w:themeColor="background1"/>
                <w:kern w:val="0"/>
                <w:sz w:val="24"/>
                <w:lang w:val="ru-RU"/>
              </w:rPr>
              <w:t>[горизонтальный штамп подписи 1]</w:t>
            </w:r>
            <w:bookmarkEnd w:id="1"/>
          </w:p>
        </w:tc>
        <w:tc>
          <w:tcPr>
            <w:tcW w:w="227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right"/>
              <w:rPr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sz w:val="28"/>
                <w:lang w:val="ru-RU"/>
              </w:rPr>
              <w:t>А.А. Тимощук</w:t>
            </w:r>
          </w:p>
        </w:tc>
      </w:tr>
    </w:tbl>
    <w:p>
      <w:pPr>
        <w:spacing w:before="0" w:after="0" w:afterAutospacing="0" w:line="240" w:lineRule="auto"/>
        <w:rPr>
          <w:lang w:val="ru-RU"/>
        </w:rPr>
      </w:pPr>
    </w:p>
    <w:sectPr>
      <w:headerReference r:id="rId6" w:type="first"/>
      <w:headerReference r:id="rId5" w:type="default"/>
      <w:pgSz w:w="11906" w:h="16838"/>
      <w:pgMar w:top="1134" w:right="851" w:bottom="1134" w:left="1418" w:header="489" w:footer="0" w:gutter="0"/>
      <w:pgNumType w:fmt="decimal"/>
      <w:cols w:space="720" w:num="1"/>
      <w:formProt w:val="0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文泉驿微米黑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1"/>
    <w:family w:val="roman"/>
    <w:pitch w:val="default"/>
    <w:sig w:usb0="A00002EF" w:usb1="4000207B" w:usb2="00000000" w:usb3="00000000" w:csb0="2000009F" w:csb1="00000000"/>
  </w:font>
  <w:font w:name="Segoe UI">
    <w:altName w:val="Overpass Thi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Overpass Thin">
    <w:panose1 w:val="00000200000000000000"/>
    <w:charset w:val="00"/>
    <w:family w:val="auto"/>
    <w:pitch w:val="default"/>
    <w:sig w:usb0="00000003" w:usb1="00000020" w:usb2="00000000" w:usb3="00000000" w:csb0="20000093" w:csb1="00000000"/>
  </w:font>
  <w:font w:name="Open Sans">
    <w:panose1 w:val="020B0606030504020204"/>
    <w:charset w:val="01"/>
    <w:family w:val="roman"/>
    <w:pitch w:val="default"/>
    <w:sig w:usb0="E00002EF" w:usb1="4000205B" w:usb2="00000028" w:usb3="00000000" w:csb0="2000019F" w:csb1="00000000"/>
  </w:font>
  <w:font w:name="Tahoma">
    <w:panose1 w:val="020B0604030504040204"/>
    <w:charset w:val="00"/>
    <w:family w:val="auto"/>
    <w:pitch w:val="default"/>
    <w:sig w:usb0="00000287" w:usb1="00000000" w:usb2="00000000" w:usb3="00000000" w:csb0="2000009F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-49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D6B5B"/>
    <w:rsid w:val="387FFF80"/>
    <w:rsid w:val="3DDFB7EE"/>
    <w:rsid w:val="7FF60FC3"/>
    <w:rsid w:val="9FF5B2EB"/>
    <w:rsid w:val="BF6FDCDD"/>
    <w:rsid w:val="D2DFB8C4"/>
    <w:rsid w:val="FF3F2C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qFormat/>
    <w:uiPriority w:val="0"/>
    <w:rPr>
      <w:vertAlign w:val="superscript"/>
    </w:rPr>
  </w:style>
  <w:style w:type="character" w:styleId="14">
    <w:name w:val="endnote reference"/>
    <w:qFormat/>
    <w:uiPriority w:val="0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563C1" w:themeColor="hyperlink"/>
      <w:u w:val="single"/>
    </w:rPr>
  </w:style>
  <w:style w:type="paragraph" w:styleId="16">
    <w:name w:val="Balloon Text"/>
    <w:basedOn w:val="1"/>
    <w:link w:val="67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17">
    <w:name w:val="Plain Text"/>
    <w:basedOn w:val="1"/>
    <w:link w:val="65"/>
    <w:semiHidden/>
    <w:unhideWhenUsed/>
    <w:qFormat/>
    <w:uiPriority w:val="99"/>
    <w:pPr>
      <w:spacing w:before="0" w:after="0" w:line="240" w:lineRule="auto"/>
    </w:pPr>
    <w:rPr>
      <w:rFonts w:ascii="Calibri" w:hAnsi="Calibri" w:eastAsia="Calibri" w:cs="Times New Roman"/>
      <w:szCs w:val="21"/>
    </w:rPr>
  </w:style>
  <w:style w:type="paragraph" w:styleId="18">
    <w:name w:val="endnote text"/>
    <w:basedOn w:val="1"/>
    <w:link w:val="64"/>
    <w:semiHidden/>
    <w:unhideWhenUsed/>
    <w:qFormat/>
    <w:uiPriority w:val="99"/>
    <w:pPr>
      <w:spacing w:before="0" w:after="0" w:line="240" w:lineRule="auto"/>
    </w:pPr>
    <w:rPr>
      <w:sz w:val="20"/>
    </w:rPr>
  </w:style>
  <w:style w:type="paragraph" w:styleId="19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0">
    <w:name w:val="footnote text"/>
    <w:basedOn w:val="1"/>
    <w:link w:val="63"/>
    <w:semiHidden/>
    <w:unhideWhenUsed/>
    <w:qFormat/>
    <w:uiPriority w:val="99"/>
    <w:pPr>
      <w:spacing w:before="0" w:after="40" w:line="240" w:lineRule="auto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before="0" w:after="57"/>
      <w:ind w:left="1984" w:right="0" w:firstLine="0"/>
    </w:pPr>
  </w:style>
  <w:style w:type="paragraph" w:styleId="22">
    <w:name w:val="header"/>
    <w:basedOn w:val="1"/>
    <w:link w:val="68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23">
    <w:name w:val="toc 9"/>
    <w:basedOn w:val="1"/>
    <w:next w:val="1"/>
    <w:unhideWhenUsed/>
    <w:qFormat/>
    <w:uiPriority w:val="39"/>
    <w:pPr>
      <w:spacing w:before="0" w:after="57"/>
      <w:ind w:left="2268" w:right="0" w:firstLine="0"/>
    </w:pPr>
  </w:style>
  <w:style w:type="paragraph" w:styleId="24">
    <w:name w:val="toc 7"/>
    <w:basedOn w:val="1"/>
    <w:next w:val="1"/>
    <w:unhideWhenUsed/>
    <w:qFormat/>
    <w:uiPriority w:val="39"/>
    <w:pPr>
      <w:spacing w:before="0" w:after="57"/>
      <w:ind w:left="1701" w:right="0" w:firstLine="0"/>
    </w:pPr>
  </w:style>
  <w:style w:type="paragraph" w:styleId="25">
    <w:name w:val="Body Text"/>
    <w:basedOn w:val="1"/>
    <w:qFormat/>
    <w:uiPriority w:val="0"/>
    <w:pPr>
      <w:spacing w:before="0" w:after="140" w:line="276" w:lineRule="auto"/>
    </w:pPr>
  </w:style>
  <w:style w:type="paragraph" w:styleId="26">
    <w:name w:val="index heading"/>
    <w:basedOn w:val="27"/>
    <w:next w:val="28"/>
    <w:qFormat/>
    <w:uiPriority w:val="0"/>
  </w:style>
  <w:style w:type="paragraph" w:customStyle="1" w:styleId="27">
    <w:name w:val="Заголовок"/>
    <w:basedOn w:val="1"/>
    <w:next w:val="25"/>
    <w:qFormat/>
    <w:uiPriority w:val="0"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28">
    <w:name w:val="index 1"/>
    <w:basedOn w:val="1"/>
    <w:next w:val="1"/>
    <w:semiHidden/>
    <w:unhideWhenUsed/>
    <w:uiPriority w:val="99"/>
  </w:style>
  <w:style w:type="paragraph" w:styleId="29">
    <w:name w:val="toc 1"/>
    <w:basedOn w:val="1"/>
    <w:next w:val="1"/>
    <w:unhideWhenUsed/>
    <w:qFormat/>
    <w:uiPriority w:val="39"/>
    <w:pPr>
      <w:spacing w:before="0" w:after="57"/>
      <w:ind w:left="0" w:right="0" w:firstLine="0"/>
    </w:pPr>
  </w:style>
  <w:style w:type="paragraph" w:styleId="30">
    <w:name w:val="toc 6"/>
    <w:basedOn w:val="1"/>
    <w:next w:val="1"/>
    <w:unhideWhenUsed/>
    <w:qFormat/>
    <w:uiPriority w:val="39"/>
    <w:pPr>
      <w:spacing w:before="0" w:after="57"/>
      <w:ind w:left="1417" w:right="0" w:firstLine="0"/>
    </w:pPr>
  </w:style>
  <w:style w:type="paragraph" w:styleId="31">
    <w:name w:val="table of figures"/>
    <w:basedOn w:val="1"/>
    <w:next w:val="1"/>
    <w:unhideWhenUsed/>
    <w:qFormat/>
    <w:uiPriority w:val="99"/>
    <w:pPr>
      <w:spacing w:before="0" w:after="0" w:afterAutospacing="0"/>
    </w:pPr>
  </w:style>
  <w:style w:type="paragraph" w:styleId="32">
    <w:name w:val="toc 3"/>
    <w:basedOn w:val="1"/>
    <w:next w:val="1"/>
    <w:unhideWhenUsed/>
    <w:qFormat/>
    <w:uiPriority w:val="39"/>
    <w:pPr>
      <w:spacing w:before="0" w:after="57"/>
      <w:ind w:left="567" w:right="0" w:firstLine="0"/>
    </w:pPr>
  </w:style>
  <w:style w:type="paragraph" w:styleId="33">
    <w:name w:val="toc 2"/>
    <w:basedOn w:val="1"/>
    <w:next w:val="1"/>
    <w:unhideWhenUsed/>
    <w:qFormat/>
    <w:uiPriority w:val="39"/>
    <w:pPr>
      <w:spacing w:before="0" w:after="57"/>
      <w:ind w:left="283" w:right="0" w:firstLine="0"/>
    </w:pPr>
  </w:style>
  <w:style w:type="paragraph" w:styleId="34">
    <w:name w:val="toc 4"/>
    <w:basedOn w:val="1"/>
    <w:next w:val="1"/>
    <w:unhideWhenUsed/>
    <w:qFormat/>
    <w:uiPriority w:val="39"/>
    <w:pPr>
      <w:spacing w:before="0" w:after="57"/>
      <w:ind w:left="850" w:right="0" w:firstLine="0"/>
    </w:pPr>
  </w:style>
  <w:style w:type="paragraph" w:styleId="35">
    <w:name w:val="toc 5"/>
    <w:basedOn w:val="1"/>
    <w:next w:val="1"/>
    <w:unhideWhenUsed/>
    <w:qFormat/>
    <w:uiPriority w:val="39"/>
    <w:pPr>
      <w:spacing w:before="0" w:after="57"/>
      <w:ind w:left="1134" w:right="0" w:firstLine="0"/>
    </w:pPr>
  </w:style>
  <w:style w:type="paragraph" w:styleId="36">
    <w:name w:val="Title"/>
    <w:basedOn w:val="1"/>
    <w:next w:val="1"/>
    <w:link w:val="53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7">
    <w:name w:val="footer"/>
    <w:basedOn w:val="1"/>
    <w:link w:val="66"/>
    <w:qFormat/>
    <w:uiPriority w:val="99"/>
    <w:pPr>
      <w:tabs>
        <w:tab w:val="center" w:pos="4677"/>
        <w:tab w:val="right" w:pos="9355"/>
      </w:tabs>
      <w:spacing w:before="0"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38">
    <w:name w:val="List"/>
    <w:basedOn w:val="25"/>
    <w:qFormat/>
    <w:uiPriority w:val="0"/>
    <w:rPr>
      <w:rFonts w:cs="Lohit Devanagari"/>
    </w:rPr>
  </w:style>
  <w:style w:type="paragraph" w:styleId="39">
    <w:name w:val="Normal (Web)"/>
    <w:semiHidden/>
    <w:unhideWhenUsed/>
    <w:qFormat/>
    <w:uiPriority w:val="99"/>
    <w:pPr>
      <w:widowControl/>
      <w:suppressAutoHyphens/>
      <w:bidi w:val="0"/>
      <w:spacing w:beforeAutospacing="1" w:afterAutospacing="1"/>
      <w:ind w:left="0" w:right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paragraph" w:styleId="40">
    <w:name w:val="Subtitle"/>
    <w:basedOn w:val="1"/>
    <w:next w:val="1"/>
    <w:link w:val="54"/>
    <w:qFormat/>
    <w:uiPriority w:val="11"/>
    <w:pPr>
      <w:spacing w:before="200" w:after="200"/>
    </w:pPr>
    <w:rPr>
      <w:sz w:val="24"/>
      <w:szCs w:val="24"/>
    </w:rPr>
  </w:style>
  <w:style w:type="table" w:styleId="41">
    <w:name w:val="Table Grid"/>
    <w:basedOn w:val="12"/>
    <w:qFormat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2">
    <w:name w:val="Символ сноски"/>
    <w:basedOn w:val="11"/>
    <w:unhideWhenUsed/>
    <w:qFormat/>
    <w:uiPriority w:val="99"/>
    <w:rPr>
      <w:vertAlign w:val="superscript"/>
    </w:rPr>
  </w:style>
  <w:style w:type="character" w:customStyle="1" w:styleId="43">
    <w:name w:val="Символ концевой сноски"/>
    <w:basedOn w:val="11"/>
    <w:semiHidden/>
    <w:unhideWhenUsed/>
    <w:qFormat/>
    <w:uiPriority w:val="99"/>
    <w:rPr>
      <w:vertAlign w:val="superscript"/>
    </w:rPr>
  </w:style>
  <w:style w:type="character" w:customStyle="1" w:styleId="44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5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46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7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8">
    <w:name w:val="Heading 5 Char"/>
    <w:basedOn w:val="1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9">
    <w:name w:val="Heading 6 Char"/>
    <w:basedOn w:val="1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0">
    <w:name w:val="Heading 7 Char"/>
    <w:basedOn w:val="1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1">
    <w:name w:val="Heading 8 Char"/>
    <w:basedOn w:val="1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2">
    <w:name w:val="Heading 9 Char"/>
    <w:basedOn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3">
    <w:name w:val="Title Char"/>
    <w:basedOn w:val="11"/>
    <w:link w:val="36"/>
    <w:qFormat/>
    <w:uiPriority w:val="10"/>
    <w:rPr>
      <w:sz w:val="48"/>
      <w:szCs w:val="48"/>
    </w:rPr>
  </w:style>
  <w:style w:type="character" w:customStyle="1" w:styleId="54">
    <w:name w:val="Subtitle Char"/>
    <w:basedOn w:val="11"/>
    <w:link w:val="40"/>
    <w:qFormat/>
    <w:uiPriority w:val="11"/>
    <w:rPr>
      <w:sz w:val="24"/>
      <w:szCs w:val="24"/>
    </w:rPr>
  </w:style>
  <w:style w:type="character" w:customStyle="1" w:styleId="55">
    <w:name w:val="Quote Char"/>
    <w:link w:val="56"/>
    <w:qFormat/>
    <w:uiPriority w:val="29"/>
    <w:rPr>
      <w:i/>
    </w:rPr>
  </w:style>
  <w:style w:type="paragraph" w:styleId="56">
    <w:name w:val="Quote"/>
    <w:basedOn w:val="1"/>
    <w:next w:val="1"/>
    <w:link w:val="55"/>
    <w:qFormat/>
    <w:uiPriority w:val="29"/>
    <w:pPr>
      <w:ind w:left="720" w:right="720"/>
    </w:pPr>
    <w:rPr>
      <w:i/>
    </w:rPr>
  </w:style>
  <w:style w:type="character" w:customStyle="1" w:styleId="57">
    <w:name w:val="Intense Quote Char"/>
    <w:link w:val="58"/>
    <w:qFormat/>
    <w:uiPriority w:val="30"/>
    <w:rPr>
      <w:i/>
    </w:rPr>
  </w:style>
  <w:style w:type="paragraph" w:styleId="58">
    <w:name w:val="Intense Quote"/>
    <w:basedOn w:val="1"/>
    <w:next w:val="1"/>
    <w:link w:val="57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before="0" w:after="160"/>
      <w:ind w:left="720" w:right="720"/>
    </w:pPr>
    <w:rPr>
      <w:i/>
    </w:rPr>
  </w:style>
  <w:style w:type="character" w:customStyle="1" w:styleId="59">
    <w:name w:val="Header Char"/>
    <w:basedOn w:val="11"/>
    <w:qFormat/>
    <w:uiPriority w:val="99"/>
  </w:style>
  <w:style w:type="character" w:customStyle="1" w:styleId="60">
    <w:name w:val="Footer Char"/>
    <w:basedOn w:val="11"/>
    <w:qFormat/>
    <w:uiPriority w:val="99"/>
  </w:style>
  <w:style w:type="character" w:customStyle="1" w:styleId="61">
    <w:name w:val="Caption Char"/>
    <w:basedOn w:val="11"/>
    <w:link w:val="62"/>
    <w:qFormat/>
    <w:uiPriority w:val="35"/>
    <w:rPr>
      <w:b/>
      <w:bCs/>
      <w:color w:val="5B9BD5" w:themeColor="accent1"/>
      <w:sz w:val="18"/>
      <w:szCs w:val="18"/>
    </w:rPr>
  </w:style>
  <w:style w:type="paragraph" w:customStyle="1" w:styleId="62">
    <w:name w:val="caption1"/>
    <w:basedOn w:val="1"/>
    <w:next w:val="1"/>
    <w:link w:val="6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63">
    <w:name w:val="Footnote Text Char"/>
    <w:link w:val="20"/>
    <w:qFormat/>
    <w:uiPriority w:val="99"/>
    <w:rPr>
      <w:sz w:val="18"/>
    </w:rPr>
  </w:style>
  <w:style w:type="character" w:customStyle="1" w:styleId="64">
    <w:name w:val="Endnote Text Char"/>
    <w:link w:val="18"/>
    <w:qFormat/>
    <w:uiPriority w:val="99"/>
    <w:rPr>
      <w:sz w:val="20"/>
    </w:rPr>
  </w:style>
  <w:style w:type="character" w:customStyle="1" w:styleId="65">
    <w:name w:val="Текст Знак"/>
    <w:basedOn w:val="11"/>
    <w:link w:val="17"/>
    <w:semiHidden/>
    <w:qFormat/>
    <w:uiPriority w:val="99"/>
    <w:rPr>
      <w:rFonts w:ascii="Calibri" w:hAnsi="Calibri" w:eastAsia="Calibri" w:cs="Times New Roman"/>
      <w:szCs w:val="21"/>
    </w:rPr>
  </w:style>
  <w:style w:type="character" w:customStyle="1" w:styleId="66">
    <w:name w:val="Нижний колонтитул Знак"/>
    <w:basedOn w:val="11"/>
    <w:link w:val="37"/>
    <w:qFormat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67">
    <w:name w:val="Текст выноски Знак"/>
    <w:basedOn w:val="11"/>
    <w:link w:val="1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68">
    <w:name w:val="Верхний колонтитул Знак"/>
    <w:basedOn w:val="11"/>
    <w:link w:val="22"/>
    <w:qFormat/>
    <w:uiPriority w:val="99"/>
  </w:style>
  <w:style w:type="character" w:customStyle="1" w:styleId="69">
    <w:name w:val="&lt;041E&gt;&lt;0441&gt;&lt;043D&gt;&lt;043E&gt;&lt;0432&gt;&lt;043D&gt;&lt;043E&gt;&lt;0439&gt;1"/>
    <w:qFormat/>
    <w:uiPriority w:val="0"/>
    <w:rPr>
      <w:rFonts w:ascii="Arial" w:hAnsi="Arial" w:cs="Arial"/>
    </w:rPr>
  </w:style>
  <w:style w:type="paragraph" w:customStyle="1" w:styleId="70">
    <w:name w:val="Указатель11"/>
    <w:basedOn w:val="1"/>
    <w:qFormat/>
    <w:uiPriority w:val="0"/>
    <w:pPr>
      <w:suppressLineNumbers/>
    </w:pPr>
    <w:rPr>
      <w:rFonts w:cs="Lohit Devanagari"/>
    </w:rPr>
  </w:style>
  <w:style w:type="paragraph" w:customStyle="1" w:styleId="71">
    <w:name w:val="Колонтитул"/>
    <w:basedOn w:val="1"/>
    <w:qFormat/>
    <w:uiPriority w:val="0"/>
  </w:style>
  <w:style w:type="paragraph" w:styleId="72">
    <w:name w:val="List Paragraph"/>
    <w:basedOn w:val="1"/>
    <w:qFormat/>
    <w:uiPriority w:val="34"/>
    <w:pPr>
      <w:spacing w:before="0" w:after="160"/>
      <w:ind w:left="720"/>
      <w:contextualSpacing/>
    </w:pPr>
  </w:style>
  <w:style w:type="paragraph" w:styleId="73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HAnsi" w:cstheme="minorBidi"/>
      <w:color w:val="auto"/>
      <w:kern w:val="0"/>
      <w:sz w:val="20"/>
      <w:szCs w:val="20"/>
      <w:lang w:val="ru-RU" w:eastAsia="zh-CN" w:bidi="hi-IN"/>
    </w:rPr>
  </w:style>
  <w:style w:type="paragraph" w:customStyle="1" w:styleId="74">
    <w:name w:val="TOC Heading"/>
    <w:unhideWhenUsed/>
    <w:qFormat/>
    <w:uiPriority w:val="39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HAnsi" w:cstheme="minorBidi"/>
      <w:color w:val="auto"/>
      <w:kern w:val="0"/>
      <w:sz w:val="20"/>
      <w:szCs w:val="20"/>
      <w:lang w:val="ru-RU" w:eastAsia="zh-CN" w:bidi="hi-IN"/>
    </w:rPr>
  </w:style>
  <w:style w:type="paragraph" w:customStyle="1" w:styleId="75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76">
    <w:name w:val="ConsPlusTitle1"/>
    <w:qFormat/>
    <w:uiPriority w:val="0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ascii="Arial" w:hAnsi="Arial" w:eastAsia="Tahoma" w:cs="Lohit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customStyle="1" w:styleId="77">
    <w:name w:val="ConsPlusNonformat1"/>
    <w:qFormat/>
    <w:uiPriority w:val="0"/>
    <w:pPr>
      <w:keepNext w:val="0"/>
      <w:keepLines w:val="0"/>
      <w:pageBreakBefore w:val="0"/>
      <w:widowControl w:val="0"/>
      <w:shd w:val="clear"/>
      <w:suppressAutoHyphens/>
      <w:bidi w:val="0"/>
      <w:spacing w:before="0" w:beforeAutospacing="0" w:after="0" w:afterAutospacing="0" w:line="240" w:lineRule="auto"/>
      <w:ind w:left="0" w:right="0" w:firstLine="0"/>
      <w:jc w:val="left"/>
    </w:pPr>
    <w:rPr>
      <w:rFonts w:ascii="Courier New" w:hAnsi="Courier New" w:eastAsia="Times New Roman" w:cs="Times New Roman"/>
      <w:color w:val="000000"/>
      <w:spacing w:val="0"/>
      <w:kern w:val="0"/>
      <w:position w:val="0"/>
      <w:sz w:val="20"/>
      <w:szCs w:val="20"/>
      <w:u w:val="none"/>
      <w:vertAlign w:val="baseline"/>
      <w:lang w:val="en-US" w:eastAsia="zh-CN" w:bidi="ar-SA"/>
      <w14:ligatures w14:val="none"/>
    </w:rPr>
  </w:style>
  <w:style w:type="paragraph" w:customStyle="1" w:styleId="78">
    <w:name w:val="ConsPlusNormal"/>
    <w:qFormat/>
    <w:uiPriority w:val="0"/>
    <w:pPr>
      <w:keepNext w:val="0"/>
      <w:keepLines w:val="0"/>
      <w:pageBreakBefore w:val="0"/>
      <w:widowControl w:val="0"/>
      <w:shd w:val="clear"/>
      <w:suppressAutoHyphens/>
      <w:bidi w:val="0"/>
      <w:spacing w:before="0" w:beforeAutospacing="0" w:after="0" w:afterAutospacing="0" w:line="240" w:lineRule="auto"/>
      <w:ind w:left="0" w:right="0" w:firstLine="0"/>
      <w:jc w:val="left"/>
    </w:pPr>
    <w:rPr>
      <w:rFonts w:ascii="Calibri" w:hAnsi="Calibri" w:eastAsia="Times New Roman" w:cs="Times New Roman"/>
      <w:color w:val="000000"/>
      <w:spacing w:val="0"/>
      <w:kern w:val="0"/>
      <w:position w:val="0"/>
      <w:sz w:val="22"/>
      <w:szCs w:val="20"/>
      <w:u w:val="none"/>
      <w:vertAlign w:val="baseline"/>
      <w:lang w:val="en-US" w:eastAsia="zh-CN" w:bidi="ar-SA"/>
      <w14:ligatures w14:val="none"/>
    </w:rPr>
  </w:style>
  <w:style w:type="paragraph" w:customStyle="1" w:styleId="79">
    <w:name w:val="Содержимое врезки"/>
    <w:basedOn w:val="1"/>
    <w:qFormat/>
    <w:uiPriority w:val="0"/>
  </w:style>
  <w:style w:type="table" w:customStyle="1" w:styleId="80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cPr>
        <w:shd w:val="clear" w:color="F1F1F1" w:fill="F1F1F1" w:themeFill="text1" w:themeFillTint="0D"/>
      </w:tcPr>
    </w:tblStylePr>
    <w:tblStylePr w:type="band1Horz">
      <w:tcPr>
        <w:shd w:val="clear" w:color="F1F1F1" w:fill="F1F1F1" w:themeFill="text1" w:themeFillTint="0D"/>
      </w:tcPr>
    </w:tblStylePr>
  </w:style>
  <w:style w:type="table" w:customStyle="1" w:styleId="82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83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  <w:tcPr>
        <w:shd w:val="clear" w:color="F1F1F1" w:fill="F1F1F1" w:themeFill="text1" w:themeFillTint="0D"/>
      </w:tcPr>
    </w:tblStylePr>
  </w:style>
  <w:style w:type="table" w:customStyle="1" w:styleId="84">
    <w:name w:val="Plain Table 4"/>
    <w:basedOn w:val="12"/>
    <w:qFormat/>
    <w:uiPriority w:val="99"/>
    <w:pPr>
      <w:spacing w:after="0" w:line="240" w:lineRule="auto"/>
    </w:p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  <w:tcPr>
        <w:shd w:val="clear" w:color="F1F1F1" w:fill="F1F1F1" w:themeFill="text1" w:themeFillTint="0D"/>
      </w:tcPr>
    </w:tblStylePr>
  </w:style>
  <w:style w:type="table" w:customStyle="1" w:styleId="85">
    <w:name w:val="Plain Table 5"/>
    <w:basedOn w:val="12"/>
    <w:qFormat/>
    <w:uiPriority w:val="99"/>
    <w:pPr>
      <w:spacing w:after="0" w:line="240" w:lineRule="auto"/>
    </w:pPr>
    <w:tblStylePr w:type="firstRow">
      <w:rPr>
        <w:i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  <w:tcPr>
        <w:shd w:val="clear" w:color="F1F1F1" w:fill="F1F1F1" w:themeFill="text1" w:themeFillTint="0D"/>
      </w:tcPr>
    </w:tblStylePr>
  </w:style>
  <w:style w:type="table" w:customStyle="1" w:styleId="86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87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88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89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90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91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92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93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000000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band1Horz">
      <w:rPr>
        <w:sz w:val="22"/>
      </w:rPr>
      <w:tcPr>
        <w:shd w:val="clear" w:color="CACACA" w:fill="CACACA" w:themeFill="text1" w:themeFillTint="34"/>
      </w:tcPr>
    </w:tblStylePr>
  </w:style>
  <w:style w:type="table" w:customStyle="1" w:styleId="94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5B9BD5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band1Horz">
      <w:rPr>
        <w:sz w:val="22"/>
      </w:rPr>
      <w:tcPr>
        <w:shd w:val="clear" w:color="DDEAF6" w:fill="DDEAF6" w:themeFill="accent1" w:themeFillTint="34"/>
      </w:tcPr>
    </w:tblStylePr>
  </w:style>
  <w:style w:type="table" w:customStyle="1" w:styleId="95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ED7D31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  <w:tcPr>
        <w:shd w:val="clear" w:color="FBE5D6" w:fill="FBE5D6" w:themeFill="accent2" w:themeFillTint="32"/>
      </w:tcPr>
    </w:tblStylePr>
  </w:style>
  <w:style w:type="table" w:customStyle="1" w:styleId="96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  <w:tcPr>
        <w:shd w:val="clear" w:color="ECECEC" w:fill="ECECEC" w:themeFill="accent3" w:themeFillTint="34"/>
      </w:tcPr>
    </w:tblStylePr>
  </w:style>
  <w:style w:type="table" w:customStyle="1" w:styleId="97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FFC000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  <w:tcPr>
        <w:shd w:val="clear" w:color="FEF2CA" w:fill="FEF2CA" w:themeFill="accent4" w:themeFillTint="34"/>
      </w:tcPr>
    </w:tblStylePr>
  </w:style>
  <w:style w:type="table" w:customStyle="1" w:styleId="98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  <w:tcPr>
        <w:shd w:val="clear" w:color="D8E2F2" w:fill="D8E2F2" w:themeFill="accent5" w:themeFillTint="34"/>
      </w:tcPr>
    </w:tblStylePr>
  </w:style>
  <w:style w:type="table" w:customStyle="1" w:styleId="99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  <w:tcPr>
        <w:shd w:val="clear" w:color="E1EFD8" w:fill="E1EFD8" w:themeFill="accent6" w:themeFillTint="34"/>
      </w:tcPr>
    </w:tblStylePr>
  </w:style>
  <w:style w:type="table" w:customStyle="1" w:styleId="100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band1Horz">
      <w:rPr>
        <w:sz w:val="22"/>
      </w:rPr>
      <w:tcPr>
        <w:shd w:val="clear" w:color="CACACA" w:fill="CACACA" w:themeFill="text1" w:themeFillTint="34"/>
      </w:tcPr>
    </w:tblStylePr>
  </w:style>
  <w:style w:type="table" w:customStyle="1" w:styleId="101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band1Horz">
      <w:rPr>
        <w:sz w:val="22"/>
      </w:rPr>
      <w:tcPr>
        <w:shd w:val="clear" w:color="DDEAF6" w:fill="DDEAF6" w:themeFill="accent1" w:themeFillTint="34"/>
      </w:tcPr>
    </w:tblStylePr>
  </w:style>
  <w:style w:type="table" w:customStyle="1" w:styleId="102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  <w:tcPr>
        <w:shd w:val="clear" w:color="FBE5D6" w:fill="FBE5D6" w:themeFill="accent2" w:themeFillTint="32"/>
      </w:tcPr>
    </w:tblStylePr>
  </w:style>
  <w:style w:type="table" w:customStyle="1" w:styleId="103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  <w:tcPr>
        <w:shd w:val="clear" w:color="ECECEC" w:fill="ECECEC" w:themeFill="accent3" w:themeFillTint="34"/>
      </w:tcPr>
    </w:tblStylePr>
  </w:style>
  <w:style w:type="table" w:customStyle="1" w:styleId="104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  <w:tcPr>
        <w:shd w:val="clear" w:color="FEF2CA" w:fill="FEF2CA" w:themeFill="accent4" w:themeFillTint="34"/>
      </w:tcPr>
    </w:tblStylePr>
  </w:style>
  <w:style w:type="table" w:customStyle="1" w:styleId="105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  <w:tcPr>
        <w:shd w:val="clear" w:color="D8E2F2" w:fill="D8E2F2" w:themeFill="accent5" w:themeFillTint="34"/>
      </w:tcPr>
    </w:tblStylePr>
  </w:style>
  <w:style w:type="table" w:customStyle="1" w:styleId="106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  <w:tcPr>
        <w:shd w:val="clear" w:color="E1EFD8" w:fill="E1EFD8" w:themeFill="accent6" w:themeFillTint="34"/>
      </w:tcPr>
    </w:tblStylePr>
  </w:style>
  <w:style w:type="table" w:customStyle="1" w:styleId="107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band1Horz">
      <w:rPr>
        <w:sz w:val="22"/>
      </w:rPr>
      <w:tcPr>
        <w:shd w:val="clear" w:color="CACACA" w:fill="CACACA" w:themeFill="text1" w:themeFillTint="34"/>
      </w:tcPr>
    </w:tblStylePr>
  </w:style>
  <w:style w:type="table" w:customStyle="1" w:styleId="108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68A3D8" w:fill="68A3D8" w:themeFill="accent1" w:themeFillTint="EA"/>
      </w:tc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band1Horz">
      <w:rPr>
        <w:sz w:val="22"/>
      </w:rPr>
      <w:tcPr>
        <w:shd w:val="clear" w:color="DEEBF6" w:fill="DEEBF6" w:themeFill="accent1" w:themeFillTint="32"/>
      </w:tcPr>
    </w:tblStylePr>
  </w:style>
  <w:style w:type="table" w:customStyle="1" w:styleId="109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285" w:fill="F4B285" w:themeFill="accent2" w:themeFillTint="97"/>
      </w:tc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  <w:tcPr>
        <w:shd w:val="clear" w:color="FBE5D6" w:fill="FBE5D6" w:themeFill="accent2" w:themeFillTint="32"/>
      </w:tcPr>
    </w:tblStylePr>
  </w:style>
  <w:style w:type="table" w:customStyle="1" w:styleId="110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  <w:tcPr>
        <w:shd w:val="clear" w:color="ECECEC" w:fill="ECECEC" w:themeFill="accent3" w:themeFillTint="34"/>
      </w:tcPr>
    </w:tblStylePr>
  </w:style>
  <w:style w:type="table" w:customStyle="1" w:styleId="111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b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4" w:fill="FFD864" w:themeFill="accent4" w:themeFillTint="9A"/>
      </w:tc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  <w:tcPr>
        <w:shd w:val="clear" w:color="FEF2CA" w:fill="FEF2CA" w:themeFill="accent4" w:themeFillTint="34"/>
      </w:tcPr>
    </w:tblStylePr>
  </w:style>
  <w:style w:type="table" w:customStyle="1" w:styleId="112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  <w:tcPr>
        <w:shd w:val="clear" w:color="D8E2F2" w:fill="D8E2F2" w:themeFill="accent5" w:themeFillTint="34"/>
      </w:tcPr>
    </w:tblStylePr>
  </w:style>
  <w:style w:type="table" w:customStyle="1" w:styleId="113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  <w:tcPr>
        <w:shd w:val="clear" w:color="E1EFD8" w:fill="E1EFD8" w:themeFill="accent6" w:themeFillTint="34"/>
      </w:tcPr>
    </w:tblStylePr>
  </w:style>
  <w:style w:type="table" w:customStyle="1" w:styleId="114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band1Vert">
      <w:tcPr>
        <w:shd w:val="clear" w:color="898989" w:fill="898989" w:themeFill="text1" w:themeFillTint="75"/>
      </w:tcPr>
    </w:tblStylePr>
    <w:tblStylePr w:type="band1Horz">
      <w:tcPr>
        <w:shd w:val="clear" w:color="898989" w:fill="898989" w:themeFill="text1" w:themeFillTint="75"/>
      </w:tcPr>
    </w:tblStylePr>
  </w:style>
  <w:style w:type="table" w:customStyle="1" w:styleId="115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band1Vert">
      <w:tcPr>
        <w:shd w:val="clear" w:color="B3D1EB" w:fill="B3D1EB" w:themeFill="accent1" w:themeFillTint="75"/>
      </w:tcPr>
    </w:tblStylePr>
    <w:tblStylePr w:type="band1Horz">
      <w:tcPr>
        <w:shd w:val="clear" w:color="B3D1EB" w:fill="B3D1EB" w:themeFill="accent1" w:themeFillTint="75"/>
      </w:tcPr>
    </w:tblStylePr>
  </w:style>
  <w:style w:type="table" w:customStyle="1" w:styleId="116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band1Vert">
      <w:tcPr>
        <w:shd w:val="clear" w:color="F6C3A0" w:fill="F6C3A0" w:themeFill="accent2" w:themeFillTint="75"/>
      </w:tcPr>
    </w:tblStylePr>
    <w:tblStylePr w:type="band1Horz">
      <w:tcPr>
        <w:shd w:val="clear" w:color="F6C3A0" w:fill="F6C3A0" w:themeFill="accent2" w:themeFillTint="75"/>
      </w:tcPr>
    </w:tblStylePr>
  </w:style>
  <w:style w:type="table" w:customStyle="1" w:styleId="117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band1Vert">
      <w:tcPr>
        <w:shd w:val="clear" w:color="D5D5D5" w:fill="D5D5D5" w:themeFill="accent3" w:themeFillTint="75"/>
      </w:tcPr>
    </w:tblStylePr>
    <w:tblStylePr w:type="band1Horz">
      <w:tcPr>
        <w:shd w:val="clear" w:color="D5D5D5" w:fill="D5D5D5" w:themeFill="accent3" w:themeFillTint="75"/>
      </w:tcPr>
    </w:tblStylePr>
  </w:style>
  <w:style w:type="table" w:customStyle="1" w:styleId="118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band1Vert">
      <w:tcPr>
        <w:shd w:val="clear" w:color="FEE289" w:fill="FEE289" w:themeFill="accent4" w:themeFillTint="75"/>
      </w:tcPr>
    </w:tblStylePr>
    <w:tblStylePr w:type="band1Horz">
      <w:tcPr>
        <w:shd w:val="clear" w:color="FEE289" w:fill="FEE289" w:themeFill="accent4" w:themeFillTint="75"/>
      </w:tcPr>
    </w:tblStylePr>
  </w:style>
  <w:style w:type="table" w:customStyle="1" w:styleId="119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band1Vert">
      <w:tcPr>
        <w:shd w:val="clear" w:color="A9BEE3" w:fill="A9BEE3" w:themeFill="accent5" w:themeFillTint="75"/>
      </w:tcPr>
    </w:tblStylePr>
    <w:tblStylePr w:type="band1Horz">
      <w:tcPr>
        <w:shd w:val="clear" w:color="A9BEE3" w:fill="A9BEE3" w:themeFill="accent5" w:themeFillTint="75"/>
      </w:tcPr>
    </w:tblStylePr>
  </w:style>
  <w:style w:type="table" w:customStyle="1" w:styleId="120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band1Vert">
      <w:tcPr>
        <w:shd w:val="clear" w:color="BCDBA8" w:fill="BCDBA8" w:themeFill="accent6" w:themeFillTint="75"/>
      </w:tcPr>
    </w:tblStylePr>
    <w:tblStylePr w:type="band1Horz">
      <w:tcPr>
        <w:shd w:val="clear" w:color="BCDBA8" w:fill="BCDBA8" w:themeFill="accent6" w:themeFillTint="75"/>
      </w:tcPr>
    </w:tblStylePr>
  </w:style>
  <w:style w:type="table" w:customStyle="1" w:styleId="121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fill="CACACA" w:themeFill="text1" w:themeFillTint="34"/>
      </w:tcPr>
    </w:tblStylePr>
    <w:tblStylePr w:type="band1Horz">
      <w:rPr>
        <w:color w:val="7E7E7E" w:themeColor="text1" w:themeShade="95" w:themeTint="80"/>
        <w:sz w:val="22"/>
      </w:rPr>
      <w:tcPr>
        <w:shd w:val="clear" w:color="CACACA" w:fill="CACACA" w:themeFill="text1" w:themeFillTint="34"/>
      </w:tcPr>
    </w:tblStylePr>
    <w:tblStylePr w:type="band2Horz">
      <w:rPr>
        <w:color w:val="7E7E7E" w:themeColor="text1" w:themeShade="95" w:themeTint="80"/>
        <w:sz w:val="22"/>
      </w:rPr>
    </w:tblStylePr>
  </w:style>
  <w:style w:type="table" w:customStyle="1" w:styleId="122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CCCE9" w:themeColor="accent1" w:themeShade="95" w:themeTint="80"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CCCE9" w:themeColor="accent1" w:themeShade="95" w:themeTint="80"/>
      </w:rPr>
    </w:tblStylePr>
    <w:tblStylePr w:type="firstCol">
      <w:rPr>
        <w:b/>
        <w:color w:val="ACCCE9" w:themeColor="accent1" w:themeShade="95" w:themeTint="80"/>
      </w:rPr>
    </w:tblStylePr>
    <w:tblStylePr w:type="lastCol">
      <w:rPr>
        <w:b/>
        <w:color w:val="ACCCE9" w:themeColor="accent1" w:themeShade="95" w:themeTint="80"/>
      </w:rPr>
    </w:tblStylePr>
    <w:tblStylePr w:type="band1Vert">
      <w:tcPr>
        <w:shd w:val="clear" w:color="DDEAF6" w:fill="DDEAF6" w:themeFill="accent1" w:themeFillTint="34"/>
      </w:tcPr>
    </w:tblStylePr>
    <w:tblStylePr w:type="band1Horz">
      <w:rPr>
        <w:color w:val="ACCCE9" w:themeColor="accent1" w:themeShade="95" w:themeTint="80"/>
        <w:sz w:val="22"/>
      </w:rPr>
      <w:tcPr>
        <w:shd w:val="clear" w:color="DDEAF6" w:fill="DDEAF6" w:themeFill="accent1" w:themeFillTint="34"/>
      </w:tcPr>
    </w:tblStylePr>
    <w:tblStylePr w:type="band2Horz">
      <w:rPr>
        <w:color w:val="ACCCE9" w:themeColor="accent1" w:themeShade="95" w:themeTint="80"/>
        <w:sz w:val="22"/>
      </w:rPr>
    </w:tblStylePr>
  </w:style>
  <w:style w:type="table" w:customStyle="1" w:styleId="123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Shade="95" w:themeTint="97"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285" w:themeColor="accent2" w:themeShade="95" w:themeTint="97"/>
      </w:rPr>
    </w:tblStylePr>
    <w:tblStylePr w:type="firstCol">
      <w:rPr>
        <w:b/>
        <w:color w:val="F4B285" w:themeColor="accent2" w:themeShade="95" w:themeTint="97"/>
      </w:rPr>
    </w:tblStylePr>
    <w:tblStylePr w:type="lastCol">
      <w:rPr>
        <w:b/>
        <w:color w:val="F4B285" w:themeColor="accent2" w:themeShade="95" w:themeTint="97"/>
      </w:rPr>
    </w:tblStylePr>
    <w:tblStylePr w:type="band1Vert">
      <w:tcPr>
        <w:shd w:val="clear" w:color="FBE5D6" w:fill="FBE5D6" w:themeFill="accent2" w:themeFillTint="32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BE5D6" w:fill="FBE5D6" w:themeFill="accent2" w:themeFillTint="32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24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Shade="95" w:themeTint="FE"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Shade="95" w:themeTint="FE"/>
      </w:rPr>
    </w:tblStylePr>
    <w:tblStylePr w:type="firstCol">
      <w:rPr>
        <w:b/>
        <w:color w:val="A5A5A5" w:themeColor="accent3" w:themeShade="95" w:themeTint="FE"/>
      </w:rPr>
    </w:tblStylePr>
    <w:tblStylePr w:type="lastCol">
      <w:rPr>
        <w:b/>
        <w:color w:val="A5A5A5" w:themeColor="accent3" w:themeShade="95" w:themeTint="FE"/>
      </w:rPr>
    </w:tblStylePr>
    <w:tblStylePr w:type="band1Vert">
      <w:tcPr>
        <w:shd w:val="clear" w:color="ECECEC" w:fill="ECECEC" w:themeFill="accent3" w:themeFillTint="34"/>
      </w:tcPr>
    </w:tblStylePr>
    <w:tblStylePr w:type="band1Horz">
      <w:rPr>
        <w:color w:val="A5A5A5" w:themeColor="accent3" w:themeShade="95" w:themeTint="FE"/>
        <w:sz w:val="22"/>
      </w:rPr>
      <w:tcPr>
        <w:shd w:val="clear" w:color="ECECEC" w:fill="ECECEC" w:themeFill="accent3" w:themeFillTint="34"/>
      </w:tcPr>
    </w:tblStylePr>
    <w:tblStylePr w:type="band2Horz">
      <w:rPr>
        <w:color w:val="A5A5A5" w:themeColor="accent3" w:themeShade="95" w:themeTint="FE"/>
        <w:sz w:val="22"/>
      </w:rPr>
    </w:tblStylePr>
  </w:style>
  <w:style w:type="table" w:customStyle="1" w:styleId="125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864" w:themeColor="accent4" w:themeShade="95" w:themeTint="9A"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4" w:themeColor="accent4" w:themeShade="95" w:themeTint="9A"/>
      </w:rPr>
    </w:tblStylePr>
    <w:tblStylePr w:type="firstCol">
      <w:rPr>
        <w:b/>
        <w:color w:val="FFD864" w:themeColor="accent4" w:themeShade="95" w:themeTint="9A"/>
      </w:rPr>
    </w:tblStylePr>
    <w:tblStylePr w:type="lastCol">
      <w:rPr>
        <w:b/>
        <w:color w:val="FFD864" w:themeColor="accent4" w:themeShade="95" w:themeTint="9A"/>
      </w:rPr>
    </w:tblStylePr>
    <w:tblStylePr w:type="band1Vert">
      <w:tcPr>
        <w:shd w:val="clear" w:color="FEF2CA" w:fill="FEF2CA" w:themeFill="accent4" w:themeFillTint="34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EF2CA" w:fill="FEF2CA" w:themeFill="accent4" w:themeFillTint="34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26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4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44175" w:themeColor="accent5" w:themeShade="95"/>
      </w:rPr>
    </w:tblStylePr>
    <w:tblStylePr w:type="firstCol">
      <w:rPr>
        <w:b/>
        <w:color w:val="244175" w:themeColor="accent5" w:themeShade="95"/>
      </w:rPr>
    </w:tblStylePr>
    <w:tblStylePr w:type="lastCol">
      <w:rPr>
        <w:b/>
        <w:color w:val="244175" w:themeColor="accent5" w:themeShade="95"/>
      </w:rPr>
    </w:tblStylePr>
    <w:tblStylePr w:type="band1Vert">
      <w:tcPr>
        <w:shd w:val="clear" w:color="D8E2F2" w:fill="D8E2F2" w:themeFill="accent5" w:themeFillTint="34"/>
      </w:tcPr>
    </w:tblStylePr>
    <w:tblStylePr w:type="band1Horz">
      <w:rPr>
        <w:color w:val="244175" w:themeColor="accent5" w:themeShade="95"/>
        <w:sz w:val="22"/>
      </w:rPr>
      <w:tcPr>
        <w:shd w:val="clear" w:color="D8E2F2" w:fill="D8E2F2" w:themeFill="accent5" w:themeFillTint="34"/>
      </w:tcPr>
    </w:tblStylePr>
    <w:tblStylePr w:type="band2Horz">
      <w:rPr>
        <w:color w:val="244175" w:themeColor="accent5" w:themeShade="95"/>
        <w:sz w:val="22"/>
      </w:rPr>
    </w:tblStylePr>
  </w:style>
  <w:style w:type="table" w:customStyle="1" w:styleId="127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4175" w:themeColor="accent5" w:themeShade="95"/>
      </w:rPr>
    </w:tblStylePr>
    <w:tblStylePr w:type="firstCol">
      <w:rPr>
        <w:b/>
        <w:color w:val="244175" w:themeColor="accent5" w:themeShade="95"/>
      </w:rPr>
    </w:tblStylePr>
    <w:tblStylePr w:type="lastCol">
      <w:rPr>
        <w:b/>
        <w:color w:val="244175" w:themeColor="accent5" w:themeShade="95"/>
      </w:rPr>
    </w:tblStylePr>
    <w:tblStylePr w:type="band1Vert">
      <w:tcPr>
        <w:shd w:val="clear" w:color="E1EFD8" w:fill="E1EFD8" w:themeFill="accent6" w:themeFillTint="34"/>
      </w:tcPr>
    </w:tblStylePr>
    <w:tblStylePr w:type="band1Horz">
      <w:rPr>
        <w:color w:val="244175" w:themeColor="accent5" w:themeShade="95"/>
        <w:sz w:val="22"/>
      </w:rPr>
      <w:tcPr>
        <w:shd w:val="clear" w:color="E1EFD8" w:fill="E1EFD8" w:themeFill="accent6" w:themeFillTint="34"/>
      </w:tcPr>
    </w:tblStylePr>
    <w:tblStylePr w:type="band2Horz">
      <w:rPr>
        <w:color w:val="244175" w:themeColor="accent5" w:themeShade="95"/>
        <w:sz w:val="22"/>
      </w:rPr>
    </w:tblStylePr>
  </w:style>
  <w:style w:type="table" w:customStyle="1" w:styleId="128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7E7E7E" w:themeColor="text1" w:themeShade="95" w:themeTint="80"/>
        <w:sz w:val="22"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E7E7E" w:themeColor="text1" w:themeShade="95" w:themeTint="80"/>
        <w:sz w:val="22"/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fill="F1F1F1" w:themeFill="text1" w:themeFillTint="0D"/>
      </w:tcPr>
    </w:tblStylePr>
    <w:tblStylePr w:type="band1Horz">
      <w:rPr>
        <w:color w:val="7E7E7E" w:themeColor="text1" w:themeShade="95" w:themeTint="80"/>
        <w:sz w:val="22"/>
      </w:rPr>
      <w:tcPr>
        <w:shd w:val="clear" w:color="F1F1F1" w:fill="F1F1F1" w:themeFill="text1" w:themeFillTint="0D"/>
      </w:tcPr>
    </w:tblStylePr>
    <w:tblStylePr w:type="band2Horz">
      <w:rPr>
        <w:color w:val="7E7E7E" w:themeColor="text1" w:themeShade="95" w:themeTint="80"/>
        <w:sz w:val="22"/>
      </w:rPr>
    </w:tblStylePr>
  </w:style>
  <w:style w:type="table" w:customStyle="1" w:styleId="129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CCCE9" w:themeColor="accent1" w:themeShade="95" w:themeTint="80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CCCE9" w:themeColor="accent1" w:themeShade="95" w:themeTint="80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9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CCCE9" w:themeColor="accent1" w:themeShade="95" w:themeTint="80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fill="DDEAF6" w:themeFill="accent1" w:themeFillTint="34"/>
      </w:tcPr>
    </w:tblStylePr>
    <w:tblStylePr w:type="band1Horz">
      <w:rPr>
        <w:color w:val="ACCCE9" w:themeColor="accent1" w:themeShade="95" w:themeTint="80"/>
        <w:sz w:val="22"/>
      </w:rPr>
      <w:tcPr>
        <w:shd w:val="clear" w:color="DDEAF6" w:fill="DDEAF6" w:themeFill="accent1" w:themeFillTint="34"/>
      </w:tcPr>
    </w:tblStylePr>
    <w:tblStylePr w:type="band2Horz">
      <w:rPr>
        <w:color w:val="ACCCE9" w:themeColor="accent1" w:themeShade="95" w:themeTint="80"/>
        <w:sz w:val="22"/>
      </w:rPr>
    </w:tblStylePr>
  </w:style>
  <w:style w:type="table" w:customStyle="1" w:styleId="130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Shade="95" w:themeTint="97"/>
        <w:sz w:val="22"/>
      </w:rPr>
      <w:tcPr>
        <w:tcBorders>
          <w:top w:val="nil"/>
          <w:left w:val="nil"/>
          <w:bottom w:val="single" w:color="ED7D31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4B285" w:themeColor="accent2" w:themeShade="95" w:themeTint="97"/>
        <w:sz w:val="22"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Shade="95" w:themeTint="97"/>
        <w:sz w:val="22"/>
      </w:rPr>
      <w:tcPr>
        <w:tcBorders>
          <w:top w:val="nil"/>
          <w:left w:val="single" w:color="ED7D31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fill="FBE5D6" w:themeFill="accent2" w:themeFillTint="32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BE5D6" w:fill="FBE5D6" w:themeFill="accent2" w:themeFillTint="32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31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Shade="95" w:themeTint="FE"/>
        <w:sz w:val="22"/>
      </w:rPr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5A5A5" w:themeColor="accent3" w:themeShade="95" w:themeTint="FE"/>
        <w:sz w:val="22"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Shade="95" w:themeTint="FE"/>
        <w:sz w:val="22"/>
      </w:rPr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fill="ECECEC" w:themeFill="accent3" w:themeFillTint="34"/>
      </w:tcPr>
    </w:tblStylePr>
    <w:tblStylePr w:type="band1Horz">
      <w:rPr>
        <w:color w:val="A5A5A5" w:themeColor="accent3" w:themeShade="95" w:themeTint="FE"/>
        <w:sz w:val="22"/>
      </w:rPr>
      <w:tcPr>
        <w:shd w:val="clear" w:color="ECECEC" w:fill="ECECEC" w:themeFill="accent3" w:themeFillTint="34"/>
      </w:tcPr>
    </w:tblStylePr>
    <w:tblStylePr w:type="band2Horz">
      <w:rPr>
        <w:color w:val="A5A5A5" w:themeColor="accent3" w:themeShade="95" w:themeTint="FE"/>
        <w:sz w:val="22"/>
      </w:rPr>
    </w:tblStylePr>
  </w:style>
  <w:style w:type="table" w:customStyle="1" w:styleId="132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864" w:themeColor="accent4" w:themeShade="95" w:themeTint="9A"/>
        <w:sz w:val="22"/>
      </w:rPr>
      <w:tcPr>
        <w:tcBorders>
          <w:top w:val="nil"/>
          <w:left w:val="nil"/>
          <w:bottom w:val="single" w:color="FFC000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FD864" w:themeColor="accent4" w:themeShade="95" w:themeTint="9A"/>
        <w:sz w:val="22"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4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4" w:themeColor="accent4" w:themeShade="95" w:themeTint="9A"/>
        <w:sz w:val="22"/>
      </w:rPr>
      <w:tcPr>
        <w:tcBorders>
          <w:top w:val="nil"/>
          <w:left w:val="single" w:color="FFC000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fill="FEF2CA" w:themeFill="accent4" w:themeFillTint="34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EF2CA" w:fill="FEF2CA" w:themeFill="accent4" w:themeFillTint="34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33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44175" w:themeColor="accent5" w:themeShade="95"/>
        <w:sz w:val="22"/>
      </w:rPr>
      <w:tcPr>
        <w:tcBorders>
          <w:top w:val="nil"/>
          <w:left w:val="nil"/>
          <w:bottom w:val="single" w:color="4472C4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244175" w:themeColor="accent5" w:themeShade="95"/>
        <w:sz w:val="22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4175" w:themeColor="accent5" w:themeShade="95"/>
        <w:sz w:val="22"/>
      </w:rPr>
      <w:tcPr>
        <w:tcBorders>
          <w:top w:val="nil"/>
          <w:left w:val="nil"/>
          <w:bottom w:val="nil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44175" w:themeColor="accent5" w:themeShade="95"/>
        <w:sz w:val="22"/>
      </w:rPr>
      <w:tcPr>
        <w:tcBorders>
          <w:top w:val="nil"/>
          <w:left w:val="single" w:color="4472C4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fill="D8E2F2" w:themeFill="accent5" w:themeFillTint="34"/>
      </w:tcPr>
    </w:tblStylePr>
    <w:tblStylePr w:type="band1Horz">
      <w:rPr>
        <w:color w:val="244175" w:themeColor="accent5" w:themeShade="95"/>
        <w:sz w:val="22"/>
      </w:rPr>
      <w:tcPr>
        <w:shd w:val="clear" w:color="D8E2F2" w:fill="D8E2F2" w:themeFill="accent5" w:themeFillTint="34"/>
      </w:tcPr>
    </w:tblStylePr>
    <w:tblStylePr w:type="band2Horz">
      <w:rPr>
        <w:color w:val="244175" w:themeColor="accent5" w:themeShade="95"/>
        <w:sz w:val="22"/>
      </w:rPr>
    </w:tblStylePr>
  </w:style>
  <w:style w:type="table" w:customStyle="1" w:styleId="134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529" w:themeColor="accent6" w:themeShade="95"/>
        <w:sz w:val="22"/>
      </w:rPr>
      <w:tcPr>
        <w:tcBorders>
          <w:top w:val="nil"/>
          <w:left w:val="nil"/>
          <w:bottom w:val="single" w:color="70AD47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416529" w:themeColor="accent6" w:themeShade="95"/>
        <w:sz w:val="22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529" w:themeColor="accent6" w:themeShade="95"/>
        <w:sz w:val="22"/>
      </w:rPr>
      <w:tcPr>
        <w:tcBorders>
          <w:top w:val="nil"/>
          <w:left w:val="nil"/>
          <w:bottom w:val="nil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529" w:themeColor="accent6" w:themeShade="95"/>
        <w:sz w:val="22"/>
      </w:rPr>
      <w:tcPr>
        <w:tcBorders>
          <w:top w:val="nil"/>
          <w:left w:val="single" w:color="70AD47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fill="E1EFD8" w:themeFill="accent6" w:themeFillTint="34"/>
      </w:tcPr>
    </w:tblStylePr>
    <w:tblStylePr w:type="band1Horz">
      <w:rPr>
        <w:color w:val="416529" w:themeColor="accent6" w:themeShade="95"/>
        <w:sz w:val="22"/>
      </w:rPr>
      <w:tcPr>
        <w:shd w:val="clear" w:color="E1EFD8" w:fill="E1EFD8" w:themeFill="accent6" w:themeFillTint="34"/>
      </w:tcPr>
    </w:tblStylePr>
    <w:tblStylePr w:type="band2Horz">
      <w:rPr>
        <w:color w:val="416529" w:themeColor="accent6" w:themeShade="95"/>
        <w:sz w:val="22"/>
      </w:rPr>
    </w:tblStylePr>
  </w:style>
  <w:style w:type="table" w:customStyle="1" w:styleId="135">
    <w:name w:val="List Table 1 Light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BEBEBE" w:fill="BEBEBE" w:themeFill="text1" w:themeFillTint="40"/>
      </w:tcPr>
    </w:tblStylePr>
    <w:tblStylePr w:type="band1Horz">
      <w:tcPr>
        <w:shd w:val="clear" w:color="BEBEBE" w:fill="BEBEBE" w:themeFill="text1" w:themeFillTint="40"/>
      </w:tcPr>
    </w:tblStylePr>
  </w:style>
  <w:style w:type="table" w:customStyle="1" w:styleId="136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D5E5F4" w:fill="D5E5F4" w:themeFill="accent1" w:themeFillTint="40"/>
      </w:tcPr>
    </w:tblStylePr>
    <w:tblStylePr w:type="band1Horz">
      <w:tcPr>
        <w:shd w:val="clear" w:color="D5E5F4" w:fill="D5E5F4" w:themeFill="accent1" w:themeFillTint="40"/>
      </w:tcPr>
    </w:tblStylePr>
  </w:style>
  <w:style w:type="table" w:customStyle="1" w:styleId="137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ADECB" w:fill="FADECB" w:themeFill="accent2" w:themeFillTint="40"/>
      </w:tcPr>
    </w:tblStylePr>
    <w:tblStylePr w:type="band1Horz">
      <w:tcPr>
        <w:shd w:val="clear" w:color="FADECB" w:fill="FADECB" w:themeFill="accent2" w:themeFillTint="40"/>
      </w:tcPr>
    </w:tblStylePr>
  </w:style>
  <w:style w:type="table" w:customStyle="1" w:styleId="138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E8E8E8" w:fill="E8E8E8" w:themeFill="accent3" w:themeFillTint="40"/>
      </w:tcPr>
    </w:tblStylePr>
    <w:tblStylePr w:type="band1Horz">
      <w:tcPr>
        <w:shd w:val="clear" w:color="E8E8E8" w:fill="E8E8E8" w:themeFill="accent3" w:themeFillTint="40"/>
      </w:tcPr>
    </w:tblStylePr>
  </w:style>
  <w:style w:type="table" w:customStyle="1" w:styleId="139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EFBE" w:fill="FFEFBE" w:themeFill="accent4" w:themeFillTint="40"/>
      </w:tcPr>
    </w:tblStylePr>
    <w:tblStylePr w:type="band1Horz">
      <w:tcPr>
        <w:shd w:val="clear" w:color="FFEFBE" w:fill="FFEFBE" w:themeFill="accent4" w:themeFillTint="40"/>
      </w:tcPr>
    </w:tblStylePr>
  </w:style>
  <w:style w:type="table" w:customStyle="1" w:styleId="140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D0DBF0" w:fill="D0DBF0" w:themeFill="accent5" w:themeFillTint="40"/>
      </w:tcPr>
    </w:tblStylePr>
    <w:tblStylePr w:type="band1Horz">
      <w:tcPr>
        <w:shd w:val="clear" w:color="D0DBF0" w:fill="D0DBF0" w:themeFill="accent5" w:themeFillTint="40"/>
      </w:tcPr>
    </w:tblStylePr>
  </w:style>
  <w:style w:type="table" w:customStyle="1" w:styleId="141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DAEBCF" w:fill="DAEBCF" w:themeFill="accent6" w:themeFillTint="40"/>
      </w:tcPr>
    </w:tblStylePr>
    <w:tblStylePr w:type="band1Horz">
      <w:tcPr>
        <w:shd w:val="clear" w:color="DAEBCF" w:fill="DAEBCF" w:themeFill="accent6" w:themeFillTint="40"/>
      </w:tcPr>
    </w:tblStylePr>
  </w:style>
  <w:style w:type="table" w:customStyle="1" w:styleId="142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band1Horz">
      <w:rPr>
        <w:sz w:val="22"/>
      </w:rPr>
      <w:tcPr>
        <w:shd w:val="clear" w:color="BEBEBE" w:fill="BEBEBE" w:themeFill="text1" w:themeFillTint="40"/>
      </w:tcPr>
    </w:tblStylePr>
  </w:style>
  <w:style w:type="table" w:customStyle="1" w:styleId="143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cPr>
        <w:tcBorders>
          <w:top w:val="single" w:color="5B9BD5" w:themeColor="accent1" w:sz="4" w:space="0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il"/>
          <w:bottom w:val="single" w:color="5B9BD5" w:themeColor="accent1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band1Horz">
      <w:rPr>
        <w:sz w:val="22"/>
      </w:rPr>
      <w:tcPr>
        <w:shd w:val="clear" w:color="D5E5F4" w:fill="D5E5F4" w:themeFill="accent1" w:themeFillTint="40"/>
      </w:tcPr>
    </w:tblStylePr>
  </w:style>
  <w:style w:type="table" w:customStyle="1" w:styleId="144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cPr>
        <w:tcBorders>
          <w:top w:val="single" w:color="ED7D31" w:themeColor="accent2" w:sz="4" w:space="0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il"/>
          <w:bottom w:val="single" w:color="ED7D31" w:themeColor="accent2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band1Horz">
      <w:rPr>
        <w:sz w:val="22"/>
      </w:rPr>
      <w:tcPr>
        <w:shd w:val="clear" w:color="FADECB" w:fill="FADECB" w:themeFill="accent2" w:themeFillTint="40"/>
      </w:tcPr>
    </w:tblStylePr>
  </w:style>
  <w:style w:type="table" w:customStyle="1" w:styleId="145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cPr>
        <w:tcBorders>
          <w:top w:val="single" w:color="A5A5A5" w:themeColor="accent3" w:sz="4" w:space="0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il"/>
          <w:bottom w:val="single" w:color="A5A5A5" w:themeColor="accent3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band1Horz">
      <w:rPr>
        <w:sz w:val="22"/>
      </w:rPr>
      <w:tcPr>
        <w:shd w:val="clear" w:color="E8E8E8" w:fill="E8E8E8" w:themeFill="accent3" w:themeFillTint="40"/>
      </w:tcPr>
    </w:tblStylePr>
  </w:style>
  <w:style w:type="table" w:customStyle="1" w:styleId="146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b/>
        <w:sz w:val="22"/>
      </w:rPr>
      <w:tcPr>
        <w:tcBorders>
          <w:top w:val="single" w:color="FFC000" w:themeColor="accent4" w:sz="4" w:space="0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il"/>
          <w:bottom w:val="single" w:color="FFC000" w:themeColor="accent4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band1Horz">
      <w:rPr>
        <w:sz w:val="22"/>
      </w:rPr>
      <w:tcPr>
        <w:shd w:val="clear" w:color="FFEFBE" w:fill="FFEFBE" w:themeFill="accent4" w:themeFillTint="40"/>
      </w:tcPr>
    </w:tblStylePr>
  </w:style>
  <w:style w:type="table" w:customStyle="1" w:styleId="147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cPr>
        <w:tcBorders>
          <w:top w:val="single" w:color="4472C4" w:themeColor="accent5" w:sz="4" w:space="0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il"/>
          <w:bottom w:val="single" w:color="4472C4" w:themeColor="accent5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band1Horz">
      <w:rPr>
        <w:sz w:val="22"/>
      </w:rPr>
      <w:tcPr>
        <w:shd w:val="clear" w:color="D0DBF0" w:fill="D0DBF0" w:themeFill="accent5" w:themeFillTint="40"/>
      </w:tcPr>
    </w:tblStylePr>
  </w:style>
  <w:style w:type="table" w:customStyle="1" w:styleId="148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cPr>
        <w:tcBorders>
          <w:top w:val="single" w:color="70AD47" w:themeColor="accent6" w:sz="4" w:space="0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il"/>
          <w:bottom w:val="single" w:color="70AD47" w:themeColor="accent6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band1Horz">
      <w:rPr>
        <w:sz w:val="22"/>
      </w:rPr>
      <w:tcPr>
        <w:shd w:val="clear" w:color="DAEBCF" w:fill="DAEBCF" w:themeFill="accent6" w:themeFillTint="40"/>
      </w:tcPr>
    </w:tblStylePr>
  </w:style>
  <w:style w:type="table" w:customStyle="1" w:styleId="149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50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51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b/>
        <w:sz w:val="22"/>
      </w:rPr>
      <w:tcPr>
        <w:shd w:val="clear" w:color="F4B285" w:fill="F4B28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152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153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b/>
        <w:sz w:val="22"/>
      </w:rPr>
      <w:tcPr>
        <w:shd w:val="clear" w:color="FFD864" w:fill="FFD864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154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b/>
        <w:sz w:val="22"/>
      </w:rPr>
      <w:tcPr>
        <w:shd w:val="clear" w:color="8EA9DB" w:fill="8E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155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156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band1Horz">
      <w:rPr>
        <w:sz w:val="22"/>
      </w:rPr>
      <w:tcPr>
        <w:shd w:val="clear" w:color="BEBEBE" w:fill="BEBEBE" w:themeFill="text1" w:themeFillTint="40"/>
      </w:tcPr>
    </w:tblStylePr>
  </w:style>
  <w:style w:type="table" w:customStyle="1" w:styleId="157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band1Horz">
      <w:rPr>
        <w:sz w:val="22"/>
      </w:rPr>
      <w:tcPr>
        <w:shd w:val="clear" w:color="D5E5F4" w:fill="D5E5F4" w:themeFill="accent1" w:themeFillTint="40"/>
      </w:tcPr>
    </w:tblStylePr>
  </w:style>
  <w:style w:type="table" w:customStyle="1" w:styleId="158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band1Horz">
      <w:rPr>
        <w:sz w:val="22"/>
      </w:rPr>
      <w:tcPr>
        <w:shd w:val="clear" w:color="FADECB" w:fill="FADECB" w:themeFill="accent2" w:themeFillTint="40"/>
      </w:tcPr>
    </w:tblStylePr>
  </w:style>
  <w:style w:type="table" w:customStyle="1" w:styleId="159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band1Horz">
      <w:rPr>
        <w:sz w:val="22"/>
      </w:rPr>
      <w:tcPr>
        <w:shd w:val="clear" w:color="E8E8E8" w:fill="E8E8E8" w:themeFill="accent3" w:themeFillTint="40"/>
      </w:tcPr>
    </w:tblStylePr>
  </w:style>
  <w:style w:type="table" w:customStyle="1" w:styleId="160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band1Horz">
      <w:rPr>
        <w:sz w:val="22"/>
      </w:rPr>
      <w:tcPr>
        <w:shd w:val="clear" w:color="FFEFBE" w:fill="FFEFBE" w:themeFill="accent4" w:themeFillTint="40"/>
      </w:tcPr>
    </w:tblStylePr>
  </w:style>
  <w:style w:type="table" w:customStyle="1" w:styleId="161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band1Horz">
      <w:rPr>
        <w:sz w:val="22"/>
      </w:rPr>
      <w:tcPr>
        <w:shd w:val="clear" w:color="D0DBF0" w:fill="D0DBF0" w:themeFill="accent5" w:themeFillTint="40"/>
      </w:tcPr>
    </w:tblStylePr>
  </w:style>
  <w:style w:type="table" w:customStyle="1" w:styleId="162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band1Horz">
      <w:rPr>
        <w:sz w:val="22"/>
      </w:rPr>
      <w:tcPr>
        <w:shd w:val="clear" w:color="DAEBCF" w:fill="DAEBCF" w:themeFill="accent6" w:themeFillTint="40"/>
      </w:tcPr>
    </w:tblStylePr>
  </w:style>
  <w:style w:type="table" w:customStyle="1" w:styleId="163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E7E7E" w:fill="7E7E7E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</w:style>
  <w:style w:type="table" w:customStyle="1" w:styleId="164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165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285" w:fill="F4B2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fill="F4B285" w:themeFill="accent2" w:themeFillTint="97"/>
      </w:tcPr>
    </w:tblStylePr>
  </w:style>
  <w:style w:type="table" w:customStyle="1" w:styleId="166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167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4" w:fill="FFD864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fill="FFD864" w:themeFill="accent4" w:themeFillTint="9A"/>
      </w:tcPr>
    </w:tblStylePr>
  </w:style>
  <w:style w:type="table" w:customStyle="1" w:styleId="168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8EA9DB" w:fill="8E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fill="8EA9DB" w:themeFill="accent5" w:themeFillTint="9A"/>
      </w:tcPr>
    </w:tblStylePr>
  </w:style>
  <w:style w:type="table" w:customStyle="1" w:styleId="169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170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fill="BEBEBE" w:themeFill="text1" w:themeFillTint="40"/>
      </w:tcPr>
    </w:tblStylePr>
    <w:tblStylePr w:type="band1Horz">
      <w:rPr>
        <w:color w:val="000000" w:themeColor="text1"/>
        <w:sz w:val="22"/>
      </w:rPr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171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D" w:themeColor="accent1" w:themeShade="95"/>
      </w:rPr>
    </w:tblStylePr>
    <w:tblStylePr w:type="lastCol">
      <w:rPr>
        <w:b/>
        <w:color w:val="245B8D" w:themeColor="accent1" w:themeShade="95"/>
      </w:rPr>
    </w:tblStylePr>
    <w:tblStylePr w:type="band1Vert">
      <w:tcPr>
        <w:shd w:val="clear" w:color="D5E5F4" w:fill="D5E5F4" w:themeFill="accent1" w:themeFillTint="40"/>
      </w:tcPr>
    </w:tblStylePr>
    <w:tblStylePr w:type="band1Horz">
      <w:rPr>
        <w:color w:val="245B8D" w:themeColor="accent1" w:themeShade="95"/>
        <w:sz w:val="22"/>
      </w:rPr>
      <w:tcPr>
        <w:shd w:val="clear" w:color="D5E5F4" w:fill="D5E5F4" w:themeFill="accent1" w:themeFillTint="40"/>
      </w:tcPr>
    </w:tblStylePr>
    <w:tblStylePr w:type="band2Horz">
      <w:rPr>
        <w:color w:val="245B8D" w:themeColor="accent1" w:themeShade="95"/>
        <w:sz w:val="22"/>
      </w:rPr>
    </w:tblStylePr>
  </w:style>
  <w:style w:type="table" w:customStyle="1" w:styleId="172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Shade="95" w:themeTint="97"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285" w:themeColor="accent2" w:themeShade="95" w:themeTint="97"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285" w:themeColor="accent2" w:themeShade="95" w:themeTint="97"/>
      </w:rPr>
    </w:tblStylePr>
    <w:tblStylePr w:type="lastCol">
      <w:rPr>
        <w:b/>
        <w:color w:val="F4B285" w:themeColor="accent2" w:themeShade="95" w:themeTint="97"/>
      </w:rPr>
    </w:tblStylePr>
    <w:tblStylePr w:type="band1Vert">
      <w:tcPr>
        <w:shd w:val="clear" w:color="FADECB" w:fill="FADECB" w:themeFill="accent2" w:themeFillTint="40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ADECB" w:fill="FADECB" w:themeFill="accent2" w:themeFillTint="40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73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Shade="95" w:themeTint="98"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Shade="95" w:themeTint="98"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Shade="95" w:themeTint="98"/>
      </w:rPr>
    </w:tblStylePr>
    <w:tblStylePr w:type="lastCol">
      <w:rPr>
        <w:b/>
        <w:color w:val="C9C9C9" w:themeColor="accent3" w:themeShade="95" w:themeTint="98"/>
      </w:rPr>
    </w:tblStylePr>
    <w:tblStylePr w:type="band1Vert">
      <w:tcPr>
        <w:shd w:val="clear" w:color="E8E8E8" w:fill="E8E8E8" w:themeFill="accent3" w:themeFillTint="40"/>
      </w:tcPr>
    </w:tblStylePr>
    <w:tblStylePr w:type="band1Horz">
      <w:rPr>
        <w:color w:val="C9C9C9" w:themeColor="accent3" w:themeShade="95" w:themeTint="98"/>
        <w:sz w:val="22"/>
      </w:rPr>
      <w:tcPr>
        <w:shd w:val="clear" w:color="E8E8E8" w:fill="E8E8E8" w:themeFill="accent3" w:themeFillTint="40"/>
      </w:tcPr>
    </w:tblStylePr>
    <w:tblStylePr w:type="band2Horz">
      <w:rPr>
        <w:color w:val="C9C9C9" w:themeColor="accent3" w:themeShade="95" w:themeTint="98"/>
        <w:sz w:val="22"/>
      </w:rPr>
    </w:tblStylePr>
  </w:style>
  <w:style w:type="table" w:customStyle="1" w:styleId="174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864" w:themeColor="accent4" w:themeShade="95" w:themeTint="9A"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4" w:themeColor="accent4" w:themeShade="95" w:themeTint="9A"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4" w:themeColor="accent4" w:themeShade="95" w:themeTint="9A"/>
      </w:rPr>
    </w:tblStylePr>
    <w:tblStylePr w:type="lastCol">
      <w:rPr>
        <w:b/>
        <w:color w:val="FFD864" w:themeColor="accent4" w:themeShade="95" w:themeTint="9A"/>
      </w:rPr>
    </w:tblStylePr>
    <w:tblStylePr w:type="band1Vert">
      <w:tcPr>
        <w:shd w:val="clear" w:color="FFEFBE" w:fill="FFEFBE" w:themeFill="accent4" w:themeFillTint="40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FEFBE" w:fill="FFEFBE" w:themeFill="accent4" w:themeFillTint="40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75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EA9DB" w:themeColor="accent5" w:themeShade="95" w:themeTint="9A"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EA9DB" w:themeColor="accent5" w:themeShade="95" w:themeTint="9A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EA9DB" w:themeColor="accent5" w:themeShade="95" w:themeTint="9A"/>
      </w:rPr>
    </w:tblStylePr>
    <w:tblStylePr w:type="lastCol">
      <w:rPr>
        <w:b/>
        <w:color w:val="8EA9DB" w:themeColor="accent5" w:themeShade="95" w:themeTint="9A"/>
      </w:rPr>
    </w:tblStylePr>
    <w:tblStylePr w:type="band1Vert">
      <w:tcPr>
        <w:shd w:val="clear" w:color="D0DBF0" w:fill="D0DBF0" w:themeFill="accent5" w:themeFillTint="40"/>
      </w:tcPr>
    </w:tblStylePr>
    <w:tblStylePr w:type="band1Horz">
      <w:rPr>
        <w:color w:val="8EA9DB" w:themeColor="accent5" w:themeShade="95" w:themeTint="9A"/>
        <w:sz w:val="22"/>
      </w:rPr>
      <w:tcPr>
        <w:shd w:val="clear" w:color="D0DBF0" w:fill="D0DBF0" w:themeFill="accent5" w:themeFillTint="40"/>
      </w:tcPr>
    </w:tblStylePr>
    <w:tblStylePr w:type="band2Horz">
      <w:rPr>
        <w:color w:val="8EA9DB" w:themeColor="accent5" w:themeShade="95" w:themeTint="9A"/>
        <w:sz w:val="22"/>
      </w:rPr>
    </w:tblStylePr>
  </w:style>
  <w:style w:type="table" w:customStyle="1" w:styleId="176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Shade="95" w:themeTint="98"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Shade="95" w:themeTint="98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Shade="95" w:themeTint="98"/>
      </w:rPr>
    </w:tblStylePr>
    <w:tblStylePr w:type="lastCol">
      <w:rPr>
        <w:b/>
        <w:color w:val="A9D08E" w:themeColor="accent6" w:themeShade="95" w:themeTint="98"/>
      </w:rPr>
    </w:tblStylePr>
    <w:tblStylePr w:type="band1Vert">
      <w:tcPr>
        <w:shd w:val="clear" w:color="DAEBCF" w:fill="DAEBCF" w:themeFill="accent6" w:themeFillTint="40"/>
      </w:tcPr>
    </w:tblStylePr>
    <w:tblStylePr w:type="band1Horz">
      <w:rPr>
        <w:color w:val="A9D08E" w:themeColor="accent6" w:themeShade="95" w:themeTint="98"/>
        <w:sz w:val="22"/>
      </w:rPr>
      <w:tcPr>
        <w:shd w:val="clear" w:color="DAEBCF" w:fill="DAEBCF" w:themeFill="accent6" w:themeFillTint="40"/>
      </w:tcPr>
    </w:tblStylePr>
    <w:tblStylePr w:type="band2Horz">
      <w:rPr>
        <w:color w:val="A9D08E" w:themeColor="accent6" w:themeShade="95" w:themeTint="98"/>
        <w:sz w:val="22"/>
      </w:rPr>
    </w:tblStylePr>
  </w:style>
  <w:style w:type="table" w:customStyle="1" w:styleId="177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7E7E7E" w:themeColor="text1" w:themeShade="95" w:themeTint="80"/>
        <w:sz w:val="22"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E7E7E" w:themeColor="text1" w:themeShade="95" w:themeTint="80"/>
        <w:sz w:val="22"/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fill="BEBEBE" w:themeFill="text1" w:themeFillTint="40"/>
      </w:tcPr>
    </w:tblStylePr>
    <w:tblStylePr w:type="band1Horz">
      <w:rPr>
        <w:color w:val="7E7E7E" w:themeColor="text1" w:themeShade="95" w:themeTint="80"/>
        <w:sz w:val="22"/>
      </w:rPr>
      <w:tcPr>
        <w:shd w:val="clear" w:color="BEBEBE" w:fill="BEBEBE" w:themeFill="text1" w:themeFillTint="40"/>
      </w:tcPr>
    </w:tblStylePr>
    <w:tblStylePr w:type="band2Horz">
      <w:rPr>
        <w:color w:val="7E7E7E" w:themeColor="text1" w:themeShade="95" w:themeTint="80"/>
        <w:sz w:val="22"/>
      </w:rPr>
    </w:tblStylePr>
  </w:style>
  <w:style w:type="table" w:customStyle="1" w:styleId="178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i/>
        <w:color w:val="245B8D" w:themeColor="accent1" w:themeShade="95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245B8D" w:themeColor="accent1" w:themeShade="95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B8D" w:themeColor="accent1" w:themeShade="95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B8D" w:themeColor="accent1" w:themeShade="95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fill="D5E5F4" w:themeFill="accent1" w:themeFillTint="40"/>
      </w:tcPr>
    </w:tblStylePr>
    <w:tblStylePr w:type="band1Horz">
      <w:rPr>
        <w:color w:val="245B8D" w:themeColor="accent1" w:themeShade="95"/>
        <w:sz w:val="22"/>
      </w:rPr>
      <w:tcPr>
        <w:shd w:val="clear" w:color="D5E5F4" w:fill="D5E5F4" w:themeFill="accent1" w:themeFillTint="40"/>
      </w:tcPr>
    </w:tblStylePr>
    <w:tblStylePr w:type="band2Horz">
      <w:rPr>
        <w:color w:val="245B8D" w:themeColor="accent1" w:themeShade="95"/>
        <w:sz w:val="22"/>
      </w:rPr>
    </w:tblStylePr>
  </w:style>
  <w:style w:type="table" w:customStyle="1" w:styleId="179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i/>
        <w:color w:val="F4B285" w:themeColor="accent2" w:themeShade="95" w:themeTint="97"/>
        <w:sz w:val="22"/>
      </w:rPr>
      <w:tcPr>
        <w:tcBorders>
          <w:top w:val="nil"/>
          <w:left w:val="nil"/>
          <w:bottom w:val="single" w:color="ED7D31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4B285" w:themeColor="accent2" w:themeShade="95" w:themeTint="97"/>
        <w:sz w:val="22"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Shade="95" w:themeTint="97"/>
        <w:sz w:val="22"/>
      </w:rPr>
      <w:tcPr>
        <w:tcBorders>
          <w:top w:val="nil"/>
          <w:left w:val="single" w:color="ED7D31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fill="FADECB" w:themeFill="accent2" w:themeFillTint="40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ADECB" w:fill="FADECB" w:themeFill="accent2" w:themeFillTint="40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80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Shade="95" w:themeTint="98"/>
        <w:sz w:val="22"/>
      </w:rPr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C9C9C9" w:themeColor="accent3" w:themeShade="95" w:themeTint="98"/>
        <w:sz w:val="22"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Shade="95" w:themeTint="98"/>
        <w:sz w:val="22"/>
      </w:rPr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fill="E8E8E8" w:themeFill="accent3" w:themeFillTint="40"/>
      </w:tcPr>
    </w:tblStylePr>
    <w:tblStylePr w:type="band1Horz">
      <w:rPr>
        <w:color w:val="C9C9C9" w:themeColor="accent3" w:themeShade="95" w:themeTint="98"/>
        <w:sz w:val="22"/>
      </w:rPr>
      <w:tcPr>
        <w:shd w:val="clear" w:color="E8E8E8" w:fill="E8E8E8" w:themeFill="accent3" w:themeFillTint="40"/>
      </w:tcPr>
    </w:tblStylePr>
    <w:tblStylePr w:type="band2Horz">
      <w:rPr>
        <w:color w:val="C9C9C9" w:themeColor="accent3" w:themeShade="95" w:themeTint="98"/>
        <w:sz w:val="22"/>
      </w:rPr>
    </w:tblStylePr>
  </w:style>
  <w:style w:type="table" w:customStyle="1" w:styleId="181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i/>
        <w:color w:val="FFD864" w:themeColor="accent4" w:themeShade="95" w:themeTint="9A"/>
        <w:sz w:val="22"/>
      </w:rPr>
      <w:tcPr>
        <w:tcBorders>
          <w:top w:val="nil"/>
          <w:left w:val="nil"/>
          <w:bottom w:val="single" w:color="FFC000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FD864" w:themeColor="accent4" w:themeShade="95" w:themeTint="9A"/>
        <w:sz w:val="22"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4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4" w:themeColor="accent4" w:themeShade="95" w:themeTint="9A"/>
        <w:sz w:val="22"/>
      </w:rPr>
      <w:tcPr>
        <w:tcBorders>
          <w:top w:val="nil"/>
          <w:left w:val="single" w:color="FFC000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fill="FFEFBE" w:themeFill="accent4" w:themeFillTint="40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FEFBE" w:fill="FFEFBE" w:themeFill="accent4" w:themeFillTint="40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82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i/>
        <w:color w:val="8EA9DB" w:themeColor="accent5" w:themeShade="95" w:themeTint="9A"/>
        <w:sz w:val="22"/>
      </w:rPr>
      <w:tcPr>
        <w:tcBorders>
          <w:top w:val="nil"/>
          <w:left w:val="nil"/>
          <w:bottom w:val="single" w:color="4472C4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EA9DB" w:themeColor="accent5" w:themeShade="95" w:themeTint="9A"/>
        <w:sz w:val="22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A9DB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EA9DB" w:themeColor="accent5" w:themeShade="95" w:themeTint="9A"/>
        <w:sz w:val="22"/>
      </w:rPr>
      <w:tcPr>
        <w:tcBorders>
          <w:top w:val="nil"/>
          <w:left w:val="single" w:color="4472C4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fill="D0DBF0" w:themeFill="accent5" w:themeFillTint="40"/>
      </w:tcPr>
    </w:tblStylePr>
    <w:tblStylePr w:type="band1Horz">
      <w:rPr>
        <w:color w:val="8EA9DB" w:themeColor="accent5" w:themeShade="95" w:themeTint="9A"/>
        <w:sz w:val="22"/>
      </w:rPr>
      <w:tcPr>
        <w:shd w:val="clear" w:color="D0DBF0" w:fill="D0DBF0" w:themeFill="accent5" w:themeFillTint="40"/>
      </w:tcPr>
    </w:tblStylePr>
    <w:tblStylePr w:type="band2Horz">
      <w:rPr>
        <w:color w:val="8EA9DB" w:themeColor="accent5" w:themeShade="95" w:themeTint="9A"/>
        <w:sz w:val="22"/>
      </w:rPr>
    </w:tblStylePr>
  </w:style>
  <w:style w:type="table" w:customStyle="1" w:styleId="183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Shade="95" w:themeTint="98"/>
        <w:sz w:val="22"/>
      </w:rPr>
      <w:tcPr>
        <w:tcBorders>
          <w:top w:val="nil"/>
          <w:left w:val="nil"/>
          <w:bottom w:val="single" w:color="70AD47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A9D08E" w:themeColor="accent6" w:themeShade="95" w:themeTint="98"/>
        <w:sz w:val="22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Shade="95" w:themeTint="98"/>
        <w:sz w:val="22"/>
      </w:rPr>
      <w:tcPr>
        <w:tcBorders>
          <w:top w:val="nil"/>
          <w:left w:val="single" w:color="70AD47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fill="DAEBCF" w:themeFill="accent6" w:themeFillTint="40"/>
      </w:tcPr>
    </w:tblStylePr>
    <w:tblStylePr w:type="band1Horz">
      <w:rPr>
        <w:color w:val="A9D08E" w:themeColor="accent6" w:themeShade="95" w:themeTint="98"/>
        <w:sz w:val="22"/>
      </w:rPr>
      <w:tcPr>
        <w:shd w:val="clear" w:color="DAEBCF" w:fill="DAEBCF" w:themeFill="accent6" w:themeFillTint="40"/>
      </w:tcPr>
    </w:tblStylePr>
    <w:tblStylePr w:type="band2Horz">
      <w:rPr>
        <w:color w:val="A9D08E" w:themeColor="accent6" w:themeShade="95" w:themeTint="98"/>
        <w:sz w:val="22"/>
      </w:rPr>
    </w:tblStylePr>
  </w:style>
  <w:style w:type="table" w:customStyle="1" w:styleId="184">
    <w:name w:val="Lined - Accent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D"/>
      </w:tcPr>
    </w:tblStylePr>
  </w:style>
  <w:style w:type="table" w:customStyle="1" w:styleId="185">
    <w:name w:val="Lined - Accent 1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</w:style>
  <w:style w:type="table" w:customStyle="1" w:styleId="186">
    <w:name w:val="Lined - Accent 2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</w:style>
  <w:style w:type="table" w:customStyle="1" w:styleId="187">
    <w:name w:val="Lined - Accent 3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</w:style>
  <w:style w:type="table" w:customStyle="1" w:styleId="188">
    <w:name w:val="Lined - Accent 4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</w:style>
  <w:style w:type="table" w:customStyle="1" w:styleId="189">
    <w:name w:val="Lined - Accent 5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</w:style>
  <w:style w:type="table" w:customStyle="1" w:styleId="190">
    <w:name w:val="Lined - Accent 6"/>
    <w:basedOn w:val="12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</w:style>
  <w:style w:type="table" w:customStyle="1" w:styleId="191">
    <w:name w:val="Bordered &amp; Lined - Accent"/>
    <w:basedOn w:val="12"/>
    <w:qFormat/>
    <w:uiPriority w:val="99"/>
    <w:pPr>
      <w:spacing w:after="0" w:line="240" w:lineRule="auto"/>
    </w:p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1F1F1" w:fill="F1F1F1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D"/>
      </w:tcPr>
    </w:tblStylePr>
  </w:style>
  <w:style w:type="table" w:customStyle="1" w:styleId="192">
    <w:name w:val="Bordered &amp; Lined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</w:style>
  <w:style w:type="table" w:customStyle="1" w:styleId="193">
    <w:name w:val="Bordered &amp; Lined - Accent 2"/>
    <w:basedOn w:val="12"/>
    <w:qFormat/>
    <w:uiPriority w:val="99"/>
    <w:pPr>
      <w:spacing w:after="0" w:line="240" w:lineRule="auto"/>
    </w:pPr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</w:style>
  <w:style w:type="table" w:customStyle="1" w:styleId="194">
    <w:name w:val="Bordered &amp; Lined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</w:style>
  <w:style w:type="table" w:customStyle="1" w:styleId="195">
    <w:name w:val="Bordered &amp; Lined - Accent 4"/>
    <w:basedOn w:val="12"/>
    <w:qFormat/>
    <w:uiPriority w:val="99"/>
    <w:pPr>
      <w:spacing w:after="0" w:line="240" w:lineRule="auto"/>
    </w:pPr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</w:style>
  <w:style w:type="table" w:customStyle="1" w:styleId="196">
    <w:name w:val="Bordered &amp; Lined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</w:style>
  <w:style w:type="table" w:customStyle="1" w:styleId="197">
    <w:name w:val="Bordered &amp; Lined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</w:style>
  <w:style w:type="table" w:customStyle="1" w:styleId="198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199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200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201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202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203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204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205">
    <w:name w:val="Сетка таблицы1"/>
    <w:basedOn w:val="12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6">
    <w:name w:val="Сетка таблицы2"/>
    <w:basedOn w:val="12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357</Words>
  <Characters>2861</Characters>
  <Paragraphs>51</Paragraphs>
  <TotalTime>0</TotalTime>
  <ScaleCrop>false</ScaleCrop>
  <LinksUpToDate>false</LinksUpToDate>
  <CharactersWithSpaces>3321</CharactersWithSpaces>
  <Application>WPS Office_11.1.0.11711_F1E327BC-269C-435d-A152-05C5408002CA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2023-07-27T23:09:00Z</dcterms:created>
  <dc:creator>Киселев Виктор Вадимович</dc:creator>
  <cp:lastModifiedBy>merkulovaay</cp:lastModifiedBy>
  <dcterms:modified xsi:type="dcterms:W3CDTF">2026-08-04T13:27:43Z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