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>П О С Т А Н О В Л Е Н И Е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spacing w:after="0" w:line="276" w:lineRule="auto"/>
        <w:ind w:firstLine="709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42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B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 внесении изменений в приложение к постановлению Правительства Камчатского края от </w:t>
      </w:r>
      <w:r>
        <w:rPr>
          <w:rFonts w:ascii="Times New Roman" w:hAnsi="Times New Roman"/>
          <w:b w:val="1"/>
          <w:sz w:val="28"/>
        </w:rPr>
        <w:t>16</w:t>
      </w:r>
      <w:r>
        <w:rPr>
          <w:rFonts w:ascii="Times New Roman" w:hAnsi="Times New Roman"/>
          <w:b w:val="1"/>
          <w:sz w:val="28"/>
        </w:rPr>
        <w:t xml:space="preserve">.12.2022 № 678-П «Об утверждении </w:t>
      </w:r>
      <w:r>
        <w:rPr>
          <w:rFonts w:ascii="Times New Roman" w:hAnsi="Times New Roman"/>
          <w:b w:val="1"/>
          <w:color w:val="000000"/>
          <w:sz w:val="28"/>
        </w:rPr>
        <w:t xml:space="preserve">Порядка </w:t>
      </w:r>
      <w:r>
        <w:rPr>
          <w:rFonts w:ascii="Times New Roman" w:hAnsi="Times New Roman"/>
          <w:b w:val="1"/>
          <w:sz w:val="28"/>
        </w:rPr>
        <w:t>предоставления субсидии на возмещение части затрат, связанных с приобретением и доставкой семян для выращивания однолетних и многолетних трав, зерновых и зернобобовых культур, и проведения отбора получателей субсидии</w:t>
      </w:r>
      <w:r>
        <w:rPr>
          <w:rFonts w:ascii="Times New Roman" w:hAnsi="Times New Roman"/>
          <w:b w:val="1"/>
          <w:sz w:val="28"/>
        </w:rPr>
        <w:t>»</w:t>
      </w:r>
    </w:p>
    <w:p w14:paraId="1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ПОСТАНОВЛЯЕТ:</w:t>
      </w:r>
    </w:p>
    <w:p w14:paraId="13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</w:p>
    <w:p w14:paraId="1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Внести в приложение к постановлению Правительства Камчатского края</w:t>
      </w:r>
      <w:r>
        <w:rPr>
          <w:rFonts w:ascii="Times New Roman" w:hAnsi="Times New Roman"/>
          <w:sz w:val="28"/>
        </w:rPr>
        <w:t xml:space="preserve"> от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 xml:space="preserve">.12.2022 № 678-П «Об утверждении </w:t>
      </w:r>
      <w:r>
        <w:rPr>
          <w:rFonts w:ascii="Times New Roman" w:hAnsi="Times New Roman"/>
          <w:sz w:val="28"/>
        </w:rPr>
        <w:t xml:space="preserve">Порядка </w:t>
      </w:r>
      <w:r>
        <w:rPr>
          <w:rFonts w:ascii="Times New Roman" w:hAnsi="Times New Roman"/>
          <w:sz w:val="28"/>
        </w:rPr>
        <w:t>предоставления субсидии на возмещение</w:t>
      </w:r>
      <w:r>
        <w:rPr>
          <w:rFonts w:ascii="Times New Roman" w:hAnsi="Times New Roman"/>
          <w:sz w:val="28"/>
        </w:rPr>
        <w:t xml:space="preserve"> части затрат, связанных с приобретением и доставкой семян для выращивания однолетних и многолетних трав, зерновых и зернобобовых культур, и проведения отбора получателей субсидии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след</w:t>
      </w:r>
      <w:r>
        <w:rPr>
          <w:rFonts w:ascii="Times New Roman" w:hAnsi="Times New Roman"/>
          <w:color w:val="000000"/>
          <w:sz w:val="28"/>
        </w:rPr>
        <w:t xml:space="preserve">ующие </w:t>
      </w:r>
      <w:r>
        <w:rPr>
          <w:rFonts w:ascii="Times New Roman" w:hAnsi="Times New Roman"/>
          <w:color w:val="000000"/>
          <w:sz w:val="28"/>
        </w:rPr>
        <w:t>изм</w:t>
      </w:r>
      <w:r>
        <w:rPr>
          <w:rFonts w:ascii="Times New Roman" w:hAnsi="Times New Roman"/>
          <w:color w:val="000000"/>
          <w:sz w:val="28"/>
        </w:rPr>
        <w:t>енения</w:t>
      </w:r>
      <w:r>
        <w:rPr>
          <w:rFonts w:ascii="Times New Roman" w:hAnsi="Times New Roman"/>
          <w:sz w:val="28"/>
        </w:rPr>
        <w:t>:</w:t>
      </w:r>
    </w:p>
    <w:p w14:paraId="15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1) </w:t>
      </w:r>
      <w:r>
        <w:rPr>
          <w:rFonts w:ascii="Times New Roman" w:hAnsi="Times New Roman"/>
          <w:sz w:val="28"/>
        </w:rPr>
        <w:t xml:space="preserve"> в абзаце втором части 1 слово «</w:t>
      </w:r>
      <w:r>
        <w:rPr>
          <w:rFonts w:ascii="Times New Roman" w:hAnsi="Times New Roman"/>
          <w:sz w:val="28"/>
        </w:rPr>
        <w:t>налог</w:t>
      </w:r>
      <w:r>
        <w:rPr>
          <w:rFonts w:ascii="Times New Roman" w:hAnsi="Times New Roman"/>
          <w:color w:val="000000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«сумму налога»</w:t>
      </w:r>
      <w:r>
        <w:rPr>
          <w:rFonts w:ascii="Times New Roman" w:hAnsi="Times New Roman"/>
          <w:spacing w:val="0"/>
          <w:sz w:val="28"/>
        </w:rPr>
        <w:t>;</w:t>
      </w:r>
    </w:p>
    <w:p w14:paraId="16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2) абзац третий части 8 после с</w:t>
      </w:r>
      <w:r>
        <w:rPr>
          <w:rFonts w:ascii="Times New Roman" w:hAnsi="Times New Roman"/>
          <w:sz w:val="28"/>
        </w:rPr>
        <w:t>лова «учета» дополнить словом «суммы»;</w:t>
      </w:r>
    </w:p>
    <w:p w14:paraId="17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3) </w:t>
      </w:r>
      <w:r>
        <w:rPr>
          <w:rFonts w:ascii="Times New Roman" w:hAnsi="Times New Roman"/>
          <w:strike w:val="0"/>
          <w:sz w:val="28"/>
        </w:rPr>
        <w:t>в пункте 6 части 10 слова «</w:t>
      </w:r>
      <w:r>
        <w:rPr>
          <w:rFonts w:ascii="Times New Roman" w:hAnsi="Times New Roman"/>
          <w:sz w:val="28"/>
        </w:rPr>
        <w:t>, заверенного учреждением, уполномоченным на проведение исследований посевных качеств семян и посадочного материала сельскохозяйственных культур</w:t>
      </w:r>
      <w:r>
        <w:rPr>
          <w:rFonts w:ascii="Times New Roman" w:hAnsi="Times New Roman"/>
          <w:strike w:val="0"/>
          <w:sz w:val="28"/>
        </w:rPr>
        <w:t>» заменить словами «</w:t>
      </w:r>
      <w:r>
        <w:rPr>
          <w:rFonts w:ascii="Times New Roman" w:hAnsi="Times New Roman"/>
          <w:sz w:val="28"/>
        </w:rPr>
        <w:t>за год, в котором предоставлена субсидия»</w:t>
      </w:r>
      <w:r>
        <w:rPr>
          <w:rFonts w:ascii="Times New Roman" w:hAnsi="Times New Roman"/>
          <w:strike w:val="0"/>
          <w:sz w:val="28"/>
        </w:rPr>
        <w:t>;</w:t>
      </w:r>
    </w:p>
    <w:p w14:paraId="1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z w:val="28"/>
        </w:rPr>
        <w:t>4) в части 11:</w:t>
      </w:r>
    </w:p>
    <w:p w14:paraId="1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в пункте 1 слова «получателю субсидии» заменить словами «победителю отбора»;</w:t>
      </w:r>
    </w:p>
    <w:p w14:paraId="1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 в пункте 2 слова «получатель субсидии» заме</w:t>
      </w:r>
      <w:r>
        <w:rPr>
          <w:rFonts w:ascii="Times New Roman" w:hAnsi="Times New Roman"/>
          <w:sz w:val="28"/>
        </w:rPr>
        <w:t>нить словами «победитель отбора»;</w:t>
      </w:r>
    </w:p>
    <w:p w14:paraId="1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 пункт 3 изложить в следующей редакции:</w:t>
      </w:r>
    </w:p>
    <w:p w14:paraId="1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«3) Министерство в течение 7 рабочих дней со дня подписания победителем отбора проекта соглашения усиленной квалифицированной электронной подписью осуществляет проверку победителя </w:t>
      </w:r>
      <w:r>
        <w:rPr>
          <w:rFonts w:ascii="Times New Roman" w:hAnsi="Times New Roman"/>
          <w:sz w:val="28"/>
        </w:rPr>
        <w:t xml:space="preserve">отбора в порядке, установленном в части 52 настоящего Порядка, на соответствие требованиям, установленным частью 6 настоящего Порядка, и в случае соответствия победителя отбора таким требованиям, подписывает его со своей стороны усиленной </w:t>
      </w:r>
      <w:r>
        <w:rPr>
          <w:rFonts w:ascii="Times New Roman" w:hAnsi="Times New Roman"/>
          <w:sz w:val="28"/>
        </w:rPr>
        <w:t xml:space="preserve">квалифицированной электронной подписью </w:t>
      </w:r>
      <w:r>
        <w:rPr>
          <w:rFonts w:ascii="Times New Roman" w:hAnsi="Times New Roman"/>
          <w:sz w:val="28"/>
        </w:rPr>
        <w:t>в системе «Электронный бюджет»;»;</w:t>
      </w:r>
    </w:p>
    <w:p w14:paraId="1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 в пункте 4 слова «получателем субсидии» заменить словами «</w:t>
      </w:r>
      <w:r>
        <w:rPr>
          <w:rFonts w:ascii="Times New Roman" w:hAnsi="Times New Roman"/>
          <w:sz w:val="28"/>
        </w:rPr>
        <w:t>победителем отбора»;</w:t>
      </w:r>
    </w:p>
    <w:p w14:paraId="1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5) </w:t>
      </w:r>
      <w:r>
        <w:rPr>
          <w:rFonts w:ascii="Times New Roman" w:hAnsi="Times New Roman"/>
          <w:strike w:val="0"/>
          <w:sz w:val="28"/>
        </w:rPr>
        <w:t>в пункте 1 части</w:t>
      </w:r>
      <w:r>
        <w:rPr>
          <w:rFonts w:ascii="Times New Roman" w:hAnsi="Times New Roman"/>
          <w:strike w:val="0"/>
          <w:sz w:val="28"/>
        </w:rPr>
        <w:t xml:space="preserve"> 18 слова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, заверенный учреждением, уполномоченным на проведение исследований посевных качеств семян и посадочного материала сельскохозяйственных культур</w:t>
      </w:r>
      <w:r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заменить словами «</w:t>
      </w:r>
      <w:r>
        <w:rPr>
          <w:rFonts w:ascii="Times New Roman" w:hAnsi="Times New Roman"/>
          <w:sz w:val="28"/>
        </w:rPr>
        <w:t>за го</w:t>
      </w:r>
      <w:r>
        <w:rPr>
          <w:rFonts w:ascii="Times New Roman" w:hAnsi="Times New Roman"/>
          <w:sz w:val="28"/>
        </w:rPr>
        <w:t>д, в котором предоставлена субсидия»;</w:t>
      </w:r>
    </w:p>
    <w:p w14:paraId="1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6) в части 19 цифры «60» заменить цифрами «30»</w:t>
      </w:r>
      <w:r>
        <w:rPr>
          <w:rFonts w:ascii="Times New Roman" w:hAnsi="Times New Roman"/>
          <w:sz w:val="28"/>
        </w:rPr>
        <w:t>;</w:t>
      </w:r>
    </w:p>
    <w:p w14:paraId="20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7) </w:t>
      </w:r>
      <w:r>
        <w:rPr>
          <w:rFonts w:ascii="Times New Roman" w:hAnsi="Times New Roman"/>
          <w:sz w:val="28"/>
        </w:rPr>
        <w:t>в части 40:</w:t>
      </w:r>
    </w:p>
    <w:p w14:paraId="21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</w:t>
      </w:r>
      <w:r>
        <w:rPr>
          <w:rFonts w:ascii="Times New Roman" w:hAnsi="Times New Roman"/>
          <w:spacing w:val="0"/>
          <w:sz w:val="28"/>
        </w:rPr>
        <w:t xml:space="preserve"> в </w:t>
      </w:r>
      <w:r>
        <w:rPr>
          <w:rFonts w:ascii="Times New Roman" w:hAnsi="Times New Roman"/>
          <w:sz w:val="28"/>
        </w:rPr>
        <w:t>пункте 2 слова «у Министерства» исключить</w:t>
      </w:r>
      <w:r>
        <w:rPr>
          <w:rFonts w:ascii="Times New Roman" w:hAnsi="Times New Roman"/>
          <w:sz w:val="28"/>
        </w:rPr>
        <w:t>;</w:t>
      </w:r>
    </w:p>
    <w:p w14:paraId="22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б) в</w:t>
      </w:r>
      <w:r>
        <w:rPr>
          <w:rFonts w:ascii="Times New Roman" w:hAnsi="Times New Roman"/>
          <w:sz w:val="28"/>
        </w:rPr>
        <w:t xml:space="preserve"> пункте 9 после слова «</w:t>
      </w:r>
      <w:r>
        <w:rPr>
          <w:rFonts w:ascii="Times New Roman" w:hAnsi="Times New Roman"/>
          <w:sz w:val="28"/>
        </w:rPr>
        <w:t>приема-передачи,» дополнить словами</w:t>
      </w:r>
      <w:r>
        <w:rPr>
          <w:rFonts w:ascii="Times New Roman" w:hAnsi="Times New Roman"/>
          <w:sz w:val="28"/>
        </w:rPr>
        <w:t xml:space="preserve"> «и (или) </w:t>
      </w:r>
      <w:r>
        <w:rPr>
          <w:rFonts w:ascii="Times New Roman" w:hAnsi="Times New Roman"/>
          <w:sz w:val="28"/>
        </w:rPr>
        <w:t>универсальные передаточные документы,»;</w:t>
      </w:r>
    </w:p>
    <w:p w14:paraId="23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</w:t>
      </w:r>
      <w:r>
        <w:rPr>
          <w:rFonts w:ascii="Times New Roman" w:hAnsi="Times New Roman"/>
          <w:spacing w:val="0"/>
          <w:sz w:val="28"/>
        </w:rPr>
        <w:t> пункт</w:t>
      </w:r>
      <w:r>
        <w:rPr>
          <w:rFonts w:ascii="Times New Roman" w:hAnsi="Times New Roman"/>
          <w:spacing w:val="0"/>
          <w:sz w:val="28"/>
        </w:rPr>
        <w:t xml:space="preserve"> 10 после слов</w:t>
      </w:r>
      <w:r>
        <w:rPr>
          <w:rFonts w:ascii="Times New Roman" w:hAnsi="Times New Roman"/>
          <w:sz w:val="28"/>
        </w:rPr>
        <w:t>а «соответствия)» дополнить словами «</w:t>
      </w:r>
      <w:r>
        <w:rPr>
          <w:rFonts w:ascii="Times New Roman" w:hAnsi="Times New Roman"/>
          <w:sz w:val="28"/>
        </w:rPr>
        <w:t>или акты апробации и протоколы испытаний»;</w:t>
      </w:r>
    </w:p>
    <w:p w14:paraId="24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</w:t>
      </w:r>
      <w:r>
        <w:rPr>
          <w:rFonts w:ascii="Times New Roman" w:hAnsi="Times New Roman"/>
          <w:spacing w:val="0"/>
          <w:sz w:val="28"/>
        </w:rPr>
        <w:t> пункт 11 изложить в следующей редакции:</w:t>
      </w:r>
    </w:p>
    <w:p w14:paraId="25000000">
      <w:pPr>
        <w:spacing w:after="0" w:line="240" w:lineRule="auto"/>
        <w:ind w:firstLine="709"/>
        <w:jc w:val="both"/>
        <w:rPr>
          <w:rFonts w:ascii="Times New Roman" w:hAnsi="Times New Roman"/>
          <w:spacing w:val="0"/>
          <w:sz w:val="28"/>
        </w:rPr>
      </w:pPr>
      <w:r>
        <w:rPr>
          <w:rFonts w:ascii="Times New Roman" w:hAnsi="Times New Roman"/>
          <w:spacing w:val="0"/>
          <w:sz w:val="28"/>
        </w:rPr>
        <w:t>«</w:t>
      </w:r>
      <w:r>
        <w:rPr>
          <w:rFonts w:ascii="Times New Roman" w:hAnsi="Times New Roman"/>
          <w:sz w:val="28"/>
        </w:rPr>
        <w:t>11)</w:t>
      </w:r>
      <w:r>
        <w:rPr>
          <w:rFonts w:ascii="Times New Roman" w:hAnsi="Times New Roman"/>
          <w:spacing w:val="0"/>
          <w:sz w:val="28"/>
        </w:rPr>
        <w:t> </w:t>
      </w:r>
      <w:r>
        <w:rPr>
          <w:rFonts w:ascii="Times New Roman" w:hAnsi="Times New Roman"/>
          <w:sz w:val="28"/>
        </w:rPr>
        <w:t xml:space="preserve">протоколы испытаний, </w:t>
      </w:r>
      <w:r>
        <w:rPr>
          <w:rFonts w:ascii="Times New Roman" w:hAnsi="Times New Roman"/>
          <w:sz w:val="28"/>
        </w:rPr>
        <w:t>удостоверяющие сортовую принадлежность, происхождение и посевные качества семян</w:t>
      </w:r>
      <w:r>
        <w:rPr>
          <w:rFonts w:ascii="Times New Roman" w:hAnsi="Times New Roman"/>
          <w:sz w:val="28"/>
        </w:rPr>
        <w:t>, выданные аккредитованной лабораторией, расположенной на территории Камчатского края;»;</w:t>
      </w:r>
    </w:p>
    <w:p w14:paraId="26000000">
      <w:pPr>
        <w:spacing w:after="0" w:line="240" w:lineRule="auto"/>
        <w:ind w:firstLine="709"/>
        <w:jc w:val="both"/>
        <w:rPr>
          <w:rFonts w:ascii="Times New Roman" w:hAnsi="Times New Roman"/>
          <w:strike w:val="0"/>
          <w:spacing w:val="0"/>
          <w:sz w:val="28"/>
        </w:rPr>
      </w:pPr>
      <w:r>
        <w:rPr>
          <w:rFonts w:ascii="Times New Roman" w:hAnsi="Times New Roman"/>
          <w:strike w:val="0"/>
          <w:spacing w:val="0"/>
          <w:sz w:val="28"/>
        </w:rPr>
        <w:t>д) дополнить пунктом 13 следующего содержания:</w:t>
      </w:r>
    </w:p>
    <w:p w14:paraId="270000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fill="FFE779" w:val="clear"/>
        </w:rPr>
      </w:pPr>
      <w:r>
        <w:rPr>
          <w:rFonts w:ascii="Times New Roman" w:hAnsi="Times New Roman"/>
          <w:sz w:val="28"/>
        </w:rPr>
        <w:t>«13) копию реестра акционеров, представленную держателем реестра (специализированной организацией, ведущей реестр) не ранее чем за 30 календарных дней до дня подачи заявки (представляется участн</w:t>
      </w:r>
      <w:r>
        <w:rPr>
          <w:rFonts w:ascii="Times New Roman" w:hAnsi="Times New Roman"/>
          <w:sz w:val="28"/>
        </w:rPr>
        <w:t xml:space="preserve">иком отбора, </w:t>
      </w:r>
      <w:r>
        <w:rPr>
          <w:rFonts w:ascii="Times New Roman" w:hAnsi="Times New Roman"/>
          <w:sz w:val="28"/>
        </w:rPr>
        <w:t>являющимся акционерным обществом или юридическим лицом независимо от его организационно-правовой формы в отношении акционерных обществ, являющихся его учредителями (участниками), при условии, что сведения об участнике (акционере) такого обществ</w:t>
      </w:r>
      <w:r>
        <w:rPr>
          <w:rFonts w:ascii="Times New Roman" w:hAnsi="Times New Roman"/>
          <w:sz w:val="28"/>
        </w:rPr>
        <w:t>а не содержатся в едином государственном реестре юридических лиц).»;</w:t>
      </w:r>
    </w:p>
    <w:p w14:paraId="28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>8) в абзаце втором части 53 слова «у Министерства» исключить</w:t>
      </w:r>
      <w:r>
        <w:rPr>
          <w:rFonts w:ascii="Times New Roman" w:hAnsi="Times New Roman"/>
          <w:sz w:val="28"/>
        </w:rPr>
        <w:t>;</w:t>
      </w:r>
    </w:p>
    <w:p w14:paraId="29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0"/>
          <w:sz w:val="28"/>
        </w:rPr>
        <w:t xml:space="preserve">9) абзац второй части 65 </w:t>
      </w:r>
      <w:r>
        <w:rPr>
          <w:rFonts w:ascii="Times New Roman" w:hAnsi="Times New Roman"/>
          <w:strike w:val="0"/>
          <w:sz w:val="28"/>
        </w:rPr>
        <w:t>изложить в следующей редакции:</w:t>
      </w:r>
    </w:p>
    <w:p w14:paraId="2A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Ранжирование поступивших заявок определяется исходя из очередности поступления заявок </w:t>
      </w:r>
      <w:r>
        <w:rPr>
          <w:rFonts w:ascii="Times New Roman" w:hAnsi="Times New Roman"/>
          <w:sz w:val="28"/>
        </w:rPr>
        <w:t>до достижения предельного количества победителей отбора</w:t>
      </w:r>
      <w:r>
        <w:rPr>
          <w:rFonts w:ascii="Times New Roman" w:hAnsi="Times New Roman"/>
          <w:sz w:val="28"/>
        </w:rPr>
        <w:t>.»;</w:t>
      </w:r>
    </w:p>
    <w:p w14:paraId="2B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pacing w:val="0"/>
          <w:sz w:val="28"/>
        </w:rPr>
        <w:t>0) а</w:t>
      </w:r>
      <w:r>
        <w:rPr>
          <w:rFonts w:ascii="Times New Roman" w:hAnsi="Times New Roman"/>
          <w:spacing w:val="0"/>
          <w:sz w:val="28"/>
        </w:rPr>
        <w:t xml:space="preserve">бзац второй части </w:t>
      </w:r>
      <w:r>
        <w:rPr>
          <w:rFonts w:ascii="Times New Roman" w:hAnsi="Times New Roman"/>
          <w:sz w:val="28"/>
        </w:rPr>
        <w:t>66 признать утратившим силу.</w:t>
      </w:r>
    </w:p>
    <w:p w14:paraId="2C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Настоящее постановление вступает в силу после дня его официального опубликовани</w:t>
      </w:r>
      <w:r>
        <w:rPr>
          <w:rFonts w:ascii="Times New Roman" w:hAnsi="Times New Roman"/>
          <w:sz w:val="28"/>
        </w:rPr>
        <w:t>я.</w:t>
      </w:r>
    </w:p>
    <w:p w14:paraId="2D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E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2F000000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left w:type="dxa" w:w="0"/>
          <w:right w:type="dxa" w:w="0"/>
        </w:tblCellMar>
      </w:tblPr>
      <w:tblGrid>
        <w:gridCol w:w="3611"/>
        <w:gridCol w:w="3577"/>
        <w:gridCol w:w="2432"/>
      </w:tblGrid>
      <w:tr>
        <w:trPr>
          <w:trHeight w:hRule="atLeast" w:val="1067"/>
        </w:trPr>
        <w:tc>
          <w:tcPr>
            <w:tcW w:type="dxa" w:w="3611"/>
            <w:shd w:fill="auto" w:val="clear"/>
            <w:tcMar>
              <w:left w:type="dxa" w:w="0"/>
              <w:right w:type="dxa" w:w="0"/>
            </w:tcMar>
          </w:tcPr>
          <w:p w14:paraId="30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Председатель </w:t>
            </w:r>
          </w:p>
          <w:p w14:paraId="31000000">
            <w:pPr>
              <w:spacing w:after="0" w:line="240" w:lineRule="auto"/>
              <w:ind w:right="27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Правительства </w:t>
            </w:r>
          </w:p>
          <w:p w14:paraId="32000000">
            <w:pPr>
              <w:spacing w:after="0" w:line="240" w:lineRule="auto"/>
              <w:ind w:firstLine="0" w:left="0"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Камчатского края</w:t>
            </w:r>
          </w:p>
        </w:tc>
        <w:tc>
          <w:tcPr>
            <w:tcW w:type="dxa" w:w="3577"/>
            <w:shd w:fill="auto" w:val="clear"/>
            <w:tcMar>
              <w:left w:type="dxa" w:w="0"/>
              <w:right w:type="dxa" w:w="0"/>
            </w:tcMar>
          </w:tcPr>
          <w:p w14:paraId="33000000">
            <w:pPr>
              <w:spacing w:after="0" w:line="240" w:lineRule="auto"/>
              <w:ind w:hanging="3" w:left="3"/>
              <w:rPr>
                <w:rFonts w:ascii="Times New Roman" w:hAnsi="Times New Roman"/>
                <w:color w:val="FFFFFF"/>
                <w:sz w:val="24"/>
              </w:rPr>
            </w:pPr>
            <w:bookmarkStart w:id="2" w:name="SIGNERSTAMP1"/>
            <w:r>
              <w:rPr>
                <w:rFonts w:ascii="Times New Roman" w:hAnsi="Times New Roman"/>
                <w:color w:val="FFFFFF"/>
                <w:sz w:val="24"/>
              </w:rPr>
              <w:t>[горизонтальный штамп подписи 1]</w:t>
            </w:r>
            <w:bookmarkEnd w:id="2"/>
          </w:p>
          <w:p w14:paraId="34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32"/>
            <w:shd w:fill="auto" w:val="clear"/>
            <w:tcMar>
              <w:left w:type="dxa" w:w="0"/>
              <w:right w:type="dxa" w:w="0"/>
            </w:tcMar>
          </w:tcPr>
          <w:p w14:paraId="35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36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</w:p>
          <w:p w14:paraId="37000000">
            <w:pPr>
              <w:spacing w:after="0" w:line="240" w:lineRule="auto"/>
              <w:ind w:left="30" w:right="27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Ю.С. Морозова</w:t>
            </w:r>
          </w:p>
        </w:tc>
      </w:tr>
    </w:tbl>
    <w:p w14:paraId="38000000">
      <w:pPr>
        <w:rPr>
          <w:rFonts w:ascii="Times New Roman" w:hAnsi="Times New Roman"/>
          <w:sz w:val="28"/>
        </w:rPr>
      </w:pPr>
    </w:p>
    <w:sectPr>
      <w:headerReference r:id="rId1" w:type="default"/>
      <w:pgSz w:h="16848" w:orient="portrait" w:w="11908"/>
      <w:pgMar w:bottom="1134" w:footer="709" w:gutter="0" w:header="709" w:left="1417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Footnote"/>
    <w:link w:val="Style_5_ch"/>
    <w:pPr>
      <w:ind w:firstLine="851"/>
      <w:jc w:val="both"/>
    </w:pPr>
    <w:rPr>
      <w:rFonts w:ascii="XO Thames" w:hAnsi="XO Thames"/>
    </w:rPr>
  </w:style>
  <w:style w:styleId="Style_5_ch" w:type="character">
    <w:name w:val="Footnote"/>
    <w:link w:val="Style_5"/>
    <w:rPr>
      <w:rFonts w:ascii="XO Thames" w:hAnsi="XO Thames"/>
    </w:rPr>
  </w:style>
  <w:style w:styleId="Style_6" w:type="paragraph">
    <w:name w:val="Heading 6 Char"/>
    <w:basedOn w:val="Style_7"/>
    <w:link w:val="Style_6_ch"/>
    <w:rPr>
      <w:rFonts w:ascii="Arial" w:hAnsi="Arial"/>
      <w:b w:val="1"/>
    </w:rPr>
  </w:style>
  <w:style w:styleId="Style_6_ch" w:type="character">
    <w:name w:val="Heading 6 Char"/>
    <w:basedOn w:val="Style_7_ch"/>
    <w:link w:val="Style_6"/>
    <w:rPr>
      <w:rFonts w:ascii="Arial" w:hAnsi="Arial"/>
      <w:b w:val="1"/>
    </w:rPr>
  </w:style>
  <w:style w:styleId="Style_8" w:type="paragraph">
    <w:name w:val="toc 4"/>
    <w:next w:val="Style_3"/>
    <w:link w:val="Style_8_ch"/>
    <w:uiPriority w:val="39"/>
    <w:pPr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Гиперссылка3"/>
    <w:link w:val="Style_9_ch"/>
    <w:rPr>
      <w:color w:val="0000FF"/>
      <w:u w:val="single"/>
    </w:rPr>
  </w:style>
  <w:style w:styleId="Style_9_ch" w:type="character">
    <w:name w:val="Гиперссылка3"/>
    <w:link w:val="Style_9"/>
    <w:rPr>
      <w:color w:val="0000FF"/>
      <w:u w:val="single"/>
    </w:rPr>
  </w:style>
  <w:style w:styleId="Style_10" w:type="paragraph">
    <w:name w:val="heading 7"/>
    <w:basedOn w:val="Style_3"/>
    <w:next w:val="Style_3"/>
    <w:link w:val="Style_10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</w:rPr>
  </w:style>
  <w:style w:styleId="Style_10_ch" w:type="character">
    <w:name w:val="heading 7"/>
    <w:basedOn w:val="Style_3_ch"/>
    <w:link w:val="Style_10"/>
    <w:rPr>
      <w:rFonts w:ascii="Arial" w:hAnsi="Arial"/>
      <w:b w:val="1"/>
      <w:i w:val="1"/>
    </w:rPr>
  </w:style>
  <w:style w:styleId="Style_11" w:type="paragraph">
    <w:name w:val="toc 6"/>
    <w:next w:val="Style_3"/>
    <w:link w:val="Style_11_ch"/>
    <w:uiPriority w:val="39"/>
    <w:pPr>
      <w:ind w:left="1000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3"/>
    <w:link w:val="Style_12_ch"/>
    <w:uiPriority w:val="39"/>
    <w:pPr>
      <w:ind w:left="1200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Heading 9 Char"/>
    <w:basedOn w:val="Style_7"/>
    <w:link w:val="Style_13_ch"/>
    <w:rPr>
      <w:rFonts w:ascii="Arial" w:hAnsi="Arial"/>
      <w:i w:val="1"/>
      <w:sz w:val="21"/>
    </w:rPr>
  </w:style>
  <w:style w:styleId="Style_13_ch" w:type="character">
    <w:name w:val="Heading 9 Char"/>
    <w:basedOn w:val="Style_7_ch"/>
    <w:link w:val="Style_13"/>
    <w:rPr>
      <w:rFonts w:ascii="Arial" w:hAnsi="Arial"/>
      <w:i w:val="1"/>
      <w:sz w:val="21"/>
    </w:rPr>
  </w:style>
  <w:style w:styleId="Style_14" w:type="paragraph">
    <w:name w:val="Знак концевой сноски1"/>
    <w:basedOn w:val="Style_15"/>
    <w:link w:val="Style_14_ch"/>
    <w:rPr>
      <w:vertAlign w:val="superscript"/>
    </w:rPr>
  </w:style>
  <w:style w:styleId="Style_14_ch" w:type="character">
    <w:name w:val="Знак концевой сноски1"/>
    <w:basedOn w:val="Style_15_ch"/>
    <w:link w:val="Style_14"/>
    <w:rPr>
      <w:vertAlign w:val="superscript"/>
    </w:rPr>
  </w:style>
  <w:style w:styleId="Style_16" w:type="paragraph">
    <w:name w:val="Endnote"/>
    <w:basedOn w:val="Style_3"/>
    <w:link w:val="Style_16_ch"/>
    <w:pPr>
      <w:spacing w:after="0" w:line="240" w:lineRule="auto"/>
      <w:ind/>
    </w:pPr>
    <w:rPr>
      <w:sz w:val="20"/>
    </w:rPr>
  </w:style>
  <w:style w:styleId="Style_16_ch" w:type="character">
    <w:name w:val="Endnote"/>
    <w:basedOn w:val="Style_3_ch"/>
    <w:link w:val="Style_16"/>
    <w:rPr>
      <w:sz w:val="20"/>
    </w:rPr>
  </w:style>
  <w:style w:styleId="Style_17" w:type="paragraph">
    <w:name w:val="heading 3"/>
    <w:next w:val="Style_3"/>
    <w:link w:val="Style_1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7_ch" w:type="character">
    <w:name w:val="heading 3"/>
    <w:link w:val="Style_17"/>
    <w:rPr>
      <w:rFonts w:ascii="XO Thames" w:hAnsi="XO Thames"/>
      <w:b w:val="1"/>
      <w:sz w:val="26"/>
    </w:rPr>
  </w:style>
  <w:style w:styleId="Style_18" w:type="paragraph">
    <w:name w:val="Heading 8 Char"/>
    <w:basedOn w:val="Style_7"/>
    <w:link w:val="Style_18_ch"/>
    <w:rPr>
      <w:rFonts w:ascii="Arial" w:hAnsi="Arial"/>
      <w:i w:val="1"/>
    </w:rPr>
  </w:style>
  <w:style w:styleId="Style_18_ch" w:type="character">
    <w:name w:val="Heading 8 Char"/>
    <w:basedOn w:val="Style_7_ch"/>
    <w:link w:val="Style_18"/>
    <w:rPr>
      <w:rFonts w:ascii="Arial" w:hAnsi="Arial"/>
      <w:i w:val="1"/>
    </w:rPr>
  </w:style>
  <w:style w:styleId="Style_15" w:type="paragraph">
    <w:name w:val="Основной шрифт абзаца2"/>
    <w:link w:val="Style_15_ch"/>
  </w:style>
  <w:style w:styleId="Style_15_ch" w:type="character">
    <w:name w:val="Основной шрифт абзаца2"/>
    <w:link w:val="Style_15"/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Footnote"/>
    <w:basedOn w:val="Style_3"/>
    <w:link w:val="Style_20_ch"/>
    <w:pPr>
      <w:spacing w:after="40" w:line="240" w:lineRule="auto"/>
      <w:ind/>
    </w:pPr>
    <w:rPr>
      <w:sz w:val="18"/>
    </w:rPr>
  </w:style>
  <w:style w:styleId="Style_20_ch" w:type="character">
    <w:name w:val="Footnote"/>
    <w:basedOn w:val="Style_3_ch"/>
    <w:link w:val="Style_20"/>
    <w:rPr>
      <w:sz w:val="18"/>
    </w:rPr>
  </w:style>
  <w:style w:styleId="Style_21" w:type="paragraph">
    <w:name w:val="Гиперссылка1"/>
    <w:basedOn w:val="Style_22"/>
    <w:link w:val="Style_21_ch"/>
    <w:rPr>
      <w:color w:themeColor="hyperlink" w:val="0563C1"/>
      <w:u w:val="single"/>
    </w:rPr>
  </w:style>
  <w:style w:styleId="Style_21_ch" w:type="character">
    <w:name w:val="Гиперссылка1"/>
    <w:basedOn w:val="Style_22_ch"/>
    <w:link w:val="Style_21"/>
    <w:rPr>
      <w:color w:themeColor="hyperlink" w:val="0563C1"/>
      <w:u w:val="single"/>
    </w:rPr>
  </w:style>
  <w:style w:styleId="Style_23" w:type="paragraph">
    <w:name w:val="TOC Heading"/>
    <w:link w:val="Style_23_ch"/>
  </w:style>
  <w:style w:styleId="Style_23_ch" w:type="character">
    <w:name w:val="TOC Heading"/>
    <w:link w:val="Style_23"/>
  </w:style>
  <w:style w:styleId="Style_24" w:type="paragraph">
    <w:name w:val="No Spacing"/>
    <w:link w:val="Style_24_ch"/>
    <w:pPr>
      <w:spacing w:after="0" w:line="240" w:lineRule="auto"/>
      <w:ind/>
    </w:pPr>
  </w:style>
  <w:style w:styleId="Style_24_ch" w:type="character">
    <w:name w:val="No Spacing"/>
    <w:link w:val="Style_24"/>
  </w:style>
  <w:style w:styleId="Style_25" w:type="paragraph">
    <w:name w:val="Обычный1"/>
    <w:link w:val="Style_25_ch"/>
  </w:style>
  <w:style w:styleId="Style_25_ch" w:type="character">
    <w:name w:val="Обычный1"/>
    <w:link w:val="Style_25"/>
  </w:style>
  <w:style w:styleId="Style_26" w:type="paragraph">
    <w:name w:val="heading 9"/>
    <w:basedOn w:val="Style_3"/>
    <w:next w:val="Style_3"/>
    <w:link w:val="Style_26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6_ch" w:type="character">
    <w:name w:val="heading 9"/>
    <w:basedOn w:val="Style_3_ch"/>
    <w:link w:val="Style_26"/>
    <w:rPr>
      <w:rFonts w:ascii="Arial" w:hAnsi="Arial"/>
      <w:i w:val="1"/>
      <w:sz w:val="21"/>
    </w:rPr>
  </w:style>
  <w:style w:styleId="Style_27" w:type="paragraph">
    <w:name w:val="table of figures"/>
    <w:basedOn w:val="Style_3"/>
    <w:next w:val="Style_3"/>
    <w:link w:val="Style_27_ch"/>
    <w:pPr>
      <w:spacing w:after="0"/>
      <w:ind/>
    </w:pPr>
  </w:style>
  <w:style w:styleId="Style_27_ch" w:type="character">
    <w:name w:val="table of figures"/>
    <w:basedOn w:val="Style_3_ch"/>
    <w:link w:val="Style_27"/>
  </w:style>
  <w:style w:styleId="Style_28" w:type="paragraph">
    <w:name w:val="Default Paragraph Font"/>
    <w:link w:val="Style_28_ch"/>
  </w:style>
  <w:style w:styleId="Style_28_ch" w:type="character">
    <w:name w:val="Default Paragraph Font"/>
    <w:link w:val="Style_28"/>
  </w:style>
  <w:style w:styleId="Style_29" w:type="paragraph">
    <w:name w:val="Heading 3 Char"/>
    <w:basedOn w:val="Style_15"/>
    <w:link w:val="Style_29_ch"/>
    <w:rPr>
      <w:rFonts w:ascii="Arial" w:hAnsi="Arial"/>
      <w:sz w:val="30"/>
    </w:rPr>
  </w:style>
  <w:style w:styleId="Style_29_ch" w:type="character">
    <w:name w:val="Heading 3 Char"/>
    <w:basedOn w:val="Style_15_ch"/>
    <w:link w:val="Style_29"/>
    <w:rPr>
      <w:rFonts w:ascii="Arial" w:hAnsi="Arial"/>
      <w:sz w:val="30"/>
    </w:rPr>
  </w:style>
  <w:style w:styleId="Style_30" w:type="paragraph">
    <w:name w:val="Основной шрифт абзаца1"/>
    <w:link w:val="Style_30_ch"/>
  </w:style>
  <w:style w:styleId="Style_30_ch" w:type="character">
    <w:name w:val="Основной шрифт абзаца1"/>
    <w:link w:val="Style_30"/>
  </w:style>
  <w:style w:styleId="Style_31" w:type="paragraph">
    <w:name w:val="Heading 1 Char"/>
    <w:basedOn w:val="Style_15"/>
    <w:link w:val="Style_31_ch"/>
    <w:rPr>
      <w:rFonts w:ascii="Arial" w:hAnsi="Arial"/>
      <w:sz w:val="40"/>
    </w:rPr>
  </w:style>
  <w:style w:styleId="Style_31_ch" w:type="character">
    <w:name w:val="Heading 1 Char"/>
    <w:basedOn w:val="Style_15_ch"/>
    <w:link w:val="Style_31"/>
    <w:rPr>
      <w:rFonts w:ascii="Arial" w:hAnsi="Arial"/>
      <w:sz w:val="40"/>
    </w:rPr>
  </w:style>
  <w:style w:styleId="Style_32" w:type="paragraph">
    <w:name w:val="List Paragraph"/>
    <w:basedOn w:val="Style_3"/>
    <w:link w:val="Style_32_ch"/>
    <w:pPr>
      <w:ind w:left="720"/>
      <w:contextualSpacing w:val="1"/>
    </w:pPr>
  </w:style>
  <w:style w:styleId="Style_32_ch" w:type="character">
    <w:name w:val="List Paragraph"/>
    <w:basedOn w:val="Style_3_ch"/>
    <w:link w:val="Style_32"/>
  </w:style>
  <w:style w:styleId="Style_33" w:type="paragraph">
    <w:name w:val="Heading 2 Char"/>
    <w:basedOn w:val="Style_15"/>
    <w:link w:val="Style_33_ch"/>
    <w:rPr>
      <w:rFonts w:ascii="Arial" w:hAnsi="Arial"/>
      <w:sz w:val="34"/>
    </w:rPr>
  </w:style>
  <w:style w:styleId="Style_33_ch" w:type="character">
    <w:name w:val="Heading 2 Char"/>
    <w:basedOn w:val="Style_15_ch"/>
    <w:link w:val="Style_33"/>
    <w:rPr>
      <w:rFonts w:ascii="Arial" w:hAnsi="Arial"/>
      <w:sz w:val="34"/>
    </w:rPr>
  </w:style>
  <w:style w:styleId="Style_34" w:type="paragraph">
    <w:name w:val="Основной шрифт абзаца2"/>
    <w:link w:val="Style_34_ch"/>
  </w:style>
  <w:style w:styleId="Style_34_ch" w:type="character">
    <w:name w:val="Основной шрифт абзаца2"/>
    <w:link w:val="Style_34"/>
  </w:style>
  <w:style w:styleId="Style_35" w:type="paragraph">
    <w:name w:val="Гиперссылка2"/>
    <w:link w:val="Style_35_ch"/>
    <w:rPr>
      <w:color w:val="0000FF"/>
      <w:u w:val="single"/>
    </w:rPr>
  </w:style>
  <w:style w:styleId="Style_35_ch" w:type="character">
    <w:name w:val="Гиперссылка2"/>
    <w:link w:val="Style_35"/>
    <w:rPr>
      <w:color w:val="0000FF"/>
      <w:u w:val="single"/>
    </w:rPr>
  </w:style>
  <w:style w:styleId="Style_36" w:type="paragraph">
    <w:name w:val="Обычный1"/>
    <w:link w:val="Style_36_ch"/>
  </w:style>
  <w:style w:styleId="Style_36_ch" w:type="character">
    <w:name w:val="Обычный1"/>
    <w:link w:val="Style_36"/>
  </w:style>
  <w:style w:styleId="Style_37" w:type="paragraph">
    <w:name w:val="caption"/>
    <w:basedOn w:val="Style_3"/>
    <w:next w:val="Style_3"/>
    <w:link w:val="Style_37_ch"/>
    <w:pPr>
      <w:spacing w:line="276" w:lineRule="auto"/>
      <w:ind/>
    </w:pPr>
    <w:rPr>
      <w:b w:val="1"/>
      <w:color w:themeColor="accent1" w:val="5B9BD5"/>
      <w:sz w:val="18"/>
    </w:rPr>
  </w:style>
  <w:style w:styleId="Style_37_ch" w:type="character">
    <w:name w:val="caption"/>
    <w:basedOn w:val="Style_3_ch"/>
    <w:link w:val="Style_37"/>
    <w:rPr>
      <w:b w:val="1"/>
      <w:color w:themeColor="accent1" w:val="5B9BD5"/>
      <w:sz w:val="1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38" w:type="paragraph">
    <w:name w:val="Гиперссылка2"/>
    <w:link w:val="Style_38_ch"/>
    <w:rPr>
      <w:color w:val="0000FF"/>
      <w:u w:val="single"/>
    </w:rPr>
  </w:style>
  <w:style w:styleId="Style_38_ch" w:type="character">
    <w:name w:val="Гиперссылка2"/>
    <w:link w:val="Style_38"/>
    <w:rPr>
      <w:color w:val="0000FF"/>
      <w:u w:val="single"/>
    </w:rPr>
  </w:style>
  <w:style w:styleId="Style_39" w:type="paragraph">
    <w:name w:val="toc 3"/>
    <w:next w:val="Style_3"/>
    <w:link w:val="Style_39_ch"/>
    <w:uiPriority w:val="39"/>
    <w:pPr>
      <w:ind w:left="400"/>
    </w:pPr>
    <w:rPr>
      <w:rFonts w:ascii="XO Thames" w:hAnsi="XO Thames"/>
      <w:sz w:val="28"/>
    </w:rPr>
  </w:style>
  <w:style w:styleId="Style_39_ch" w:type="character">
    <w:name w:val="toc 3"/>
    <w:link w:val="Style_39"/>
    <w:rPr>
      <w:rFonts w:ascii="XO Thames" w:hAnsi="XO Thames"/>
      <w:sz w:val="28"/>
    </w:rPr>
  </w:style>
  <w:style w:styleId="Style_40" w:type="paragraph">
    <w:name w:val="Intense Quote"/>
    <w:basedOn w:val="Style_3"/>
    <w:next w:val="Style_3"/>
    <w:link w:val="Style_40_ch"/>
    <w:pPr>
      <w:ind w:left="720" w:right="720"/>
    </w:pPr>
    <w:rPr>
      <w:i w:val="1"/>
    </w:rPr>
  </w:style>
  <w:style w:styleId="Style_40_ch" w:type="character">
    <w:name w:val="Intense Quote"/>
    <w:basedOn w:val="Style_3_ch"/>
    <w:link w:val="Style_40"/>
    <w:rPr>
      <w:i w:val="1"/>
    </w:rPr>
  </w:style>
  <w:style w:styleId="Style_41" w:type="paragraph">
    <w:name w:val="Heading 5 Char"/>
    <w:basedOn w:val="Style_15"/>
    <w:link w:val="Style_41_ch"/>
    <w:rPr>
      <w:rFonts w:ascii="Arial" w:hAnsi="Arial"/>
      <w:b w:val="1"/>
      <w:sz w:val="24"/>
    </w:rPr>
  </w:style>
  <w:style w:styleId="Style_41_ch" w:type="character">
    <w:name w:val="Heading 5 Char"/>
    <w:basedOn w:val="Style_15_ch"/>
    <w:link w:val="Style_41"/>
    <w:rPr>
      <w:rFonts w:ascii="Arial" w:hAnsi="Arial"/>
      <w:b w:val="1"/>
      <w:sz w:val="24"/>
    </w:rPr>
  </w:style>
  <w:style w:styleId="Style_42" w:type="paragraph">
    <w:name w:val="Обычный1"/>
    <w:link w:val="Style_42_ch"/>
  </w:style>
  <w:style w:styleId="Style_42_ch" w:type="character">
    <w:name w:val="Обычный1"/>
    <w:link w:val="Style_42"/>
  </w:style>
  <w:style w:styleId="Style_43" w:type="paragraph">
    <w:name w:val="heading 5"/>
    <w:next w:val="Style_3"/>
    <w:link w:val="Style_4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43_ch" w:type="character">
    <w:name w:val="heading 5"/>
    <w:link w:val="Style_43"/>
    <w:rPr>
      <w:rFonts w:ascii="XO Thames" w:hAnsi="XO Thames"/>
      <w:b w:val="1"/>
    </w:rPr>
  </w:style>
  <w:style w:styleId="Style_44" w:type="paragraph">
    <w:name w:val="Footer Char"/>
    <w:basedOn w:val="Style_15"/>
    <w:link w:val="Style_44_ch"/>
  </w:style>
  <w:style w:styleId="Style_44_ch" w:type="character">
    <w:name w:val="Footer Char"/>
    <w:basedOn w:val="Style_15_ch"/>
    <w:link w:val="Style_44"/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7" w:type="paragraph">
    <w:name w:val="Основной шрифт абзаца1"/>
    <w:link w:val="Style_7_ch"/>
  </w:style>
  <w:style w:styleId="Style_7_ch" w:type="character">
    <w:name w:val="Основной шрифт абзаца1"/>
    <w:link w:val="Style_7"/>
  </w:style>
  <w:style w:styleId="Style_45" w:type="paragraph">
    <w:name w:val="Знак сноски1"/>
    <w:basedOn w:val="Style_15"/>
    <w:link w:val="Style_45_ch"/>
    <w:rPr>
      <w:vertAlign w:val="superscript"/>
    </w:rPr>
  </w:style>
  <w:style w:styleId="Style_45_ch" w:type="character">
    <w:name w:val="Знак сноски1"/>
    <w:basedOn w:val="Style_15_ch"/>
    <w:link w:val="Style_45"/>
    <w:rPr>
      <w:vertAlign w:val="superscript"/>
    </w:rPr>
  </w:style>
  <w:style w:styleId="Style_46" w:type="paragraph">
    <w:name w:val="heading 1"/>
    <w:next w:val="Style_3"/>
    <w:link w:val="Style_4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46_ch" w:type="character">
    <w:name w:val="heading 1"/>
    <w:link w:val="Style_46"/>
    <w:rPr>
      <w:rFonts w:ascii="XO Thames" w:hAnsi="XO Thames"/>
      <w:b w:val="1"/>
      <w:sz w:val="32"/>
    </w:rPr>
  </w:style>
  <w:style w:styleId="Style_47" w:type="paragraph">
    <w:name w:val="Intense Quote Char"/>
    <w:link w:val="Style_47_ch"/>
    <w:rPr>
      <w:i w:val="1"/>
    </w:rPr>
  </w:style>
  <w:style w:styleId="Style_47_ch" w:type="character">
    <w:name w:val="Intense Quote Char"/>
    <w:link w:val="Style_47"/>
    <w:rPr>
      <w:i w:val="1"/>
    </w:rPr>
  </w:style>
  <w:style w:styleId="Style_48" w:type="paragraph">
    <w:name w:val="Hyperlink"/>
    <w:link w:val="Style_48_ch"/>
    <w:rPr>
      <w:color w:val="0000FF"/>
      <w:u w:val="single"/>
    </w:rPr>
  </w:style>
  <w:style w:styleId="Style_48_ch" w:type="character">
    <w:name w:val="Hyperlink"/>
    <w:link w:val="Style_48"/>
    <w:rPr>
      <w:color w:val="0000FF"/>
      <w:u w:val="single"/>
    </w:rPr>
  </w:style>
  <w:style w:styleId="Style_49" w:type="paragraph">
    <w:name w:val="Footnote"/>
    <w:basedOn w:val="Style_3"/>
    <w:link w:val="Style_49_ch"/>
    <w:pPr>
      <w:spacing w:after="40" w:line="240" w:lineRule="auto"/>
      <w:ind/>
    </w:pPr>
    <w:rPr>
      <w:sz w:val="18"/>
    </w:rPr>
  </w:style>
  <w:style w:styleId="Style_49_ch" w:type="character">
    <w:name w:val="Footnote"/>
    <w:basedOn w:val="Style_3_ch"/>
    <w:link w:val="Style_49"/>
    <w:rPr>
      <w:sz w:val="18"/>
    </w:rPr>
  </w:style>
  <w:style w:styleId="Style_50" w:type="paragraph">
    <w:name w:val="heading 8"/>
    <w:basedOn w:val="Style_3"/>
    <w:next w:val="Style_3"/>
    <w:link w:val="Style_50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</w:rPr>
  </w:style>
  <w:style w:styleId="Style_50_ch" w:type="character">
    <w:name w:val="heading 8"/>
    <w:basedOn w:val="Style_3_ch"/>
    <w:link w:val="Style_50"/>
    <w:rPr>
      <w:rFonts w:ascii="Arial" w:hAnsi="Arial"/>
      <w:i w:val="1"/>
    </w:rPr>
  </w:style>
  <w:style w:styleId="Style_51" w:type="paragraph">
    <w:name w:val="Основной шрифт абзаца3"/>
    <w:link w:val="Style_51_ch"/>
  </w:style>
  <w:style w:styleId="Style_51_ch" w:type="character">
    <w:name w:val="Основной шрифт абзаца3"/>
    <w:link w:val="Style_51"/>
  </w:style>
  <w:style w:styleId="Style_52" w:type="paragraph">
    <w:name w:val="toc 1"/>
    <w:next w:val="Style_3"/>
    <w:link w:val="Style_52_ch"/>
    <w:uiPriority w:val="39"/>
    <w:rPr>
      <w:rFonts w:ascii="XO Thames" w:hAnsi="XO Thames"/>
      <w:b w:val="1"/>
      <w:sz w:val="28"/>
    </w:rPr>
  </w:style>
  <w:style w:styleId="Style_52_ch" w:type="character">
    <w:name w:val="toc 1"/>
    <w:link w:val="Style_52"/>
    <w:rPr>
      <w:rFonts w:ascii="XO Thames" w:hAnsi="XO Thames"/>
      <w:b w:val="1"/>
      <w:sz w:val="28"/>
    </w:rPr>
  </w:style>
  <w:style w:styleId="Style_53" w:type="paragraph">
    <w:name w:val="Balloon Text"/>
    <w:basedOn w:val="Style_3"/>
    <w:link w:val="Style_53_ch"/>
    <w:pPr>
      <w:spacing w:after="0" w:line="240" w:lineRule="auto"/>
      <w:ind/>
    </w:pPr>
    <w:rPr>
      <w:rFonts w:ascii="Segoe UI" w:hAnsi="Segoe UI"/>
      <w:sz w:val="18"/>
    </w:rPr>
  </w:style>
  <w:style w:styleId="Style_53_ch" w:type="character">
    <w:name w:val="Balloon Text"/>
    <w:basedOn w:val="Style_3_ch"/>
    <w:link w:val="Style_53"/>
    <w:rPr>
      <w:rFonts w:ascii="Segoe UI" w:hAnsi="Segoe UI"/>
      <w:sz w:val="18"/>
    </w:rPr>
  </w:style>
  <w:style w:styleId="Style_54" w:type="paragraph">
    <w:name w:val="Обычный1"/>
    <w:link w:val="Style_54_ch"/>
  </w:style>
  <w:style w:styleId="Style_54_ch" w:type="character">
    <w:name w:val="Обычный1"/>
    <w:link w:val="Style_54"/>
  </w:style>
  <w:style w:styleId="Style_55" w:type="paragraph">
    <w:name w:val="Обычный1"/>
    <w:link w:val="Style_55_ch"/>
  </w:style>
  <w:style w:styleId="Style_55_ch" w:type="character">
    <w:name w:val="Обычный1"/>
    <w:link w:val="Style_55"/>
  </w:style>
  <w:style w:styleId="Style_56" w:type="paragraph">
    <w:name w:val="Обычный1"/>
    <w:link w:val="Style_56_ch"/>
  </w:style>
  <w:style w:styleId="Style_56_ch" w:type="character">
    <w:name w:val="Обычный1"/>
    <w:link w:val="Style_56"/>
  </w:style>
  <w:style w:styleId="Style_57" w:type="paragraph">
    <w:name w:val="Header and Footer"/>
    <w:link w:val="Style_57_ch"/>
    <w:pPr>
      <w:spacing w:line="240" w:lineRule="auto"/>
      <w:ind/>
      <w:jc w:val="both"/>
    </w:pPr>
    <w:rPr>
      <w:rFonts w:ascii="XO Thames" w:hAnsi="XO Thames"/>
      <w:sz w:val="20"/>
    </w:rPr>
  </w:style>
  <w:style w:styleId="Style_57_ch" w:type="character">
    <w:name w:val="Header and Footer"/>
    <w:link w:val="Style_57"/>
    <w:rPr>
      <w:rFonts w:ascii="XO Thames" w:hAnsi="XO Thames"/>
      <w:sz w:val="20"/>
    </w:rPr>
  </w:style>
  <w:style w:styleId="Style_58" w:type="paragraph">
    <w:name w:val="Гиперссылка4"/>
    <w:link w:val="Style_58_ch"/>
    <w:rPr>
      <w:color w:val="0000FF"/>
      <w:u w:val="single"/>
    </w:rPr>
  </w:style>
  <w:style w:styleId="Style_58_ch" w:type="character">
    <w:name w:val="Гиперссылка4"/>
    <w:link w:val="Style_58"/>
    <w:rPr>
      <w:color w:val="0000FF"/>
      <w:u w:val="single"/>
    </w:rPr>
  </w:style>
  <w:style w:styleId="Style_59" w:type="paragraph">
    <w:name w:val="toc 9"/>
    <w:next w:val="Style_3"/>
    <w:link w:val="Style_59_ch"/>
    <w:uiPriority w:val="39"/>
    <w:pPr>
      <w:ind w:left="1600"/>
    </w:pPr>
    <w:rPr>
      <w:rFonts w:ascii="XO Thames" w:hAnsi="XO Thames"/>
      <w:sz w:val="28"/>
    </w:rPr>
  </w:style>
  <w:style w:styleId="Style_59_ch" w:type="character">
    <w:name w:val="toc 9"/>
    <w:link w:val="Style_59"/>
    <w:rPr>
      <w:rFonts w:ascii="XO Thames" w:hAnsi="XO Thames"/>
      <w:sz w:val="28"/>
    </w:rPr>
  </w:style>
  <w:style w:styleId="Style_60" w:type="paragraph">
    <w:name w:val="Header Char"/>
    <w:basedOn w:val="Style_15"/>
    <w:link w:val="Style_60_ch"/>
  </w:style>
  <w:style w:styleId="Style_60_ch" w:type="character">
    <w:name w:val="Header Char"/>
    <w:basedOn w:val="Style_15_ch"/>
    <w:link w:val="Style_60"/>
  </w:style>
  <w:style w:styleId="Style_61" w:type="paragraph">
    <w:name w:val="Обычный12"/>
    <w:link w:val="Style_61_ch"/>
  </w:style>
  <w:style w:styleId="Style_61_ch" w:type="character">
    <w:name w:val="Обычный12"/>
    <w:link w:val="Style_61"/>
  </w:style>
  <w:style w:styleId="Style_62" w:type="paragraph">
    <w:name w:val="toc 8"/>
    <w:next w:val="Style_3"/>
    <w:link w:val="Style_62_ch"/>
    <w:uiPriority w:val="39"/>
    <w:pPr>
      <w:ind w:left="1400"/>
    </w:pPr>
    <w:rPr>
      <w:rFonts w:ascii="XO Thames" w:hAnsi="XO Thames"/>
      <w:sz w:val="28"/>
    </w:rPr>
  </w:style>
  <w:style w:styleId="Style_62_ch" w:type="character">
    <w:name w:val="toc 8"/>
    <w:link w:val="Style_62"/>
    <w:rPr>
      <w:rFonts w:ascii="XO Thames" w:hAnsi="XO Thames"/>
      <w:sz w:val="28"/>
    </w:rPr>
  </w:style>
  <w:style w:styleId="Style_63" w:type="paragraph">
    <w:name w:val="Quote Char"/>
    <w:link w:val="Style_63_ch"/>
    <w:rPr>
      <w:i w:val="1"/>
    </w:rPr>
  </w:style>
  <w:style w:styleId="Style_63_ch" w:type="character">
    <w:name w:val="Quote Char"/>
    <w:link w:val="Style_63"/>
    <w:rPr>
      <w:i w:val="1"/>
    </w:rPr>
  </w:style>
  <w:style w:styleId="Style_64" w:type="paragraph">
    <w:name w:val="Heading 7 Char"/>
    <w:basedOn w:val="Style_7"/>
    <w:link w:val="Style_64_ch"/>
    <w:rPr>
      <w:rFonts w:ascii="Arial" w:hAnsi="Arial"/>
      <w:b w:val="1"/>
      <w:i w:val="1"/>
    </w:rPr>
  </w:style>
  <w:style w:styleId="Style_64_ch" w:type="character">
    <w:name w:val="Heading 7 Char"/>
    <w:basedOn w:val="Style_7_ch"/>
    <w:link w:val="Style_64"/>
    <w:rPr>
      <w:rFonts w:ascii="Arial" w:hAnsi="Arial"/>
      <w:b w:val="1"/>
      <w:i w:val="1"/>
    </w:rPr>
  </w:style>
  <w:style w:styleId="Style_65" w:type="paragraph">
    <w:name w:val="Plain Text"/>
    <w:basedOn w:val="Style_3"/>
    <w:link w:val="Style_65_ch"/>
    <w:pPr>
      <w:spacing w:after="0" w:line="240" w:lineRule="auto"/>
      <w:ind/>
    </w:pPr>
    <w:rPr>
      <w:rFonts w:ascii="Calibri" w:hAnsi="Calibri"/>
    </w:rPr>
  </w:style>
  <w:style w:styleId="Style_65_ch" w:type="character">
    <w:name w:val="Plain Text"/>
    <w:basedOn w:val="Style_3_ch"/>
    <w:link w:val="Style_65"/>
    <w:rPr>
      <w:rFonts w:ascii="Calibri" w:hAnsi="Calibri"/>
    </w:rPr>
  </w:style>
  <w:style w:styleId="Style_66" w:type="paragraph">
    <w:name w:val="Гиперссылка3"/>
    <w:link w:val="Style_66_ch"/>
    <w:rPr>
      <w:color w:val="0000FF"/>
      <w:u w:val="single"/>
    </w:rPr>
  </w:style>
  <w:style w:styleId="Style_66_ch" w:type="character">
    <w:name w:val="Гиперссылка3"/>
    <w:link w:val="Style_66"/>
    <w:rPr>
      <w:color w:val="0000FF"/>
      <w:u w:val="single"/>
    </w:rPr>
  </w:style>
  <w:style w:styleId="Style_67" w:type="paragraph">
    <w:name w:val="Гиперссылка1"/>
    <w:link w:val="Style_67_ch"/>
    <w:rPr>
      <w:color w:val="0000FF"/>
      <w:u w:val="single"/>
    </w:rPr>
  </w:style>
  <w:style w:styleId="Style_67_ch" w:type="character">
    <w:name w:val="Гиперссылка1"/>
    <w:link w:val="Style_67"/>
    <w:rPr>
      <w:color w:val="0000FF"/>
      <w:u w:val="single"/>
    </w:rPr>
  </w:style>
  <w:style w:styleId="Style_68" w:type="paragraph">
    <w:name w:val="toc 5"/>
    <w:next w:val="Style_3"/>
    <w:link w:val="Style_68_ch"/>
    <w:uiPriority w:val="39"/>
    <w:pPr>
      <w:ind w:left="800"/>
    </w:pPr>
    <w:rPr>
      <w:rFonts w:ascii="XO Thames" w:hAnsi="XO Thames"/>
      <w:sz w:val="28"/>
    </w:rPr>
  </w:style>
  <w:style w:styleId="Style_68_ch" w:type="character">
    <w:name w:val="toc 5"/>
    <w:link w:val="Style_68"/>
    <w:rPr>
      <w:rFonts w:ascii="XO Thames" w:hAnsi="XO Thames"/>
      <w:sz w:val="28"/>
    </w:rPr>
  </w:style>
  <w:style w:styleId="Style_69" w:type="paragraph">
    <w:name w:val="Endnote"/>
    <w:link w:val="Style_69_ch"/>
    <w:pPr>
      <w:ind w:firstLine="851"/>
      <w:jc w:val="both"/>
    </w:pPr>
    <w:rPr>
      <w:rFonts w:ascii="XO Thames" w:hAnsi="XO Thames"/>
    </w:rPr>
  </w:style>
  <w:style w:styleId="Style_69_ch" w:type="character">
    <w:name w:val="Endnote"/>
    <w:link w:val="Style_69"/>
    <w:rPr>
      <w:rFonts w:ascii="XO Thames" w:hAnsi="XO Thames"/>
    </w:rPr>
  </w:style>
  <w:style w:styleId="Style_70" w:type="paragraph">
    <w:name w:val="footer"/>
    <w:basedOn w:val="Style_3"/>
    <w:link w:val="Style_70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70_ch" w:type="character">
    <w:name w:val="footer"/>
    <w:basedOn w:val="Style_3_ch"/>
    <w:link w:val="Style_70"/>
    <w:rPr>
      <w:rFonts w:ascii="Times New Roman" w:hAnsi="Times New Roman"/>
      <w:sz w:val="28"/>
    </w:rPr>
  </w:style>
  <w:style w:styleId="Style_71" w:type="paragraph">
    <w:name w:val="Endnote"/>
    <w:basedOn w:val="Style_3"/>
    <w:link w:val="Style_71_ch"/>
    <w:pPr>
      <w:spacing w:after="0" w:line="240" w:lineRule="auto"/>
      <w:ind/>
    </w:pPr>
    <w:rPr>
      <w:sz w:val="20"/>
    </w:rPr>
  </w:style>
  <w:style w:styleId="Style_71_ch" w:type="character">
    <w:name w:val="Endnote"/>
    <w:basedOn w:val="Style_3_ch"/>
    <w:link w:val="Style_71"/>
    <w:rPr>
      <w:sz w:val="20"/>
    </w:rPr>
  </w:style>
  <w:style w:styleId="Style_72" w:type="paragraph">
    <w:name w:val="Heading 4 Char"/>
    <w:basedOn w:val="Style_15"/>
    <w:link w:val="Style_72_ch"/>
    <w:rPr>
      <w:rFonts w:ascii="Arial" w:hAnsi="Arial"/>
      <w:b w:val="1"/>
      <w:sz w:val="26"/>
    </w:rPr>
  </w:style>
  <w:style w:styleId="Style_72_ch" w:type="character">
    <w:name w:val="Heading 4 Char"/>
    <w:basedOn w:val="Style_15_ch"/>
    <w:link w:val="Style_72"/>
    <w:rPr>
      <w:rFonts w:ascii="Arial" w:hAnsi="Arial"/>
      <w:b w:val="1"/>
      <w:sz w:val="26"/>
    </w:rPr>
  </w:style>
  <w:style w:styleId="Style_73" w:type="paragraph">
    <w:name w:val="Subtitle Char"/>
    <w:basedOn w:val="Style_15"/>
    <w:link w:val="Style_73_ch"/>
    <w:rPr>
      <w:sz w:val="24"/>
    </w:rPr>
  </w:style>
  <w:style w:styleId="Style_73_ch" w:type="character">
    <w:name w:val="Subtitle Char"/>
    <w:basedOn w:val="Style_15_ch"/>
    <w:link w:val="Style_73"/>
    <w:rPr>
      <w:sz w:val="24"/>
    </w:rPr>
  </w:style>
  <w:style w:styleId="Style_74" w:type="paragraph">
    <w:name w:val="Caption Char"/>
    <w:basedOn w:val="Style_7"/>
    <w:link w:val="Style_74_ch"/>
    <w:rPr>
      <w:b w:val="1"/>
      <w:color w:themeColor="accent1" w:val="5B9BD5"/>
      <w:sz w:val="18"/>
    </w:rPr>
  </w:style>
  <w:style w:styleId="Style_74_ch" w:type="character">
    <w:name w:val="Caption Char"/>
    <w:basedOn w:val="Style_7_ch"/>
    <w:link w:val="Style_74"/>
    <w:rPr>
      <w:b w:val="1"/>
      <w:color w:themeColor="accent1" w:val="5B9BD5"/>
      <w:sz w:val="18"/>
    </w:rPr>
  </w:style>
  <w:style w:styleId="Style_75" w:type="paragraph">
    <w:name w:val="Subtitle"/>
    <w:next w:val="Style_3"/>
    <w:link w:val="Style_7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75_ch" w:type="character">
    <w:name w:val="Subtitle"/>
    <w:link w:val="Style_75"/>
    <w:rPr>
      <w:rFonts w:ascii="XO Thames" w:hAnsi="XO Thames"/>
      <w:i w:val="1"/>
      <w:sz w:val="24"/>
    </w:rPr>
  </w:style>
  <w:style w:styleId="Style_76" w:type="paragraph">
    <w:name w:val="Title"/>
    <w:next w:val="Style_3"/>
    <w:link w:val="Style_7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76_ch" w:type="character">
    <w:name w:val="Title"/>
    <w:link w:val="Style_76"/>
    <w:rPr>
      <w:rFonts w:ascii="XO Thames" w:hAnsi="XO Thames"/>
      <w:b w:val="1"/>
      <w:caps w:val="1"/>
      <w:sz w:val="40"/>
    </w:rPr>
  </w:style>
  <w:style w:styleId="Style_77" w:type="paragraph">
    <w:name w:val="heading 4"/>
    <w:next w:val="Style_3"/>
    <w:link w:val="Style_7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77_ch" w:type="character">
    <w:name w:val="heading 4"/>
    <w:link w:val="Style_77"/>
    <w:rPr>
      <w:rFonts w:ascii="XO Thames" w:hAnsi="XO Thames"/>
      <w:b w:val="1"/>
      <w:sz w:val="24"/>
    </w:rPr>
  </w:style>
  <w:style w:styleId="Style_78" w:type="paragraph">
    <w:name w:val="Title Char"/>
    <w:basedOn w:val="Style_15"/>
    <w:link w:val="Style_78_ch"/>
    <w:rPr>
      <w:sz w:val="48"/>
    </w:rPr>
  </w:style>
  <w:style w:styleId="Style_78_ch" w:type="character">
    <w:name w:val="Title Char"/>
    <w:basedOn w:val="Style_15_ch"/>
    <w:link w:val="Style_78"/>
    <w:rPr>
      <w:sz w:val="48"/>
    </w:rPr>
  </w:style>
  <w:style w:styleId="Style_79" w:type="paragraph">
    <w:name w:val="heading 2"/>
    <w:next w:val="Style_3"/>
    <w:link w:val="Style_7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79_ch" w:type="character">
    <w:name w:val="heading 2"/>
    <w:link w:val="Style_79"/>
    <w:rPr>
      <w:rFonts w:ascii="XO Thames" w:hAnsi="XO Thames"/>
      <w:b w:val="1"/>
      <w:sz w:val="28"/>
    </w:rPr>
  </w:style>
  <w:style w:styleId="Style_80" w:type="paragraph">
    <w:name w:val="Quote"/>
    <w:basedOn w:val="Style_3"/>
    <w:next w:val="Style_3"/>
    <w:link w:val="Style_80_ch"/>
    <w:pPr>
      <w:ind w:left="720" w:right="720"/>
    </w:pPr>
    <w:rPr>
      <w:i w:val="1"/>
    </w:rPr>
  </w:style>
  <w:style w:styleId="Style_80_ch" w:type="character">
    <w:name w:val="Quote"/>
    <w:basedOn w:val="Style_3_ch"/>
    <w:link w:val="Style_80"/>
    <w:rPr>
      <w:i w:val="1"/>
    </w:rPr>
  </w:style>
  <w:style w:styleId="Style_81" w:type="paragraph">
    <w:name w:val="heading 6"/>
    <w:basedOn w:val="Style_3"/>
    <w:next w:val="Style_3"/>
    <w:link w:val="Style_81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</w:rPr>
  </w:style>
  <w:style w:styleId="Style_81_ch" w:type="character">
    <w:name w:val="heading 6"/>
    <w:basedOn w:val="Style_3_ch"/>
    <w:link w:val="Style_81"/>
    <w:rPr>
      <w:rFonts w:ascii="Arial" w:hAnsi="Arial"/>
      <w:b w:val="1"/>
    </w:rPr>
  </w:style>
  <w:style w:styleId="Style_82" w:type="table">
    <w:name w:val="List Table 2 - Accent 3"/>
    <w:basedOn w:val="Style_2"/>
    <w:pPr>
      <w:spacing w:after="0" w:line="240" w:lineRule="auto"/>
      <w:ind/>
    </w:pPr>
    <w:tblPr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83" w:type="table">
    <w:name w:val="Grid Table 6 Colorful - Accent 5"/>
    <w:basedOn w:val="Style_2"/>
    <w:pPr>
      <w:spacing w:after="0" w:line="240" w:lineRule="auto"/>
      <w:ind/>
    </w:pPr>
    <w:tblPr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List Table 2 - Accent 4"/>
    <w:basedOn w:val="Style_2"/>
    <w:pPr>
      <w:spacing w:after="0" w:line="240" w:lineRule="auto"/>
      <w:ind/>
    </w:pPr>
    <w:tblPr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85" w:type="table">
    <w:name w:val="Grid Table 1 Light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6" w:type="table">
    <w:name w:val="Grid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87" w:type="table">
    <w:name w:val="Grid Table 2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8" w:type="table">
    <w:name w:val="List Table 7 Colorful - Accent 5"/>
    <w:basedOn w:val="Style_2"/>
    <w:pPr>
      <w:spacing w:after="0" w:line="240" w:lineRule="auto"/>
      <w:ind/>
    </w:pPr>
    <w:tblPr>
      <w:tblBorders>
        <w:right w:sz="4" w:themeColor="accent5" w:themeTint="9A" w:val="single"/>
      </w:tblBorders>
    </w:tblPr>
  </w:style>
  <w:style w:styleId="Style_89" w:type="table">
    <w:name w:val="Lined - Accent 3"/>
    <w:basedOn w:val="Style_2"/>
    <w:pPr>
      <w:spacing w:after="0" w:line="240" w:lineRule="auto"/>
      <w:ind/>
    </w:pPr>
    <w:rPr>
      <w:color w:val="404040"/>
    </w:rPr>
  </w:style>
  <w:style w:styleId="Style_90" w:type="table">
    <w:name w:val="Plain Table 5"/>
    <w:basedOn w:val="Style_2"/>
    <w:pPr>
      <w:spacing w:after="0" w:line="240" w:lineRule="auto"/>
      <w:ind/>
    </w:pPr>
  </w:style>
  <w:style w:styleId="Style_91" w:type="table">
    <w:name w:val="Grid Table 1 Light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92" w:type="table">
    <w:name w:val="Grid Table 7 Colorful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3" w:type="table">
    <w:name w:val="List Table 1 Light - Accent 4"/>
    <w:basedOn w:val="Style_2"/>
    <w:pPr>
      <w:spacing w:after="0" w:line="240" w:lineRule="auto"/>
      <w:ind/>
    </w:pPr>
  </w:style>
  <w:style w:styleId="Style_94" w:type="table">
    <w:name w:val="List Table 7 Colorful - Accent 3"/>
    <w:basedOn w:val="Style_2"/>
    <w:pPr>
      <w:spacing w:after="0" w:line="240" w:lineRule="auto"/>
      <w:ind/>
    </w:pPr>
    <w:tblPr>
      <w:tblBorders>
        <w:right w:sz="4" w:themeColor="accent3" w:themeTint="98" w:val="single"/>
      </w:tblBorders>
    </w:tblPr>
  </w:style>
  <w:style w:styleId="Style_95" w:type="table">
    <w:name w:val="Grid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6" w:type="table">
    <w:name w:val="List Table 1 Light - Accent 6"/>
    <w:basedOn w:val="Style_2"/>
    <w:pPr>
      <w:spacing w:after="0" w:line="240" w:lineRule="auto"/>
      <w:ind/>
    </w:pPr>
  </w:style>
  <w:style w:styleId="Style_97" w:type="table">
    <w:name w:val="List Table 3 - Accent 1"/>
    <w:basedOn w:val="Style_2"/>
    <w:pPr>
      <w:spacing w:after="0" w:line="240" w:lineRule="auto"/>
      <w:ind/>
    </w:pPr>
    <w:tblPr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98" w:type="table">
    <w:name w:val="Grid Table 1 Light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99" w:type="table">
    <w:name w:val="List Table 3 - Accent 5"/>
    <w:basedOn w:val="Style_2"/>
    <w:pPr>
      <w:spacing w:after="0" w:line="240" w:lineRule="auto"/>
      <w:ind/>
    </w:pPr>
    <w:tblPr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00" w:type="table">
    <w:name w:val="Grid Table 3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List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bottom w:sz="4" w:themeColor="accent4" w:themeTint="9A" w:val="single"/>
      </w:tblBorders>
    </w:tblPr>
  </w:style>
  <w:style w:styleId="Style_102" w:type="table">
    <w:name w:val="Plain Table 1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03" w:type="table">
    <w:name w:val="Grid Table 1 Light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4" w:type="table">
    <w:name w:val="Bordered - Accent 3"/>
    <w:basedOn w:val="Style_2"/>
    <w:pPr>
      <w:spacing w:after="0" w:line="240" w:lineRule="auto"/>
      <w:ind/>
    </w:pPr>
    <w:tblPr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5" w:type="table">
    <w:name w:val="Grid Table 7 Colorful - Accent 5"/>
    <w:basedOn w:val="Style_2"/>
    <w:pPr>
      <w:spacing w:after="0" w:line="240" w:lineRule="auto"/>
      <w:ind/>
    </w:pPr>
    <w:tblPr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06" w:type="table">
    <w:name w:val="Grid Table 5 Dark - Accent 6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7 Colorful"/>
    <w:basedOn w:val="Style_2"/>
    <w:pPr>
      <w:spacing w:after="0" w:line="240" w:lineRule="auto"/>
      <w:ind/>
    </w:pPr>
    <w:tblPr>
      <w:tblBorders>
        <w:right w:sz="4" w:themeColor="text1" w:themeTint="80" w:val="single"/>
      </w:tblBorders>
    </w:tblPr>
  </w:style>
  <w:style w:styleId="Style_108" w:type="table">
    <w:name w:val="List Table 6 Colorful - Accent 6"/>
    <w:basedOn w:val="Style_2"/>
    <w:pPr>
      <w:spacing w:after="0" w:line="240" w:lineRule="auto"/>
      <w:ind/>
    </w:pPr>
    <w:tblPr>
      <w:tblBorders>
        <w:top w:sz="4" w:themeColor="accent6" w:themeTint="98" w:val="single"/>
        <w:bottom w:sz="4" w:themeColor="accent6" w:themeTint="98" w:val="single"/>
      </w:tblBorders>
    </w:tblPr>
  </w:style>
  <w:style w:styleId="Style_109" w:type="table">
    <w:name w:val="List Table 2 - Accent 1"/>
    <w:basedOn w:val="Style_2"/>
    <w:pPr>
      <w:spacing w:after="0" w:line="240" w:lineRule="auto"/>
      <w:ind/>
    </w:pPr>
    <w:tblPr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0" w:type="table">
    <w:name w:val="Grid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11" w:type="table">
    <w:name w:val="List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12" w:type="table">
    <w:name w:val="Grid Table 2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13" w:type="table">
    <w:name w:val="Grid Table 2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4" w:type="table">
    <w:name w:val="Lined - Accent 2"/>
    <w:basedOn w:val="Style_2"/>
    <w:pPr>
      <w:spacing w:after="0" w:line="240" w:lineRule="auto"/>
      <w:ind/>
    </w:pPr>
    <w:rPr>
      <w:color w:val="404040"/>
    </w:rPr>
  </w:style>
  <w:style w:styleId="Style_115" w:type="table">
    <w:name w:val="List Table 2"/>
    <w:basedOn w:val="Style_2"/>
    <w:pPr>
      <w:spacing w:after="0" w:line="240" w:lineRule="auto"/>
      <w:ind/>
    </w:pPr>
    <w:tblPr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6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17" w:type="table">
    <w:name w:val="Grid Table 3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8" w:type="table">
    <w:name w:val="Grid Table 6 Colorful - Accent 6"/>
    <w:basedOn w:val="Style_2"/>
    <w:pPr>
      <w:spacing w:after="0" w:line="240" w:lineRule="auto"/>
      <w:ind/>
    </w:pPr>
    <w:tblPr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19" w:type="table">
    <w:name w:val="Grid Table 7 Colorful - Accent 6"/>
    <w:basedOn w:val="Style_2"/>
    <w:pPr>
      <w:spacing w:after="0" w:line="240" w:lineRule="auto"/>
      <w:ind/>
    </w:pPr>
    <w:tblPr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0" w:type="table">
    <w:name w:val="List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bottom w:sz="4" w:themeColor="accent2" w:themeTint="97" w:val="single"/>
      </w:tblBorders>
    </w:tblPr>
  </w:style>
  <w:style w:styleId="Style_121" w:type="table">
    <w:name w:val="List Table 1 Light - Accent 3"/>
    <w:basedOn w:val="Style_2"/>
    <w:pPr>
      <w:spacing w:after="0" w:line="240" w:lineRule="auto"/>
      <w:ind/>
    </w:pPr>
  </w:style>
  <w:style w:styleId="Style_122" w:type="table">
    <w:name w:val="Grid Table 5 Dark- Accent 1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3" w:type="table">
    <w:name w:val="List Table 7 Colorful - Accent 6"/>
    <w:basedOn w:val="Style_2"/>
    <w:pPr>
      <w:spacing w:after="0" w:line="240" w:lineRule="auto"/>
      <w:ind/>
    </w:pPr>
    <w:tblPr>
      <w:tblBorders>
        <w:right w:sz="4" w:themeColor="accent6" w:themeTint="98" w:val="single"/>
      </w:tblBorders>
    </w:tblPr>
  </w:style>
  <w:style w:styleId="Style_124" w:type="table">
    <w:name w:val="List Table 3 - Accent 3"/>
    <w:basedOn w:val="Style_2"/>
    <w:pPr>
      <w:spacing w:after="0" w:line="240" w:lineRule="auto"/>
      <w:ind/>
    </w:pPr>
    <w:tblPr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5" w:type="table">
    <w:name w:val="List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26" w:type="table">
    <w:name w:val="Bordered"/>
    <w:basedOn w:val="Style_2"/>
    <w:pPr>
      <w:spacing w:after="0" w:line="240" w:lineRule="auto"/>
      <w:ind/>
    </w:pPr>
    <w:tblPr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7" w:type="table">
    <w:name w:val="List Table 5 Dark - Accent 3"/>
    <w:basedOn w:val="Style_2"/>
    <w:pPr>
      <w:spacing w:after="0" w:line="240" w:lineRule="auto"/>
      <w:ind/>
    </w:pPr>
    <w:tblPr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8" w:type="table">
    <w:name w:val="List Table 2 - Accent 5"/>
    <w:basedOn w:val="Style_2"/>
    <w:pPr>
      <w:spacing w:after="0" w:line="240" w:lineRule="auto"/>
      <w:ind/>
    </w:pPr>
    <w:tblPr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29" w:type="table">
    <w:name w:val="Grid Table 4 - Accent 6"/>
    <w:basedOn w:val="Style_2"/>
    <w:pPr>
      <w:spacing w:after="0" w:line="240" w:lineRule="auto"/>
      <w:ind/>
    </w:pPr>
    <w:tblPr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0" w:type="table">
    <w:name w:val="Table Grid Light"/>
    <w:basedOn w:val="Style_2"/>
    <w:pPr>
      <w:spacing w:after="0" w:line="240" w:lineRule="auto"/>
      <w:ind/>
    </w:pPr>
    <w:tblPr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</w:tblPr>
  </w:style>
  <w:style w:styleId="Style_131" w:type="table">
    <w:name w:val="List Table 6 Colorful - Accent 3"/>
    <w:basedOn w:val="Style_2"/>
    <w:pPr>
      <w:spacing w:after="0" w:line="240" w:lineRule="auto"/>
      <w:ind/>
    </w:pPr>
    <w:tblPr>
      <w:tblBorders>
        <w:top w:sz="4" w:themeColor="accent3" w:themeTint="98" w:val="single"/>
        <w:bottom w:sz="4" w:themeColor="accent3" w:themeTint="98" w:val="single"/>
      </w:tblBorders>
    </w:tblPr>
  </w:style>
  <w:style w:styleId="Style_132" w:type="table">
    <w:name w:val="Grid Table 6 Colorful - Accent 3"/>
    <w:basedOn w:val="Style_2"/>
    <w:pPr>
      <w:spacing w:after="0" w:line="240" w:lineRule="auto"/>
      <w:ind/>
    </w:pPr>
    <w:tblPr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3" w:type="table">
    <w:name w:val="Plain Table 3"/>
    <w:basedOn w:val="Style_2"/>
    <w:pPr>
      <w:spacing w:after="0" w:line="240" w:lineRule="auto"/>
      <w:ind/>
    </w:pPr>
  </w:style>
  <w:style w:styleId="Style_134" w:type="table">
    <w:name w:val="List Table 2 - Accent 6"/>
    <w:basedOn w:val="Style_2"/>
    <w:pPr>
      <w:spacing w:after="0" w:line="240" w:lineRule="auto"/>
      <w:ind/>
    </w:pPr>
    <w:tblPr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35" w:type="table">
    <w:name w:val="Grid Table 6 Colorful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6" w:type="table">
    <w:name w:val="Grid Table 3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7" w:type="table">
    <w:name w:val="Plain Table 2"/>
    <w:basedOn w:val="Style_2"/>
    <w:pPr>
      <w:spacing w:after="0" w:line="240" w:lineRule="auto"/>
      <w:ind/>
    </w:pPr>
    <w:tblPr>
      <w:tblBorders>
        <w:top w:sz="4" w:themeColor="text1" w:val="single"/>
        <w:left w:sz="4" w:val="nil"/>
        <w:bottom w:sz="4" w:themeColor="text1" w:val="single"/>
        <w:right w:sz="4" w:val="nil"/>
      </w:tblBorders>
    </w:tblPr>
  </w:style>
  <w:style w:styleId="Style_138" w:type="table">
    <w:name w:val="List Table 3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39" w:type="table">
    <w:name w:val="List Table 5 Dark - Accent 4"/>
    <w:basedOn w:val="Style_2"/>
    <w:pPr>
      <w:spacing w:after="0" w:line="240" w:lineRule="auto"/>
      <w:ind/>
    </w:pPr>
    <w:tblPr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40" w:type="table">
    <w:name w:val="List Table 5 Dark - Accent 2"/>
    <w:basedOn w:val="Style_2"/>
    <w:pPr>
      <w:spacing w:after="0" w:line="240" w:lineRule="auto"/>
      <w:ind/>
    </w:pPr>
    <w:tblPr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41" w:type="table">
    <w:name w:val="Grid Table 6 Colorful - Accent 2"/>
    <w:basedOn w:val="Style_2"/>
    <w:pPr>
      <w:spacing w:after="0" w:line="240" w:lineRule="auto"/>
      <w:ind/>
    </w:pPr>
    <w:tblPr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2" w:type="table">
    <w:name w:val="List Table 5 Dark"/>
    <w:basedOn w:val="Style_2"/>
    <w:pPr>
      <w:spacing w:after="0" w:line="240" w:lineRule="auto"/>
      <w:ind/>
    </w:pPr>
    <w:tblPr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3" w:type="table">
    <w:name w:val="Grid Table 4 - Accent 1"/>
    <w:basedOn w:val="Style_2"/>
    <w:pPr>
      <w:spacing w:after="0" w:line="240" w:lineRule="auto"/>
      <w:ind/>
    </w:pPr>
    <w:tblPr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44" w:type="table">
    <w:name w:val="Grid Table 5 Dark - Accent 2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Grid Table 1 Light"/>
    <w:basedOn w:val="Style_2"/>
    <w:pPr>
      <w:spacing w:after="0" w:line="240" w:lineRule="auto"/>
      <w:ind/>
    </w:pPr>
    <w:tblPr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6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47" w:type="table">
    <w:name w:val="Lined - Accent 6"/>
    <w:basedOn w:val="Style_2"/>
    <w:pPr>
      <w:spacing w:after="0" w:line="240" w:lineRule="auto"/>
      <w:ind/>
    </w:pPr>
    <w:rPr>
      <w:color w:val="404040"/>
    </w:rPr>
  </w:style>
  <w:style w:styleId="Style_148" w:type="table">
    <w:name w:val="Grid Table 5 Dark - Accent 3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Grid Table 7 Colorful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0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51" w:type="table">
    <w:name w:val="List Table 3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52" w:type="table">
    <w:name w:val="Lined - Accent 5"/>
    <w:basedOn w:val="Style_2"/>
    <w:pPr>
      <w:spacing w:after="0" w:line="240" w:lineRule="auto"/>
      <w:ind/>
    </w:pPr>
    <w:rPr>
      <w:color w:val="404040"/>
    </w:rPr>
  </w:style>
  <w:style w:styleId="Style_153" w:type="table">
    <w:name w:val="Grid Table 1 Light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4" w:type="table">
    <w:name w:val="List Table 6 Colorful"/>
    <w:basedOn w:val="Style_2"/>
    <w:pPr>
      <w:spacing w:after="0" w:line="240" w:lineRule="auto"/>
      <w:ind/>
    </w:pPr>
    <w:tblPr>
      <w:tblBorders>
        <w:top w:sz="4" w:themeColor="text1" w:themeTint="80" w:val="single"/>
        <w:bottom w:sz="4" w:themeColor="text1" w:themeTint="80" w:val="single"/>
      </w:tblBorders>
    </w:tblPr>
  </w:style>
  <w:style w:styleId="Style_155" w:type="table">
    <w:name w:val="List Table 5 Dark - Accent 5"/>
    <w:basedOn w:val="Style_2"/>
    <w:pPr>
      <w:spacing w:after="0" w:line="240" w:lineRule="auto"/>
      <w:ind/>
    </w:pPr>
    <w:tblPr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6" w:type="table">
    <w:name w:val="List Table 6 Colorful - Accent 5"/>
    <w:basedOn w:val="Style_2"/>
    <w:pPr>
      <w:spacing w:after="0" w:line="240" w:lineRule="auto"/>
      <w:ind/>
    </w:pPr>
    <w:tblPr>
      <w:tblBorders>
        <w:top w:sz="4" w:themeColor="accent5" w:themeTint="9A" w:val="single"/>
        <w:bottom w:sz="4" w:themeColor="accent5" w:themeTint="9A" w:val="single"/>
      </w:tblBorders>
    </w:tblPr>
  </w:style>
  <w:style w:styleId="Style_157" w:type="table">
    <w:name w:val="List Table 5 Dark - Accent 6"/>
    <w:basedOn w:val="Style_2"/>
    <w:pPr>
      <w:spacing w:after="0" w:line="240" w:lineRule="auto"/>
      <w:ind/>
    </w:pPr>
    <w:tblPr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8" w:type="table">
    <w:name w:val="Grid Table 1 Light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9" w:type="table">
    <w:name w:val="Grid Table 2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0" w:type="table">
    <w:name w:val="Grid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1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62" w:type="table">
    <w:name w:val="List Table 1 Light - Accent 1"/>
    <w:basedOn w:val="Style_2"/>
    <w:pPr>
      <w:spacing w:after="0" w:line="240" w:lineRule="auto"/>
      <w:ind/>
    </w:pPr>
  </w:style>
  <w:style w:styleId="Style_163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64" w:type="table">
    <w:name w:val="Grid Table 2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5" w:type="table">
    <w:name w:val="Bordered - Accent 1"/>
    <w:basedOn w:val="Style_2"/>
    <w:pPr>
      <w:spacing w:after="0" w:line="240" w:lineRule="auto"/>
      <w:ind/>
    </w:pPr>
    <w:tblPr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6" w:type="table">
    <w:name w:val="Lined - Accent 4"/>
    <w:basedOn w:val="Style_2"/>
    <w:pPr>
      <w:spacing w:after="0" w:line="240" w:lineRule="auto"/>
      <w:ind/>
    </w:pPr>
    <w:rPr>
      <w:color w:val="404040"/>
    </w:rPr>
  </w:style>
  <w:style w:styleId="Style_167" w:type="table">
    <w:name w:val="List Table 4 - Accent 5"/>
    <w:basedOn w:val="Style_2"/>
    <w:pPr>
      <w:spacing w:after="0" w:line="240" w:lineRule="auto"/>
      <w:ind/>
    </w:pPr>
    <w:tblPr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68" w:type="table">
    <w:name w:val="Grid Table 5 Dark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List Table 4 - Accent 3"/>
    <w:basedOn w:val="Style_2"/>
    <w:pPr>
      <w:spacing w:after="0" w:line="240" w:lineRule="auto"/>
      <w:ind/>
    </w:pPr>
    <w:tblPr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70" w:type="table">
    <w:name w:val="Grid Table 3 - Accent 2"/>
    <w:basedOn w:val="Style_2"/>
    <w:pPr>
      <w:spacing w:after="0" w:line="240" w:lineRule="auto"/>
      <w:ind/>
    </w:pPr>
    <w:tblPr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1" w:type="table">
    <w:name w:val="List Table 1 Light"/>
    <w:basedOn w:val="Style_2"/>
    <w:pPr>
      <w:spacing w:after="0" w:line="240" w:lineRule="auto"/>
      <w:ind/>
    </w:pPr>
  </w:style>
  <w:style w:styleId="Style_172" w:type="table">
    <w:name w:val="Grid Table 7 Colorful - Accent 1"/>
    <w:basedOn w:val="Style_2"/>
    <w:pPr>
      <w:spacing w:after="0" w:line="240" w:lineRule="auto"/>
      <w:ind/>
    </w:pPr>
    <w:tblPr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3" w:type="table">
    <w:name w:val="Grid Table 3 - Accent 1"/>
    <w:basedOn w:val="Style_2"/>
    <w:pPr>
      <w:spacing w:after="0" w:line="240" w:lineRule="auto"/>
      <w:ind/>
    </w:pPr>
    <w:tblPr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4" w:type="table">
    <w:name w:val="List Table 4 - Accent 4"/>
    <w:basedOn w:val="Style_2"/>
    <w:pPr>
      <w:spacing w:after="0" w:line="240" w:lineRule="auto"/>
      <w:ind/>
    </w:pPr>
    <w:tblPr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75" w:type="table">
    <w:name w:val="Grid Table 7 Colorful - Accent 3"/>
    <w:basedOn w:val="Style_2"/>
    <w:pPr>
      <w:spacing w:after="0" w:line="240" w:lineRule="auto"/>
      <w:ind/>
    </w:pPr>
    <w:tblPr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76" w:type="table">
    <w:name w:val="Grid Table 6 Colorful - Accent 1"/>
    <w:basedOn w:val="Style_2"/>
    <w:pPr>
      <w:spacing w:after="0" w:line="240" w:lineRule="auto"/>
      <w:ind/>
    </w:pPr>
    <w:tblPr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7" w:type="table">
    <w:name w:val="List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78" w:type="table">
    <w:name w:val="Bordered - Accent 5"/>
    <w:basedOn w:val="Style_2"/>
    <w:pPr>
      <w:spacing w:after="0" w:line="240" w:lineRule="auto"/>
      <w:ind/>
    </w:pPr>
    <w:tblPr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79" w:type="table">
    <w:name w:val="Grid Table 5 Dark- Accent 4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Grid Table 5 Dark - Accent 5"/>
    <w:basedOn w:val="Style_2"/>
    <w:pPr>
      <w:spacing w:after="0" w:line="240" w:lineRule="auto"/>
      <w:ind/>
    </w:pPr>
    <w:tblPr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1" w:type="table">
    <w:name w:val="Grid Table 3 - Accent 6"/>
    <w:basedOn w:val="Style_2"/>
    <w:pPr>
      <w:spacing w:after="0" w:line="240" w:lineRule="auto"/>
      <w:ind/>
    </w:pPr>
    <w:tblPr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82" w:type="table">
    <w:name w:val="Bordered - Accent 4"/>
    <w:basedOn w:val="Style_2"/>
    <w:pPr>
      <w:spacing w:after="0" w:line="240" w:lineRule="auto"/>
      <w:ind/>
    </w:pPr>
    <w:tblPr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83" w:type="table">
    <w:name w:val="List Table 7 Colorful - Accent 2"/>
    <w:basedOn w:val="Style_2"/>
    <w:pPr>
      <w:spacing w:after="0" w:line="240" w:lineRule="auto"/>
      <w:ind/>
    </w:pPr>
    <w:tblPr>
      <w:tblBorders>
        <w:right w:sz="4" w:themeColor="accent2" w:themeTint="97" w:val="single"/>
      </w:tblBorders>
    </w:tblPr>
  </w:style>
  <w:style w:styleId="Style_184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85" w:type="table">
    <w:name w:val="List Table 2 - Accent 2"/>
    <w:basedOn w:val="Style_2"/>
    <w:pPr>
      <w:spacing w:after="0" w:line="240" w:lineRule="auto"/>
      <w:ind/>
    </w:pPr>
    <w:tblPr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86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87" w:type="table">
    <w:name w:val="List Table 5 Dark - Accent 1"/>
    <w:basedOn w:val="Style_2"/>
    <w:pPr>
      <w:spacing w:after="0" w:line="240" w:lineRule="auto"/>
      <w:ind/>
    </w:pPr>
    <w:tblPr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8" w:type="table">
    <w:name w:val="Grid Table 2 - Accent 4"/>
    <w:basedOn w:val="Style_2"/>
    <w:pPr>
      <w:spacing w:after="0" w:line="240" w:lineRule="auto"/>
      <w:ind/>
    </w:pPr>
    <w:tblPr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89" w:type="table">
    <w:name w:val="Lined - Accent"/>
    <w:basedOn w:val="Style_2"/>
    <w:pPr>
      <w:spacing w:after="0" w:line="240" w:lineRule="auto"/>
      <w:ind/>
    </w:pPr>
    <w:rPr>
      <w:color w:val="404040"/>
    </w:rPr>
  </w:style>
  <w:style w:styleId="Style_190" w:type="table">
    <w:name w:val="List Table 3 - Accent 4"/>
    <w:basedOn w:val="Style_2"/>
    <w:pPr>
      <w:spacing w:after="0" w:line="240" w:lineRule="auto"/>
      <w:ind/>
    </w:pPr>
    <w:tblPr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91" w:type="table">
    <w:name w:val="List Table 7 Colorful - Accent 4"/>
    <w:basedOn w:val="Style_2"/>
    <w:pPr>
      <w:spacing w:after="0" w:line="240" w:lineRule="auto"/>
      <w:ind/>
    </w:pPr>
    <w:tblPr>
      <w:tblBorders>
        <w:right w:sz="4" w:themeColor="accent4" w:themeTint="9A" w:val="single"/>
      </w:tblBorders>
    </w:tblPr>
  </w:style>
  <w:style w:styleId="Style_192" w:type="table">
    <w:name w:val="List Table 1 Light - Accent 5"/>
    <w:basedOn w:val="Style_2"/>
    <w:pPr>
      <w:spacing w:after="0" w:line="240" w:lineRule="auto"/>
      <w:ind/>
    </w:pPr>
  </w:style>
  <w:style w:styleId="Style_193" w:type="table">
    <w:name w:val="Grid Table 3 - Accent 5"/>
    <w:basedOn w:val="Style_2"/>
    <w:pPr>
      <w:spacing w:after="0" w:line="240" w:lineRule="auto"/>
      <w:ind/>
    </w:pPr>
    <w:tblPr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94" w:type="table">
    <w:name w:val="Bordered - Accent 2"/>
    <w:basedOn w:val="Style_2"/>
    <w:pPr>
      <w:spacing w:after="0" w:line="240" w:lineRule="auto"/>
      <w:ind/>
    </w:pPr>
    <w:tblPr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95" w:type="table">
    <w:name w:val="List Table 3 - Accent 6"/>
    <w:basedOn w:val="Style_2"/>
    <w:pPr>
      <w:spacing w:after="0" w:line="240" w:lineRule="auto"/>
      <w:ind/>
    </w:pPr>
    <w:tblPr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96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97" w:type="table">
    <w:name w:val="Grid Table 4"/>
    <w:basedOn w:val="Style_2"/>
    <w:pPr>
      <w:spacing w:after="0" w:line="240" w:lineRule="auto"/>
      <w:ind/>
    </w:pPr>
    <w:tblPr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98" w:type="table">
    <w:name w:val="Lined - Accent 1"/>
    <w:basedOn w:val="Style_2"/>
    <w:pPr>
      <w:spacing w:after="0" w:line="240" w:lineRule="auto"/>
      <w:ind/>
    </w:pPr>
    <w:rPr>
      <w:color w:val="404040"/>
    </w:rPr>
  </w:style>
  <w:style w:styleId="Style_199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200" w:type="table">
    <w:name w:val="Grid Table 2"/>
    <w:basedOn w:val="Style_2"/>
    <w:pPr>
      <w:spacing w:after="0" w:line="240" w:lineRule="auto"/>
      <w:ind/>
    </w:pPr>
    <w:tblPr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01" w:type="table">
    <w:name w:val="Bordered - Accent 6"/>
    <w:basedOn w:val="Style_2"/>
    <w:pPr>
      <w:spacing w:after="0" w:line="240" w:lineRule="auto"/>
      <w:ind/>
    </w:pPr>
    <w:tblPr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02" w:type="table">
    <w:name w:val="List Table 1 Light - Accent 2"/>
    <w:basedOn w:val="Style_2"/>
    <w:pPr>
      <w:spacing w:after="0" w:line="240" w:lineRule="auto"/>
      <w:ind/>
    </w:pPr>
  </w:style>
  <w:style w:styleId="Style_203" w:type="table">
    <w:name w:val="Plain Table 4"/>
    <w:basedOn w:val="Style_2"/>
    <w:pPr>
      <w:spacing w:after="0" w:line="240" w:lineRule="auto"/>
      <w:ind/>
    </w:pPr>
  </w:style>
  <w:style w:styleId="Style_204" w:type="table">
    <w:name w:val="Сетка таблицы3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05" w:type="table">
    <w:name w:val="List Table 7 Colorful - Accent 1"/>
    <w:basedOn w:val="Style_2"/>
    <w:pPr>
      <w:spacing w:after="0" w:line="240" w:lineRule="auto"/>
      <w:ind/>
    </w:pPr>
    <w:tblPr>
      <w:tblBorders>
        <w:right w:sz="4" w:themeColor="accent1" w:val="single"/>
      </w:tblBorders>
    </w:tblPr>
  </w:style>
  <w:style w:styleId="Style_206" w:type="table">
    <w:name w:val="Grid Table 4 - Accent 2"/>
    <w:basedOn w:val="Style_2"/>
    <w:pPr>
      <w:spacing w:after="0" w:line="240" w:lineRule="auto"/>
      <w:ind/>
    </w:pPr>
    <w:tblPr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207" w:type="table">
    <w:name w:val="List Table 4"/>
    <w:basedOn w:val="Style_2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208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209" w:type="table">
    <w:name w:val="Grid Table 7 Colorful"/>
    <w:basedOn w:val="Style_2"/>
    <w:pPr>
      <w:spacing w:after="0" w:line="240" w:lineRule="auto"/>
      <w:ind/>
    </w:pPr>
    <w:tblPr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10" w:type="table">
    <w:name w:val="List Table 6 Colorful - Accent 1"/>
    <w:basedOn w:val="Style_2"/>
    <w:pPr>
      <w:spacing w:after="0" w:line="240" w:lineRule="auto"/>
      <w:ind/>
    </w:pPr>
    <w:tblPr>
      <w:tblBorders>
        <w:top w:sz="4" w:themeColor="accent1" w:val="single"/>
        <w:bottom w:sz="4" w:themeColor="accen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2026-07-31T05:59:07Z</dcterms:modified>
</cp:coreProperties>
</file>